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BB3E" w14:textId="77777777" w:rsidR="00B831BD" w:rsidRDefault="00000000">
      <w:pPr>
        <w:spacing w:before="240" w:after="240" w:line="360" w:lineRule="auto"/>
        <w:ind w:right="-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E-Commerce Platform for Local Craftsmen: </w:t>
      </w:r>
      <w:proofErr w:type="spellStart"/>
      <w:r>
        <w:rPr>
          <w:rFonts w:ascii="Times New Roman" w:eastAsia="Times New Roman" w:hAnsi="Times New Roman" w:cs="Times New Roman"/>
          <w:b/>
          <w:sz w:val="36"/>
          <w:szCs w:val="36"/>
        </w:rPr>
        <w:t>Vikreta</w:t>
      </w:r>
      <w:proofErr w:type="spellEnd"/>
    </w:p>
    <w:p w14:paraId="65440713" w14:textId="77777777" w:rsidR="00B831BD" w:rsidRDefault="00000000">
      <w:pPr>
        <w:spacing w:before="240" w:after="240" w:line="360" w:lineRule="auto"/>
        <w:ind w:right="-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 Engineering Project in Community Service</w:t>
      </w:r>
    </w:p>
    <w:p w14:paraId="749844AB" w14:textId="77777777" w:rsidR="003C3079" w:rsidRDefault="003C3079" w:rsidP="003C3079">
      <w:pPr>
        <w:jc w:val="center"/>
        <w:rPr>
          <w:rFonts w:ascii="Times New Roman" w:hAnsi="Times New Roman"/>
          <w:b/>
          <w:bCs/>
          <w:sz w:val="28"/>
          <w:szCs w:val="28"/>
        </w:rPr>
      </w:pPr>
      <w:r>
        <w:rPr>
          <w:rFonts w:ascii="Times New Roman" w:hAnsi="Times New Roman"/>
          <w:b/>
          <w:bCs/>
          <w:sz w:val="28"/>
          <w:szCs w:val="28"/>
        </w:rPr>
        <w:t>Phase – II Report</w:t>
      </w:r>
    </w:p>
    <w:p w14:paraId="02A6C6BF" w14:textId="77777777" w:rsidR="003C3079" w:rsidRPr="00646547" w:rsidRDefault="003C3079" w:rsidP="003C3079">
      <w:pPr>
        <w:jc w:val="center"/>
        <w:rPr>
          <w:rFonts w:ascii="Times New Roman" w:hAnsi="Times New Roman"/>
          <w:b/>
          <w:bCs/>
          <w:sz w:val="28"/>
          <w:szCs w:val="28"/>
        </w:rPr>
      </w:pPr>
    </w:p>
    <w:p w14:paraId="38DA93D3" w14:textId="77777777" w:rsidR="00B831BD" w:rsidRDefault="00000000">
      <w:pPr>
        <w:ind w:right="-40"/>
        <w:jc w:val="center"/>
        <w:rPr>
          <w:rFonts w:ascii="Times New Roman" w:eastAsia="Times New Roman" w:hAnsi="Times New Roman" w:cs="Times New Roman"/>
          <w:b/>
          <w:sz w:val="32"/>
          <w:szCs w:val="32"/>
        </w:rPr>
      </w:pPr>
      <w:r>
        <w:rPr>
          <w:rFonts w:ascii="Times New Roman" w:eastAsia="Times New Roman" w:hAnsi="Times New Roman" w:cs="Times New Roman"/>
          <w:b/>
          <w:i/>
          <w:sz w:val="28"/>
          <w:szCs w:val="28"/>
        </w:rPr>
        <w:t>Submitted by</w:t>
      </w:r>
      <w:r>
        <w:rPr>
          <w:rFonts w:ascii="Times New Roman" w:eastAsia="Times New Roman" w:hAnsi="Times New Roman" w:cs="Times New Roman"/>
          <w:b/>
          <w:sz w:val="32"/>
          <w:szCs w:val="32"/>
        </w:rPr>
        <w:t xml:space="preserve"> </w:t>
      </w:r>
    </w:p>
    <w:p w14:paraId="3465E33D" w14:textId="77777777" w:rsidR="00B831BD" w:rsidRDefault="00000000">
      <w:pPr>
        <w:ind w:right="-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Style w:val="a"/>
        <w:tblW w:w="8640" w:type="dxa"/>
        <w:tblInd w:w="555" w:type="dxa"/>
        <w:tblBorders>
          <w:top w:val="nil"/>
          <w:left w:val="nil"/>
          <w:bottom w:val="nil"/>
          <w:right w:val="nil"/>
          <w:insideH w:val="nil"/>
          <w:insideV w:val="nil"/>
        </w:tblBorders>
        <w:tblLayout w:type="fixed"/>
        <w:tblLook w:val="0600" w:firstRow="0" w:lastRow="0" w:firstColumn="0" w:lastColumn="0" w:noHBand="1" w:noVBand="1"/>
      </w:tblPr>
      <w:tblGrid>
        <w:gridCol w:w="1245"/>
        <w:gridCol w:w="3675"/>
        <w:gridCol w:w="3720"/>
      </w:tblGrid>
      <w:tr w:rsidR="00B831BD" w14:paraId="2E95872B" w14:textId="77777777">
        <w:trPr>
          <w:trHeight w:val="555"/>
        </w:trPr>
        <w:tc>
          <w:tcPr>
            <w:tcW w:w="1245" w:type="dxa"/>
            <w:tcBorders>
              <w:top w:val="single" w:sz="5" w:space="0" w:color="000000"/>
              <w:left w:val="single" w:sz="5" w:space="0" w:color="000000"/>
              <w:bottom w:val="single" w:sz="5" w:space="0" w:color="000000"/>
              <w:right w:val="single" w:sz="5" w:space="0" w:color="000000"/>
            </w:tcBorders>
            <w:shd w:val="clear" w:color="auto" w:fill="A4C2F4"/>
            <w:tcMar>
              <w:top w:w="0" w:type="dxa"/>
              <w:left w:w="100" w:type="dxa"/>
              <w:bottom w:w="0" w:type="dxa"/>
              <w:right w:w="100" w:type="dxa"/>
            </w:tcMar>
          </w:tcPr>
          <w:p w14:paraId="43CB6FFB" w14:textId="77777777" w:rsidR="00B831BD" w:rsidRDefault="00000000">
            <w:pPr>
              <w:spacing w:before="20" w:after="20" w:line="192" w:lineRule="auto"/>
              <w:ind w:left="20"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Sl. No.</w:t>
            </w:r>
          </w:p>
        </w:tc>
        <w:tc>
          <w:tcPr>
            <w:tcW w:w="3675" w:type="dxa"/>
            <w:tcBorders>
              <w:top w:val="single" w:sz="5" w:space="0" w:color="000000"/>
              <w:left w:val="nil"/>
              <w:bottom w:val="single" w:sz="5" w:space="0" w:color="000000"/>
              <w:right w:val="single" w:sz="5" w:space="0" w:color="000000"/>
            </w:tcBorders>
            <w:shd w:val="clear" w:color="auto" w:fill="A4C2F4"/>
            <w:tcMar>
              <w:top w:w="0" w:type="dxa"/>
              <w:left w:w="100" w:type="dxa"/>
              <w:bottom w:w="0" w:type="dxa"/>
              <w:right w:w="100" w:type="dxa"/>
            </w:tcMar>
          </w:tcPr>
          <w:p w14:paraId="6E93BB56" w14:textId="77777777" w:rsidR="00B831BD" w:rsidRDefault="00000000">
            <w:pPr>
              <w:spacing w:before="20" w:after="20" w:line="192" w:lineRule="auto"/>
              <w:ind w:left="20"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Register Number</w:t>
            </w:r>
          </w:p>
        </w:tc>
        <w:tc>
          <w:tcPr>
            <w:tcW w:w="3720" w:type="dxa"/>
            <w:tcBorders>
              <w:top w:val="single" w:sz="5" w:space="0" w:color="000000"/>
              <w:left w:val="nil"/>
              <w:bottom w:val="single" w:sz="5" w:space="0" w:color="000000"/>
              <w:right w:val="single" w:sz="5" w:space="0" w:color="000000"/>
            </w:tcBorders>
            <w:shd w:val="clear" w:color="auto" w:fill="A4C2F4"/>
            <w:tcMar>
              <w:top w:w="0" w:type="dxa"/>
              <w:left w:w="100" w:type="dxa"/>
              <w:bottom w:w="0" w:type="dxa"/>
              <w:right w:w="100" w:type="dxa"/>
            </w:tcMar>
          </w:tcPr>
          <w:p w14:paraId="3486B333" w14:textId="77777777" w:rsidR="00B831BD" w:rsidRDefault="00000000">
            <w:pPr>
              <w:spacing w:before="20" w:after="20" w:line="192" w:lineRule="auto"/>
              <w:ind w:left="20"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tc>
      </w:tr>
      <w:tr w:rsidR="00B831BD" w14:paraId="1AE3334C"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6F35B8" w14:textId="77777777" w:rsidR="00B831BD" w:rsidRDefault="00000000">
            <w:pPr>
              <w:spacing w:before="20" w:after="20" w:line="192" w:lineRule="auto"/>
              <w:ind w:left="20" w:right="-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7A6C970D"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21MEI10060</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32EBCB4E"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Kuldeep Kumar Jha</w:t>
            </w:r>
          </w:p>
        </w:tc>
      </w:tr>
      <w:tr w:rsidR="00B831BD" w14:paraId="6AFE7FB0"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933BAC9"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70917221"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21MEI10022</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16D45646"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Yashwardhan Rastogi</w:t>
            </w:r>
          </w:p>
        </w:tc>
      </w:tr>
      <w:tr w:rsidR="00B831BD" w14:paraId="12F578B1"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756EFC"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742F90B0"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21MEI10012</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5FCE934A"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Sanskar Singh Chandel</w:t>
            </w:r>
          </w:p>
        </w:tc>
      </w:tr>
      <w:tr w:rsidR="00B831BD" w14:paraId="61016609"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23ECF9"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73470204"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21MEI10050</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06255382"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Manjari Sharma</w:t>
            </w:r>
          </w:p>
        </w:tc>
      </w:tr>
      <w:tr w:rsidR="00B831BD" w14:paraId="715E1917"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B44FDF"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5968E75E"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21MEI10021</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2880D452"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Pankaj Kumar</w:t>
            </w:r>
          </w:p>
        </w:tc>
      </w:tr>
      <w:tr w:rsidR="00B831BD" w14:paraId="66E13A8E"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F57640"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00C64880"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21MEI10056</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51D80268"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Jatin </w:t>
            </w:r>
            <w:proofErr w:type="spellStart"/>
            <w:r>
              <w:rPr>
                <w:rFonts w:ascii="Times New Roman" w:eastAsia="Times New Roman" w:hAnsi="Times New Roman" w:cs="Times New Roman"/>
                <w:sz w:val="28"/>
                <w:szCs w:val="28"/>
              </w:rPr>
              <w:t>Aggrawal</w:t>
            </w:r>
            <w:proofErr w:type="spellEnd"/>
          </w:p>
        </w:tc>
      </w:tr>
      <w:tr w:rsidR="00B831BD" w14:paraId="73E052EB"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9038AB"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5CDAE537"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21MIM10002</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54985ACD"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Rahul Nihalani</w:t>
            </w:r>
          </w:p>
        </w:tc>
      </w:tr>
      <w:tr w:rsidR="00B831BD" w14:paraId="22B59ABA"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DA0983"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6AABE870"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21MIM10003</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600108A5"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Shwetank</w:t>
            </w:r>
            <w:proofErr w:type="spellEnd"/>
            <w:r>
              <w:rPr>
                <w:rFonts w:ascii="Times New Roman" w:eastAsia="Times New Roman" w:hAnsi="Times New Roman" w:cs="Times New Roman"/>
                <w:sz w:val="28"/>
                <w:szCs w:val="28"/>
              </w:rPr>
              <w:t xml:space="preserve"> Thakur</w:t>
            </w:r>
          </w:p>
        </w:tc>
      </w:tr>
      <w:tr w:rsidR="00B831BD" w14:paraId="49C74860"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FDA3EB"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3C8639C0"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21BCE11284</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04624A41"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Amar </w:t>
            </w:r>
            <w:proofErr w:type="spellStart"/>
            <w:r>
              <w:rPr>
                <w:rFonts w:ascii="Times New Roman" w:eastAsia="Times New Roman" w:hAnsi="Times New Roman" w:cs="Times New Roman"/>
                <w:sz w:val="28"/>
                <w:szCs w:val="28"/>
              </w:rPr>
              <w:t>Rathour</w:t>
            </w:r>
            <w:proofErr w:type="spellEnd"/>
          </w:p>
        </w:tc>
      </w:tr>
      <w:tr w:rsidR="00B831BD" w14:paraId="710AD773" w14:textId="77777777">
        <w:trPr>
          <w:trHeight w:val="24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305D84"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3675" w:type="dxa"/>
            <w:tcBorders>
              <w:top w:val="nil"/>
              <w:left w:val="nil"/>
              <w:bottom w:val="single" w:sz="5" w:space="0" w:color="000000"/>
              <w:right w:val="single" w:sz="5" w:space="0" w:color="000000"/>
            </w:tcBorders>
            <w:tcMar>
              <w:top w:w="0" w:type="dxa"/>
              <w:left w:w="100" w:type="dxa"/>
              <w:bottom w:w="0" w:type="dxa"/>
              <w:right w:w="100" w:type="dxa"/>
            </w:tcMar>
          </w:tcPr>
          <w:p w14:paraId="43809E91"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21BCY10106</w:t>
            </w:r>
          </w:p>
        </w:tc>
        <w:tc>
          <w:tcPr>
            <w:tcW w:w="3720" w:type="dxa"/>
            <w:tcBorders>
              <w:top w:val="nil"/>
              <w:left w:val="nil"/>
              <w:bottom w:val="single" w:sz="5" w:space="0" w:color="000000"/>
              <w:right w:val="single" w:sz="5" w:space="0" w:color="000000"/>
            </w:tcBorders>
            <w:tcMar>
              <w:top w:w="0" w:type="dxa"/>
              <w:left w:w="100" w:type="dxa"/>
              <w:bottom w:w="0" w:type="dxa"/>
              <w:right w:w="100" w:type="dxa"/>
            </w:tcMar>
          </w:tcPr>
          <w:p w14:paraId="38500634" w14:textId="77777777" w:rsidR="00B831BD" w:rsidRDefault="00000000">
            <w:pPr>
              <w:spacing w:before="20" w:after="20" w:line="192" w:lineRule="auto"/>
              <w:ind w:left="20" w:right="-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Aryan Thapa</w:t>
            </w:r>
          </w:p>
        </w:tc>
      </w:tr>
    </w:tbl>
    <w:p w14:paraId="47F83975" w14:textId="77777777" w:rsidR="00B831BD" w:rsidRDefault="00000000">
      <w:pPr>
        <w:spacing w:before="240" w:after="240" w:line="360" w:lineRule="auto"/>
        <w:ind w:right="-40" w:firstLine="72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of the requirements for the degree of</w:t>
      </w:r>
    </w:p>
    <w:p w14:paraId="18C11FE3" w14:textId="77777777" w:rsidR="00B831BD" w:rsidRDefault="00000000">
      <w:pPr>
        <w:spacing w:before="240" w:after="240" w:line="360" w:lineRule="auto"/>
        <w:ind w:right="-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Bachelor of Engineering and Technology</w:t>
      </w:r>
    </w:p>
    <w:p w14:paraId="43F10DE6" w14:textId="0BDFB269" w:rsidR="00B831BD" w:rsidRDefault="003C3079">
      <w:pPr>
        <w:spacing w:before="240" w:after="240" w:line="360" w:lineRule="auto"/>
        <w:ind w:right="-40"/>
        <w:jc w:val="center"/>
        <w:rPr>
          <w:rFonts w:ascii="Times New Roman" w:eastAsia="Times New Roman" w:hAnsi="Times New Roman" w:cs="Times New Roman"/>
          <w:b/>
          <w:i/>
          <w:sz w:val="28"/>
          <w:szCs w:val="28"/>
        </w:rPr>
      </w:pPr>
      <w:r>
        <w:rPr>
          <w:rFonts w:ascii="Times New Roman" w:hAnsi="Times New Roman"/>
          <w:b/>
          <w:noProof/>
          <w:sz w:val="32"/>
          <w:szCs w:val="32"/>
          <w:lang w:bidi="hi-IN"/>
        </w:rPr>
        <w:drawing>
          <wp:inline distT="0" distB="0" distL="0" distR="0" wp14:anchorId="1FCC149A" wp14:editId="733F2318">
            <wp:extent cx="2285999" cy="904875"/>
            <wp:effectExtent l="0" t="0" r="0" b="0"/>
            <wp:docPr id="437002887" name="Picture 43700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11AF0082" w14:textId="77777777" w:rsidR="00B831BD" w:rsidRDefault="00000000">
      <w:pPr>
        <w:ind w:right="-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VIT Bhopal University</w:t>
      </w:r>
    </w:p>
    <w:p w14:paraId="01B32770" w14:textId="77777777" w:rsidR="00B831BD" w:rsidRDefault="00000000">
      <w:pPr>
        <w:ind w:right="-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Bhopal, Madhya Pradesh</w:t>
      </w:r>
    </w:p>
    <w:p w14:paraId="50FCAD9B" w14:textId="77777777" w:rsidR="00B831BD" w:rsidRDefault="00000000">
      <w:pPr>
        <w:ind w:right="-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89CFCD0" w14:textId="77777777" w:rsidR="00B831BD" w:rsidRDefault="00000000">
      <w:pPr>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December,2023</w:t>
      </w:r>
    </w:p>
    <w:p w14:paraId="099B7874" w14:textId="77777777" w:rsidR="00B831BD" w:rsidRDefault="00000000">
      <w:pPr>
        <w:ind w:right="-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noProof/>
          <w:sz w:val="28"/>
          <w:szCs w:val="28"/>
        </w:rPr>
        <w:drawing>
          <wp:inline distT="114300" distB="114300" distL="114300" distR="114300" wp14:anchorId="70D13397" wp14:editId="24B5157A">
            <wp:extent cx="2045682" cy="81487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45682" cy="814877"/>
                    </a:xfrm>
                    <a:prstGeom prst="rect">
                      <a:avLst/>
                    </a:prstGeom>
                    <a:ln/>
                  </pic:spPr>
                </pic:pic>
              </a:graphicData>
            </a:graphic>
          </wp:inline>
        </w:drawing>
      </w:r>
    </w:p>
    <w:p w14:paraId="2C68B928" w14:textId="77777777" w:rsidR="00B831BD" w:rsidRDefault="00000000">
      <w:pPr>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8940427" w14:textId="77777777" w:rsidR="00B831BD" w:rsidRDefault="00000000">
      <w:pPr>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14:paraId="71703717" w14:textId="77777777" w:rsidR="00B831BD" w:rsidRDefault="00000000">
      <w:pPr>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8FE4EE9" w14:textId="77777777" w:rsidR="00B831BD" w:rsidRDefault="00000000">
      <w:pPr>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262DAA" w14:textId="77777777" w:rsidR="00B831BD" w:rsidRDefault="00000000">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titled </w:t>
      </w:r>
      <w:proofErr w:type="gramStart"/>
      <w:r>
        <w:rPr>
          <w:rFonts w:ascii="Times New Roman" w:eastAsia="Times New Roman" w:hAnsi="Times New Roman" w:cs="Times New Roman"/>
          <w:b/>
          <w:sz w:val="28"/>
          <w:szCs w:val="28"/>
        </w:rPr>
        <w:t>“ E</w:t>
      </w:r>
      <w:proofErr w:type="gramEnd"/>
      <w:r>
        <w:rPr>
          <w:rFonts w:ascii="Times New Roman" w:eastAsia="Times New Roman" w:hAnsi="Times New Roman" w:cs="Times New Roman"/>
          <w:b/>
          <w:sz w:val="28"/>
          <w:szCs w:val="28"/>
        </w:rPr>
        <w:t xml:space="preserve">-Commerce Platform for Local Craftsmen: </w:t>
      </w:r>
      <w:proofErr w:type="spellStart"/>
      <w:r>
        <w:rPr>
          <w:rFonts w:ascii="Times New Roman" w:eastAsia="Times New Roman" w:hAnsi="Times New Roman" w:cs="Times New Roman"/>
          <w:b/>
          <w:sz w:val="28"/>
          <w:szCs w:val="28"/>
        </w:rPr>
        <w:t>Vikreta</w:t>
      </w:r>
      <w:proofErr w:type="spellEnd"/>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 21MEI10060 Kuldeep Kumar Jha, 21MEI10022 Yashwardhan Rastogi, 21MEI10012 Sanskar Singh Chandel, 21MEI10050 Manjari Sharma, 21MEI10021 Pankaj Kumar, 21MEI10056 Jatin </w:t>
      </w:r>
      <w:proofErr w:type="spellStart"/>
      <w:r>
        <w:rPr>
          <w:rFonts w:ascii="Times New Roman" w:eastAsia="Times New Roman" w:hAnsi="Times New Roman" w:cs="Times New Roman"/>
          <w:sz w:val="28"/>
          <w:szCs w:val="28"/>
        </w:rPr>
        <w:t>Aggrawal</w:t>
      </w:r>
      <w:proofErr w:type="spellEnd"/>
      <w:r>
        <w:rPr>
          <w:rFonts w:ascii="Times New Roman" w:eastAsia="Times New Roman" w:hAnsi="Times New Roman" w:cs="Times New Roman"/>
          <w:sz w:val="28"/>
          <w:szCs w:val="28"/>
        </w:rPr>
        <w:t xml:space="preserve">, 21MIM10002 Rahul Nihalani, 21MIM10003 </w:t>
      </w:r>
      <w:proofErr w:type="spellStart"/>
      <w:r>
        <w:rPr>
          <w:rFonts w:ascii="Times New Roman" w:eastAsia="Times New Roman" w:hAnsi="Times New Roman" w:cs="Times New Roman"/>
          <w:sz w:val="28"/>
          <w:szCs w:val="28"/>
        </w:rPr>
        <w:t>Shwetank</w:t>
      </w:r>
      <w:proofErr w:type="spellEnd"/>
      <w:r>
        <w:rPr>
          <w:rFonts w:ascii="Times New Roman" w:eastAsia="Times New Roman" w:hAnsi="Times New Roman" w:cs="Times New Roman"/>
          <w:sz w:val="28"/>
          <w:szCs w:val="28"/>
        </w:rPr>
        <w:t xml:space="preserve"> Thakur, 21BCE11284 Amar </w:t>
      </w:r>
      <w:proofErr w:type="spellStart"/>
      <w:r>
        <w:rPr>
          <w:rFonts w:ascii="Times New Roman" w:eastAsia="Times New Roman" w:hAnsi="Times New Roman" w:cs="Times New Roman"/>
          <w:sz w:val="28"/>
          <w:szCs w:val="28"/>
        </w:rPr>
        <w:t>Rathour</w:t>
      </w:r>
      <w:proofErr w:type="spellEnd"/>
      <w:r>
        <w:rPr>
          <w:rFonts w:ascii="Times New Roman" w:eastAsia="Times New Roman" w:hAnsi="Times New Roman" w:cs="Times New Roman"/>
          <w:sz w:val="28"/>
          <w:szCs w:val="28"/>
        </w:rPr>
        <w:t xml:space="preserve">, 21BCY10106 Aryan Thapa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who carried out the project work under my supervision.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p>
    <w:p w14:paraId="06B2B7B1" w14:textId="77777777" w:rsidR="00B831BD" w:rsidRDefault="00000000">
      <w:pPr>
        <w:spacing w:before="240" w:after="240"/>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113DA81E" w14:textId="77777777" w:rsidR="00B831BD" w:rsidRDefault="00000000">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report (Phase I) is submitted for the Project Viva-Voce examination held on 14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Dec 2023.</w:t>
      </w:r>
    </w:p>
    <w:p w14:paraId="05673DD3" w14:textId="77777777" w:rsidR="00B831BD" w:rsidRDefault="00000000">
      <w:pPr>
        <w:spacing w:line="360" w:lineRule="auto"/>
        <w:ind w:left="4320" w:right="-40" w:firstLine="72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5205B945" wp14:editId="40A15EA3">
            <wp:extent cx="1704513" cy="9672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04513" cy="967243"/>
                    </a:xfrm>
                    <a:prstGeom prst="rect">
                      <a:avLst/>
                    </a:prstGeom>
                    <a:ln/>
                  </pic:spPr>
                </pic:pic>
              </a:graphicData>
            </a:graphic>
          </wp:inline>
        </w:drawing>
      </w:r>
    </w:p>
    <w:p w14:paraId="64BB8099" w14:textId="77777777" w:rsidR="00B831BD" w:rsidRDefault="00000000">
      <w:pPr>
        <w:ind w:right="-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Vijay Kumar Patidar</w:t>
      </w:r>
    </w:p>
    <w:p w14:paraId="08414939" w14:textId="77777777" w:rsidR="00B831BD" w:rsidRDefault="00000000">
      <w:pPr>
        <w:ind w:right="-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Supervisor</w:t>
      </w:r>
    </w:p>
    <w:p w14:paraId="4BA2C8CD" w14:textId="77777777" w:rsidR="00B831BD" w:rsidRDefault="00B831BD"/>
    <w:p w14:paraId="3EFE4A0C" w14:textId="77777777" w:rsidR="00B831BD" w:rsidRDefault="00B831BD"/>
    <w:p w14:paraId="3C6B8594" w14:textId="77777777" w:rsidR="00B831BD" w:rsidRDefault="00B831BD"/>
    <w:p w14:paraId="03F042BB" w14:textId="77777777" w:rsidR="00B831BD" w:rsidRDefault="00B831BD"/>
    <w:p w14:paraId="333CA9BF" w14:textId="77777777" w:rsidR="00B831BD" w:rsidRDefault="00B831BD"/>
    <w:p w14:paraId="3948C580" w14:textId="77777777" w:rsidR="00B831BD" w:rsidRDefault="00B831BD"/>
    <w:p w14:paraId="37CD936C" w14:textId="77777777" w:rsidR="00B831BD" w:rsidRDefault="00B831BD"/>
    <w:p w14:paraId="649D5A7E" w14:textId="77777777" w:rsidR="00B831BD"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An innovative online marketplace designed to empower local craftsmen by expanding their reach and showcasing their distinctive, handmade creations to a broader audience. More than just a conventional marketplace, our platform integrates cutting-edge technologies to elevate user experiences and optimize operational efficiency. Through innovative features such as an Automated Filtration and Recommendation mechanism, users can effortlessly discover products tailored to their preferences, enhancing the overall shopping experience.</w:t>
      </w:r>
      <w:r>
        <w:rPr>
          <w:rFonts w:ascii="Times New Roman" w:eastAsia="Times New Roman" w:hAnsi="Times New Roman" w:cs="Times New Roman"/>
          <w:sz w:val="28"/>
          <w:szCs w:val="28"/>
        </w:rPr>
        <w:br/>
      </w:r>
    </w:p>
    <w:p w14:paraId="03A57FD3" w14:textId="77777777" w:rsidR="00B831B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commitment to quality extends to secure data storage, ensuring the protection of sensitive information. This advanced technological integration not only sets us apart but also underscores our dedication to fostering a seamless and secure environment for both craftsmen and consumers. By leveraging these state-of-the-art tools, we aim to revolutionize the online marketplace landscape, providing a dynamic platform that champions local craftsmanship while meeting the evolving expectations of a diverse and discerning audience. Join us on this transformative journey as we connect talented craftsmen with a global clientele, opening up new possibilities and opportunities in the digital marketplace.</w:t>
      </w:r>
    </w:p>
    <w:p w14:paraId="7F257247" w14:textId="77777777" w:rsidR="00B831BD" w:rsidRDefault="00B831BD">
      <w:pPr>
        <w:ind w:left="720"/>
        <w:rPr>
          <w:rFonts w:ascii="Times New Roman" w:eastAsia="Times New Roman" w:hAnsi="Times New Roman" w:cs="Times New Roman"/>
          <w:b/>
          <w:sz w:val="28"/>
          <w:szCs w:val="28"/>
        </w:rPr>
      </w:pPr>
    </w:p>
    <w:p w14:paraId="5A9E0993" w14:textId="77777777" w:rsidR="00B831BD"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 xml:space="preserve">Motivation </w:t>
      </w:r>
    </w:p>
    <w:p w14:paraId="7BE228EF" w14:textId="77777777" w:rsidR="00B831BD" w:rsidRDefault="00B831BD">
      <w:pPr>
        <w:ind w:left="720"/>
        <w:rPr>
          <w:rFonts w:ascii="Times New Roman" w:eastAsia="Times New Roman" w:hAnsi="Times New Roman" w:cs="Times New Roman"/>
          <w:b/>
          <w:sz w:val="28"/>
          <w:szCs w:val="28"/>
        </w:rPr>
      </w:pPr>
    </w:p>
    <w:p w14:paraId="2E49658A" w14:textId="77777777" w:rsidR="00B831B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inception of the "Indian Crafts and Artifacts" initiative, known as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 xml:space="preserve">: E-commerce Platform for Local Craftsmen," stems from a passionate commitment to spotlight and archive the expansive spectrum of crafts and creations crafted by Indian artisans. Motivated by the cultural richness inherent in these artistic endeavors, which traverse both traditional and contemporary expressions,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 xml:space="preserve"> emerges as a manifestation of this profound motivation. The primary objective of the platform is to establish a digital marketplace exclusively dedicated to these skilled craftsmen, providing a gateway for a global audience to explore and acquire authentic and one-of-a-kind Indian craftsmanship.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 xml:space="preserve"> aspires to be a conduit that not only connects craftsmen with a broader market but also preserves and </w:t>
      </w:r>
      <w:r>
        <w:rPr>
          <w:rFonts w:ascii="Times New Roman" w:eastAsia="Times New Roman" w:hAnsi="Times New Roman" w:cs="Times New Roman"/>
          <w:sz w:val="28"/>
          <w:szCs w:val="28"/>
        </w:rPr>
        <w:lastRenderedPageBreak/>
        <w:t>celebrates the cultural heritage encapsulated in every meticulously crafted piece.</w:t>
      </w:r>
    </w:p>
    <w:p w14:paraId="50C93DC4" w14:textId="77777777" w:rsidR="00B831BD" w:rsidRDefault="00B831BD">
      <w:pPr>
        <w:ind w:left="720"/>
        <w:jc w:val="both"/>
        <w:rPr>
          <w:rFonts w:ascii="Times New Roman" w:eastAsia="Times New Roman" w:hAnsi="Times New Roman" w:cs="Times New Roman"/>
          <w:sz w:val="28"/>
          <w:szCs w:val="28"/>
        </w:rPr>
      </w:pPr>
    </w:p>
    <w:p w14:paraId="535371DA" w14:textId="77777777" w:rsidR="00B831B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b/>
          <w:sz w:val="28"/>
          <w:szCs w:val="28"/>
        </w:rPr>
        <w:tab/>
        <w:t>Objective</w:t>
      </w:r>
    </w:p>
    <w:p w14:paraId="43439661" w14:textId="77777777" w:rsidR="00B831B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br/>
      </w:r>
      <w:proofErr w:type="spellStart"/>
      <w:r>
        <w:rPr>
          <w:rFonts w:ascii="Times New Roman" w:eastAsia="Times New Roman" w:hAnsi="Times New Roman" w:cs="Times New Roman"/>
          <w:sz w:val="28"/>
          <w:szCs w:val="28"/>
        </w:rPr>
        <w:t>Vikreta's</w:t>
      </w:r>
      <w:proofErr w:type="spellEnd"/>
      <w:r>
        <w:rPr>
          <w:rFonts w:ascii="Times New Roman" w:eastAsia="Times New Roman" w:hAnsi="Times New Roman" w:cs="Times New Roman"/>
          <w:sz w:val="28"/>
          <w:szCs w:val="28"/>
        </w:rPr>
        <w:t xml:space="preserve"> key objectives center on developing a user-friendly interface to elevate the overall shopping experience. Our focus includes implementing automated systems for personalized product recommendations, prioritizing robust data security measures, and ensuring secure authentication for both sellers and users. Additionally, our aim is to establish a secure payment gateway for seamless transactions.</w:t>
      </w:r>
    </w:p>
    <w:p w14:paraId="12ECED72" w14:textId="77777777" w:rsidR="00B831BD" w:rsidRDefault="00B831BD">
      <w:pPr>
        <w:ind w:left="720"/>
        <w:jc w:val="both"/>
        <w:rPr>
          <w:rFonts w:ascii="Times New Roman" w:eastAsia="Times New Roman" w:hAnsi="Times New Roman" w:cs="Times New Roman"/>
          <w:sz w:val="28"/>
          <w:szCs w:val="28"/>
        </w:rPr>
      </w:pPr>
    </w:p>
    <w:p w14:paraId="265DD89A" w14:textId="77777777" w:rsidR="00B831B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Emphasizing transparency,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 xml:space="preserve"> plans to leverage blockchain technology to enhance the credibility of product listings and transactions. This strategic use of blockchain not only fosters trust within the platform but also serves as a deterrent against fraudulent activities. By aligning these objectives,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 xml:space="preserve"> is committed to creating an advanced and trustworthy online marketplace that not only meets the evolving needs of users but also sets new standards for security and innovation in the e-commerce industry.</w:t>
      </w:r>
    </w:p>
    <w:p w14:paraId="794B4988" w14:textId="77777777" w:rsidR="00B831BD" w:rsidRDefault="00B831BD">
      <w:pPr>
        <w:ind w:left="720"/>
        <w:jc w:val="both"/>
        <w:rPr>
          <w:rFonts w:ascii="Times New Roman" w:eastAsia="Times New Roman" w:hAnsi="Times New Roman" w:cs="Times New Roman"/>
          <w:b/>
          <w:sz w:val="28"/>
          <w:szCs w:val="28"/>
        </w:rPr>
      </w:pPr>
    </w:p>
    <w:p w14:paraId="5850F272" w14:textId="77777777" w:rsidR="00B831BD"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Existing Work / Literature Review </w:t>
      </w:r>
    </w:p>
    <w:p w14:paraId="3471EBFC" w14:textId="3B3767B0" w:rsidR="00B831BD" w:rsidRDefault="003C3079">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13755D">
        <w:rPr>
          <w:rFonts w:ascii="Times New Roman" w:eastAsia="Times New Roman" w:hAnsi="Times New Roman" w:cs="Times New Roman"/>
          <w:sz w:val="28"/>
          <w:szCs w:val="28"/>
        </w:rPr>
        <w:t>555555555555555</w:t>
      </w:r>
      <w:r>
        <w:rPr>
          <w:rFonts w:ascii="Times New Roman" w:eastAsia="Times New Roman" w:hAnsi="Times New Roman" w:cs="Times New Roman"/>
          <w:sz w:val="28"/>
          <w:szCs w:val="28"/>
        </w:rPr>
        <w:t xml:space="preserve">The literature review explores existing work in the field of e-commerce platforms and showcases dedicated to traditional crafts. It examines successful models and identifies key features that contribute to their effectiveness. The review delves into the challenges faced by local craftsmen in reaching a wider audience and the potential benefits of digital platforms in addressing these challenges. Lessons learned from similar initiatives globally are considered to inform the development of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w:t>
      </w:r>
    </w:p>
    <w:p w14:paraId="005D0D35" w14:textId="77777777" w:rsidR="003C3079" w:rsidRDefault="003C3079" w:rsidP="003C3079">
      <w:pPr>
        <w:jc w:val="both"/>
        <w:rPr>
          <w:rFonts w:ascii="Times New Roman" w:eastAsia="Times New Roman" w:hAnsi="Times New Roman" w:cs="Times New Roman"/>
          <w:sz w:val="28"/>
          <w:szCs w:val="28"/>
        </w:rPr>
      </w:pPr>
    </w:p>
    <w:p w14:paraId="19622604" w14:textId="7DA7E597" w:rsidR="00B831BD" w:rsidRDefault="00000000" w:rsidP="003C3079">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common issues (survey result):</w:t>
      </w:r>
    </w:p>
    <w:p w14:paraId="391DB75F" w14:textId="77777777" w:rsidR="003C3079" w:rsidRDefault="003C3079" w:rsidP="003C3079">
      <w:pPr>
        <w:ind w:left="720"/>
        <w:jc w:val="both"/>
        <w:rPr>
          <w:rFonts w:ascii="Times New Roman" w:eastAsia="Times New Roman" w:hAnsi="Times New Roman" w:cs="Times New Roman"/>
          <w:sz w:val="28"/>
          <w:szCs w:val="28"/>
        </w:rPr>
      </w:pPr>
    </w:p>
    <w:tbl>
      <w:tblPr>
        <w:tblStyle w:val="a0"/>
        <w:tblW w:w="8490" w:type="dxa"/>
        <w:tblInd w:w="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6405"/>
      </w:tblGrid>
      <w:tr w:rsidR="00B831BD" w14:paraId="2020ED84" w14:textId="77777777">
        <w:trPr>
          <w:trHeight w:val="390"/>
        </w:trPr>
        <w:tc>
          <w:tcPr>
            <w:tcW w:w="2085" w:type="dxa"/>
            <w:tcBorders>
              <w:top w:val="single" w:sz="5" w:space="0" w:color="D9D9E3"/>
              <w:left w:val="single" w:sz="5" w:space="0" w:color="D9D9E3"/>
              <w:bottom w:val="single" w:sz="5" w:space="0" w:color="CCCCCC"/>
              <w:right w:val="single" w:sz="5" w:space="0" w:color="CCCCCC"/>
            </w:tcBorders>
            <w:tcMar>
              <w:top w:w="40" w:type="dxa"/>
              <w:left w:w="40" w:type="dxa"/>
              <w:bottom w:w="40" w:type="dxa"/>
              <w:right w:w="0" w:type="dxa"/>
            </w:tcMar>
          </w:tcPr>
          <w:p w14:paraId="655928CA" w14:textId="77777777" w:rsidR="00B831BD" w:rsidRDefault="00000000">
            <w:pPr>
              <w:spacing w:line="256" w:lineRule="auto"/>
              <w:ind w:left="20" w:right="40"/>
              <w:jc w:val="center"/>
              <w:rPr>
                <w:sz w:val="20"/>
                <w:szCs w:val="20"/>
              </w:rPr>
            </w:pPr>
            <w:r>
              <w:rPr>
                <w:sz w:val="20"/>
                <w:szCs w:val="20"/>
              </w:rPr>
              <w:t>Challenges</w:t>
            </w:r>
          </w:p>
        </w:tc>
        <w:tc>
          <w:tcPr>
            <w:tcW w:w="6405" w:type="dxa"/>
            <w:tcBorders>
              <w:top w:val="single" w:sz="5" w:space="0" w:color="CCCCCC"/>
              <w:left w:val="nil"/>
              <w:bottom w:val="single" w:sz="5" w:space="0" w:color="000000"/>
              <w:right w:val="single" w:sz="5" w:space="0" w:color="CCCCCC"/>
            </w:tcBorders>
            <w:tcMar>
              <w:top w:w="40" w:type="dxa"/>
              <w:left w:w="40" w:type="dxa"/>
              <w:bottom w:w="40" w:type="dxa"/>
              <w:right w:w="0" w:type="dxa"/>
            </w:tcMar>
          </w:tcPr>
          <w:p w14:paraId="287EB636" w14:textId="77777777" w:rsidR="00B831BD" w:rsidRDefault="00000000">
            <w:pPr>
              <w:spacing w:line="256" w:lineRule="auto"/>
              <w:ind w:left="20" w:right="40"/>
              <w:jc w:val="center"/>
              <w:rPr>
                <w:sz w:val="20"/>
                <w:szCs w:val="20"/>
              </w:rPr>
            </w:pPr>
            <w:r>
              <w:rPr>
                <w:sz w:val="20"/>
                <w:szCs w:val="20"/>
              </w:rPr>
              <w:t>Description</w:t>
            </w:r>
          </w:p>
        </w:tc>
      </w:tr>
      <w:tr w:rsidR="00B831BD" w14:paraId="2E4B0509"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2A44A7C3" w14:textId="77777777" w:rsidR="00B831BD" w:rsidRDefault="00000000">
            <w:pPr>
              <w:spacing w:line="256" w:lineRule="auto"/>
              <w:ind w:left="20" w:right="40"/>
              <w:jc w:val="center"/>
              <w:rPr>
                <w:sz w:val="20"/>
                <w:szCs w:val="20"/>
              </w:rPr>
            </w:pPr>
            <w:r>
              <w:rPr>
                <w:sz w:val="20"/>
                <w:szCs w:val="20"/>
              </w:rPr>
              <w:t xml:space="preserve"> </w:t>
            </w:r>
          </w:p>
        </w:tc>
        <w:tc>
          <w:tcPr>
            <w:tcW w:w="6405" w:type="dxa"/>
            <w:tcBorders>
              <w:top w:val="nil"/>
              <w:left w:val="nil"/>
              <w:bottom w:val="single" w:sz="5" w:space="0" w:color="000000"/>
              <w:right w:val="single" w:sz="5" w:space="0" w:color="CCCCCC"/>
            </w:tcBorders>
            <w:tcMar>
              <w:top w:w="40" w:type="dxa"/>
              <w:left w:w="40" w:type="dxa"/>
              <w:bottom w:w="40" w:type="dxa"/>
              <w:right w:w="0" w:type="dxa"/>
            </w:tcMar>
          </w:tcPr>
          <w:p w14:paraId="26E4B045" w14:textId="77777777" w:rsidR="00B831BD" w:rsidRDefault="00000000">
            <w:pPr>
              <w:spacing w:line="256" w:lineRule="auto"/>
              <w:ind w:left="20" w:right="40"/>
              <w:jc w:val="center"/>
              <w:rPr>
                <w:sz w:val="20"/>
                <w:szCs w:val="20"/>
              </w:rPr>
            </w:pPr>
            <w:r>
              <w:rPr>
                <w:sz w:val="20"/>
                <w:szCs w:val="20"/>
              </w:rPr>
              <w:t xml:space="preserve"> </w:t>
            </w:r>
          </w:p>
        </w:tc>
      </w:tr>
      <w:tr w:rsidR="00B831BD" w14:paraId="23AD94B4"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0F0CE611" w14:textId="61BFD59E" w:rsidR="00B831BD" w:rsidRDefault="00000000">
            <w:pPr>
              <w:spacing w:before="240" w:line="256" w:lineRule="auto"/>
              <w:ind w:left="20"/>
              <w:jc w:val="both"/>
              <w:rPr>
                <w:sz w:val="20"/>
                <w:szCs w:val="20"/>
              </w:rPr>
            </w:pPr>
            <w:r>
              <w:rPr>
                <w:sz w:val="20"/>
                <w:szCs w:val="20"/>
              </w:rPr>
              <w:lastRenderedPageBreak/>
              <w:t>Limited</w:t>
            </w:r>
            <w:r w:rsidR="003C3079">
              <w:rPr>
                <w:sz w:val="20"/>
                <w:szCs w:val="20"/>
              </w:rPr>
              <w:t xml:space="preserve"> </w:t>
            </w:r>
            <w:r>
              <w:rPr>
                <w:sz w:val="20"/>
                <w:szCs w:val="20"/>
              </w:rPr>
              <w:t>Digital Presence</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7CE2CBB3" w14:textId="77777777" w:rsidR="00B831BD" w:rsidRDefault="00000000">
            <w:pPr>
              <w:spacing w:before="240" w:line="256" w:lineRule="auto"/>
              <w:ind w:left="20"/>
              <w:jc w:val="both"/>
              <w:rPr>
                <w:sz w:val="20"/>
                <w:szCs w:val="20"/>
              </w:rPr>
            </w:pPr>
            <w:r>
              <w:rPr>
                <w:sz w:val="20"/>
                <w:szCs w:val="20"/>
              </w:rPr>
              <w:t>Many craftsmen lack an online presence or a dedicated website.</w:t>
            </w:r>
          </w:p>
        </w:tc>
      </w:tr>
      <w:tr w:rsidR="00B831BD" w14:paraId="5A468571"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vAlign w:val="bottom"/>
          </w:tcPr>
          <w:p w14:paraId="552E8ED6" w14:textId="77777777" w:rsidR="00B831BD" w:rsidRDefault="00000000">
            <w:pPr>
              <w:spacing w:before="240" w:line="256" w:lineRule="auto"/>
              <w:ind w:left="20"/>
              <w:jc w:val="both"/>
              <w:rPr>
                <w:sz w:val="20"/>
                <w:szCs w:val="20"/>
              </w:rPr>
            </w:pPr>
            <w:r>
              <w:rPr>
                <w:sz w:val="20"/>
                <w:szCs w:val="20"/>
              </w:rPr>
              <w:t>Lack of Technical Knowledge</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762A9296" w14:textId="77777777" w:rsidR="00B831BD" w:rsidRDefault="00000000">
            <w:pPr>
              <w:spacing w:before="240" w:line="256" w:lineRule="auto"/>
              <w:ind w:left="20"/>
              <w:jc w:val="both"/>
              <w:rPr>
                <w:sz w:val="20"/>
                <w:szCs w:val="20"/>
              </w:rPr>
            </w:pPr>
            <w:r>
              <w:rPr>
                <w:sz w:val="20"/>
                <w:szCs w:val="20"/>
              </w:rPr>
              <w:t>Craftsmen may struggle with navigating online marketplace platforms.</w:t>
            </w:r>
          </w:p>
        </w:tc>
      </w:tr>
      <w:tr w:rsidR="00B831BD" w14:paraId="77306EFE"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5E7A311E" w14:textId="77777777" w:rsidR="00B831BD" w:rsidRDefault="00000000">
            <w:pPr>
              <w:spacing w:before="240" w:line="256" w:lineRule="auto"/>
              <w:ind w:left="20"/>
              <w:jc w:val="both"/>
              <w:rPr>
                <w:sz w:val="20"/>
                <w:szCs w:val="20"/>
              </w:rPr>
            </w:pPr>
            <w:r>
              <w:rPr>
                <w:sz w:val="20"/>
                <w:szCs w:val="20"/>
              </w:rPr>
              <w:t>Photography and Imaging Challenges</w:t>
            </w:r>
          </w:p>
        </w:tc>
        <w:tc>
          <w:tcPr>
            <w:tcW w:w="6405" w:type="dxa"/>
            <w:tcBorders>
              <w:top w:val="nil"/>
              <w:left w:val="nil"/>
              <w:bottom w:val="single" w:sz="5" w:space="0" w:color="CCCCCC"/>
              <w:right w:val="single" w:sz="5" w:space="0" w:color="D9D9E3"/>
            </w:tcBorders>
            <w:tcMar>
              <w:top w:w="40" w:type="dxa"/>
              <w:left w:w="40" w:type="dxa"/>
              <w:bottom w:w="40" w:type="dxa"/>
              <w:right w:w="0" w:type="dxa"/>
            </w:tcMar>
            <w:vAlign w:val="bottom"/>
          </w:tcPr>
          <w:p w14:paraId="10BB296A" w14:textId="77777777" w:rsidR="00B831BD" w:rsidRDefault="00000000">
            <w:pPr>
              <w:spacing w:before="240" w:line="256" w:lineRule="auto"/>
              <w:ind w:left="20"/>
              <w:jc w:val="both"/>
              <w:rPr>
                <w:sz w:val="20"/>
                <w:szCs w:val="20"/>
              </w:rPr>
            </w:pPr>
            <w:r>
              <w:rPr>
                <w:sz w:val="20"/>
                <w:szCs w:val="20"/>
              </w:rPr>
              <w:t>Limited skills in professional photography and image editing.</w:t>
            </w:r>
          </w:p>
        </w:tc>
      </w:tr>
      <w:tr w:rsidR="00B831BD" w14:paraId="283C21D3"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181EFBEA" w14:textId="77777777" w:rsidR="00B831BD" w:rsidRDefault="00000000">
            <w:pPr>
              <w:spacing w:before="240" w:line="256" w:lineRule="auto"/>
              <w:ind w:left="20"/>
              <w:jc w:val="both"/>
              <w:rPr>
                <w:sz w:val="20"/>
                <w:szCs w:val="20"/>
              </w:rPr>
            </w:pPr>
            <w:r>
              <w:rPr>
                <w:sz w:val="20"/>
                <w:szCs w:val="20"/>
              </w:rPr>
              <w:t>Shipping and Logistics</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77B2FA60" w14:textId="77777777" w:rsidR="00B831BD" w:rsidRDefault="00000000">
            <w:pPr>
              <w:spacing w:before="240" w:line="256" w:lineRule="auto"/>
              <w:ind w:left="20"/>
              <w:jc w:val="both"/>
              <w:rPr>
                <w:sz w:val="20"/>
                <w:szCs w:val="20"/>
              </w:rPr>
            </w:pPr>
            <w:r>
              <w:rPr>
                <w:sz w:val="20"/>
                <w:szCs w:val="20"/>
              </w:rPr>
              <w:t>Managing shipping logistics, packaging, and timely delivery.</w:t>
            </w:r>
          </w:p>
        </w:tc>
      </w:tr>
      <w:tr w:rsidR="00B831BD" w14:paraId="1E771A9A" w14:textId="77777777">
        <w:trPr>
          <w:trHeight w:val="765"/>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25EA5353" w14:textId="77777777" w:rsidR="00B831BD" w:rsidRDefault="00000000">
            <w:pPr>
              <w:spacing w:before="240" w:line="256" w:lineRule="auto"/>
              <w:ind w:left="20"/>
              <w:jc w:val="both"/>
              <w:rPr>
                <w:sz w:val="20"/>
                <w:szCs w:val="20"/>
              </w:rPr>
            </w:pPr>
            <w:r>
              <w:rPr>
                <w:sz w:val="20"/>
                <w:szCs w:val="20"/>
              </w:rPr>
              <w:t>Product Categorization and</w:t>
            </w:r>
          </w:p>
          <w:p w14:paraId="298B6F6B" w14:textId="77777777" w:rsidR="00B831BD" w:rsidRDefault="00000000">
            <w:pPr>
              <w:spacing w:before="240" w:line="256" w:lineRule="auto"/>
              <w:ind w:left="20"/>
              <w:jc w:val="both"/>
              <w:rPr>
                <w:sz w:val="20"/>
                <w:szCs w:val="20"/>
              </w:rPr>
            </w:pPr>
            <w:r>
              <w:rPr>
                <w:sz w:val="20"/>
                <w:szCs w:val="20"/>
              </w:rPr>
              <w:t>Listing</w:t>
            </w:r>
          </w:p>
        </w:tc>
        <w:tc>
          <w:tcPr>
            <w:tcW w:w="6405" w:type="dxa"/>
            <w:tcBorders>
              <w:top w:val="nil"/>
              <w:left w:val="nil"/>
              <w:bottom w:val="single" w:sz="5" w:space="0" w:color="CCCCCC"/>
              <w:right w:val="single" w:sz="5" w:space="0" w:color="D9D9E3"/>
            </w:tcBorders>
            <w:tcMar>
              <w:top w:w="40" w:type="dxa"/>
              <w:left w:w="40" w:type="dxa"/>
              <w:bottom w:w="40" w:type="dxa"/>
              <w:right w:w="0" w:type="dxa"/>
            </w:tcMar>
            <w:vAlign w:val="bottom"/>
          </w:tcPr>
          <w:p w14:paraId="653E34A9" w14:textId="77777777" w:rsidR="00B831BD" w:rsidRDefault="00000000">
            <w:pPr>
              <w:spacing w:before="240" w:line="256" w:lineRule="auto"/>
              <w:ind w:left="20"/>
              <w:jc w:val="both"/>
              <w:rPr>
                <w:sz w:val="20"/>
                <w:szCs w:val="20"/>
              </w:rPr>
            </w:pPr>
            <w:r>
              <w:rPr>
                <w:sz w:val="20"/>
                <w:szCs w:val="20"/>
              </w:rPr>
              <w:t>Difficulty in understanding and adhering to platform guidelines.</w:t>
            </w:r>
          </w:p>
        </w:tc>
      </w:tr>
      <w:tr w:rsidR="00B831BD" w14:paraId="14AE9B1F"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5A444C4D" w14:textId="77777777" w:rsidR="00B831BD" w:rsidRDefault="00000000">
            <w:pPr>
              <w:spacing w:before="240" w:line="256" w:lineRule="auto"/>
              <w:ind w:left="20"/>
              <w:jc w:val="both"/>
              <w:rPr>
                <w:sz w:val="20"/>
                <w:szCs w:val="20"/>
              </w:rPr>
            </w:pPr>
            <w:r>
              <w:rPr>
                <w:sz w:val="20"/>
                <w:szCs w:val="20"/>
              </w:rPr>
              <w:t>Payment Gateway Issues</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09301552" w14:textId="77777777" w:rsidR="00B831BD" w:rsidRDefault="00000000">
            <w:pPr>
              <w:spacing w:before="240" w:line="256" w:lineRule="auto"/>
              <w:ind w:left="20"/>
              <w:jc w:val="both"/>
              <w:rPr>
                <w:sz w:val="20"/>
                <w:szCs w:val="20"/>
              </w:rPr>
            </w:pPr>
            <w:r>
              <w:rPr>
                <w:sz w:val="20"/>
                <w:szCs w:val="20"/>
              </w:rPr>
              <w:t>Challenges in integrating with online payment gateways.</w:t>
            </w:r>
          </w:p>
        </w:tc>
      </w:tr>
      <w:tr w:rsidR="00B831BD" w14:paraId="40C24A6A"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vAlign w:val="bottom"/>
          </w:tcPr>
          <w:p w14:paraId="0981ADCF" w14:textId="77777777" w:rsidR="00B831BD" w:rsidRDefault="00000000">
            <w:pPr>
              <w:spacing w:before="240" w:line="256" w:lineRule="auto"/>
              <w:ind w:left="20"/>
              <w:jc w:val="both"/>
              <w:rPr>
                <w:sz w:val="20"/>
                <w:szCs w:val="20"/>
              </w:rPr>
            </w:pPr>
            <w:r>
              <w:rPr>
                <w:sz w:val="20"/>
                <w:szCs w:val="20"/>
              </w:rPr>
              <w:t>Competition and Visibility</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4EF5A4DB" w14:textId="77777777" w:rsidR="00B831BD" w:rsidRDefault="00000000">
            <w:pPr>
              <w:spacing w:before="240" w:line="256" w:lineRule="auto"/>
              <w:ind w:left="20"/>
              <w:jc w:val="both"/>
              <w:rPr>
                <w:sz w:val="20"/>
                <w:szCs w:val="20"/>
              </w:rPr>
            </w:pPr>
            <w:r>
              <w:rPr>
                <w:sz w:val="20"/>
                <w:szCs w:val="20"/>
              </w:rPr>
              <w:t>Struggling to stand out among a large number of products on platforms.</w:t>
            </w:r>
          </w:p>
        </w:tc>
      </w:tr>
      <w:tr w:rsidR="00B831BD" w14:paraId="49643666"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vAlign w:val="bottom"/>
          </w:tcPr>
          <w:p w14:paraId="78AD8AB6" w14:textId="77777777" w:rsidR="00B831BD" w:rsidRDefault="00000000">
            <w:pPr>
              <w:spacing w:before="240" w:line="256" w:lineRule="auto"/>
              <w:ind w:left="20"/>
              <w:jc w:val="both"/>
              <w:rPr>
                <w:sz w:val="20"/>
                <w:szCs w:val="20"/>
              </w:rPr>
            </w:pPr>
            <w:r>
              <w:rPr>
                <w:sz w:val="20"/>
                <w:szCs w:val="20"/>
              </w:rPr>
              <w:t>Language Barriers</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34AF6FE3" w14:textId="77777777" w:rsidR="00B831BD" w:rsidRDefault="00000000">
            <w:pPr>
              <w:spacing w:before="240" w:line="256" w:lineRule="auto"/>
              <w:ind w:left="20"/>
              <w:jc w:val="both"/>
              <w:rPr>
                <w:sz w:val="20"/>
                <w:szCs w:val="20"/>
              </w:rPr>
            </w:pPr>
            <w:r>
              <w:rPr>
                <w:sz w:val="20"/>
                <w:szCs w:val="20"/>
              </w:rPr>
              <w:t>Non-English speakers may find it challenging to navigate English-dominated platforms.</w:t>
            </w:r>
          </w:p>
        </w:tc>
      </w:tr>
      <w:tr w:rsidR="00B831BD" w14:paraId="37366FEA"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2487C637" w14:textId="77777777" w:rsidR="00B831BD" w:rsidRDefault="00000000">
            <w:pPr>
              <w:spacing w:before="240" w:line="256" w:lineRule="auto"/>
              <w:ind w:left="20"/>
              <w:jc w:val="both"/>
              <w:rPr>
                <w:sz w:val="20"/>
                <w:szCs w:val="20"/>
              </w:rPr>
            </w:pPr>
            <w:r>
              <w:rPr>
                <w:sz w:val="20"/>
                <w:szCs w:val="20"/>
              </w:rPr>
              <w:t>Documentation and Compliance</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07CBF9AF" w14:textId="77777777" w:rsidR="00B831BD" w:rsidRDefault="00000000">
            <w:pPr>
              <w:spacing w:before="240" w:line="256" w:lineRule="auto"/>
              <w:ind w:left="20"/>
              <w:jc w:val="both"/>
              <w:rPr>
                <w:sz w:val="20"/>
                <w:szCs w:val="20"/>
              </w:rPr>
            </w:pPr>
            <w:r>
              <w:rPr>
                <w:sz w:val="20"/>
                <w:szCs w:val="20"/>
              </w:rPr>
              <w:t>Difficulties in meeting documentation requirements and compliance standards.</w:t>
            </w:r>
          </w:p>
        </w:tc>
      </w:tr>
      <w:tr w:rsidR="00B831BD" w14:paraId="35B4435E"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3E702678" w14:textId="77777777" w:rsidR="00B831BD" w:rsidRDefault="00000000">
            <w:pPr>
              <w:spacing w:before="240" w:line="256" w:lineRule="auto"/>
              <w:ind w:left="20"/>
              <w:jc w:val="both"/>
              <w:rPr>
                <w:sz w:val="20"/>
                <w:szCs w:val="20"/>
              </w:rPr>
            </w:pPr>
            <w:r>
              <w:rPr>
                <w:sz w:val="20"/>
                <w:szCs w:val="20"/>
              </w:rPr>
              <w:t>Customer Service</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6F80A7DA" w14:textId="77777777" w:rsidR="00B831BD" w:rsidRDefault="00000000">
            <w:pPr>
              <w:spacing w:before="240" w:line="256" w:lineRule="auto"/>
              <w:ind w:left="20"/>
              <w:jc w:val="both"/>
              <w:rPr>
                <w:sz w:val="20"/>
                <w:szCs w:val="20"/>
              </w:rPr>
            </w:pPr>
            <w:r>
              <w:rPr>
                <w:sz w:val="20"/>
                <w:szCs w:val="20"/>
              </w:rPr>
              <w:t>Providing effective customer support and managing returns.</w:t>
            </w:r>
          </w:p>
        </w:tc>
      </w:tr>
      <w:tr w:rsidR="00B831BD" w14:paraId="6CD371FA"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5F8939A6" w14:textId="77777777" w:rsidR="00B831BD" w:rsidRDefault="00000000">
            <w:pPr>
              <w:spacing w:before="240" w:line="256" w:lineRule="auto"/>
              <w:ind w:left="20"/>
              <w:jc w:val="both"/>
              <w:rPr>
                <w:sz w:val="20"/>
                <w:szCs w:val="20"/>
              </w:rPr>
            </w:pPr>
            <w:r>
              <w:rPr>
                <w:sz w:val="20"/>
                <w:szCs w:val="20"/>
              </w:rPr>
              <w:t>Digital Marketing</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2E75809A" w14:textId="77777777" w:rsidR="00B831BD" w:rsidRDefault="00000000">
            <w:pPr>
              <w:spacing w:before="240" w:line="256" w:lineRule="auto"/>
              <w:ind w:left="20"/>
              <w:jc w:val="both"/>
              <w:rPr>
                <w:sz w:val="20"/>
                <w:szCs w:val="20"/>
              </w:rPr>
            </w:pPr>
            <w:r>
              <w:rPr>
                <w:sz w:val="20"/>
                <w:szCs w:val="20"/>
              </w:rPr>
              <w:t>Limited knowledge of online marketing strategies.</w:t>
            </w:r>
          </w:p>
        </w:tc>
      </w:tr>
      <w:tr w:rsidR="00B831BD" w14:paraId="4575B39F"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vAlign w:val="bottom"/>
          </w:tcPr>
          <w:p w14:paraId="06C88274" w14:textId="77777777" w:rsidR="00B831BD" w:rsidRDefault="00000000">
            <w:pPr>
              <w:spacing w:before="240" w:line="256" w:lineRule="auto"/>
              <w:ind w:left="20"/>
              <w:jc w:val="both"/>
              <w:rPr>
                <w:sz w:val="20"/>
                <w:szCs w:val="20"/>
              </w:rPr>
            </w:pPr>
            <w:r>
              <w:rPr>
                <w:sz w:val="20"/>
                <w:szCs w:val="20"/>
              </w:rPr>
              <w:t>Fees and Charges</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55414EB7" w14:textId="77777777" w:rsidR="00B831BD" w:rsidRDefault="00000000">
            <w:pPr>
              <w:spacing w:before="240" w:line="256" w:lineRule="auto"/>
              <w:ind w:left="20"/>
              <w:jc w:val="both"/>
              <w:rPr>
                <w:sz w:val="20"/>
                <w:szCs w:val="20"/>
              </w:rPr>
            </w:pPr>
            <w:r>
              <w:rPr>
                <w:sz w:val="20"/>
                <w:szCs w:val="20"/>
              </w:rPr>
              <w:t>Understanding and managing various fees associated with online selling.</w:t>
            </w:r>
          </w:p>
        </w:tc>
      </w:tr>
      <w:tr w:rsidR="00B831BD" w14:paraId="44E4C843"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vAlign w:val="bottom"/>
          </w:tcPr>
          <w:p w14:paraId="4F78BF3D" w14:textId="77777777" w:rsidR="00B831BD" w:rsidRDefault="00000000">
            <w:pPr>
              <w:spacing w:before="240" w:line="256" w:lineRule="auto"/>
              <w:ind w:left="20"/>
              <w:jc w:val="both"/>
              <w:rPr>
                <w:sz w:val="20"/>
                <w:szCs w:val="20"/>
              </w:rPr>
            </w:pPr>
            <w:r>
              <w:rPr>
                <w:sz w:val="20"/>
                <w:szCs w:val="20"/>
              </w:rPr>
              <w:t>Access to Technology</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664D7740" w14:textId="77777777" w:rsidR="00B831BD" w:rsidRDefault="00000000">
            <w:pPr>
              <w:spacing w:before="240" w:line="256" w:lineRule="auto"/>
              <w:ind w:left="20"/>
              <w:jc w:val="both"/>
              <w:rPr>
                <w:sz w:val="20"/>
                <w:szCs w:val="20"/>
              </w:rPr>
            </w:pPr>
            <w:r>
              <w:rPr>
                <w:sz w:val="20"/>
                <w:szCs w:val="20"/>
              </w:rPr>
              <w:t>Limited access to computers, smartphones, or a stable internet connection.</w:t>
            </w:r>
          </w:p>
        </w:tc>
      </w:tr>
      <w:tr w:rsidR="00B831BD" w14:paraId="18215C4B" w14:textId="77777777">
        <w:trPr>
          <w:trHeight w:val="540"/>
        </w:trPr>
        <w:tc>
          <w:tcPr>
            <w:tcW w:w="2085" w:type="dxa"/>
            <w:tcBorders>
              <w:top w:val="nil"/>
              <w:left w:val="single" w:sz="5" w:space="0" w:color="D9D9E3"/>
              <w:bottom w:val="single" w:sz="5" w:space="0" w:color="D9D9E3"/>
              <w:right w:val="single" w:sz="5" w:space="0" w:color="CCCCCC"/>
            </w:tcBorders>
            <w:tcMar>
              <w:top w:w="40" w:type="dxa"/>
              <w:left w:w="40" w:type="dxa"/>
              <w:bottom w:w="40" w:type="dxa"/>
              <w:right w:w="0" w:type="dxa"/>
            </w:tcMar>
            <w:vAlign w:val="bottom"/>
          </w:tcPr>
          <w:p w14:paraId="17E38F67" w14:textId="77777777" w:rsidR="00B831BD" w:rsidRDefault="00000000">
            <w:pPr>
              <w:spacing w:before="240" w:line="256" w:lineRule="auto"/>
              <w:ind w:left="20"/>
              <w:jc w:val="both"/>
              <w:rPr>
                <w:sz w:val="20"/>
                <w:szCs w:val="20"/>
              </w:rPr>
            </w:pPr>
            <w:r>
              <w:rPr>
                <w:sz w:val="20"/>
                <w:szCs w:val="20"/>
              </w:rPr>
              <w:t>Financial Constraints</w:t>
            </w:r>
          </w:p>
        </w:tc>
        <w:tc>
          <w:tcPr>
            <w:tcW w:w="6405" w:type="dxa"/>
            <w:tcBorders>
              <w:top w:val="nil"/>
              <w:left w:val="nil"/>
              <w:bottom w:val="single" w:sz="5" w:space="0" w:color="D9D9E3"/>
              <w:right w:val="single" w:sz="5" w:space="0" w:color="D9D9E3"/>
            </w:tcBorders>
            <w:tcMar>
              <w:top w:w="40" w:type="dxa"/>
              <w:left w:w="40" w:type="dxa"/>
              <w:bottom w:w="40" w:type="dxa"/>
              <w:right w:w="0" w:type="dxa"/>
            </w:tcMar>
          </w:tcPr>
          <w:p w14:paraId="10012CD3" w14:textId="77777777" w:rsidR="00B831BD" w:rsidRDefault="00000000">
            <w:pPr>
              <w:spacing w:before="240" w:line="256" w:lineRule="auto"/>
              <w:ind w:left="20"/>
              <w:jc w:val="both"/>
              <w:rPr>
                <w:sz w:val="20"/>
                <w:szCs w:val="20"/>
              </w:rPr>
            </w:pPr>
            <w:r>
              <w:rPr>
                <w:sz w:val="20"/>
                <w:szCs w:val="20"/>
              </w:rPr>
              <w:t>Challenges in making necessary investments for online selling activities.</w:t>
            </w:r>
          </w:p>
        </w:tc>
      </w:tr>
      <w:tr w:rsidR="00B831BD" w14:paraId="3467C092"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52DE6137" w14:textId="77777777" w:rsidR="00B831BD" w:rsidRDefault="00000000">
            <w:pPr>
              <w:spacing w:before="240" w:line="256" w:lineRule="auto"/>
              <w:ind w:left="20"/>
              <w:jc w:val="both"/>
              <w:rPr>
                <w:sz w:val="20"/>
                <w:szCs w:val="20"/>
              </w:rPr>
            </w:pPr>
            <w:r>
              <w:rPr>
                <w:sz w:val="20"/>
                <w:szCs w:val="20"/>
              </w:rPr>
              <w:t>Quality Control</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38446F1F" w14:textId="77777777" w:rsidR="00B831BD" w:rsidRDefault="00000000">
            <w:pPr>
              <w:spacing w:before="240" w:line="256" w:lineRule="auto"/>
              <w:ind w:left="20"/>
              <w:jc w:val="both"/>
              <w:rPr>
                <w:sz w:val="20"/>
                <w:szCs w:val="20"/>
              </w:rPr>
            </w:pPr>
            <w:r>
              <w:rPr>
                <w:sz w:val="20"/>
                <w:szCs w:val="20"/>
              </w:rPr>
              <w:t>Maintaining consistent product quality on a small scale.</w:t>
            </w:r>
          </w:p>
        </w:tc>
      </w:tr>
      <w:tr w:rsidR="00B831BD" w14:paraId="580556A9"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0B535F62" w14:textId="77777777" w:rsidR="00B831BD" w:rsidRDefault="00000000">
            <w:pPr>
              <w:spacing w:before="240" w:line="256" w:lineRule="auto"/>
              <w:ind w:left="20"/>
              <w:jc w:val="both"/>
              <w:rPr>
                <w:sz w:val="20"/>
                <w:szCs w:val="20"/>
              </w:rPr>
            </w:pPr>
            <w:r>
              <w:rPr>
                <w:sz w:val="20"/>
                <w:szCs w:val="20"/>
              </w:rPr>
              <w:t>Intellectual Property Concerns</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187EEAE0" w14:textId="77777777" w:rsidR="00B831BD" w:rsidRDefault="00000000">
            <w:pPr>
              <w:spacing w:before="240" w:line="256" w:lineRule="auto"/>
              <w:ind w:left="20"/>
              <w:jc w:val="both"/>
              <w:rPr>
                <w:sz w:val="20"/>
                <w:szCs w:val="20"/>
              </w:rPr>
            </w:pPr>
            <w:r>
              <w:rPr>
                <w:sz w:val="20"/>
                <w:szCs w:val="20"/>
              </w:rPr>
              <w:t>Protecting designs and products from infringement or copying.</w:t>
            </w:r>
          </w:p>
        </w:tc>
      </w:tr>
      <w:tr w:rsidR="00B831BD" w14:paraId="033608A5"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5FDA6F94" w14:textId="77777777" w:rsidR="00B831BD" w:rsidRDefault="00000000">
            <w:pPr>
              <w:spacing w:before="240" w:line="256" w:lineRule="auto"/>
              <w:ind w:left="20"/>
              <w:jc w:val="both"/>
              <w:rPr>
                <w:sz w:val="20"/>
                <w:szCs w:val="20"/>
              </w:rPr>
            </w:pPr>
            <w:r>
              <w:rPr>
                <w:sz w:val="20"/>
                <w:szCs w:val="20"/>
              </w:rPr>
              <w:t>Cultural Sensitivity</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59F766F7" w14:textId="77777777" w:rsidR="00B831BD" w:rsidRDefault="00000000">
            <w:pPr>
              <w:spacing w:before="240" w:line="256" w:lineRule="auto"/>
              <w:ind w:left="20"/>
              <w:jc w:val="both"/>
              <w:rPr>
                <w:sz w:val="20"/>
                <w:szCs w:val="20"/>
              </w:rPr>
            </w:pPr>
            <w:r>
              <w:rPr>
                <w:sz w:val="20"/>
                <w:szCs w:val="20"/>
              </w:rPr>
              <w:t>Adapting marketing strategies to diverse cultural backgrounds.</w:t>
            </w:r>
          </w:p>
        </w:tc>
      </w:tr>
      <w:tr w:rsidR="00B831BD" w14:paraId="07448B22"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vAlign w:val="bottom"/>
          </w:tcPr>
          <w:p w14:paraId="4AF65F88" w14:textId="77777777" w:rsidR="00B831BD" w:rsidRDefault="00000000">
            <w:pPr>
              <w:spacing w:before="240" w:line="256" w:lineRule="auto"/>
              <w:ind w:left="20"/>
              <w:jc w:val="both"/>
              <w:rPr>
                <w:sz w:val="20"/>
                <w:szCs w:val="20"/>
              </w:rPr>
            </w:pPr>
            <w:r>
              <w:rPr>
                <w:sz w:val="20"/>
                <w:szCs w:val="20"/>
              </w:rPr>
              <w:lastRenderedPageBreak/>
              <w:t>Education and Training</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68BBCA16" w14:textId="77777777" w:rsidR="00B831BD" w:rsidRDefault="00000000">
            <w:pPr>
              <w:spacing w:before="240" w:line="256" w:lineRule="auto"/>
              <w:ind w:left="20"/>
              <w:jc w:val="both"/>
              <w:rPr>
                <w:sz w:val="20"/>
                <w:szCs w:val="20"/>
              </w:rPr>
            </w:pPr>
            <w:r>
              <w:rPr>
                <w:sz w:val="20"/>
                <w:szCs w:val="20"/>
              </w:rPr>
              <w:t>Lack of awareness and training in e-commerce practices and digital skills.</w:t>
            </w:r>
          </w:p>
        </w:tc>
      </w:tr>
      <w:tr w:rsidR="00B831BD" w14:paraId="064F13C3" w14:textId="77777777">
        <w:trPr>
          <w:trHeight w:val="39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tcPr>
          <w:p w14:paraId="6B9A425C" w14:textId="77777777" w:rsidR="00B831BD" w:rsidRDefault="00000000">
            <w:pPr>
              <w:spacing w:before="240" w:line="256" w:lineRule="auto"/>
              <w:ind w:left="20"/>
              <w:jc w:val="both"/>
              <w:rPr>
                <w:sz w:val="20"/>
                <w:szCs w:val="20"/>
              </w:rPr>
            </w:pPr>
            <w:r>
              <w:rPr>
                <w:sz w:val="20"/>
                <w:szCs w:val="20"/>
              </w:rPr>
              <w:t>Seasonal Nature of Products</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17F0A74E" w14:textId="77777777" w:rsidR="00B831BD" w:rsidRDefault="00000000">
            <w:pPr>
              <w:spacing w:before="240" w:line="256" w:lineRule="auto"/>
              <w:ind w:left="20"/>
              <w:jc w:val="both"/>
              <w:rPr>
                <w:sz w:val="20"/>
                <w:szCs w:val="20"/>
              </w:rPr>
            </w:pPr>
            <w:r>
              <w:rPr>
                <w:sz w:val="20"/>
                <w:szCs w:val="20"/>
              </w:rPr>
              <w:t>Fluctuating demand for seasonal or niche products.</w:t>
            </w:r>
          </w:p>
        </w:tc>
      </w:tr>
      <w:tr w:rsidR="00B831BD" w14:paraId="0867B30D" w14:textId="77777777">
        <w:trPr>
          <w:trHeight w:val="540"/>
        </w:trPr>
        <w:tc>
          <w:tcPr>
            <w:tcW w:w="2085" w:type="dxa"/>
            <w:tcBorders>
              <w:top w:val="nil"/>
              <w:left w:val="single" w:sz="5" w:space="0" w:color="D9D9E3"/>
              <w:bottom w:val="single" w:sz="5" w:space="0" w:color="CCCCCC"/>
              <w:right w:val="single" w:sz="5" w:space="0" w:color="CCCCCC"/>
            </w:tcBorders>
            <w:tcMar>
              <w:top w:w="40" w:type="dxa"/>
              <w:left w:w="40" w:type="dxa"/>
              <w:bottom w:w="40" w:type="dxa"/>
              <w:right w:w="0" w:type="dxa"/>
            </w:tcMar>
            <w:vAlign w:val="bottom"/>
          </w:tcPr>
          <w:p w14:paraId="22B5CAB3" w14:textId="77777777" w:rsidR="00B831BD" w:rsidRDefault="00000000">
            <w:pPr>
              <w:spacing w:before="240" w:line="256" w:lineRule="auto"/>
              <w:ind w:left="20"/>
              <w:jc w:val="both"/>
              <w:rPr>
                <w:sz w:val="20"/>
                <w:szCs w:val="20"/>
              </w:rPr>
            </w:pPr>
            <w:r>
              <w:rPr>
                <w:sz w:val="20"/>
                <w:szCs w:val="20"/>
              </w:rPr>
              <w:t>Sustainability Practices</w:t>
            </w:r>
          </w:p>
        </w:tc>
        <w:tc>
          <w:tcPr>
            <w:tcW w:w="6405" w:type="dxa"/>
            <w:tcBorders>
              <w:top w:val="nil"/>
              <w:left w:val="nil"/>
              <w:bottom w:val="single" w:sz="5" w:space="0" w:color="CCCCCC"/>
              <w:right w:val="single" w:sz="5" w:space="0" w:color="D9D9E3"/>
            </w:tcBorders>
            <w:tcMar>
              <w:top w:w="40" w:type="dxa"/>
              <w:left w:w="40" w:type="dxa"/>
              <w:bottom w:w="40" w:type="dxa"/>
              <w:right w:w="0" w:type="dxa"/>
            </w:tcMar>
          </w:tcPr>
          <w:p w14:paraId="332E0AF9" w14:textId="77777777" w:rsidR="00B831BD" w:rsidRDefault="00000000">
            <w:pPr>
              <w:spacing w:before="240" w:line="256" w:lineRule="auto"/>
              <w:ind w:left="20"/>
              <w:jc w:val="both"/>
              <w:rPr>
                <w:sz w:val="20"/>
                <w:szCs w:val="20"/>
              </w:rPr>
            </w:pPr>
            <w:r>
              <w:rPr>
                <w:sz w:val="20"/>
                <w:szCs w:val="20"/>
              </w:rPr>
              <w:t>Communicating and competing with sustainable practices in a mass-produced market.</w:t>
            </w:r>
          </w:p>
        </w:tc>
      </w:tr>
      <w:tr w:rsidR="00B831BD" w14:paraId="32FE04C1" w14:textId="77777777">
        <w:trPr>
          <w:trHeight w:val="540"/>
        </w:trPr>
        <w:tc>
          <w:tcPr>
            <w:tcW w:w="2085" w:type="dxa"/>
            <w:tcBorders>
              <w:top w:val="nil"/>
              <w:left w:val="single" w:sz="5" w:space="0" w:color="D9D9E3"/>
              <w:bottom w:val="single" w:sz="5" w:space="0" w:color="D9D9E3"/>
              <w:right w:val="single" w:sz="5" w:space="0" w:color="CCCCCC"/>
            </w:tcBorders>
            <w:tcMar>
              <w:top w:w="40" w:type="dxa"/>
              <w:left w:w="40" w:type="dxa"/>
              <w:bottom w:w="40" w:type="dxa"/>
              <w:right w:w="0" w:type="dxa"/>
            </w:tcMar>
          </w:tcPr>
          <w:p w14:paraId="0D4C9CDE" w14:textId="77777777" w:rsidR="00B831BD" w:rsidRDefault="00000000">
            <w:pPr>
              <w:spacing w:before="240" w:line="256" w:lineRule="auto"/>
              <w:ind w:left="20"/>
              <w:jc w:val="both"/>
              <w:rPr>
                <w:sz w:val="20"/>
                <w:szCs w:val="20"/>
              </w:rPr>
            </w:pPr>
            <w:r>
              <w:rPr>
                <w:sz w:val="20"/>
                <w:szCs w:val="20"/>
              </w:rPr>
              <w:t>Network and Community Support</w:t>
            </w:r>
          </w:p>
        </w:tc>
        <w:tc>
          <w:tcPr>
            <w:tcW w:w="6405" w:type="dxa"/>
            <w:tcBorders>
              <w:top w:val="nil"/>
              <w:left w:val="nil"/>
              <w:bottom w:val="single" w:sz="5" w:space="0" w:color="D9D9E3"/>
              <w:right w:val="single" w:sz="5" w:space="0" w:color="D9D9E3"/>
            </w:tcBorders>
            <w:tcMar>
              <w:top w:w="40" w:type="dxa"/>
              <w:left w:w="40" w:type="dxa"/>
              <w:bottom w:w="40" w:type="dxa"/>
              <w:right w:w="0" w:type="dxa"/>
            </w:tcMar>
          </w:tcPr>
          <w:p w14:paraId="4F2AAB64" w14:textId="77777777" w:rsidR="00B831BD" w:rsidRDefault="00000000">
            <w:pPr>
              <w:spacing w:before="240" w:line="256" w:lineRule="auto"/>
              <w:ind w:left="20"/>
              <w:jc w:val="both"/>
              <w:rPr>
                <w:sz w:val="20"/>
                <w:szCs w:val="20"/>
              </w:rPr>
            </w:pPr>
            <w:r>
              <w:rPr>
                <w:sz w:val="20"/>
                <w:szCs w:val="20"/>
              </w:rPr>
              <w:t>Lack of a supportive community for guidance and sharing experiences.</w:t>
            </w:r>
          </w:p>
        </w:tc>
      </w:tr>
    </w:tbl>
    <w:p w14:paraId="56092964" w14:textId="77777777" w:rsidR="00B831BD" w:rsidRDefault="00B831BD">
      <w:pPr>
        <w:ind w:left="720"/>
        <w:jc w:val="both"/>
        <w:rPr>
          <w:rFonts w:ascii="Times New Roman" w:eastAsia="Times New Roman" w:hAnsi="Times New Roman" w:cs="Times New Roman"/>
          <w:sz w:val="28"/>
          <w:szCs w:val="28"/>
        </w:rPr>
      </w:pPr>
    </w:p>
    <w:p w14:paraId="00684F36" w14:textId="77777777" w:rsidR="008D5919" w:rsidRDefault="008D5919">
      <w:pPr>
        <w:ind w:left="720"/>
        <w:jc w:val="both"/>
        <w:rPr>
          <w:rFonts w:ascii="Times New Roman" w:eastAsia="Times New Roman" w:hAnsi="Times New Roman" w:cs="Times New Roman"/>
          <w:sz w:val="28"/>
          <w:szCs w:val="28"/>
        </w:rPr>
      </w:pPr>
    </w:p>
    <w:p w14:paraId="4CE7F12B" w14:textId="77777777" w:rsidR="008D5919" w:rsidRDefault="008D5919">
      <w:pPr>
        <w:ind w:left="720"/>
        <w:jc w:val="both"/>
        <w:rPr>
          <w:rFonts w:ascii="Times New Roman" w:eastAsia="Times New Roman" w:hAnsi="Times New Roman" w:cs="Times New Roman"/>
          <w:sz w:val="28"/>
          <w:szCs w:val="28"/>
        </w:rPr>
      </w:pPr>
    </w:p>
    <w:p w14:paraId="0F041EAA" w14:textId="77777777" w:rsidR="009F1E0D" w:rsidRDefault="009F1E0D">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 of the Work</w:t>
      </w:r>
    </w:p>
    <w:p w14:paraId="58CA390E" w14:textId="77777777" w:rsidR="009F1E0D" w:rsidRDefault="009F1E0D" w:rsidP="009F1E0D">
      <w:pPr>
        <w:ind w:left="720"/>
        <w:jc w:val="both"/>
        <w:rPr>
          <w:rFonts w:ascii="Times New Roman" w:eastAsia="Times New Roman" w:hAnsi="Times New Roman" w:cs="Times New Roman"/>
          <w:b/>
          <w:sz w:val="28"/>
          <w:szCs w:val="28"/>
        </w:rPr>
      </w:pPr>
    </w:p>
    <w:p w14:paraId="3885D3E5" w14:textId="11B4C2DE" w:rsidR="00B831BD" w:rsidRPr="009F1E0D" w:rsidRDefault="00000000" w:rsidP="009F1E0D">
      <w:pPr>
        <w:pStyle w:val="ListParagraph"/>
        <w:numPr>
          <w:ilvl w:val="0"/>
          <w:numId w:val="6"/>
        </w:numPr>
        <w:jc w:val="both"/>
        <w:rPr>
          <w:rFonts w:ascii="Times New Roman" w:eastAsia="Times New Roman" w:hAnsi="Times New Roman" w:cs="Times New Roman"/>
          <w:b/>
          <w:sz w:val="28"/>
          <w:szCs w:val="28"/>
        </w:rPr>
      </w:pPr>
      <w:r w:rsidRPr="009F1E0D">
        <w:rPr>
          <w:rFonts w:ascii="Times New Roman" w:eastAsia="Times New Roman" w:hAnsi="Times New Roman" w:cs="Times New Roman"/>
          <w:b/>
          <w:sz w:val="28"/>
          <w:szCs w:val="28"/>
        </w:rPr>
        <w:t>System Architecture:</w:t>
      </w:r>
    </w:p>
    <w:p w14:paraId="011EC79F" w14:textId="77777777" w:rsidR="00B831BD" w:rsidRDefault="00B831BD">
      <w:pPr>
        <w:ind w:left="720"/>
        <w:jc w:val="both"/>
        <w:rPr>
          <w:rFonts w:ascii="Times New Roman" w:eastAsia="Times New Roman" w:hAnsi="Times New Roman" w:cs="Times New Roman"/>
          <w:b/>
          <w:sz w:val="28"/>
          <w:szCs w:val="28"/>
        </w:rPr>
      </w:pPr>
    </w:p>
    <w:p w14:paraId="14DCC08F" w14:textId="77777777" w:rsidR="00B831BD" w:rsidRDefault="00B831BD">
      <w:pPr>
        <w:ind w:left="720"/>
        <w:jc w:val="both"/>
        <w:rPr>
          <w:rFonts w:ascii="Times New Roman" w:eastAsia="Times New Roman" w:hAnsi="Times New Roman" w:cs="Times New Roman"/>
          <w:b/>
          <w:sz w:val="28"/>
          <w:szCs w:val="28"/>
        </w:rPr>
      </w:pPr>
    </w:p>
    <w:p w14:paraId="73D3DE5A" w14:textId="77777777" w:rsidR="00B831B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9B87380" wp14:editId="0433B8A4">
            <wp:extent cx="5429148" cy="3315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29148" cy="3315788"/>
                    </a:xfrm>
                    <a:prstGeom prst="rect">
                      <a:avLst/>
                    </a:prstGeom>
                    <a:ln/>
                  </pic:spPr>
                </pic:pic>
              </a:graphicData>
            </a:graphic>
          </wp:inline>
        </w:drawing>
      </w:r>
    </w:p>
    <w:p w14:paraId="22061513" w14:textId="77777777" w:rsidR="00B831BD" w:rsidRDefault="00B831BD">
      <w:pPr>
        <w:ind w:left="720"/>
        <w:jc w:val="both"/>
        <w:rPr>
          <w:rFonts w:ascii="Times New Roman" w:eastAsia="Times New Roman" w:hAnsi="Times New Roman" w:cs="Times New Roman"/>
          <w:sz w:val="28"/>
          <w:szCs w:val="28"/>
        </w:rPr>
      </w:pPr>
    </w:p>
    <w:p w14:paraId="5E634B33" w14:textId="77777777" w:rsidR="00B831B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architecture of our online marketplace, powered by a backend written in Node.js, is designed for efficiency, security, and seamless user interactions. At its core, the system employs a robust database to store diverse </w:t>
      </w:r>
      <w:r>
        <w:rPr>
          <w:rFonts w:ascii="Times New Roman" w:eastAsia="Times New Roman" w:hAnsi="Times New Roman" w:cs="Times New Roman"/>
          <w:sz w:val="28"/>
          <w:szCs w:val="28"/>
        </w:rPr>
        <w:lastRenderedPageBreak/>
        <w:t>sets of data, including information about products, customers, sellers, administrators, and maintainers. Each entity's data is securely managed and organized within the database, facilitating streamlined operations and ensuring data integrity.</w:t>
      </w:r>
    </w:p>
    <w:p w14:paraId="2248C071" w14:textId="77777777" w:rsidR="00B831BD" w:rsidRDefault="00B831BD">
      <w:pPr>
        <w:ind w:left="720"/>
        <w:jc w:val="both"/>
        <w:rPr>
          <w:rFonts w:ascii="Times New Roman" w:eastAsia="Times New Roman" w:hAnsi="Times New Roman" w:cs="Times New Roman"/>
          <w:sz w:val="28"/>
          <w:szCs w:val="28"/>
        </w:rPr>
      </w:pPr>
    </w:p>
    <w:p w14:paraId="72D09CBD" w14:textId="77777777" w:rsidR="008D5919" w:rsidRPr="008D5919" w:rsidRDefault="008D5919" w:rsidP="008D5919">
      <w:pPr>
        <w:ind w:left="720"/>
        <w:jc w:val="both"/>
        <w:rPr>
          <w:rFonts w:ascii="Times New Roman" w:eastAsia="Times New Roman" w:hAnsi="Times New Roman" w:cs="Times New Roman"/>
          <w:sz w:val="28"/>
          <w:szCs w:val="28"/>
        </w:rPr>
      </w:pPr>
      <w:r w:rsidRPr="008D5919">
        <w:rPr>
          <w:rFonts w:ascii="Times New Roman" w:eastAsia="Times New Roman" w:hAnsi="Times New Roman" w:cs="Times New Roman"/>
          <w:sz w:val="28"/>
          <w:szCs w:val="28"/>
        </w:rPr>
        <w:t>The tech stack employed in the development of the e-commerce platform for local craftsmen is designed to ensure scalability, efficiency, and a seamless user experience. Here's an overview of the technologies and frameworks used:</w:t>
      </w:r>
    </w:p>
    <w:p w14:paraId="4819FB0A" w14:textId="77777777" w:rsidR="008D5919" w:rsidRPr="008D5919" w:rsidRDefault="008D5919" w:rsidP="008D5919">
      <w:pPr>
        <w:ind w:left="720"/>
        <w:jc w:val="both"/>
        <w:rPr>
          <w:rFonts w:ascii="Times New Roman" w:eastAsia="Times New Roman" w:hAnsi="Times New Roman" w:cs="Times New Roman"/>
          <w:sz w:val="28"/>
          <w:szCs w:val="28"/>
        </w:rPr>
      </w:pPr>
    </w:p>
    <w:p w14:paraId="27C09C8E" w14:textId="77777777" w:rsidR="008D5919" w:rsidRPr="008D5919" w:rsidRDefault="008D5919" w:rsidP="008D5919">
      <w:pPr>
        <w:pStyle w:val="ListParagraph"/>
        <w:numPr>
          <w:ilvl w:val="0"/>
          <w:numId w:val="3"/>
        </w:numPr>
        <w:jc w:val="both"/>
        <w:rPr>
          <w:rFonts w:ascii="Times New Roman" w:eastAsia="Times New Roman" w:hAnsi="Times New Roman" w:cs="Times New Roman"/>
          <w:sz w:val="28"/>
          <w:szCs w:val="28"/>
        </w:rPr>
      </w:pPr>
      <w:r w:rsidRPr="008D5919">
        <w:rPr>
          <w:rFonts w:ascii="Times New Roman" w:eastAsia="Times New Roman" w:hAnsi="Times New Roman" w:cs="Times New Roman"/>
          <w:sz w:val="28"/>
          <w:szCs w:val="28"/>
        </w:rPr>
        <w:t>Next.js: Next.js is utilized for building the frontend of the platform. Its versatile nature allows for server-side rendering, static site generation, and client-side rendering, ensuring fast performance and SEO optimization. The UI design is crafted using Next.js, leveraging its components and routing capabilities for a dynamic and interactive user interface.</w:t>
      </w:r>
    </w:p>
    <w:p w14:paraId="2342B8F9" w14:textId="77777777" w:rsidR="008D5919" w:rsidRPr="008D5919" w:rsidRDefault="008D5919" w:rsidP="008D5919">
      <w:pPr>
        <w:ind w:left="720"/>
        <w:jc w:val="both"/>
        <w:rPr>
          <w:rFonts w:ascii="Times New Roman" w:eastAsia="Times New Roman" w:hAnsi="Times New Roman" w:cs="Times New Roman"/>
          <w:sz w:val="28"/>
          <w:szCs w:val="28"/>
        </w:rPr>
      </w:pPr>
    </w:p>
    <w:p w14:paraId="51BEE393" w14:textId="77777777" w:rsidR="008D5919" w:rsidRPr="008D5919" w:rsidRDefault="008D5919" w:rsidP="008D5919">
      <w:pPr>
        <w:pStyle w:val="ListParagraph"/>
        <w:numPr>
          <w:ilvl w:val="0"/>
          <w:numId w:val="3"/>
        </w:numPr>
        <w:jc w:val="both"/>
        <w:rPr>
          <w:rFonts w:ascii="Times New Roman" w:eastAsia="Times New Roman" w:hAnsi="Times New Roman" w:cs="Times New Roman"/>
          <w:sz w:val="28"/>
          <w:szCs w:val="28"/>
        </w:rPr>
      </w:pPr>
      <w:r w:rsidRPr="008D5919">
        <w:rPr>
          <w:rFonts w:ascii="Times New Roman" w:eastAsia="Times New Roman" w:hAnsi="Times New Roman" w:cs="Times New Roman"/>
          <w:sz w:val="28"/>
          <w:szCs w:val="28"/>
        </w:rPr>
        <w:t>Node.js: Node.js forms the backbone of the platform, powering the server-side logic and handling asynchronous operations efficiently. Its event-driven architecture and non-blocking I/O make it ideal for building scalable and real-time applications. Node.js is used for implementing various backend functionalities such as user authentication, database operations, and API integrations.</w:t>
      </w:r>
    </w:p>
    <w:p w14:paraId="232D644F" w14:textId="77777777" w:rsidR="008D5919" w:rsidRPr="008D5919" w:rsidRDefault="008D5919" w:rsidP="008D5919">
      <w:pPr>
        <w:ind w:left="720"/>
        <w:jc w:val="both"/>
        <w:rPr>
          <w:rFonts w:ascii="Times New Roman" w:eastAsia="Times New Roman" w:hAnsi="Times New Roman" w:cs="Times New Roman"/>
          <w:sz w:val="28"/>
          <w:szCs w:val="28"/>
        </w:rPr>
      </w:pPr>
    </w:p>
    <w:p w14:paraId="1F6DDF60" w14:textId="58908BFE" w:rsidR="008D5919" w:rsidRPr="008D5919" w:rsidRDefault="008D5919" w:rsidP="008D5919">
      <w:pPr>
        <w:pStyle w:val="ListParagraph"/>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TRPC</w:t>
      </w:r>
      <w:r w:rsidRPr="008D5919">
        <w:rPr>
          <w:rFonts w:ascii="Times New Roman" w:eastAsia="Times New Roman" w:hAnsi="Times New Roman" w:cs="Times New Roman"/>
          <w:sz w:val="28"/>
          <w:szCs w:val="28"/>
        </w:rPr>
        <w:t xml:space="preserve"> Framework: </w:t>
      </w:r>
      <w:r>
        <w:rPr>
          <w:rFonts w:ascii="Times New Roman" w:eastAsia="Times New Roman" w:hAnsi="Times New Roman" w:cs="Times New Roman"/>
          <w:sz w:val="28"/>
          <w:szCs w:val="28"/>
        </w:rPr>
        <w:t>TRPC</w:t>
      </w:r>
      <w:r w:rsidRPr="008D5919">
        <w:rPr>
          <w:rFonts w:ascii="Times New Roman" w:eastAsia="Times New Roman" w:hAnsi="Times New Roman" w:cs="Times New Roman"/>
          <w:sz w:val="28"/>
          <w:szCs w:val="28"/>
        </w:rPr>
        <w:t xml:space="preserve"> is employed as the communication layer between the frontend and backend of the platform. It provides a type-safe and efficient way to define and consume APIs, ensuring robust data exchange and error handling. </w:t>
      </w:r>
      <w:proofErr w:type="spellStart"/>
      <w:r w:rsidRPr="008D5919">
        <w:rPr>
          <w:rFonts w:ascii="Times New Roman" w:eastAsia="Times New Roman" w:hAnsi="Times New Roman" w:cs="Times New Roman"/>
          <w:sz w:val="28"/>
          <w:szCs w:val="28"/>
        </w:rPr>
        <w:t>trpc</w:t>
      </w:r>
      <w:proofErr w:type="spellEnd"/>
      <w:r w:rsidRPr="008D5919">
        <w:rPr>
          <w:rFonts w:ascii="Times New Roman" w:eastAsia="Times New Roman" w:hAnsi="Times New Roman" w:cs="Times New Roman"/>
          <w:sz w:val="28"/>
          <w:szCs w:val="28"/>
        </w:rPr>
        <w:t xml:space="preserve"> simplifies the process of building APIs and handling requests/responses, enhancing the overall development workflow.</w:t>
      </w:r>
    </w:p>
    <w:p w14:paraId="551F33F3" w14:textId="77777777" w:rsidR="008D5919" w:rsidRPr="008D5919" w:rsidRDefault="008D5919" w:rsidP="008D5919">
      <w:pPr>
        <w:ind w:left="720"/>
        <w:jc w:val="both"/>
        <w:rPr>
          <w:rFonts w:ascii="Times New Roman" w:eastAsia="Times New Roman" w:hAnsi="Times New Roman" w:cs="Times New Roman"/>
          <w:sz w:val="28"/>
          <w:szCs w:val="28"/>
        </w:rPr>
      </w:pPr>
    </w:p>
    <w:p w14:paraId="2918D575" w14:textId="77777777" w:rsidR="008D5919" w:rsidRPr="008D5919" w:rsidRDefault="008D5919" w:rsidP="008D5919">
      <w:pPr>
        <w:pStyle w:val="ListParagraph"/>
        <w:numPr>
          <w:ilvl w:val="0"/>
          <w:numId w:val="3"/>
        </w:numPr>
        <w:jc w:val="both"/>
        <w:rPr>
          <w:rFonts w:ascii="Times New Roman" w:eastAsia="Times New Roman" w:hAnsi="Times New Roman" w:cs="Times New Roman"/>
          <w:sz w:val="28"/>
          <w:szCs w:val="28"/>
        </w:rPr>
      </w:pPr>
      <w:r w:rsidRPr="008D5919">
        <w:rPr>
          <w:rFonts w:ascii="Times New Roman" w:eastAsia="Times New Roman" w:hAnsi="Times New Roman" w:cs="Times New Roman"/>
          <w:sz w:val="28"/>
          <w:szCs w:val="28"/>
        </w:rPr>
        <w:t xml:space="preserve">Tailwind CSS: Tailwind CSS is utilized for styling the user interface of the platform. Its utility-first approach allows for rapid prototyping and customization, enabling developers to create visually appealing designs with minimal effort. Tailwind CSS provides a comprehensive set of </w:t>
      </w:r>
      <w:r w:rsidRPr="008D5919">
        <w:rPr>
          <w:rFonts w:ascii="Times New Roman" w:eastAsia="Times New Roman" w:hAnsi="Times New Roman" w:cs="Times New Roman"/>
          <w:sz w:val="28"/>
          <w:szCs w:val="28"/>
        </w:rPr>
        <w:lastRenderedPageBreak/>
        <w:t>pre-built classes for styling components, facilitating consistency and maintainability across the application.</w:t>
      </w:r>
    </w:p>
    <w:p w14:paraId="38C1BDB9" w14:textId="77777777" w:rsidR="008D5919" w:rsidRPr="008D5919" w:rsidRDefault="008D5919" w:rsidP="008D5919">
      <w:pPr>
        <w:ind w:left="720"/>
        <w:jc w:val="both"/>
        <w:rPr>
          <w:rFonts w:ascii="Times New Roman" w:eastAsia="Times New Roman" w:hAnsi="Times New Roman" w:cs="Times New Roman"/>
          <w:sz w:val="28"/>
          <w:szCs w:val="28"/>
        </w:rPr>
      </w:pPr>
    </w:p>
    <w:p w14:paraId="7B984256" w14:textId="77777777" w:rsidR="008D5919" w:rsidRPr="008D5919" w:rsidRDefault="008D5919" w:rsidP="008D5919">
      <w:pPr>
        <w:pStyle w:val="ListParagraph"/>
        <w:numPr>
          <w:ilvl w:val="0"/>
          <w:numId w:val="3"/>
        </w:numPr>
        <w:jc w:val="both"/>
        <w:rPr>
          <w:rFonts w:ascii="Times New Roman" w:eastAsia="Times New Roman" w:hAnsi="Times New Roman" w:cs="Times New Roman"/>
          <w:sz w:val="28"/>
          <w:szCs w:val="28"/>
        </w:rPr>
      </w:pPr>
      <w:r w:rsidRPr="008D5919">
        <w:rPr>
          <w:rFonts w:ascii="Times New Roman" w:eastAsia="Times New Roman" w:hAnsi="Times New Roman" w:cs="Times New Roman"/>
          <w:sz w:val="28"/>
          <w:szCs w:val="28"/>
        </w:rPr>
        <w:t>CMS Payload: Payload serves as the content management system (CMS) for managing the digital content of the e-commerce platform. It offers a user-friendly interface for creating, editing, and publishing content, including product listings, blog posts, and multimedia assets. Payload integrates seamlessly with Next.js and Node.js, enabling dynamic content delivery and personalized experiences for users.</w:t>
      </w:r>
    </w:p>
    <w:p w14:paraId="1B35DF2C" w14:textId="77777777" w:rsidR="008D5919" w:rsidRPr="008D5919" w:rsidRDefault="008D5919" w:rsidP="008D5919">
      <w:pPr>
        <w:ind w:left="720"/>
        <w:jc w:val="both"/>
        <w:rPr>
          <w:rFonts w:ascii="Times New Roman" w:eastAsia="Times New Roman" w:hAnsi="Times New Roman" w:cs="Times New Roman"/>
          <w:sz w:val="28"/>
          <w:szCs w:val="28"/>
        </w:rPr>
      </w:pPr>
    </w:p>
    <w:p w14:paraId="7CBF4D42" w14:textId="77777777" w:rsidR="008D5919" w:rsidRPr="008D5919" w:rsidRDefault="008D5919" w:rsidP="008D5919">
      <w:pPr>
        <w:pStyle w:val="ListParagraph"/>
        <w:numPr>
          <w:ilvl w:val="0"/>
          <w:numId w:val="3"/>
        </w:numPr>
        <w:jc w:val="both"/>
        <w:rPr>
          <w:rFonts w:ascii="Times New Roman" w:eastAsia="Times New Roman" w:hAnsi="Times New Roman" w:cs="Times New Roman"/>
          <w:sz w:val="28"/>
          <w:szCs w:val="28"/>
        </w:rPr>
      </w:pPr>
      <w:r w:rsidRPr="008D5919">
        <w:rPr>
          <w:rFonts w:ascii="Times New Roman" w:eastAsia="Times New Roman" w:hAnsi="Times New Roman" w:cs="Times New Roman"/>
          <w:sz w:val="28"/>
          <w:szCs w:val="28"/>
        </w:rPr>
        <w:t>Resend Mailing System: A robust mailing system is integrated into the platform for managing email communications with users, including order confirmations, promotional campaigns, and customer support notifications. The system is designed to ensure reliable delivery of emails, with features such as email templating, scheduling, and tracking to enhance engagement and retention.</w:t>
      </w:r>
    </w:p>
    <w:p w14:paraId="5203D89C" w14:textId="77777777" w:rsidR="008D5919" w:rsidRPr="008D5919" w:rsidRDefault="008D5919" w:rsidP="008D5919">
      <w:pPr>
        <w:ind w:left="720"/>
        <w:jc w:val="both"/>
        <w:rPr>
          <w:rFonts w:ascii="Times New Roman" w:eastAsia="Times New Roman" w:hAnsi="Times New Roman" w:cs="Times New Roman"/>
          <w:sz w:val="28"/>
          <w:szCs w:val="28"/>
        </w:rPr>
      </w:pPr>
    </w:p>
    <w:p w14:paraId="7899A76B" w14:textId="77777777" w:rsidR="008D5919" w:rsidRPr="008D5919" w:rsidRDefault="008D5919" w:rsidP="008D5919">
      <w:pPr>
        <w:pStyle w:val="ListParagraph"/>
        <w:numPr>
          <w:ilvl w:val="0"/>
          <w:numId w:val="3"/>
        </w:numPr>
        <w:jc w:val="both"/>
        <w:rPr>
          <w:rFonts w:ascii="Times New Roman" w:eastAsia="Times New Roman" w:hAnsi="Times New Roman" w:cs="Times New Roman"/>
          <w:sz w:val="28"/>
          <w:szCs w:val="28"/>
        </w:rPr>
      </w:pPr>
      <w:r w:rsidRPr="008D5919">
        <w:rPr>
          <w:rFonts w:ascii="Times New Roman" w:eastAsia="Times New Roman" w:hAnsi="Times New Roman" w:cs="Times New Roman"/>
          <w:sz w:val="28"/>
          <w:szCs w:val="28"/>
        </w:rPr>
        <w:t>MongoDB: MongoDB is chosen as the database solution for storing and managing the platform's data. Its document-oriented architecture and flexible schema enable efficient handling of product catalogs, user profiles, and transactional data. MongoDB's scalability and high availability make it well-suited for handling the growing volume of data in an e-commerce environment.</w:t>
      </w:r>
    </w:p>
    <w:p w14:paraId="39B8B067" w14:textId="77777777" w:rsidR="008D5919" w:rsidRPr="008D5919" w:rsidRDefault="008D5919" w:rsidP="008D5919">
      <w:pPr>
        <w:ind w:left="720"/>
        <w:jc w:val="both"/>
        <w:rPr>
          <w:rFonts w:ascii="Times New Roman" w:eastAsia="Times New Roman" w:hAnsi="Times New Roman" w:cs="Times New Roman"/>
          <w:sz w:val="28"/>
          <w:szCs w:val="28"/>
        </w:rPr>
      </w:pPr>
    </w:p>
    <w:p w14:paraId="734DA674" w14:textId="77777777" w:rsidR="008D5919" w:rsidRDefault="008D5919" w:rsidP="008D5919">
      <w:pPr>
        <w:ind w:left="720"/>
        <w:jc w:val="both"/>
        <w:rPr>
          <w:rFonts w:ascii="Times New Roman" w:eastAsia="Times New Roman" w:hAnsi="Times New Roman" w:cs="Times New Roman"/>
          <w:b/>
          <w:sz w:val="28"/>
          <w:szCs w:val="28"/>
          <w:lang w:val="en-IN"/>
        </w:rPr>
      </w:pPr>
      <w:r w:rsidRPr="008D5919">
        <w:rPr>
          <w:rFonts w:ascii="Times New Roman" w:eastAsia="Times New Roman" w:hAnsi="Times New Roman" w:cs="Times New Roman"/>
          <w:sz w:val="28"/>
          <w:szCs w:val="28"/>
        </w:rPr>
        <w:t>By leveraging this comprehensive tech stack, the e-commerce platform for local craftsmen is equipped to deliver a seamless and immersive shopping experience, empowering artisans to showcase their creations and connect with customers worldwide.</w:t>
      </w:r>
    </w:p>
    <w:p w14:paraId="1D96EA78" w14:textId="2D7FC548" w:rsidR="0013755D" w:rsidRDefault="0013755D" w:rsidP="008D5919">
      <w:pPr>
        <w:ind w:left="720"/>
        <w:jc w:val="both"/>
        <w:rPr>
          <w:rFonts w:ascii="Times New Roman" w:eastAsia="Times New Roman" w:hAnsi="Times New Roman" w:cs="Times New Roman"/>
          <w:b/>
          <w:sz w:val="28"/>
          <w:szCs w:val="28"/>
          <w:lang w:val="en-IN"/>
        </w:rPr>
      </w:pPr>
    </w:p>
    <w:p w14:paraId="1E9E16F1" w14:textId="77777777" w:rsidR="00A14CDE" w:rsidRDefault="00A14CDE" w:rsidP="008D5919">
      <w:pPr>
        <w:ind w:left="720"/>
        <w:jc w:val="both"/>
        <w:rPr>
          <w:rFonts w:ascii="Times New Roman" w:eastAsia="Times New Roman" w:hAnsi="Times New Roman" w:cs="Times New Roman"/>
          <w:b/>
          <w:sz w:val="28"/>
          <w:szCs w:val="28"/>
          <w:lang w:val="en-IN"/>
        </w:rPr>
      </w:pPr>
    </w:p>
    <w:p w14:paraId="66079E63" w14:textId="77777777" w:rsidR="00A14CDE" w:rsidRDefault="00A14CDE" w:rsidP="008D5919">
      <w:pPr>
        <w:ind w:left="720"/>
        <w:jc w:val="both"/>
        <w:rPr>
          <w:rFonts w:ascii="Times New Roman" w:eastAsia="Times New Roman" w:hAnsi="Times New Roman" w:cs="Times New Roman"/>
          <w:b/>
          <w:sz w:val="28"/>
          <w:szCs w:val="28"/>
          <w:lang w:val="en-IN"/>
        </w:rPr>
      </w:pPr>
    </w:p>
    <w:p w14:paraId="31368A95" w14:textId="77777777" w:rsidR="00A14CDE" w:rsidRDefault="00A14CDE" w:rsidP="008D5919">
      <w:pPr>
        <w:ind w:left="720"/>
        <w:jc w:val="both"/>
        <w:rPr>
          <w:rFonts w:ascii="Times New Roman" w:eastAsia="Times New Roman" w:hAnsi="Times New Roman" w:cs="Times New Roman"/>
          <w:b/>
          <w:sz w:val="28"/>
          <w:szCs w:val="28"/>
          <w:lang w:val="en-IN"/>
        </w:rPr>
      </w:pPr>
    </w:p>
    <w:p w14:paraId="314B0DB2" w14:textId="77777777" w:rsidR="00B831BD" w:rsidRDefault="00B831BD" w:rsidP="009F1E0D">
      <w:pPr>
        <w:jc w:val="both"/>
        <w:rPr>
          <w:rFonts w:ascii="Times New Roman" w:eastAsia="Times New Roman" w:hAnsi="Times New Roman" w:cs="Times New Roman"/>
          <w:b/>
          <w:sz w:val="28"/>
          <w:szCs w:val="28"/>
          <w:lang w:val="en-IN"/>
        </w:rPr>
      </w:pPr>
    </w:p>
    <w:p w14:paraId="4C7F5C6C" w14:textId="77777777" w:rsidR="009F1E0D" w:rsidRDefault="009F1E0D" w:rsidP="009F1E0D">
      <w:pPr>
        <w:jc w:val="both"/>
        <w:rPr>
          <w:rFonts w:ascii="Times New Roman" w:eastAsia="Times New Roman" w:hAnsi="Times New Roman" w:cs="Times New Roman"/>
          <w:b/>
          <w:sz w:val="28"/>
          <w:szCs w:val="28"/>
        </w:rPr>
      </w:pPr>
    </w:p>
    <w:p w14:paraId="275945A6" w14:textId="1D1F46C8" w:rsidR="00B831BD" w:rsidRPr="009F1E0D" w:rsidRDefault="00000000" w:rsidP="009F1E0D">
      <w:pPr>
        <w:pStyle w:val="ListParagraph"/>
        <w:numPr>
          <w:ilvl w:val="0"/>
          <w:numId w:val="5"/>
        </w:numPr>
        <w:jc w:val="both"/>
        <w:rPr>
          <w:rFonts w:ascii="Times New Roman" w:eastAsia="Times New Roman" w:hAnsi="Times New Roman" w:cs="Times New Roman"/>
          <w:b/>
          <w:sz w:val="28"/>
          <w:szCs w:val="28"/>
        </w:rPr>
      </w:pPr>
      <w:r w:rsidRPr="009F1E0D">
        <w:rPr>
          <w:rFonts w:ascii="Times New Roman" w:eastAsia="Times New Roman" w:hAnsi="Times New Roman" w:cs="Times New Roman"/>
          <w:b/>
          <w:sz w:val="28"/>
          <w:szCs w:val="28"/>
        </w:rPr>
        <w:lastRenderedPageBreak/>
        <w:t>Working Principle:</w:t>
      </w:r>
    </w:p>
    <w:p w14:paraId="1CBB9870" w14:textId="77777777" w:rsidR="009F1E0D" w:rsidRDefault="009F1E0D" w:rsidP="009F1E0D">
      <w:pPr>
        <w:ind w:left="1440"/>
        <w:jc w:val="both"/>
        <w:rPr>
          <w:rFonts w:ascii="Times New Roman" w:eastAsia="Times New Roman" w:hAnsi="Times New Roman" w:cs="Times New Roman"/>
          <w:b/>
          <w:sz w:val="28"/>
          <w:szCs w:val="28"/>
        </w:rPr>
      </w:pPr>
    </w:p>
    <w:p w14:paraId="0DF3C1FE" w14:textId="552CDE48"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CCCCC"/>
          <w:sz w:val="21"/>
          <w:szCs w:val="21"/>
          <w:lang w:val="en-IN"/>
        </w:rPr>
        <w:t>                      </w:t>
      </w:r>
      <w:r w:rsidRPr="00A14CDE">
        <w:rPr>
          <w:rFonts w:ascii="Consolas" w:eastAsia="Times New Roman" w:hAnsi="Consolas" w:cs="Times New Roman"/>
          <w:color w:val="CE9178"/>
          <w:sz w:val="21"/>
          <w:szCs w:val="21"/>
          <w:lang w:val="en-IN"/>
        </w:rPr>
        <w:t>+---------------------+</w:t>
      </w:r>
    </w:p>
    <w:p w14:paraId="5B65E64B" w14:textId="32ED6F14"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CCCCC"/>
          <w:sz w:val="21"/>
          <w:szCs w:val="21"/>
          <w:lang w:val="en-IN"/>
        </w:rPr>
        <w:t xml:space="preserve">                      </w:t>
      </w:r>
      <w:r w:rsidRPr="00A14CDE">
        <w:rPr>
          <w:rFonts w:ascii="Consolas" w:eastAsia="Times New Roman" w:hAnsi="Consolas" w:cs="Times New Roman"/>
          <w:color w:val="C586C0"/>
          <w:sz w:val="21"/>
          <w:szCs w:val="21"/>
          <w:lang w:val="en-IN"/>
        </w:rPr>
        <w:t>|</w:t>
      </w:r>
      <w:r w:rsidRPr="00A14CDE">
        <w:rPr>
          <w:rFonts w:ascii="Consolas" w:eastAsia="Times New Roman" w:hAnsi="Consolas" w:cs="Times New Roman"/>
          <w:color w:val="F44747"/>
          <w:sz w:val="21"/>
          <w:szCs w:val="21"/>
          <w:lang w:val="en-IN"/>
        </w:rPr>
        <w:t xml:space="preserve">      User           |</w:t>
      </w:r>
    </w:p>
    <w:p w14:paraId="6F40ADD9" w14:textId="737A398C"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1F5A5F89" w14:textId="5AADE275"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690FCE6D" w14:textId="6FD3A7E5"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v</w:t>
      </w:r>
    </w:p>
    <w:p w14:paraId="1E6F2CA0" w14:textId="29FDA741"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xml:space="preserve">                      +---------------------+</w:t>
      </w:r>
    </w:p>
    <w:p w14:paraId="2A0FC7B9" w14:textId="53312E1E"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      Frontend       |</w:t>
      </w:r>
    </w:p>
    <w:p w14:paraId="3A6DD6A1" w14:textId="37690C92"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22CFB0D6" w14:textId="53C2B892"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14BFCD1F" w14:textId="2A05585D"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HTTP Requests/Responses</w:t>
      </w:r>
    </w:p>
    <w:p w14:paraId="1D2CEDC3" w14:textId="4C74E378"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xml:space="preserve">                                 |</w:t>
      </w:r>
    </w:p>
    <w:p w14:paraId="5FAA20F6" w14:textId="2F4C146D"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v</w:t>
      </w:r>
    </w:p>
    <w:p w14:paraId="1CBF7661" w14:textId="5E09065C" w:rsidR="00A14CDE" w:rsidRPr="00A14CDE" w:rsidRDefault="00A14CDE" w:rsidP="00A14CDE">
      <w:pPr>
        <w:shd w:val="clear" w:color="auto" w:fill="1F1F1F"/>
        <w:spacing w:line="285" w:lineRule="atLeast"/>
        <w:ind w:left="1080"/>
        <w:rPr>
          <w:rFonts w:ascii="Consolas" w:eastAsia="Times New Roman" w:hAnsi="Consolas" w:cs="Times New Roman"/>
          <w:color w:val="9BBB59" w:themeColor="accent3"/>
          <w:sz w:val="21"/>
          <w:szCs w:val="21"/>
          <w:lang w:val="en-IN"/>
        </w:rPr>
      </w:pPr>
      <w:r w:rsidRPr="00A14CDE">
        <w:rPr>
          <w:rFonts w:ascii="Consolas" w:eastAsia="Times New Roman" w:hAnsi="Consolas" w:cs="Times New Roman"/>
          <w:color w:val="9BBB59" w:themeColor="accent3"/>
          <w:sz w:val="21"/>
          <w:szCs w:val="21"/>
          <w:lang w:val="en-IN"/>
        </w:rPr>
        <w:t>                      +---------------------+</w:t>
      </w:r>
    </w:p>
    <w:p w14:paraId="782D2820" w14:textId="09A2F3EF" w:rsidR="00A14CDE" w:rsidRPr="00A14CDE" w:rsidRDefault="00A14CDE" w:rsidP="00A14CDE">
      <w:pPr>
        <w:shd w:val="clear" w:color="auto" w:fill="1F1F1F"/>
        <w:spacing w:line="285" w:lineRule="atLeast"/>
        <w:ind w:left="1080"/>
        <w:rPr>
          <w:rFonts w:ascii="Consolas" w:eastAsia="Times New Roman" w:hAnsi="Consolas" w:cs="Times New Roman"/>
          <w:color w:val="9BBB59" w:themeColor="accent3"/>
          <w:sz w:val="21"/>
          <w:szCs w:val="21"/>
          <w:lang w:val="en-IN"/>
        </w:rPr>
      </w:pPr>
      <w:r w:rsidRPr="00A14CDE">
        <w:rPr>
          <w:rFonts w:ascii="Consolas" w:eastAsia="Times New Roman" w:hAnsi="Consolas" w:cs="Times New Roman"/>
          <w:color w:val="9BBB59" w:themeColor="accent3"/>
          <w:sz w:val="21"/>
          <w:szCs w:val="21"/>
          <w:lang w:val="en-IN"/>
        </w:rPr>
        <w:t>                      |      Backend        |</w:t>
      </w:r>
    </w:p>
    <w:p w14:paraId="77693900" w14:textId="7D8DE991" w:rsidR="00A14CDE" w:rsidRPr="00A14CDE" w:rsidRDefault="00A14CDE" w:rsidP="00A14CDE">
      <w:pPr>
        <w:shd w:val="clear" w:color="auto" w:fill="1F1F1F"/>
        <w:spacing w:line="285" w:lineRule="atLeast"/>
        <w:ind w:left="1080"/>
        <w:rPr>
          <w:rFonts w:ascii="Consolas" w:eastAsia="Times New Roman" w:hAnsi="Consolas" w:cs="Times New Roman"/>
          <w:color w:val="9BBB59" w:themeColor="accent3"/>
          <w:sz w:val="21"/>
          <w:szCs w:val="21"/>
          <w:lang w:val="en-IN"/>
        </w:rPr>
      </w:pPr>
      <w:r w:rsidRPr="00A14CDE">
        <w:rPr>
          <w:rFonts w:ascii="Consolas" w:eastAsia="Times New Roman" w:hAnsi="Consolas" w:cs="Times New Roman"/>
          <w:color w:val="9BBB59" w:themeColor="accent3"/>
          <w:sz w:val="21"/>
          <w:szCs w:val="21"/>
          <w:lang w:val="en-IN"/>
        </w:rPr>
        <w:t>                      +----------+----------+</w:t>
      </w:r>
    </w:p>
    <w:p w14:paraId="1ABCAC10" w14:textId="0FD5F4E5"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5321AD6A" w14:textId="35529D0F"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CCCCC"/>
          <w:sz w:val="21"/>
          <w:szCs w:val="21"/>
          <w:lang w:val="en-IN"/>
        </w:rPr>
        <w:t xml:space="preserve">                      </w:t>
      </w:r>
      <w:r w:rsidRPr="00A14CDE">
        <w:rPr>
          <w:rFonts w:ascii="Consolas" w:eastAsia="Times New Roman" w:hAnsi="Consolas" w:cs="Times New Roman"/>
          <w:color w:val="CE9178"/>
          <w:sz w:val="21"/>
          <w:szCs w:val="21"/>
          <w:lang w:val="en-IN"/>
        </w:rPr>
        <w:t>API Requests/Responses</w:t>
      </w:r>
    </w:p>
    <w:p w14:paraId="4E069FE9" w14:textId="3F997BE9"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CCCCC"/>
          <w:sz w:val="21"/>
          <w:szCs w:val="21"/>
          <w:lang w:val="en-IN"/>
        </w:rPr>
        <w:t xml:space="preserve">                                 </w:t>
      </w:r>
      <w:r w:rsidRPr="00A14CDE">
        <w:rPr>
          <w:rFonts w:ascii="Consolas" w:eastAsia="Times New Roman" w:hAnsi="Consolas" w:cs="Times New Roman"/>
          <w:color w:val="C586C0"/>
          <w:sz w:val="21"/>
          <w:szCs w:val="21"/>
          <w:lang w:val="en-IN"/>
        </w:rPr>
        <w:t>|</w:t>
      </w:r>
    </w:p>
    <w:p w14:paraId="6F3196C4" w14:textId="59B2C52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v</w:t>
      </w:r>
    </w:p>
    <w:p w14:paraId="5C71D756"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CCCCC"/>
          <w:sz w:val="21"/>
          <w:szCs w:val="21"/>
          <w:lang w:val="en-IN"/>
        </w:rPr>
        <w:t xml:space="preserve">                        </w:t>
      </w:r>
      <w:r w:rsidRPr="00A14CDE">
        <w:rPr>
          <w:rFonts w:ascii="Consolas" w:eastAsia="Times New Roman" w:hAnsi="Consolas" w:cs="Times New Roman"/>
          <w:color w:val="CE9178"/>
          <w:sz w:val="21"/>
          <w:szCs w:val="21"/>
          <w:lang w:val="en-IN"/>
        </w:rPr>
        <w:t>+-----------------------+</w:t>
      </w:r>
    </w:p>
    <w:p w14:paraId="165EDB15"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CCCCC"/>
          <w:sz w:val="21"/>
          <w:szCs w:val="21"/>
          <w:lang w:val="en-IN"/>
        </w:rPr>
        <w:t xml:space="preserve">                        </w:t>
      </w:r>
      <w:r w:rsidRPr="00A14CDE">
        <w:rPr>
          <w:rFonts w:ascii="Consolas" w:eastAsia="Times New Roman" w:hAnsi="Consolas" w:cs="Times New Roman"/>
          <w:color w:val="C586C0"/>
          <w:sz w:val="21"/>
          <w:szCs w:val="21"/>
          <w:lang w:val="en-IN"/>
        </w:rPr>
        <w:t>|</w:t>
      </w:r>
      <w:r w:rsidRPr="00A14CDE">
        <w:rPr>
          <w:rFonts w:ascii="Consolas" w:eastAsia="Times New Roman" w:hAnsi="Consolas" w:cs="Times New Roman"/>
          <w:color w:val="F44747"/>
          <w:sz w:val="21"/>
          <w:szCs w:val="21"/>
          <w:lang w:val="en-IN"/>
        </w:rPr>
        <w:t xml:space="preserve">       MongoDB         |</w:t>
      </w:r>
    </w:p>
    <w:p w14:paraId="50076A21"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477F41FD"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7813641E"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Database Queries/Updates</w:t>
      </w:r>
    </w:p>
    <w:p w14:paraId="1AF4D19B"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3D19E0C7"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v</w:t>
      </w:r>
    </w:p>
    <w:p w14:paraId="24D11859" w14:textId="77777777"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w:t>
      </w:r>
    </w:p>
    <w:p w14:paraId="049FD0F2" w14:textId="3ABB5124" w:rsidR="00A14CDE" w:rsidRPr="00A14CDE" w:rsidRDefault="00A14CDE" w:rsidP="00A14CDE">
      <w:pPr>
        <w:shd w:val="clear" w:color="auto" w:fill="1F1F1F"/>
        <w:spacing w:line="285" w:lineRule="atLeast"/>
        <w:ind w:left="1080"/>
        <w:rPr>
          <w:rFonts w:ascii="Consolas" w:eastAsia="Times New Roman" w:hAnsi="Consolas" w:cs="Times New Roman"/>
          <w:color w:val="CCCCCC"/>
          <w:sz w:val="21"/>
          <w:szCs w:val="21"/>
          <w:lang w:val="en-IN"/>
        </w:rPr>
      </w:pPr>
      <w:r w:rsidRPr="00A14CDE">
        <w:rPr>
          <w:rFonts w:ascii="Consolas" w:eastAsia="Times New Roman" w:hAnsi="Consolas" w:cs="Times New Roman"/>
          <w:color w:val="CE9178"/>
          <w:sz w:val="21"/>
          <w:szCs w:val="21"/>
          <w:lang w:val="en-IN"/>
        </w:rPr>
        <w:t xml:space="preserve">                        | External Services   </w:t>
      </w:r>
      <w:r>
        <w:rPr>
          <w:rFonts w:ascii="Consolas" w:eastAsia="Times New Roman" w:hAnsi="Consolas" w:cs="Times New Roman"/>
          <w:color w:val="CE9178"/>
          <w:sz w:val="21"/>
          <w:szCs w:val="21"/>
          <w:lang w:val="en-IN"/>
        </w:rPr>
        <w:t xml:space="preserve"> </w:t>
      </w:r>
      <w:r w:rsidRPr="00A14CDE">
        <w:rPr>
          <w:rFonts w:ascii="Consolas" w:eastAsia="Times New Roman" w:hAnsi="Consolas" w:cs="Times New Roman"/>
          <w:color w:val="CE9178"/>
          <w:sz w:val="21"/>
          <w:szCs w:val="21"/>
          <w:lang w:val="en-IN"/>
        </w:rPr>
        <w:t> |</w:t>
      </w:r>
    </w:p>
    <w:p w14:paraId="115A1951" w14:textId="52A42310" w:rsidR="00A14CDE" w:rsidRDefault="00A14CDE" w:rsidP="00A14CDE">
      <w:pPr>
        <w:shd w:val="clear" w:color="auto" w:fill="1F1F1F"/>
        <w:spacing w:line="285" w:lineRule="atLeast"/>
        <w:ind w:left="1080"/>
        <w:rPr>
          <w:rFonts w:ascii="Consolas" w:eastAsia="Times New Roman" w:hAnsi="Consolas" w:cs="Times New Roman"/>
          <w:color w:val="CE9178"/>
          <w:sz w:val="21"/>
          <w:szCs w:val="21"/>
          <w:lang w:val="en-IN"/>
        </w:rPr>
      </w:pPr>
      <w:r w:rsidRPr="00A14CDE">
        <w:rPr>
          <w:rFonts w:ascii="Consolas" w:eastAsia="Times New Roman" w:hAnsi="Consolas" w:cs="Times New Roman"/>
          <w:color w:val="CE9178"/>
          <w:sz w:val="21"/>
          <w:szCs w:val="21"/>
          <w:lang w:val="en-IN"/>
        </w:rPr>
        <w:t>                        +-----------------------+</w:t>
      </w:r>
    </w:p>
    <w:p w14:paraId="668BE057" w14:textId="77777777" w:rsidR="009F1E0D" w:rsidRPr="00A14CDE" w:rsidRDefault="009F1E0D" w:rsidP="00A14CDE">
      <w:pPr>
        <w:shd w:val="clear" w:color="auto" w:fill="1F1F1F"/>
        <w:spacing w:line="285" w:lineRule="atLeast"/>
        <w:ind w:left="1080"/>
        <w:rPr>
          <w:rFonts w:ascii="Consolas" w:eastAsia="Times New Roman" w:hAnsi="Consolas" w:cs="Times New Roman"/>
          <w:color w:val="CCCCCC"/>
          <w:sz w:val="21"/>
          <w:szCs w:val="21"/>
          <w:lang w:val="en-IN"/>
        </w:rPr>
      </w:pPr>
    </w:p>
    <w:p w14:paraId="6D71B44B" w14:textId="77777777" w:rsidR="009F1E0D" w:rsidRDefault="009F1E0D" w:rsidP="009F1E0D">
      <w:pPr>
        <w:pStyle w:val="ListParagraph"/>
        <w:ind w:left="2160"/>
        <w:jc w:val="both"/>
        <w:rPr>
          <w:rFonts w:ascii="Times New Roman" w:eastAsia="Times New Roman" w:hAnsi="Times New Roman" w:cs="Times New Roman"/>
          <w:sz w:val="28"/>
          <w:szCs w:val="28"/>
        </w:rPr>
      </w:pPr>
    </w:p>
    <w:p w14:paraId="70F4078F" w14:textId="77777777" w:rsidR="009F1E0D" w:rsidRDefault="009F1E0D" w:rsidP="009F1E0D">
      <w:pPr>
        <w:pStyle w:val="ListParagraph"/>
        <w:ind w:left="2160"/>
        <w:jc w:val="both"/>
        <w:rPr>
          <w:rFonts w:ascii="Times New Roman" w:eastAsia="Times New Roman" w:hAnsi="Times New Roman" w:cs="Times New Roman"/>
          <w:sz w:val="28"/>
          <w:szCs w:val="28"/>
        </w:rPr>
      </w:pPr>
    </w:p>
    <w:p w14:paraId="2595F45E" w14:textId="77777777" w:rsidR="009F1E0D" w:rsidRPr="009F1E0D" w:rsidRDefault="009F1E0D" w:rsidP="009F1E0D">
      <w:pPr>
        <w:pStyle w:val="ListParagraph"/>
        <w:ind w:left="2160"/>
        <w:jc w:val="both"/>
        <w:rPr>
          <w:rFonts w:ascii="Times New Roman" w:eastAsia="Times New Roman" w:hAnsi="Times New Roman" w:cs="Times New Roman"/>
          <w:sz w:val="28"/>
          <w:szCs w:val="28"/>
        </w:rPr>
      </w:pPr>
    </w:p>
    <w:p w14:paraId="2A37231F" w14:textId="3E1E8952" w:rsidR="009F1E0D" w:rsidRPr="009F1E0D" w:rsidRDefault="009F1E0D" w:rsidP="009F1E0D">
      <w:pPr>
        <w:pStyle w:val="ListParagraph"/>
        <w:numPr>
          <w:ilvl w:val="0"/>
          <w:numId w:val="4"/>
        </w:numPr>
        <w:jc w:val="both"/>
        <w:rPr>
          <w:rFonts w:ascii="Times New Roman" w:eastAsia="Times New Roman" w:hAnsi="Times New Roman" w:cs="Times New Roman"/>
          <w:sz w:val="28"/>
          <w:szCs w:val="28"/>
        </w:rPr>
      </w:pPr>
      <w:r w:rsidRPr="009F1E0D">
        <w:rPr>
          <w:rFonts w:ascii="Times New Roman" w:eastAsia="Times New Roman" w:hAnsi="Times New Roman" w:cs="Times New Roman"/>
          <w:sz w:val="28"/>
          <w:szCs w:val="28"/>
        </w:rPr>
        <w:t>After the frontend receives HTTP requests from users, it communicates with the backend to handle more complex operations, such as retrieving additional data or performing specific actions.</w:t>
      </w:r>
    </w:p>
    <w:p w14:paraId="204B1309" w14:textId="77777777" w:rsidR="009F1E0D" w:rsidRPr="009F1E0D" w:rsidRDefault="009F1E0D" w:rsidP="009F1E0D">
      <w:pPr>
        <w:pStyle w:val="ListParagraph"/>
        <w:numPr>
          <w:ilvl w:val="0"/>
          <w:numId w:val="4"/>
        </w:numPr>
        <w:jc w:val="both"/>
        <w:rPr>
          <w:rFonts w:ascii="Times New Roman" w:eastAsia="Times New Roman" w:hAnsi="Times New Roman" w:cs="Times New Roman"/>
          <w:sz w:val="28"/>
          <w:szCs w:val="28"/>
        </w:rPr>
      </w:pPr>
      <w:r w:rsidRPr="009F1E0D">
        <w:rPr>
          <w:rFonts w:ascii="Times New Roman" w:eastAsia="Times New Roman" w:hAnsi="Times New Roman" w:cs="Times New Roman"/>
          <w:sz w:val="28"/>
          <w:szCs w:val="28"/>
        </w:rPr>
        <w:t xml:space="preserve">The backend processes these requests and may interact with external services, such as payment gateways or shipping </w:t>
      </w:r>
      <w:r w:rsidRPr="009F1E0D">
        <w:rPr>
          <w:rFonts w:ascii="Times New Roman" w:eastAsia="Times New Roman" w:hAnsi="Times New Roman" w:cs="Times New Roman"/>
          <w:sz w:val="28"/>
          <w:szCs w:val="28"/>
        </w:rPr>
        <w:lastRenderedPageBreak/>
        <w:t>providers, to fulfill user requests or update the database with new information.</w:t>
      </w:r>
    </w:p>
    <w:p w14:paraId="7B2611A3" w14:textId="77777777" w:rsidR="009F1E0D" w:rsidRPr="009F1E0D" w:rsidRDefault="009F1E0D" w:rsidP="009F1E0D">
      <w:pPr>
        <w:pStyle w:val="ListParagraph"/>
        <w:numPr>
          <w:ilvl w:val="0"/>
          <w:numId w:val="4"/>
        </w:numPr>
        <w:jc w:val="both"/>
        <w:rPr>
          <w:rFonts w:ascii="Times New Roman" w:eastAsia="Times New Roman" w:hAnsi="Times New Roman" w:cs="Times New Roman"/>
          <w:sz w:val="28"/>
          <w:szCs w:val="28"/>
        </w:rPr>
      </w:pPr>
      <w:r w:rsidRPr="009F1E0D">
        <w:rPr>
          <w:rFonts w:ascii="Times New Roman" w:eastAsia="Times New Roman" w:hAnsi="Times New Roman" w:cs="Times New Roman"/>
          <w:sz w:val="28"/>
          <w:szCs w:val="28"/>
        </w:rPr>
        <w:t>The backend also communicates with the MongoDB database to retrieve or update data as needed, ensuring that the platform's information remains accurate and up-to-date.</w:t>
      </w:r>
    </w:p>
    <w:p w14:paraId="60FCD6D8" w14:textId="77777777" w:rsidR="009F1E0D" w:rsidRDefault="009F1E0D" w:rsidP="009F1E0D">
      <w:pPr>
        <w:pStyle w:val="ListParagraph"/>
        <w:numPr>
          <w:ilvl w:val="0"/>
          <w:numId w:val="4"/>
        </w:numPr>
        <w:jc w:val="both"/>
        <w:rPr>
          <w:rFonts w:ascii="Times New Roman" w:eastAsia="Times New Roman" w:hAnsi="Times New Roman" w:cs="Times New Roman"/>
          <w:sz w:val="28"/>
          <w:szCs w:val="28"/>
        </w:rPr>
      </w:pPr>
      <w:r w:rsidRPr="009F1E0D">
        <w:rPr>
          <w:rFonts w:ascii="Times New Roman" w:eastAsia="Times New Roman" w:hAnsi="Times New Roman" w:cs="Times New Roman"/>
          <w:sz w:val="28"/>
          <w:szCs w:val="28"/>
        </w:rPr>
        <w:t>Overall, this diagram provides a more detailed view of the interactions between the different components of the e-commerce platform architecture, including additional requests and data flows.</w:t>
      </w:r>
    </w:p>
    <w:p w14:paraId="26D1BEEF" w14:textId="0617FACA" w:rsidR="00B831BD" w:rsidRPr="009F1E0D" w:rsidRDefault="00000000" w:rsidP="009F1E0D">
      <w:pPr>
        <w:pStyle w:val="ListParagraph"/>
        <w:numPr>
          <w:ilvl w:val="0"/>
          <w:numId w:val="4"/>
        </w:numPr>
        <w:jc w:val="both"/>
        <w:rPr>
          <w:rFonts w:ascii="Times New Roman" w:eastAsia="Times New Roman" w:hAnsi="Times New Roman" w:cs="Times New Roman"/>
          <w:sz w:val="28"/>
          <w:szCs w:val="28"/>
        </w:rPr>
      </w:pPr>
      <w:r w:rsidRPr="009F1E0D">
        <w:rPr>
          <w:rFonts w:ascii="Times New Roman" w:eastAsia="Times New Roman" w:hAnsi="Times New Roman" w:cs="Times New Roman"/>
          <w:sz w:val="28"/>
          <w:szCs w:val="28"/>
        </w:rPr>
        <w:t>At the core of our operational approach is an automated product filtration and recommendation system, driven by cutting-edge artificial intelligence. This advanced AI meticulously examines user preferences and past purchase history, enabling the generation of personalized recommendations tailored to each individual. This ensures that users are presented with products that align with their tastes and preferences, enhancing their overall shopping experience.</w:t>
      </w:r>
    </w:p>
    <w:p w14:paraId="303A6E1E" w14:textId="77777777" w:rsidR="009F1E0D" w:rsidRDefault="009F1E0D">
      <w:pPr>
        <w:ind w:left="1440"/>
        <w:jc w:val="both"/>
        <w:rPr>
          <w:rFonts w:ascii="Times New Roman" w:eastAsia="Times New Roman" w:hAnsi="Times New Roman" w:cs="Times New Roman"/>
          <w:sz w:val="28"/>
          <w:szCs w:val="28"/>
        </w:rPr>
      </w:pPr>
    </w:p>
    <w:p w14:paraId="57969131" w14:textId="4C9F3257" w:rsidR="00B831BD" w:rsidRDefault="00000000">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tandem with this, our platform employs a secure payment system designed to safeguard the integrity of all transactions. By prioritizing security, we provide a trustworthy environment for both buyers and sellers, instilling confidence in the entire e-commerce process. This dual focus on personalized recommendations through AI and a robust payment system underscores our commitment to delivering a secure, seamless, and user-centric online marketplace through innovative technological solutions.</w:t>
      </w:r>
    </w:p>
    <w:p w14:paraId="464CF1BF" w14:textId="77777777" w:rsidR="00B831BD" w:rsidRDefault="00B831BD">
      <w:pPr>
        <w:ind w:left="1440"/>
        <w:jc w:val="both"/>
        <w:rPr>
          <w:rFonts w:ascii="Times New Roman" w:eastAsia="Times New Roman" w:hAnsi="Times New Roman" w:cs="Times New Roman"/>
          <w:sz w:val="28"/>
          <w:szCs w:val="28"/>
        </w:rPr>
      </w:pPr>
    </w:p>
    <w:p w14:paraId="10E30A46" w14:textId="77777777" w:rsidR="00B831BD" w:rsidRDefault="00000000">
      <w:pPr>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F3F1576" wp14:editId="42273E50">
            <wp:extent cx="4936854" cy="284027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36854" cy="2840273"/>
                    </a:xfrm>
                    <a:prstGeom prst="rect">
                      <a:avLst/>
                    </a:prstGeom>
                    <a:ln/>
                  </pic:spPr>
                </pic:pic>
              </a:graphicData>
            </a:graphic>
          </wp:inline>
        </w:drawing>
      </w:r>
    </w:p>
    <w:p w14:paraId="710DE9C2" w14:textId="77777777" w:rsidR="00B831BD" w:rsidRDefault="00000000">
      <w:pPr>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68E52DC" wp14:editId="4D0DACEB">
            <wp:extent cx="4918635" cy="24241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918635" cy="2424113"/>
                    </a:xfrm>
                    <a:prstGeom prst="rect">
                      <a:avLst/>
                    </a:prstGeom>
                    <a:ln/>
                  </pic:spPr>
                </pic:pic>
              </a:graphicData>
            </a:graphic>
          </wp:inline>
        </w:drawing>
      </w:r>
    </w:p>
    <w:p w14:paraId="3DCD9882" w14:textId="2A99B072" w:rsidR="00B831BD" w:rsidRDefault="009F1E0D">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6BE97284" w14:textId="77777777" w:rsidR="00D70A5D" w:rsidRDefault="00D70A5D">
      <w:pPr>
        <w:ind w:left="1440"/>
        <w:jc w:val="both"/>
        <w:rPr>
          <w:rFonts w:ascii="Times New Roman" w:eastAsia="Times New Roman" w:hAnsi="Times New Roman" w:cs="Times New Roman"/>
          <w:sz w:val="28"/>
          <w:szCs w:val="28"/>
        </w:rPr>
      </w:pPr>
    </w:p>
    <w:p w14:paraId="7126680F" w14:textId="77777777" w:rsidR="00D70A5D" w:rsidRDefault="00D70A5D">
      <w:pPr>
        <w:ind w:left="1440"/>
        <w:jc w:val="both"/>
        <w:rPr>
          <w:rFonts w:ascii="Times New Roman" w:eastAsia="Times New Roman" w:hAnsi="Times New Roman" w:cs="Times New Roman"/>
          <w:sz w:val="28"/>
          <w:szCs w:val="28"/>
        </w:rPr>
      </w:pPr>
    </w:p>
    <w:p w14:paraId="785ED86F" w14:textId="77777777" w:rsidR="00D70A5D" w:rsidRDefault="00D70A5D">
      <w:pPr>
        <w:ind w:left="1440"/>
        <w:jc w:val="both"/>
        <w:rPr>
          <w:rFonts w:ascii="Times New Roman" w:eastAsia="Times New Roman" w:hAnsi="Times New Roman" w:cs="Times New Roman"/>
          <w:sz w:val="28"/>
          <w:szCs w:val="28"/>
        </w:rPr>
      </w:pPr>
    </w:p>
    <w:p w14:paraId="0C19D09F" w14:textId="77777777" w:rsidR="00D70A5D" w:rsidRDefault="00D70A5D">
      <w:pPr>
        <w:ind w:left="1440"/>
        <w:jc w:val="both"/>
        <w:rPr>
          <w:rFonts w:ascii="Times New Roman" w:eastAsia="Times New Roman" w:hAnsi="Times New Roman" w:cs="Times New Roman"/>
          <w:sz w:val="28"/>
          <w:szCs w:val="28"/>
        </w:rPr>
      </w:pPr>
    </w:p>
    <w:p w14:paraId="23D45E57" w14:textId="77777777" w:rsidR="00D70A5D" w:rsidRDefault="00D70A5D">
      <w:pPr>
        <w:ind w:left="1440"/>
        <w:jc w:val="both"/>
        <w:rPr>
          <w:rFonts w:ascii="Times New Roman" w:eastAsia="Times New Roman" w:hAnsi="Times New Roman" w:cs="Times New Roman"/>
          <w:sz w:val="28"/>
          <w:szCs w:val="28"/>
        </w:rPr>
      </w:pPr>
    </w:p>
    <w:p w14:paraId="563624C9" w14:textId="77777777" w:rsidR="00D70A5D" w:rsidRDefault="00D70A5D">
      <w:pPr>
        <w:ind w:left="1440"/>
        <w:jc w:val="both"/>
        <w:rPr>
          <w:rFonts w:ascii="Times New Roman" w:eastAsia="Times New Roman" w:hAnsi="Times New Roman" w:cs="Times New Roman"/>
          <w:sz w:val="28"/>
          <w:szCs w:val="28"/>
        </w:rPr>
      </w:pPr>
    </w:p>
    <w:p w14:paraId="6298A419" w14:textId="77777777" w:rsidR="00D70A5D" w:rsidRDefault="00D70A5D">
      <w:pPr>
        <w:ind w:left="1440"/>
        <w:jc w:val="both"/>
        <w:rPr>
          <w:rFonts w:ascii="Times New Roman" w:eastAsia="Times New Roman" w:hAnsi="Times New Roman" w:cs="Times New Roman"/>
          <w:sz w:val="28"/>
          <w:szCs w:val="28"/>
        </w:rPr>
      </w:pPr>
    </w:p>
    <w:p w14:paraId="5EAB6048" w14:textId="77777777" w:rsidR="00D70A5D" w:rsidRDefault="00D70A5D">
      <w:pPr>
        <w:ind w:left="1440"/>
        <w:jc w:val="both"/>
        <w:rPr>
          <w:rFonts w:ascii="Times New Roman" w:eastAsia="Times New Roman" w:hAnsi="Times New Roman" w:cs="Times New Roman"/>
          <w:sz w:val="28"/>
          <w:szCs w:val="28"/>
        </w:rPr>
      </w:pPr>
    </w:p>
    <w:p w14:paraId="73B96DA5" w14:textId="77777777" w:rsidR="00D70A5D" w:rsidRDefault="00D70A5D">
      <w:pPr>
        <w:ind w:left="1440"/>
        <w:jc w:val="both"/>
        <w:rPr>
          <w:rFonts w:ascii="Times New Roman" w:eastAsia="Times New Roman" w:hAnsi="Times New Roman" w:cs="Times New Roman"/>
          <w:sz w:val="28"/>
          <w:szCs w:val="28"/>
        </w:rPr>
      </w:pPr>
    </w:p>
    <w:p w14:paraId="136095C3" w14:textId="599DAFCD" w:rsidR="00B831BD" w:rsidRPr="009F1E0D" w:rsidRDefault="00000000" w:rsidP="009F1E0D">
      <w:pPr>
        <w:pStyle w:val="ListParagraph"/>
        <w:numPr>
          <w:ilvl w:val="0"/>
          <w:numId w:val="5"/>
        </w:numPr>
        <w:jc w:val="both"/>
        <w:rPr>
          <w:rFonts w:ascii="Times New Roman" w:eastAsia="Times New Roman" w:hAnsi="Times New Roman" w:cs="Times New Roman"/>
          <w:b/>
          <w:sz w:val="28"/>
          <w:szCs w:val="28"/>
        </w:rPr>
      </w:pPr>
      <w:r w:rsidRPr="009F1E0D">
        <w:rPr>
          <w:rFonts w:ascii="Times New Roman" w:eastAsia="Times New Roman" w:hAnsi="Times New Roman" w:cs="Times New Roman"/>
          <w:b/>
          <w:sz w:val="28"/>
          <w:szCs w:val="28"/>
        </w:rPr>
        <w:lastRenderedPageBreak/>
        <w:t xml:space="preserve">Expected results: </w:t>
      </w:r>
    </w:p>
    <w:p w14:paraId="7B5E07D8" w14:textId="77777777" w:rsidR="00B831BD" w:rsidRDefault="00B831BD">
      <w:pPr>
        <w:ind w:left="1440"/>
        <w:jc w:val="both"/>
        <w:rPr>
          <w:rFonts w:ascii="Times New Roman" w:eastAsia="Times New Roman" w:hAnsi="Times New Roman" w:cs="Times New Roman"/>
          <w:sz w:val="28"/>
          <w:szCs w:val="28"/>
        </w:rPr>
      </w:pPr>
    </w:p>
    <w:p w14:paraId="615FD789" w14:textId="77777777" w:rsidR="00B831BD" w:rsidRDefault="00000000">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envisioned outcomes of our efforts encompass a host of positive changes within the online marketplace. Foremost, users can expect an elevated shopping experience marked by personalized product recommendations, thanks to the integration of artificial intelligence. This tailored approach ensures that users discover products aligned with their preferences, fostering a more engaging and satisfying shopping journey.</w:t>
      </w:r>
    </w:p>
    <w:p w14:paraId="34DC9C87" w14:textId="77777777" w:rsidR="00B831BD" w:rsidRDefault="00000000">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Local craftsmen stand to benefit significantly, experiencing heightened visibility and expanded market access. By leveraging our platform, these craftsmen can showcase their unique, handcrafted products to a broader audience, potentially increasing their sales and customer base. This increased exposure provides an invaluable opportunity for local artisans to thrive in the digital marketplace.</w:t>
      </w:r>
    </w:p>
    <w:p w14:paraId="5CEAD70E" w14:textId="77777777" w:rsidR="009F1E0D" w:rsidRDefault="00000000" w:rsidP="009F1E0D">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incorporation of blockchain technology is anticipated to yield a significant reduction in fraudulent activities. By securing data through blockchain, the platform becomes more resilient against tampering and unauthorized access, instilling confidence in both buyers and sellers. This heightened level of security contributes to a safer and more trustworthy e-commerce environment.</w:t>
      </w:r>
    </w:p>
    <w:p w14:paraId="156CDC6C" w14:textId="77777777" w:rsidR="00CA3727" w:rsidRDefault="00CA3727" w:rsidP="009F1E0D">
      <w:pPr>
        <w:ind w:left="1440"/>
        <w:jc w:val="both"/>
        <w:rPr>
          <w:rFonts w:ascii="Times New Roman" w:eastAsia="Times New Roman" w:hAnsi="Times New Roman" w:cs="Times New Roman"/>
          <w:sz w:val="28"/>
          <w:szCs w:val="28"/>
        </w:rPr>
      </w:pPr>
    </w:p>
    <w:p w14:paraId="24F71543" w14:textId="77777777" w:rsidR="00D70A5D" w:rsidRDefault="00D70A5D" w:rsidP="009F1E0D">
      <w:pPr>
        <w:ind w:left="1440"/>
        <w:jc w:val="both"/>
        <w:rPr>
          <w:rFonts w:ascii="Times New Roman" w:eastAsia="Times New Roman" w:hAnsi="Times New Roman" w:cs="Times New Roman"/>
          <w:sz w:val="28"/>
          <w:szCs w:val="28"/>
        </w:rPr>
      </w:pPr>
    </w:p>
    <w:p w14:paraId="6FFFD272" w14:textId="77777777" w:rsidR="00D70A5D" w:rsidRDefault="00D70A5D" w:rsidP="009F1E0D">
      <w:pPr>
        <w:ind w:left="1440"/>
        <w:jc w:val="both"/>
        <w:rPr>
          <w:rFonts w:ascii="Times New Roman" w:eastAsia="Times New Roman" w:hAnsi="Times New Roman" w:cs="Times New Roman"/>
          <w:sz w:val="28"/>
          <w:szCs w:val="28"/>
        </w:rPr>
      </w:pPr>
    </w:p>
    <w:p w14:paraId="66B471FA" w14:textId="77777777" w:rsidR="00D70A5D" w:rsidRDefault="00D70A5D" w:rsidP="009F1E0D">
      <w:pPr>
        <w:ind w:left="1440"/>
        <w:jc w:val="both"/>
        <w:rPr>
          <w:rFonts w:ascii="Times New Roman" w:eastAsia="Times New Roman" w:hAnsi="Times New Roman" w:cs="Times New Roman"/>
          <w:sz w:val="28"/>
          <w:szCs w:val="28"/>
        </w:rPr>
      </w:pPr>
    </w:p>
    <w:p w14:paraId="1F8F00C0" w14:textId="77777777" w:rsidR="00D70A5D" w:rsidRDefault="00D70A5D" w:rsidP="009F1E0D">
      <w:pPr>
        <w:ind w:left="1440"/>
        <w:jc w:val="both"/>
        <w:rPr>
          <w:rFonts w:ascii="Times New Roman" w:eastAsia="Times New Roman" w:hAnsi="Times New Roman" w:cs="Times New Roman"/>
          <w:sz w:val="28"/>
          <w:szCs w:val="28"/>
        </w:rPr>
      </w:pPr>
    </w:p>
    <w:p w14:paraId="7AF35CC8" w14:textId="77777777" w:rsidR="00D70A5D" w:rsidRDefault="00D70A5D" w:rsidP="009F1E0D">
      <w:pPr>
        <w:ind w:left="1440"/>
        <w:jc w:val="both"/>
        <w:rPr>
          <w:rFonts w:ascii="Times New Roman" w:eastAsia="Times New Roman" w:hAnsi="Times New Roman" w:cs="Times New Roman"/>
          <w:sz w:val="28"/>
          <w:szCs w:val="28"/>
        </w:rPr>
      </w:pPr>
    </w:p>
    <w:p w14:paraId="339EB1FA" w14:textId="77777777" w:rsidR="00D70A5D" w:rsidRDefault="00D70A5D" w:rsidP="009F1E0D">
      <w:pPr>
        <w:ind w:left="1440"/>
        <w:jc w:val="both"/>
        <w:rPr>
          <w:rFonts w:ascii="Times New Roman" w:eastAsia="Times New Roman" w:hAnsi="Times New Roman" w:cs="Times New Roman"/>
          <w:sz w:val="28"/>
          <w:szCs w:val="28"/>
        </w:rPr>
      </w:pPr>
    </w:p>
    <w:p w14:paraId="31236A22" w14:textId="77777777" w:rsidR="00D70A5D" w:rsidRDefault="00D70A5D" w:rsidP="009F1E0D">
      <w:pPr>
        <w:ind w:left="1440"/>
        <w:jc w:val="both"/>
        <w:rPr>
          <w:rFonts w:ascii="Times New Roman" w:eastAsia="Times New Roman" w:hAnsi="Times New Roman" w:cs="Times New Roman"/>
          <w:sz w:val="28"/>
          <w:szCs w:val="28"/>
        </w:rPr>
      </w:pPr>
    </w:p>
    <w:p w14:paraId="668D5BE6" w14:textId="77777777" w:rsidR="00D70A5D" w:rsidRDefault="00D70A5D" w:rsidP="009F1E0D">
      <w:pPr>
        <w:ind w:left="1440"/>
        <w:jc w:val="both"/>
        <w:rPr>
          <w:rFonts w:ascii="Times New Roman" w:eastAsia="Times New Roman" w:hAnsi="Times New Roman" w:cs="Times New Roman"/>
          <w:sz w:val="28"/>
          <w:szCs w:val="28"/>
        </w:rPr>
      </w:pPr>
    </w:p>
    <w:p w14:paraId="4AAB4FC4" w14:textId="77777777" w:rsidR="00D70A5D" w:rsidRDefault="00D70A5D" w:rsidP="009F1E0D">
      <w:pPr>
        <w:ind w:left="1440"/>
        <w:jc w:val="both"/>
        <w:rPr>
          <w:rFonts w:ascii="Times New Roman" w:eastAsia="Times New Roman" w:hAnsi="Times New Roman" w:cs="Times New Roman"/>
          <w:sz w:val="28"/>
          <w:szCs w:val="28"/>
        </w:rPr>
      </w:pPr>
    </w:p>
    <w:p w14:paraId="4650AEF5" w14:textId="77777777" w:rsidR="00D70A5D" w:rsidRDefault="00D70A5D" w:rsidP="009F1E0D">
      <w:pPr>
        <w:ind w:left="1440"/>
        <w:jc w:val="both"/>
        <w:rPr>
          <w:rFonts w:ascii="Times New Roman" w:eastAsia="Times New Roman" w:hAnsi="Times New Roman" w:cs="Times New Roman"/>
          <w:sz w:val="28"/>
          <w:szCs w:val="28"/>
        </w:rPr>
      </w:pPr>
    </w:p>
    <w:p w14:paraId="6D605507" w14:textId="77777777" w:rsidR="00D70A5D" w:rsidRDefault="00D70A5D" w:rsidP="009F1E0D">
      <w:pPr>
        <w:ind w:left="1440"/>
        <w:jc w:val="both"/>
        <w:rPr>
          <w:rFonts w:ascii="Times New Roman" w:eastAsia="Times New Roman" w:hAnsi="Times New Roman" w:cs="Times New Roman"/>
          <w:sz w:val="28"/>
          <w:szCs w:val="28"/>
        </w:rPr>
      </w:pPr>
    </w:p>
    <w:p w14:paraId="6F7269ED" w14:textId="77777777" w:rsidR="00D70A5D" w:rsidRDefault="00D70A5D" w:rsidP="009F1E0D">
      <w:pPr>
        <w:ind w:left="1440"/>
        <w:jc w:val="both"/>
        <w:rPr>
          <w:rFonts w:ascii="Times New Roman" w:eastAsia="Times New Roman" w:hAnsi="Times New Roman" w:cs="Times New Roman"/>
          <w:sz w:val="28"/>
          <w:szCs w:val="28"/>
        </w:rPr>
      </w:pPr>
    </w:p>
    <w:p w14:paraId="24F769AB" w14:textId="77777777" w:rsidR="00D70A5D" w:rsidRDefault="00D70A5D" w:rsidP="009F1E0D">
      <w:pPr>
        <w:ind w:left="1440"/>
        <w:jc w:val="both"/>
        <w:rPr>
          <w:rFonts w:ascii="Times New Roman" w:eastAsia="Times New Roman" w:hAnsi="Times New Roman" w:cs="Times New Roman"/>
          <w:sz w:val="28"/>
          <w:szCs w:val="28"/>
        </w:rPr>
      </w:pPr>
    </w:p>
    <w:p w14:paraId="12F46F58" w14:textId="09807240" w:rsidR="00CA3727" w:rsidRPr="00D70A5D" w:rsidRDefault="00D70A5D" w:rsidP="00D70A5D">
      <w:pPr>
        <w:pStyle w:val="ListParagraph"/>
        <w:numPr>
          <w:ilvl w:val="0"/>
          <w:numId w:val="1"/>
        </w:numPr>
        <w:jc w:val="both"/>
        <w:rPr>
          <w:rFonts w:ascii="Times New Roman" w:eastAsia="Times New Roman" w:hAnsi="Times New Roman" w:cs="Times New Roman"/>
          <w:b/>
          <w:bCs/>
          <w:sz w:val="28"/>
          <w:szCs w:val="28"/>
        </w:rPr>
      </w:pPr>
      <w:r w:rsidRPr="00D70A5D">
        <w:rPr>
          <w:rFonts w:ascii="Times New Roman" w:eastAsia="Times New Roman" w:hAnsi="Times New Roman" w:cs="Times New Roman"/>
          <w:b/>
          <w:bCs/>
          <w:sz w:val="28"/>
          <w:szCs w:val="28"/>
        </w:rPr>
        <w:lastRenderedPageBreak/>
        <w:t>Individual Contribution:</w:t>
      </w:r>
    </w:p>
    <w:p w14:paraId="75ADB2B8" w14:textId="77777777" w:rsidR="00CA3727" w:rsidRDefault="00CA3727" w:rsidP="009F1E0D">
      <w:pPr>
        <w:ind w:left="1440"/>
        <w:jc w:val="both"/>
        <w:rPr>
          <w:rFonts w:ascii="Times New Roman" w:eastAsia="Times New Roman" w:hAnsi="Times New Roman" w:cs="Times New Roman"/>
          <w:sz w:val="28"/>
          <w:szCs w:val="28"/>
        </w:rPr>
      </w:pPr>
    </w:p>
    <w:p w14:paraId="6CE1D8B1" w14:textId="77777777" w:rsidR="00CA3727" w:rsidRDefault="00CA3727" w:rsidP="009F1E0D">
      <w:pPr>
        <w:ind w:left="1440"/>
        <w:jc w:val="both"/>
        <w:rPr>
          <w:rFonts w:ascii="Times New Roman" w:eastAsia="Times New Roman" w:hAnsi="Times New Roman" w:cs="Times New Roman"/>
          <w:sz w:val="28"/>
          <w:szCs w:val="28"/>
        </w:rPr>
      </w:pPr>
    </w:p>
    <w:tbl>
      <w:tblPr>
        <w:tblW w:w="9860" w:type="dxa"/>
        <w:tblLook w:val="0420" w:firstRow="1" w:lastRow="0" w:firstColumn="0" w:lastColumn="0" w:noHBand="0" w:noVBand="1"/>
      </w:tblPr>
      <w:tblGrid>
        <w:gridCol w:w="3260"/>
        <w:gridCol w:w="2540"/>
        <w:gridCol w:w="4060"/>
      </w:tblGrid>
      <w:tr w:rsidR="00CA3727" w:rsidRPr="00CA3727" w14:paraId="5078EA6B" w14:textId="77777777" w:rsidTr="00CA3727">
        <w:trPr>
          <w:trHeight w:val="480"/>
        </w:trPr>
        <w:tc>
          <w:tcPr>
            <w:tcW w:w="3260" w:type="dxa"/>
            <w:tcBorders>
              <w:top w:val="single" w:sz="8" w:space="0" w:color="FFFFFF"/>
              <w:left w:val="single" w:sz="8" w:space="0" w:color="FFFFFF"/>
              <w:bottom w:val="single" w:sz="12" w:space="0" w:color="FFFFFF"/>
              <w:right w:val="single" w:sz="8" w:space="0" w:color="FFFFFF"/>
            </w:tcBorders>
            <w:shd w:val="clear" w:color="000000" w:fill="1CADE4"/>
            <w:vAlign w:val="center"/>
            <w:hideMark/>
          </w:tcPr>
          <w:p w14:paraId="15E13A67" w14:textId="77777777" w:rsidR="00CA3727" w:rsidRPr="00CA3727" w:rsidRDefault="00CA3727" w:rsidP="00CA3727">
            <w:pPr>
              <w:spacing w:line="240" w:lineRule="auto"/>
              <w:jc w:val="center"/>
              <w:rPr>
                <w:rFonts w:ascii="Speak Pro" w:eastAsia="Times New Roman" w:hAnsi="Speak Pro" w:cs="Calibri"/>
                <w:b/>
                <w:bCs/>
                <w:color w:val="FFFFFF"/>
                <w:lang w:val="en-IN"/>
              </w:rPr>
            </w:pPr>
            <w:r w:rsidRPr="00CA3727">
              <w:rPr>
                <w:rFonts w:ascii="Speak Pro" w:eastAsia="Times New Roman" w:hAnsi="Speak Pro" w:cs="Calibri"/>
                <w:b/>
                <w:bCs/>
                <w:color w:val="FFFFFF"/>
                <w:lang w:val="en-IN"/>
              </w:rPr>
              <w:t>Student Name</w:t>
            </w:r>
          </w:p>
        </w:tc>
        <w:tc>
          <w:tcPr>
            <w:tcW w:w="2540" w:type="dxa"/>
            <w:tcBorders>
              <w:top w:val="single" w:sz="8" w:space="0" w:color="FFFFFF"/>
              <w:left w:val="nil"/>
              <w:bottom w:val="single" w:sz="12" w:space="0" w:color="FFFFFF"/>
              <w:right w:val="single" w:sz="8" w:space="0" w:color="FFFFFF"/>
            </w:tcBorders>
            <w:shd w:val="clear" w:color="000000" w:fill="1CADE4"/>
            <w:vAlign w:val="center"/>
            <w:hideMark/>
          </w:tcPr>
          <w:p w14:paraId="7C8A3052" w14:textId="77777777" w:rsidR="00CA3727" w:rsidRPr="00CA3727" w:rsidRDefault="00CA3727" w:rsidP="00CA3727">
            <w:pPr>
              <w:spacing w:line="240" w:lineRule="auto"/>
              <w:jc w:val="center"/>
              <w:rPr>
                <w:rFonts w:ascii="Speak Pro" w:eastAsia="Times New Roman" w:hAnsi="Speak Pro" w:cs="Calibri"/>
                <w:b/>
                <w:bCs/>
                <w:color w:val="FFFFFF"/>
                <w:lang w:val="en-IN"/>
              </w:rPr>
            </w:pPr>
            <w:r w:rsidRPr="00CA3727">
              <w:rPr>
                <w:rFonts w:ascii="Speak Pro" w:eastAsia="Times New Roman" w:hAnsi="Speak Pro" w:cs="Calibri"/>
                <w:b/>
                <w:bCs/>
                <w:color w:val="FFFFFF"/>
                <w:lang w:val="en-IN"/>
              </w:rPr>
              <w:t> Registration Number</w:t>
            </w:r>
          </w:p>
        </w:tc>
        <w:tc>
          <w:tcPr>
            <w:tcW w:w="4060" w:type="dxa"/>
            <w:tcBorders>
              <w:top w:val="single" w:sz="8" w:space="0" w:color="FFFFFF"/>
              <w:left w:val="nil"/>
              <w:bottom w:val="single" w:sz="12" w:space="0" w:color="FFFFFF"/>
              <w:right w:val="single" w:sz="8" w:space="0" w:color="FFFFFF"/>
            </w:tcBorders>
            <w:shd w:val="clear" w:color="000000" w:fill="1CADE4"/>
            <w:vAlign w:val="center"/>
            <w:hideMark/>
          </w:tcPr>
          <w:p w14:paraId="5C6CAEC0" w14:textId="77777777" w:rsidR="00CA3727" w:rsidRPr="00CA3727" w:rsidRDefault="00CA3727" w:rsidP="00CA3727">
            <w:pPr>
              <w:spacing w:line="240" w:lineRule="auto"/>
              <w:jc w:val="center"/>
              <w:rPr>
                <w:rFonts w:ascii="Speak Pro" w:eastAsia="Times New Roman" w:hAnsi="Speak Pro" w:cs="Calibri"/>
                <w:b/>
                <w:bCs/>
                <w:color w:val="FFFFFF"/>
                <w:lang w:val="en-IN"/>
              </w:rPr>
            </w:pPr>
            <w:r w:rsidRPr="00CA3727">
              <w:rPr>
                <w:rFonts w:ascii="Speak Pro" w:eastAsia="Times New Roman" w:hAnsi="Speak Pro" w:cs="Calibri"/>
                <w:b/>
                <w:bCs/>
                <w:color w:val="FFFFFF"/>
                <w:lang w:val="en-IN"/>
              </w:rPr>
              <w:t>Contribution</w:t>
            </w:r>
          </w:p>
        </w:tc>
      </w:tr>
      <w:tr w:rsidR="00CA3727" w:rsidRPr="00CA3727" w14:paraId="49F4508E"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CCE3F5"/>
            <w:vAlign w:val="center"/>
            <w:hideMark/>
          </w:tcPr>
          <w:p w14:paraId="49C5EF93"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Kuldeep Kumar Jha</w:t>
            </w:r>
          </w:p>
        </w:tc>
        <w:tc>
          <w:tcPr>
            <w:tcW w:w="2540" w:type="dxa"/>
            <w:tcBorders>
              <w:top w:val="nil"/>
              <w:left w:val="nil"/>
              <w:bottom w:val="single" w:sz="8" w:space="0" w:color="FFFFFF"/>
              <w:right w:val="single" w:sz="8" w:space="0" w:color="FFFFFF"/>
            </w:tcBorders>
            <w:shd w:val="clear" w:color="000000" w:fill="CCE3F5"/>
            <w:vAlign w:val="center"/>
            <w:hideMark/>
          </w:tcPr>
          <w:p w14:paraId="4984B909"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21MEI10060</w:t>
            </w:r>
          </w:p>
        </w:tc>
        <w:tc>
          <w:tcPr>
            <w:tcW w:w="4060" w:type="dxa"/>
            <w:tcBorders>
              <w:top w:val="nil"/>
              <w:left w:val="nil"/>
              <w:bottom w:val="single" w:sz="8" w:space="0" w:color="FFFFFF"/>
              <w:right w:val="single" w:sz="8" w:space="0" w:color="FFFFFF"/>
            </w:tcBorders>
            <w:shd w:val="clear" w:color="000000" w:fill="CCE3F5"/>
            <w:vAlign w:val="center"/>
            <w:hideMark/>
          </w:tcPr>
          <w:p w14:paraId="03BB77EC" w14:textId="77777777"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Backend, Tech Stack Finalization</w:t>
            </w:r>
          </w:p>
        </w:tc>
      </w:tr>
      <w:tr w:rsidR="00CA3727" w:rsidRPr="00CA3727" w14:paraId="7DA10C2F"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E7F1FA"/>
            <w:vAlign w:val="center"/>
            <w:hideMark/>
          </w:tcPr>
          <w:p w14:paraId="3CC33DCA"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Yashwardhan Rastogi</w:t>
            </w:r>
          </w:p>
        </w:tc>
        <w:tc>
          <w:tcPr>
            <w:tcW w:w="2540" w:type="dxa"/>
            <w:tcBorders>
              <w:top w:val="nil"/>
              <w:left w:val="nil"/>
              <w:bottom w:val="single" w:sz="8" w:space="0" w:color="FFFFFF"/>
              <w:right w:val="single" w:sz="8" w:space="0" w:color="FFFFFF"/>
            </w:tcBorders>
            <w:shd w:val="clear" w:color="000000" w:fill="E7F1FA"/>
            <w:vAlign w:val="center"/>
            <w:hideMark/>
          </w:tcPr>
          <w:p w14:paraId="29263EEF"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21MEI10022</w:t>
            </w:r>
          </w:p>
        </w:tc>
        <w:tc>
          <w:tcPr>
            <w:tcW w:w="4060" w:type="dxa"/>
            <w:tcBorders>
              <w:top w:val="nil"/>
              <w:left w:val="nil"/>
              <w:bottom w:val="single" w:sz="8" w:space="0" w:color="FFFFFF"/>
              <w:right w:val="single" w:sz="8" w:space="0" w:color="FFFFFF"/>
            </w:tcBorders>
            <w:shd w:val="clear" w:color="000000" w:fill="E7F1FA"/>
            <w:vAlign w:val="center"/>
            <w:hideMark/>
          </w:tcPr>
          <w:p w14:paraId="3B49146A" w14:textId="77777777"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Payment Gateway, Backend Integration</w:t>
            </w:r>
          </w:p>
        </w:tc>
      </w:tr>
      <w:tr w:rsidR="00CA3727" w:rsidRPr="00CA3727" w14:paraId="1ECE52A9"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CCE3F5"/>
            <w:vAlign w:val="center"/>
            <w:hideMark/>
          </w:tcPr>
          <w:p w14:paraId="265D5393"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Sanskar Singh Chandel</w:t>
            </w:r>
          </w:p>
        </w:tc>
        <w:tc>
          <w:tcPr>
            <w:tcW w:w="2540" w:type="dxa"/>
            <w:tcBorders>
              <w:top w:val="nil"/>
              <w:left w:val="nil"/>
              <w:bottom w:val="single" w:sz="8" w:space="0" w:color="FFFFFF"/>
              <w:right w:val="single" w:sz="8" w:space="0" w:color="FFFFFF"/>
            </w:tcBorders>
            <w:shd w:val="clear" w:color="000000" w:fill="CCE3F5"/>
            <w:vAlign w:val="center"/>
            <w:hideMark/>
          </w:tcPr>
          <w:p w14:paraId="655BE27A"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21MEI10012</w:t>
            </w:r>
          </w:p>
        </w:tc>
        <w:tc>
          <w:tcPr>
            <w:tcW w:w="4060" w:type="dxa"/>
            <w:tcBorders>
              <w:top w:val="nil"/>
              <w:left w:val="nil"/>
              <w:bottom w:val="single" w:sz="8" w:space="0" w:color="FFFFFF"/>
              <w:right w:val="single" w:sz="8" w:space="0" w:color="FFFFFF"/>
            </w:tcBorders>
            <w:shd w:val="clear" w:color="000000" w:fill="CCE3F5"/>
            <w:vAlign w:val="center"/>
            <w:hideMark/>
          </w:tcPr>
          <w:p w14:paraId="110C4561" w14:textId="261474BE"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Frontend (Product Listing, Admin, Maintainers, Seller, Buyers)</w:t>
            </w:r>
          </w:p>
        </w:tc>
      </w:tr>
      <w:tr w:rsidR="00CA3727" w:rsidRPr="00CA3727" w14:paraId="37E0C853"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E7F1FA"/>
            <w:vAlign w:val="center"/>
            <w:hideMark/>
          </w:tcPr>
          <w:p w14:paraId="6C45EE9D"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Manjari Sharma</w:t>
            </w:r>
          </w:p>
        </w:tc>
        <w:tc>
          <w:tcPr>
            <w:tcW w:w="2540" w:type="dxa"/>
            <w:tcBorders>
              <w:top w:val="nil"/>
              <w:left w:val="nil"/>
              <w:bottom w:val="single" w:sz="8" w:space="0" w:color="FFFFFF"/>
              <w:right w:val="single" w:sz="8" w:space="0" w:color="FFFFFF"/>
            </w:tcBorders>
            <w:shd w:val="clear" w:color="000000" w:fill="E7F1FA"/>
            <w:vAlign w:val="center"/>
            <w:hideMark/>
          </w:tcPr>
          <w:p w14:paraId="51DFF957"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21MEI10050</w:t>
            </w:r>
          </w:p>
        </w:tc>
        <w:tc>
          <w:tcPr>
            <w:tcW w:w="4060" w:type="dxa"/>
            <w:tcBorders>
              <w:top w:val="nil"/>
              <w:left w:val="nil"/>
              <w:bottom w:val="single" w:sz="8" w:space="0" w:color="FFFFFF"/>
              <w:right w:val="single" w:sz="8" w:space="0" w:color="FFFFFF"/>
            </w:tcBorders>
            <w:shd w:val="clear" w:color="000000" w:fill="E7F1FA"/>
            <w:vAlign w:val="center"/>
            <w:hideMark/>
          </w:tcPr>
          <w:p w14:paraId="186D65A2" w14:textId="77777777"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Blockchain Integration, product Listing</w:t>
            </w:r>
          </w:p>
        </w:tc>
      </w:tr>
      <w:tr w:rsidR="00CA3727" w:rsidRPr="00CA3727" w14:paraId="1D548E14"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CCE3F5"/>
            <w:vAlign w:val="center"/>
            <w:hideMark/>
          </w:tcPr>
          <w:p w14:paraId="4571F523"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Pankaj Kumar</w:t>
            </w:r>
          </w:p>
        </w:tc>
        <w:tc>
          <w:tcPr>
            <w:tcW w:w="2540" w:type="dxa"/>
            <w:tcBorders>
              <w:top w:val="nil"/>
              <w:left w:val="nil"/>
              <w:bottom w:val="single" w:sz="8" w:space="0" w:color="FFFFFF"/>
              <w:right w:val="single" w:sz="8" w:space="0" w:color="FFFFFF"/>
            </w:tcBorders>
            <w:shd w:val="clear" w:color="000000" w:fill="CCE3F5"/>
            <w:vAlign w:val="center"/>
            <w:hideMark/>
          </w:tcPr>
          <w:p w14:paraId="3FD62984"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21MEI10021</w:t>
            </w:r>
          </w:p>
        </w:tc>
        <w:tc>
          <w:tcPr>
            <w:tcW w:w="4060" w:type="dxa"/>
            <w:tcBorders>
              <w:top w:val="nil"/>
              <w:left w:val="nil"/>
              <w:bottom w:val="single" w:sz="8" w:space="0" w:color="FFFFFF"/>
              <w:right w:val="single" w:sz="8" w:space="0" w:color="FFFFFF"/>
            </w:tcBorders>
            <w:shd w:val="clear" w:color="000000" w:fill="CCE3F5"/>
            <w:vAlign w:val="center"/>
            <w:hideMark/>
          </w:tcPr>
          <w:p w14:paraId="160372B7" w14:textId="0B27004A"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Frontend (Product Listing, Admin, Maintainers, Seller, Buyers)</w:t>
            </w:r>
          </w:p>
        </w:tc>
      </w:tr>
      <w:tr w:rsidR="00CA3727" w:rsidRPr="00CA3727" w14:paraId="3388C803"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E7F1FA"/>
            <w:vAlign w:val="center"/>
            <w:hideMark/>
          </w:tcPr>
          <w:p w14:paraId="4FDB6690"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Jatin Aggarwal</w:t>
            </w:r>
          </w:p>
        </w:tc>
        <w:tc>
          <w:tcPr>
            <w:tcW w:w="2540" w:type="dxa"/>
            <w:tcBorders>
              <w:top w:val="nil"/>
              <w:left w:val="nil"/>
              <w:bottom w:val="single" w:sz="8" w:space="0" w:color="FFFFFF"/>
              <w:right w:val="single" w:sz="8" w:space="0" w:color="FFFFFF"/>
            </w:tcBorders>
            <w:shd w:val="clear" w:color="000000" w:fill="E7F1FA"/>
            <w:vAlign w:val="center"/>
            <w:hideMark/>
          </w:tcPr>
          <w:p w14:paraId="2EFA7F3A"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21MEI10056</w:t>
            </w:r>
          </w:p>
        </w:tc>
        <w:tc>
          <w:tcPr>
            <w:tcW w:w="4060" w:type="dxa"/>
            <w:tcBorders>
              <w:top w:val="nil"/>
              <w:left w:val="nil"/>
              <w:bottom w:val="single" w:sz="8" w:space="0" w:color="FFFFFF"/>
              <w:right w:val="single" w:sz="8" w:space="0" w:color="FFFFFF"/>
            </w:tcBorders>
            <w:shd w:val="clear" w:color="000000" w:fill="E7F1FA"/>
            <w:vAlign w:val="center"/>
            <w:hideMark/>
          </w:tcPr>
          <w:p w14:paraId="5AEF9089" w14:textId="77777777"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Backend, Payment Gateway</w:t>
            </w:r>
          </w:p>
        </w:tc>
      </w:tr>
      <w:tr w:rsidR="00CA3727" w:rsidRPr="00CA3727" w14:paraId="11BE9E64"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CCE3F5"/>
            <w:vAlign w:val="center"/>
            <w:hideMark/>
          </w:tcPr>
          <w:p w14:paraId="216DF8AD"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Rahul Nihalani</w:t>
            </w:r>
          </w:p>
        </w:tc>
        <w:tc>
          <w:tcPr>
            <w:tcW w:w="2540" w:type="dxa"/>
            <w:tcBorders>
              <w:top w:val="nil"/>
              <w:left w:val="nil"/>
              <w:bottom w:val="single" w:sz="8" w:space="0" w:color="FFFFFF"/>
              <w:right w:val="single" w:sz="8" w:space="0" w:color="FFFFFF"/>
            </w:tcBorders>
            <w:shd w:val="clear" w:color="000000" w:fill="CCE3F5"/>
            <w:vAlign w:val="center"/>
            <w:hideMark/>
          </w:tcPr>
          <w:p w14:paraId="12E9D9AB"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21MIM10002</w:t>
            </w:r>
          </w:p>
        </w:tc>
        <w:tc>
          <w:tcPr>
            <w:tcW w:w="4060" w:type="dxa"/>
            <w:tcBorders>
              <w:top w:val="nil"/>
              <w:left w:val="nil"/>
              <w:bottom w:val="single" w:sz="8" w:space="0" w:color="FFFFFF"/>
              <w:right w:val="single" w:sz="8" w:space="0" w:color="FFFFFF"/>
            </w:tcBorders>
            <w:shd w:val="clear" w:color="000000" w:fill="CCE3F5"/>
            <w:vAlign w:val="center"/>
            <w:hideMark/>
          </w:tcPr>
          <w:p w14:paraId="30504047" w14:textId="77777777"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Product Recommendation Systems (AI)</w:t>
            </w:r>
          </w:p>
        </w:tc>
      </w:tr>
      <w:tr w:rsidR="00CA3727" w:rsidRPr="00CA3727" w14:paraId="449A7D16"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E7F1FA"/>
            <w:vAlign w:val="center"/>
            <w:hideMark/>
          </w:tcPr>
          <w:p w14:paraId="58CF1773" w14:textId="77777777" w:rsidR="00CA3727" w:rsidRPr="00CA3727" w:rsidRDefault="00CA3727" w:rsidP="00CA3727">
            <w:pPr>
              <w:spacing w:line="240" w:lineRule="auto"/>
              <w:jc w:val="center"/>
              <w:rPr>
                <w:rFonts w:ascii="Speak Pro" w:eastAsia="Times New Roman" w:hAnsi="Speak Pro" w:cs="Calibri"/>
                <w:b/>
                <w:bCs/>
                <w:color w:val="000000"/>
                <w:lang w:val="en-IN"/>
              </w:rPr>
            </w:pPr>
            <w:proofErr w:type="spellStart"/>
            <w:r w:rsidRPr="00CA3727">
              <w:rPr>
                <w:rFonts w:ascii="Speak Pro" w:eastAsia="Times New Roman" w:hAnsi="Speak Pro" w:cs="Calibri"/>
                <w:b/>
                <w:bCs/>
                <w:color w:val="000000"/>
                <w:lang w:val="en-IN"/>
              </w:rPr>
              <w:t>Shwetank</w:t>
            </w:r>
            <w:proofErr w:type="spellEnd"/>
            <w:r w:rsidRPr="00CA3727">
              <w:rPr>
                <w:rFonts w:ascii="Speak Pro" w:eastAsia="Times New Roman" w:hAnsi="Speak Pro" w:cs="Calibri"/>
                <w:b/>
                <w:bCs/>
                <w:color w:val="000000"/>
                <w:lang w:val="en-IN"/>
              </w:rPr>
              <w:t xml:space="preserve"> Thakur</w:t>
            </w:r>
          </w:p>
        </w:tc>
        <w:tc>
          <w:tcPr>
            <w:tcW w:w="2540" w:type="dxa"/>
            <w:tcBorders>
              <w:top w:val="nil"/>
              <w:left w:val="nil"/>
              <w:bottom w:val="single" w:sz="8" w:space="0" w:color="FFFFFF"/>
              <w:right w:val="single" w:sz="8" w:space="0" w:color="FFFFFF"/>
            </w:tcBorders>
            <w:shd w:val="clear" w:color="000000" w:fill="E7F1FA"/>
            <w:vAlign w:val="center"/>
            <w:hideMark/>
          </w:tcPr>
          <w:p w14:paraId="1BC38EAA"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21MIM10003</w:t>
            </w:r>
          </w:p>
        </w:tc>
        <w:tc>
          <w:tcPr>
            <w:tcW w:w="4060" w:type="dxa"/>
            <w:tcBorders>
              <w:top w:val="nil"/>
              <w:left w:val="nil"/>
              <w:bottom w:val="single" w:sz="8" w:space="0" w:color="FFFFFF"/>
              <w:right w:val="single" w:sz="8" w:space="0" w:color="FFFFFF"/>
            </w:tcBorders>
            <w:shd w:val="clear" w:color="000000" w:fill="E7F1FA"/>
            <w:vAlign w:val="center"/>
            <w:hideMark/>
          </w:tcPr>
          <w:p w14:paraId="3844DB36" w14:textId="77777777"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Product Recommendation Systems (AI)</w:t>
            </w:r>
          </w:p>
        </w:tc>
      </w:tr>
      <w:tr w:rsidR="00CA3727" w:rsidRPr="00CA3727" w14:paraId="6300659D" w14:textId="77777777" w:rsidTr="00CA3727">
        <w:trPr>
          <w:trHeight w:val="480"/>
        </w:trPr>
        <w:tc>
          <w:tcPr>
            <w:tcW w:w="3260" w:type="dxa"/>
            <w:tcBorders>
              <w:top w:val="nil"/>
              <w:left w:val="single" w:sz="8" w:space="0" w:color="FFFFFF"/>
              <w:bottom w:val="single" w:sz="8" w:space="0" w:color="FFFFFF"/>
              <w:right w:val="single" w:sz="8" w:space="0" w:color="FFFFFF"/>
            </w:tcBorders>
            <w:shd w:val="clear" w:color="000000" w:fill="CCE3F5"/>
            <w:vAlign w:val="center"/>
            <w:hideMark/>
          </w:tcPr>
          <w:p w14:paraId="75BD7FFE" w14:textId="77777777" w:rsidR="00CA3727" w:rsidRPr="00CA3727" w:rsidRDefault="00CA3727" w:rsidP="00CA3727">
            <w:pPr>
              <w:spacing w:line="240" w:lineRule="auto"/>
              <w:jc w:val="center"/>
              <w:rPr>
                <w:rFonts w:ascii="Speak Pro" w:eastAsia="Times New Roman" w:hAnsi="Speak Pro" w:cs="Calibri"/>
                <w:b/>
                <w:bCs/>
                <w:color w:val="000000"/>
                <w:lang w:val="en-IN"/>
              </w:rPr>
            </w:pPr>
            <w:r w:rsidRPr="00CA3727">
              <w:rPr>
                <w:rFonts w:ascii="Speak Pro" w:eastAsia="Times New Roman" w:hAnsi="Speak Pro" w:cs="Calibri"/>
                <w:b/>
                <w:bCs/>
                <w:color w:val="000000"/>
                <w:lang w:val="en-IN"/>
              </w:rPr>
              <w:t>Aman Rathor</w:t>
            </w:r>
          </w:p>
        </w:tc>
        <w:tc>
          <w:tcPr>
            <w:tcW w:w="2540" w:type="dxa"/>
            <w:tcBorders>
              <w:top w:val="nil"/>
              <w:left w:val="nil"/>
              <w:bottom w:val="single" w:sz="8" w:space="0" w:color="FFFFFF"/>
              <w:right w:val="single" w:sz="8" w:space="0" w:color="FFFFFF"/>
            </w:tcBorders>
            <w:shd w:val="clear" w:color="000000" w:fill="CCE3F5"/>
            <w:vAlign w:val="center"/>
            <w:hideMark/>
          </w:tcPr>
          <w:p w14:paraId="01E42CA9" w14:textId="77777777" w:rsidR="00CA3727" w:rsidRPr="00CA3727" w:rsidRDefault="00CA3727" w:rsidP="00CA3727">
            <w:pPr>
              <w:spacing w:line="240" w:lineRule="auto"/>
              <w:jc w:val="center"/>
              <w:rPr>
                <w:rFonts w:ascii="Speak Pro" w:eastAsia="Times New Roman" w:hAnsi="Speak Pro" w:cs="Calibri"/>
                <w:b/>
                <w:bCs/>
                <w:color w:val="000000"/>
                <w:sz w:val="20"/>
                <w:szCs w:val="20"/>
                <w:lang w:val="en-IN"/>
              </w:rPr>
            </w:pPr>
            <w:r w:rsidRPr="00CA3727">
              <w:rPr>
                <w:rFonts w:ascii="Speak Pro" w:eastAsia="Times New Roman" w:hAnsi="Speak Pro" w:cs="Calibri"/>
                <w:b/>
                <w:bCs/>
                <w:color w:val="000000"/>
                <w:sz w:val="20"/>
                <w:szCs w:val="20"/>
                <w:lang w:val="en-IN"/>
              </w:rPr>
              <w:t>21BCE11284</w:t>
            </w:r>
          </w:p>
        </w:tc>
        <w:tc>
          <w:tcPr>
            <w:tcW w:w="4060" w:type="dxa"/>
            <w:tcBorders>
              <w:top w:val="nil"/>
              <w:left w:val="nil"/>
              <w:bottom w:val="single" w:sz="8" w:space="0" w:color="FFFFFF"/>
              <w:right w:val="single" w:sz="8" w:space="0" w:color="FFFFFF"/>
            </w:tcBorders>
            <w:shd w:val="clear" w:color="000000" w:fill="CCE3F5"/>
            <w:vAlign w:val="center"/>
            <w:hideMark/>
          </w:tcPr>
          <w:p w14:paraId="29920CC3" w14:textId="186F8F8C" w:rsidR="00CA3727" w:rsidRPr="00CA3727" w:rsidRDefault="00CA3727" w:rsidP="00CA3727">
            <w:pPr>
              <w:spacing w:line="240" w:lineRule="auto"/>
              <w:rPr>
                <w:rFonts w:ascii="Speak Pro" w:eastAsia="Times New Roman" w:hAnsi="Speak Pro" w:cs="Calibri"/>
                <w:b/>
                <w:bCs/>
                <w:color w:val="000000"/>
                <w:sz w:val="18"/>
                <w:szCs w:val="18"/>
                <w:lang w:val="en-IN"/>
              </w:rPr>
            </w:pPr>
            <w:r w:rsidRPr="00CA3727">
              <w:rPr>
                <w:rFonts w:ascii="Speak Pro" w:eastAsia="Times New Roman" w:hAnsi="Speak Pro" w:cs="Calibri"/>
                <w:b/>
                <w:bCs/>
                <w:color w:val="000000"/>
                <w:sz w:val="18"/>
                <w:szCs w:val="18"/>
                <w:lang w:val="en-IN"/>
              </w:rPr>
              <w:t>Frontend (Product Listing, Admin, Maintainers, Seller, Buyers)</w:t>
            </w:r>
          </w:p>
        </w:tc>
      </w:tr>
    </w:tbl>
    <w:p w14:paraId="78C66BB9" w14:textId="77777777" w:rsidR="00CA3727" w:rsidRDefault="009F1E0D" w:rsidP="009F1E0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2481C4C8" w14:textId="0B4BDF69" w:rsidR="00B831BD" w:rsidRDefault="009F1E0D" w:rsidP="009F1E0D">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br/>
      </w:r>
    </w:p>
    <w:p w14:paraId="31B1CE84" w14:textId="77777777" w:rsidR="00D70A5D" w:rsidRDefault="00D70A5D" w:rsidP="009F1E0D">
      <w:pPr>
        <w:jc w:val="both"/>
        <w:rPr>
          <w:rFonts w:ascii="Times New Roman" w:eastAsia="Times New Roman" w:hAnsi="Times New Roman" w:cs="Times New Roman"/>
          <w:sz w:val="28"/>
          <w:szCs w:val="28"/>
        </w:rPr>
      </w:pPr>
    </w:p>
    <w:p w14:paraId="4A79CE76" w14:textId="77777777" w:rsidR="00D70A5D" w:rsidRDefault="00D70A5D" w:rsidP="009F1E0D">
      <w:pPr>
        <w:jc w:val="both"/>
        <w:rPr>
          <w:rFonts w:ascii="Times New Roman" w:eastAsia="Times New Roman" w:hAnsi="Times New Roman" w:cs="Times New Roman"/>
          <w:sz w:val="28"/>
          <w:szCs w:val="28"/>
        </w:rPr>
      </w:pPr>
    </w:p>
    <w:p w14:paraId="14874A2E" w14:textId="77777777" w:rsidR="00D70A5D" w:rsidRDefault="00D70A5D" w:rsidP="009F1E0D">
      <w:pPr>
        <w:jc w:val="both"/>
        <w:rPr>
          <w:rFonts w:ascii="Times New Roman" w:eastAsia="Times New Roman" w:hAnsi="Times New Roman" w:cs="Times New Roman"/>
          <w:sz w:val="28"/>
          <w:szCs w:val="28"/>
        </w:rPr>
      </w:pPr>
    </w:p>
    <w:p w14:paraId="12DC0FBD" w14:textId="77777777" w:rsidR="00D70A5D" w:rsidRDefault="00D70A5D" w:rsidP="009F1E0D">
      <w:pPr>
        <w:jc w:val="both"/>
        <w:rPr>
          <w:rFonts w:ascii="Times New Roman" w:eastAsia="Times New Roman" w:hAnsi="Times New Roman" w:cs="Times New Roman"/>
          <w:sz w:val="28"/>
          <w:szCs w:val="28"/>
        </w:rPr>
      </w:pPr>
    </w:p>
    <w:p w14:paraId="0664A924" w14:textId="77777777" w:rsidR="00D70A5D" w:rsidRDefault="00D70A5D" w:rsidP="009F1E0D">
      <w:pPr>
        <w:jc w:val="both"/>
        <w:rPr>
          <w:rFonts w:ascii="Times New Roman" w:eastAsia="Times New Roman" w:hAnsi="Times New Roman" w:cs="Times New Roman"/>
          <w:sz w:val="28"/>
          <w:szCs w:val="28"/>
        </w:rPr>
      </w:pPr>
    </w:p>
    <w:p w14:paraId="0DAADB68" w14:textId="77777777" w:rsidR="00D70A5D" w:rsidRDefault="00D70A5D" w:rsidP="009F1E0D">
      <w:pPr>
        <w:jc w:val="both"/>
        <w:rPr>
          <w:rFonts w:ascii="Times New Roman" w:eastAsia="Times New Roman" w:hAnsi="Times New Roman" w:cs="Times New Roman"/>
          <w:sz w:val="28"/>
          <w:szCs w:val="28"/>
        </w:rPr>
      </w:pPr>
    </w:p>
    <w:p w14:paraId="6CBA3A1E" w14:textId="77777777" w:rsidR="00D70A5D" w:rsidRDefault="00D70A5D" w:rsidP="009F1E0D">
      <w:pPr>
        <w:jc w:val="both"/>
        <w:rPr>
          <w:rFonts w:ascii="Times New Roman" w:eastAsia="Times New Roman" w:hAnsi="Times New Roman" w:cs="Times New Roman"/>
          <w:sz w:val="28"/>
          <w:szCs w:val="28"/>
        </w:rPr>
      </w:pPr>
    </w:p>
    <w:p w14:paraId="28FC3374" w14:textId="77777777" w:rsidR="00D70A5D" w:rsidRDefault="00D70A5D" w:rsidP="009F1E0D">
      <w:pPr>
        <w:jc w:val="both"/>
        <w:rPr>
          <w:rFonts w:ascii="Times New Roman" w:eastAsia="Times New Roman" w:hAnsi="Times New Roman" w:cs="Times New Roman"/>
          <w:sz w:val="28"/>
          <w:szCs w:val="28"/>
        </w:rPr>
      </w:pPr>
    </w:p>
    <w:p w14:paraId="5DB7D312" w14:textId="77777777" w:rsidR="00D70A5D" w:rsidRDefault="00D70A5D" w:rsidP="009F1E0D">
      <w:pPr>
        <w:jc w:val="both"/>
        <w:rPr>
          <w:rFonts w:ascii="Times New Roman" w:eastAsia="Times New Roman" w:hAnsi="Times New Roman" w:cs="Times New Roman"/>
          <w:sz w:val="28"/>
          <w:szCs w:val="28"/>
        </w:rPr>
      </w:pPr>
    </w:p>
    <w:p w14:paraId="7A62425A" w14:textId="77777777" w:rsidR="00D70A5D" w:rsidRDefault="00D70A5D" w:rsidP="009F1E0D">
      <w:pPr>
        <w:jc w:val="both"/>
        <w:rPr>
          <w:rFonts w:ascii="Times New Roman" w:eastAsia="Times New Roman" w:hAnsi="Times New Roman" w:cs="Times New Roman"/>
          <w:sz w:val="28"/>
          <w:szCs w:val="28"/>
        </w:rPr>
      </w:pPr>
    </w:p>
    <w:p w14:paraId="40D435C9" w14:textId="77777777" w:rsidR="00D70A5D" w:rsidRDefault="00D70A5D" w:rsidP="009F1E0D">
      <w:pPr>
        <w:jc w:val="both"/>
        <w:rPr>
          <w:rFonts w:ascii="Times New Roman" w:eastAsia="Times New Roman" w:hAnsi="Times New Roman" w:cs="Times New Roman"/>
          <w:sz w:val="28"/>
          <w:szCs w:val="28"/>
        </w:rPr>
      </w:pPr>
    </w:p>
    <w:p w14:paraId="78809145" w14:textId="77777777" w:rsidR="00D70A5D" w:rsidRDefault="00D70A5D" w:rsidP="009F1E0D">
      <w:pPr>
        <w:jc w:val="both"/>
        <w:rPr>
          <w:rFonts w:ascii="Times New Roman" w:eastAsia="Times New Roman" w:hAnsi="Times New Roman" w:cs="Times New Roman"/>
          <w:sz w:val="28"/>
          <w:szCs w:val="28"/>
        </w:rPr>
      </w:pPr>
    </w:p>
    <w:p w14:paraId="7E5EE0E8" w14:textId="77777777" w:rsidR="00D70A5D" w:rsidRPr="009F1E0D" w:rsidRDefault="00D70A5D" w:rsidP="009F1E0D">
      <w:pPr>
        <w:jc w:val="both"/>
        <w:rPr>
          <w:rFonts w:ascii="Times New Roman" w:eastAsia="Times New Roman" w:hAnsi="Times New Roman" w:cs="Times New Roman"/>
          <w:sz w:val="28"/>
          <w:szCs w:val="28"/>
        </w:rPr>
      </w:pPr>
    </w:p>
    <w:p w14:paraId="21670107" w14:textId="77777777" w:rsidR="00B831BD" w:rsidRDefault="00B831BD">
      <w:pPr>
        <w:ind w:left="1440"/>
        <w:jc w:val="both"/>
        <w:rPr>
          <w:rFonts w:ascii="Times New Roman" w:eastAsia="Times New Roman" w:hAnsi="Times New Roman" w:cs="Times New Roman"/>
          <w:b/>
          <w:sz w:val="28"/>
          <w:szCs w:val="28"/>
        </w:rPr>
      </w:pPr>
    </w:p>
    <w:p w14:paraId="079F3141" w14:textId="77777777" w:rsidR="00B831BD" w:rsidRDefault="00000000">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 Conclusion: </w:t>
      </w:r>
    </w:p>
    <w:p w14:paraId="01313793" w14:textId="77777777" w:rsidR="00B831BD" w:rsidRDefault="00B831BD">
      <w:pPr>
        <w:ind w:left="720"/>
        <w:jc w:val="both"/>
        <w:rPr>
          <w:rFonts w:ascii="Times New Roman" w:eastAsia="Times New Roman" w:hAnsi="Times New Roman" w:cs="Times New Roman"/>
          <w:sz w:val="28"/>
          <w:szCs w:val="28"/>
        </w:rPr>
      </w:pPr>
    </w:p>
    <w:p w14:paraId="582DB547" w14:textId="77777777" w:rsidR="00B831B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reaching the conclusion of Phase I,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 xml:space="preserve"> attains a pivotal achievement in its developmental journey. The successful implementation of blockchain technology, the incorporation of artificial intelligence for automated recommendations, and the creation of dedicated seller profiles collectively form a resilient foundation for the platform. As we transition into the next phase, our emphasis will pivot towards user testing, assimilating valuable feedback, and refining the platform to ensure a smooth and successful rollout of Phase II. The accomplishments realized in Phase I set the stage for </w:t>
      </w:r>
      <w:proofErr w:type="spellStart"/>
      <w:r>
        <w:rPr>
          <w:rFonts w:ascii="Times New Roman" w:eastAsia="Times New Roman" w:hAnsi="Times New Roman" w:cs="Times New Roman"/>
          <w:sz w:val="28"/>
          <w:szCs w:val="28"/>
        </w:rPr>
        <w:t>Vikreta</w:t>
      </w:r>
      <w:proofErr w:type="spellEnd"/>
      <w:r>
        <w:rPr>
          <w:rFonts w:ascii="Times New Roman" w:eastAsia="Times New Roman" w:hAnsi="Times New Roman" w:cs="Times New Roman"/>
          <w:sz w:val="28"/>
          <w:szCs w:val="28"/>
        </w:rPr>
        <w:t xml:space="preserve"> to emerge as a transformative and influential platform in championing and preserving the rich tapestry of Indian craftsmanship.</w:t>
      </w:r>
    </w:p>
    <w:p w14:paraId="6C904B72" w14:textId="77777777" w:rsidR="00B831BD" w:rsidRDefault="00B831BD">
      <w:pPr>
        <w:ind w:firstLine="720"/>
        <w:jc w:val="both"/>
        <w:rPr>
          <w:rFonts w:ascii="Times New Roman" w:eastAsia="Times New Roman" w:hAnsi="Times New Roman" w:cs="Times New Roman"/>
          <w:b/>
          <w:sz w:val="28"/>
          <w:szCs w:val="28"/>
        </w:rPr>
      </w:pPr>
    </w:p>
    <w:p w14:paraId="76AB33DF" w14:textId="77777777" w:rsidR="00B831BD" w:rsidRDefault="00B831BD">
      <w:pPr>
        <w:ind w:firstLine="720"/>
        <w:jc w:val="both"/>
        <w:rPr>
          <w:rFonts w:ascii="Times New Roman" w:eastAsia="Times New Roman" w:hAnsi="Times New Roman" w:cs="Times New Roman"/>
          <w:b/>
          <w:sz w:val="28"/>
          <w:szCs w:val="28"/>
        </w:rPr>
      </w:pPr>
    </w:p>
    <w:p w14:paraId="2969FF65" w14:textId="77777777" w:rsidR="00D70A5D" w:rsidRDefault="00D70A5D">
      <w:pPr>
        <w:ind w:firstLine="720"/>
        <w:jc w:val="both"/>
        <w:rPr>
          <w:rFonts w:ascii="Times New Roman" w:eastAsia="Times New Roman" w:hAnsi="Times New Roman" w:cs="Times New Roman"/>
          <w:b/>
          <w:sz w:val="28"/>
          <w:szCs w:val="28"/>
        </w:rPr>
      </w:pPr>
    </w:p>
    <w:p w14:paraId="21D3FA38" w14:textId="77777777" w:rsidR="00D70A5D" w:rsidRDefault="00D70A5D">
      <w:pPr>
        <w:ind w:firstLine="720"/>
        <w:jc w:val="both"/>
        <w:rPr>
          <w:rFonts w:ascii="Times New Roman" w:eastAsia="Times New Roman" w:hAnsi="Times New Roman" w:cs="Times New Roman"/>
          <w:b/>
          <w:sz w:val="28"/>
          <w:szCs w:val="28"/>
        </w:rPr>
      </w:pPr>
    </w:p>
    <w:p w14:paraId="2AB392C5" w14:textId="77777777" w:rsidR="00D70A5D" w:rsidRDefault="00D70A5D">
      <w:pPr>
        <w:ind w:firstLine="720"/>
        <w:jc w:val="both"/>
        <w:rPr>
          <w:rFonts w:ascii="Times New Roman" w:eastAsia="Times New Roman" w:hAnsi="Times New Roman" w:cs="Times New Roman"/>
          <w:b/>
          <w:sz w:val="28"/>
          <w:szCs w:val="28"/>
        </w:rPr>
      </w:pPr>
    </w:p>
    <w:p w14:paraId="48EA28E8" w14:textId="77777777" w:rsidR="00D70A5D" w:rsidRDefault="00D70A5D">
      <w:pPr>
        <w:ind w:firstLine="720"/>
        <w:jc w:val="both"/>
        <w:rPr>
          <w:rFonts w:ascii="Times New Roman" w:eastAsia="Times New Roman" w:hAnsi="Times New Roman" w:cs="Times New Roman"/>
          <w:b/>
          <w:sz w:val="28"/>
          <w:szCs w:val="28"/>
        </w:rPr>
      </w:pPr>
    </w:p>
    <w:p w14:paraId="02059E07" w14:textId="77777777" w:rsidR="00D70A5D" w:rsidRDefault="00D70A5D">
      <w:pPr>
        <w:ind w:firstLine="720"/>
        <w:jc w:val="both"/>
        <w:rPr>
          <w:rFonts w:ascii="Times New Roman" w:eastAsia="Times New Roman" w:hAnsi="Times New Roman" w:cs="Times New Roman"/>
          <w:b/>
          <w:sz w:val="28"/>
          <w:szCs w:val="28"/>
        </w:rPr>
      </w:pPr>
    </w:p>
    <w:p w14:paraId="169E6AE0" w14:textId="77777777" w:rsidR="00D70A5D" w:rsidRDefault="00D70A5D">
      <w:pPr>
        <w:ind w:firstLine="720"/>
        <w:jc w:val="both"/>
        <w:rPr>
          <w:rFonts w:ascii="Times New Roman" w:eastAsia="Times New Roman" w:hAnsi="Times New Roman" w:cs="Times New Roman"/>
          <w:b/>
          <w:sz w:val="28"/>
          <w:szCs w:val="28"/>
        </w:rPr>
      </w:pPr>
    </w:p>
    <w:p w14:paraId="25F3C827" w14:textId="77777777" w:rsidR="00D70A5D" w:rsidRDefault="00D70A5D">
      <w:pPr>
        <w:ind w:firstLine="720"/>
        <w:jc w:val="both"/>
        <w:rPr>
          <w:rFonts w:ascii="Times New Roman" w:eastAsia="Times New Roman" w:hAnsi="Times New Roman" w:cs="Times New Roman"/>
          <w:b/>
          <w:sz w:val="28"/>
          <w:szCs w:val="28"/>
        </w:rPr>
      </w:pPr>
    </w:p>
    <w:p w14:paraId="34CA021E" w14:textId="77777777" w:rsidR="00D70A5D" w:rsidRDefault="00D70A5D">
      <w:pPr>
        <w:ind w:firstLine="720"/>
        <w:jc w:val="both"/>
        <w:rPr>
          <w:rFonts w:ascii="Times New Roman" w:eastAsia="Times New Roman" w:hAnsi="Times New Roman" w:cs="Times New Roman"/>
          <w:b/>
          <w:sz w:val="28"/>
          <w:szCs w:val="28"/>
        </w:rPr>
      </w:pPr>
    </w:p>
    <w:p w14:paraId="15E9A1DD" w14:textId="77777777" w:rsidR="00D70A5D" w:rsidRDefault="00D70A5D">
      <w:pPr>
        <w:ind w:firstLine="720"/>
        <w:jc w:val="both"/>
        <w:rPr>
          <w:rFonts w:ascii="Times New Roman" w:eastAsia="Times New Roman" w:hAnsi="Times New Roman" w:cs="Times New Roman"/>
          <w:b/>
          <w:sz w:val="28"/>
          <w:szCs w:val="28"/>
        </w:rPr>
      </w:pPr>
    </w:p>
    <w:p w14:paraId="1854F2AD" w14:textId="77777777" w:rsidR="00D70A5D" w:rsidRDefault="00D70A5D">
      <w:pPr>
        <w:ind w:firstLine="720"/>
        <w:jc w:val="both"/>
        <w:rPr>
          <w:rFonts w:ascii="Times New Roman" w:eastAsia="Times New Roman" w:hAnsi="Times New Roman" w:cs="Times New Roman"/>
          <w:b/>
          <w:sz w:val="28"/>
          <w:szCs w:val="28"/>
        </w:rPr>
      </w:pPr>
    </w:p>
    <w:p w14:paraId="1614A31C" w14:textId="77777777" w:rsidR="00D70A5D" w:rsidRDefault="00D70A5D">
      <w:pPr>
        <w:ind w:firstLine="720"/>
        <w:jc w:val="both"/>
        <w:rPr>
          <w:rFonts w:ascii="Times New Roman" w:eastAsia="Times New Roman" w:hAnsi="Times New Roman" w:cs="Times New Roman"/>
          <w:b/>
          <w:sz w:val="28"/>
          <w:szCs w:val="28"/>
        </w:rPr>
      </w:pPr>
    </w:p>
    <w:p w14:paraId="20BB0A86" w14:textId="77777777" w:rsidR="00D70A5D" w:rsidRDefault="00D70A5D">
      <w:pPr>
        <w:ind w:firstLine="720"/>
        <w:jc w:val="both"/>
        <w:rPr>
          <w:rFonts w:ascii="Times New Roman" w:eastAsia="Times New Roman" w:hAnsi="Times New Roman" w:cs="Times New Roman"/>
          <w:b/>
          <w:sz w:val="28"/>
          <w:szCs w:val="28"/>
        </w:rPr>
      </w:pPr>
    </w:p>
    <w:p w14:paraId="1541172D" w14:textId="77777777" w:rsidR="00D70A5D" w:rsidRDefault="00D70A5D">
      <w:pPr>
        <w:ind w:firstLine="720"/>
        <w:jc w:val="both"/>
        <w:rPr>
          <w:rFonts w:ascii="Times New Roman" w:eastAsia="Times New Roman" w:hAnsi="Times New Roman" w:cs="Times New Roman"/>
          <w:b/>
          <w:sz w:val="28"/>
          <w:szCs w:val="28"/>
        </w:rPr>
      </w:pPr>
    </w:p>
    <w:p w14:paraId="3E2F08C3" w14:textId="77777777" w:rsidR="00D70A5D" w:rsidRDefault="00D70A5D">
      <w:pPr>
        <w:ind w:firstLine="720"/>
        <w:jc w:val="both"/>
        <w:rPr>
          <w:rFonts w:ascii="Times New Roman" w:eastAsia="Times New Roman" w:hAnsi="Times New Roman" w:cs="Times New Roman"/>
          <w:b/>
          <w:sz w:val="28"/>
          <w:szCs w:val="28"/>
        </w:rPr>
      </w:pPr>
    </w:p>
    <w:p w14:paraId="38C61B5A" w14:textId="77777777" w:rsidR="00D70A5D" w:rsidRDefault="00D70A5D">
      <w:pPr>
        <w:ind w:firstLine="720"/>
        <w:jc w:val="both"/>
        <w:rPr>
          <w:rFonts w:ascii="Times New Roman" w:eastAsia="Times New Roman" w:hAnsi="Times New Roman" w:cs="Times New Roman"/>
          <w:b/>
          <w:sz w:val="28"/>
          <w:szCs w:val="28"/>
        </w:rPr>
      </w:pPr>
    </w:p>
    <w:p w14:paraId="588EB7D1" w14:textId="77777777" w:rsidR="00D70A5D" w:rsidRDefault="00D70A5D">
      <w:pPr>
        <w:ind w:firstLine="720"/>
        <w:jc w:val="both"/>
        <w:rPr>
          <w:rFonts w:ascii="Times New Roman" w:eastAsia="Times New Roman" w:hAnsi="Times New Roman" w:cs="Times New Roman"/>
          <w:b/>
          <w:sz w:val="28"/>
          <w:szCs w:val="28"/>
        </w:rPr>
      </w:pPr>
    </w:p>
    <w:p w14:paraId="79BD1C79" w14:textId="77777777" w:rsidR="00D70A5D" w:rsidRDefault="00D70A5D">
      <w:pPr>
        <w:ind w:firstLine="720"/>
        <w:jc w:val="both"/>
        <w:rPr>
          <w:rFonts w:ascii="Times New Roman" w:eastAsia="Times New Roman" w:hAnsi="Times New Roman" w:cs="Times New Roman"/>
          <w:b/>
          <w:sz w:val="28"/>
          <w:szCs w:val="28"/>
        </w:rPr>
      </w:pPr>
    </w:p>
    <w:p w14:paraId="2836F371" w14:textId="77777777" w:rsidR="00D70A5D" w:rsidRDefault="00D70A5D">
      <w:pPr>
        <w:ind w:firstLine="720"/>
        <w:jc w:val="both"/>
        <w:rPr>
          <w:rFonts w:ascii="Times New Roman" w:eastAsia="Times New Roman" w:hAnsi="Times New Roman" w:cs="Times New Roman"/>
          <w:b/>
          <w:sz w:val="28"/>
          <w:szCs w:val="28"/>
        </w:rPr>
      </w:pPr>
    </w:p>
    <w:p w14:paraId="4EC43776" w14:textId="77777777" w:rsidR="00D70A5D" w:rsidRDefault="00D70A5D">
      <w:pPr>
        <w:ind w:firstLine="720"/>
        <w:jc w:val="both"/>
        <w:rPr>
          <w:rFonts w:ascii="Times New Roman" w:eastAsia="Times New Roman" w:hAnsi="Times New Roman" w:cs="Times New Roman"/>
          <w:b/>
          <w:sz w:val="28"/>
          <w:szCs w:val="28"/>
        </w:rPr>
      </w:pPr>
    </w:p>
    <w:p w14:paraId="3C24DC66" w14:textId="77777777" w:rsidR="00D70A5D" w:rsidRDefault="00D70A5D">
      <w:pPr>
        <w:ind w:firstLine="720"/>
        <w:jc w:val="both"/>
        <w:rPr>
          <w:rFonts w:ascii="Times New Roman" w:eastAsia="Times New Roman" w:hAnsi="Times New Roman" w:cs="Times New Roman"/>
          <w:b/>
          <w:sz w:val="28"/>
          <w:szCs w:val="28"/>
        </w:rPr>
      </w:pPr>
    </w:p>
    <w:p w14:paraId="34CD58FE" w14:textId="77777777" w:rsidR="00D70A5D" w:rsidRDefault="00D70A5D">
      <w:pPr>
        <w:ind w:firstLine="720"/>
        <w:jc w:val="both"/>
        <w:rPr>
          <w:rFonts w:ascii="Times New Roman" w:eastAsia="Times New Roman" w:hAnsi="Times New Roman" w:cs="Times New Roman"/>
          <w:b/>
          <w:sz w:val="28"/>
          <w:szCs w:val="28"/>
        </w:rPr>
      </w:pPr>
    </w:p>
    <w:p w14:paraId="20F1DBBD" w14:textId="77777777" w:rsidR="00B831BD" w:rsidRDefault="00000000">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Reference:</w:t>
      </w:r>
    </w:p>
    <w:p w14:paraId="7987A086" w14:textId="77777777" w:rsidR="00B831BD" w:rsidRDefault="00B831BD">
      <w:pPr>
        <w:jc w:val="both"/>
        <w:rPr>
          <w:rFonts w:ascii="Times New Roman" w:eastAsia="Times New Roman" w:hAnsi="Times New Roman" w:cs="Times New Roman"/>
          <w:b/>
          <w:sz w:val="28"/>
          <w:szCs w:val="28"/>
        </w:rPr>
      </w:pPr>
    </w:p>
    <w:p w14:paraId="63261DBA" w14:textId="77777777" w:rsidR="00B831BD" w:rsidRPr="00D70A5D" w:rsidRDefault="00000000" w:rsidP="00D70A5D">
      <w:pPr>
        <w:pStyle w:val="ListParagraph"/>
        <w:numPr>
          <w:ilvl w:val="1"/>
          <w:numId w:val="8"/>
        </w:numPr>
        <w:jc w:val="both"/>
        <w:rPr>
          <w:rFonts w:ascii="Times New Roman" w:eastAsia="Times New Roman" w:hAnsi="Times New Roman" w:cs="Times New Roman"/>
          <w:b/>
          <w:i/>
          <w:iCs/>
          <w:sz w:val="28"/>
          <w:szCs w:val="28"/>
        </w:rPr>
      </w:pPr>
      <w:hyperlink r:id="rId11">
        <w:r w:rsidRPr="00D70A5D">
          <w:rPr>
            <w:rFonts w:ascii="Times New Roman" w:eastAsia="Times New Roman" w:hAnsi="Times New Roman" w:cs="Times New Roman"/>
            <w:b/>
            <w:i/>
            <w:iCs/>
            <w:color w:val="1155CC"/>
            <w:sz w:val="28"/>
            <w:szCs w:val="28"/>
            <w:u w:val="single"/>
          </w:rPr>
          <w:t>Ecommerce-website-backend-development</w:t>
        </w:r>
      </w:hyperlink>
    </w:p>
    <w:p w14:paraId="53F3B014" w14:textId="77777777" w:rsidR="00D70A5D" w:rsidRPr="00D70A5D" w:rsidRDefault="00D70A5D" w:rsidP="00D70A5D">
      <w:pPr>
        <w:pStyle w:val="ListParagraph"/>
        <w:ind w:left="1440"/>
        <w:jc w:val="both"/>
        <w:rPr>
          <w:rFonts w:ascii="Times New Roman" w:eastAsia="Times New Roman" w:hAnsi="Times New Roman" w:cs="Times New Roman"/>
          <w:b/>
          <w:i/>
          <w:iCs/>
          <w:sz w:val="28"/>
          <w:szCs w:val="28"/>
        </w:rPr>
      </w:pPr>
    </w:p>
    <w:p w14:paraId="484F5BE3" w14:textId="4481B4E5" w:rsidR="00B831BD" w:rsidRPr="00D70A5D" w:rsidRDefault="00000000" w:rsidP="00D70A5D">
      <w:pPr>
        <w:pStyle w:val="ListParagraph"/>
        <w:numPr>
          <w:ilvl w:val="1"/>
          <w:numId w:val="8"/>
        </w:numPr>
        <w:jc w:val="both"/>
        <w:rPr>
          <w:rFonts w:ascii="Times New Roman" w:eastAsia="Times New Roman" w:hAnsi="Times New Roman" w:cs="Times New Roman"/>
          <w:b/>
          <w:i/>
          <w:iCs/>
          <w:sz w:val="28"/>
          <w:szCs w:val="28"/>
        </w:rPr>
      </w:pPr>
      <w:hyperlink r:id="rId12">
        <w:r w:rsidRPr="00D70A5D">
          <w:rPr>
            <w:rFonts w:ascii="Times New Roman" w:eastAsia="Times New Roman" w:hAnsi="Times New Roman" w:cs="Times New Roman"/>
            <w:b/>
            <w:i/>
            <w:iCs/>
            <w:color w:val="1155CC"/>
            <w:sz w:val="28"/>
            <w:szCs w:val="28"/>
            <w:u w:val="single"/>
          </w:rPr>
          <w:t>A-complete-guide-on-how-to-develop-an-e-commerce-platform</w:t>
        </w:r>
      </w:hyperlink>
    </w:p>
    <w:p w14:paraId="2784DBD9" w14:textId="77777777" w:rsidR="00B831BD" w:rsidRPr="00D70A5D" w:rsidRDefault="00B831BD">
      <w:pPr>
        <w:ind w:firstLine="720"/>
        <w:jc w:val="both"/>
        <w:rPr>
          <w:rFonts w:ascii="Times New Roman" w:eastAsia="Times New Roman" w:hAnsi="Times New Roman" w:cs="Times New Roman"/>
          <w:b/>
          <w:i/>
          <w:iCs/>
          <w:sz w:val="28"/>
          <w:szCs w:val="28"/>
        </w:rPr>
      </w:pPr>
    </w:p>
    <w:p w14:paraId="2EF2D924" w14:textId="77777777" w:rsidR="00B831BD" w:rsidRPr="00D70A5D" w:rsidRDefault="00000000" w:rsidP="00D70A5D">
      <w:pPr>
        <w:pStyle w:val="ListParagraph"/>
        <w:numPr>
          <w:ilvl w:val="1"/>
          <w:numId w:val="8"/>
        </w:numPr>
        <w:jc w:val="both"/>
        <w:rPr>
          <w:rFonts w:ascii="Times New Roman" w:eastAsia="Times New Roman" w:hAnsi="Times New Roman" w:cs="Times New Roman"/>
          <w:b/>
          <w:i/>
          <w:iCs/>
          <w:sz w:val="28"/>
          <w:szCs w:val="28"/>
        </w:rPr>
      </w:pPr>
      <w:hyperlink r:id="rId13">
        <w:r w:rsidRPr="00D70A5D">
          <w:rPr>
            <w:rFonts w:ascii="Times New Roman" w:eastAsia="Times New Roman" w:hAnsi="Times New Roman" w:cs="Times New Roman"/>
            <w:b/>
            <w:i/>
            <w:iCs/>
            <w:color w:val="1155CC"/>
            <w:sz w:val="28"/>
            <w:szCs w:val="28"/>
            <w:u w:val="single"/>
          </w:rPr>
          <w:t>Building-scalable-ecommerce-backend-with-microservices-exploring-design-decisions-node-js</w:t>
        </w:r>
      </w:hyperlink>
    </w:p>
    <w:p w14:paraId="35811498" w14:textId="77777777" w:rsidR="00B831BD" w:rsidRPr="00D70A5D" w:rsidRDefault="00B831BD">
      <w:pPr>
        <w:ind w:firstLine="720"/>
        <w:jc w:val="both"/>
        <w:rPr>
          <w:rFonts w:ascii="Times New Roman" w:eastAsia="Times New Roman" w:hAnsi="Times New Roman" w:cs="Times New Roman"/>
          <w:b/>
          <w:i/>
          <w:iCs/>
          <w:sz w:val="28"/>
          <w:szCs w:val="28"/>
        </w:rPr>
      </w:pPr>
    </w:p>
    <w:p w14:paraId="33FFCEE1" w14:textId="77777777" w:rsidR="00B831BD" w:rsidRPr="00D70A5D" w:rsidRDefault="00000000" w:rsidP="00D70A5D">
      <w:pPr>
        <w:pStyle w:val="ListParagraph"/>
        <w:numPr>
          <w:ilvl w:val="1"/>
          <w:numId w:val="8"/>
        </w:numPr>
        <w:jc w:val="both"/>
        <w:rPr>
          <w:rFonts w:ascii="Times New Roman" w:eastAsia="Times New Roman" w:hAnsi="Times New Roman" w:cs="Times New Roman"/>
          <w:b/>
          <w:i/>
          <w:iCs/>
          <w:sz w:val="28"/>
          <w:szCs w:val="28"/>
        </w:rPr>
      </w:pPr>
      <w:hyperlink r:id="rId14">
        <w:r w:rsidRPr="00D70A5D">
          <w:rPr>
            <w:rFonts w:ascii="Times New Roman" w:eastAsia="Times New Roman" w:hAnsi="Times New Roman" w:cs="Times New Roman"/>
            <w:b/>
            <w:i/>
            <w:iCs/>
            <w:color w:val="1155CC"/>
            <w:sz w:val="28"/>
            <w:szCs w:val="28"/>
            <w:u w:val="single"/>
          </w:rPr>
          <w:t>Ecommerce-website-development-project-plan-a-guide-to-your-project-preparation</w:t>
        </w:r>
      </w:hyperlink>
    </w:p>
    <w:p w14:paraId="77B06866" w14:textId="77777777" w:rsidR="00B831BD" w:rsidRDefault="00B831BD">
      <w:pPr>
        <w:ind w:firstLine="720"/>
        <w:jc w:val="both"/>
        <w:rPr>
          <w:rFonts w:ascii="Times New Roman" w:eastAsia="Times New Roman" w:hAnsi="Times New Roman" w:cs="Times New Roman"/>
          <w:b/>
          <w:sz w:val="28"/>
          <w:szCs w:val="28"/>
        </w:rPr>
      </w:pPr>
    </w:p>
    <w:sectPr w:rsidR="00B83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peak Pro">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F8C"/>
    <w:multiLevelType w:val="multilevel"/>
    <w:tmpl w:val="D3C6E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316F67"/>
    <w:multiLevelType w:val="hybridMultilevel"/>
    <w:tmpl w:val="807CAA24"/>
    <w:lvl w:ilvl="0" w:tplc="6E40F3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EC78D7"/>
    <w:multiLevelType w:val="multilevel"/>
    <w:tmpl w:val="3F3AE8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5BD473A"/>
    <w:multiLevelType w:val="hybridMultilevel"/>
    <w:tmpl w:val="D004B88E"/>
    <w:lvl w:ilvl="0" w:tplc="1D7C6734">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D821649"/>
    <w:multiLevelType w:val="hybridMultilevel"/>
    <w:tmpl w:val="28C6A6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8A385E"/>
    <w:multiLevelType w:val="hybridMultilevel"/>
    <w:tmpl w:val="4BFE9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87648A"/>
    <w:multiLevelType w:val="hybridMultilevel"/>
    <w:tmpl w:val="A5FE845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EE3AC1"/>
    <w:multiLevelType w:val="hybridMultilevel"/>
    <w:tmpl w:val="68E0C1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17227">
    <w:abstractNumId w:val="0"/>
  </w:num>
  <w:num w:numId="2" w16cid:durableId="1148016056">
    <w:abstractNumId w:val="2"/>
  </w:num>
  <w:num w:numId="3" w16cid:durableId="1033070394">
    <w:abstractNumId w:val="4"/>
  </w:num>
  <w:num w:numId="4" w16cid:durableId="380058113">
    <w:abstractNumId w:val="7"/>
  </w:num>
  <w:num w:numId="5" w16cid:durableId="1091050787">
    <w:abstractNumId w:val="3"/>
  </w:num>
  <w:num w:numId="6" w16cid:durableId="767119903">
    <w:abstractNumId w:val="1"/>
  </w:num>
  <w:num w:numId="7" w16cid:durableId="478495470">
    <w:abstractNumId w:val="5"/>
  </w:num>
  <w:num w:numId="8" w16cid:durableId="1727559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BD"/>
    <w:rsid w:val="0013755D"/>
    <w:rsid w:val="003C3079"/>
    <w:rsid w:val="004D1230"/>
    <w:rsid w:val="008D5919"/>
    <w:rsid w:val="008D6ADB"/>
    <w:rsid w:val="009F1E0D"/>
    <w:rsid w:val="00A14CDE"/>
    <w:rsid w:val="00B831BD"/>
    <w:rsid w:val="00CA3727"/>
    <w:rsid w:val="00D70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5CD7"/>
  <w15:docId w15:val="{AC393577-421C-4C0F-9C92-26DBC477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5919"/>
    <w:pPr>
      <w:ind w:left="720"/>
      <w:contextualSpacing/>
    </w:pPr>
  </w:style>
  <w:style w:type="table" w:styleId="TableGrid">
    <w:name w:val="Table Grid"/>
    <w:basedOn w:val="TableNormal"/>
    <w:uiPriority w:val="39"/>
    <w:rsid w:val="009F1E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62102">
      <w:bodyDiv w:val="1"/>
      <w:marLeft w:val="0"/>
      <w:marRight w:val="0"/>
      <w:marTop w:val="0"/>
      <w:marBottom w:val="0"/>
      <w:divBdr>
        <w:top w:val="none" w:sz="0" w:space="0" w:color="auto"/>
        <w:left w:val="none" w:sz="0" w:space="0" w:color="auto"/>
        <w:bottom w:val="none" w:sz="0" w:space="0" w:color="auto"/>
        <w:right w:val="none" w:sz="0" w:space="0" w:color="auto"/>
      </w:divBdr>
    </w:div>
    <w:div w:id="637536994">
      <w:bodyDiv w:val="1"/>
      <w:marLeft w:val="0"/>
      <w:marRight w:val="0"/>
      <w:marTop w:val="0"/>
      <w:marBottom w:val="0"/>
      <w:divBdr>
        <w:top w:val="none" w:sz="0" w:space="0" w:color="auto"/>
        <w:left w:val="none" w:sz="0" w:space="0" w:color="auto"/>
        <w:bottom w:val="none" w:sz="0" w:space="0" w:color="auto"/>
        <w:right w:val="none" w:sz="0" w:space="0" w:color="auto"/>
      </w:divBdr>
    </w:div>
    <w:div w:id="679621915">
      <w:bodyDiv w:val="1"/>
      <w:marLeft w:val="0"/>
      <w:marRight w:val="0"/>
      <w:marTop w:val="0"/>
      <w:marBottom w:val="0"/>
      <w:divBdr>
        <w:top w:val="none" w:sz="0" w:space="0" w:color="auto"/>
        <w:left w:val="none" w:sz="0" w:space="0" w:color="auto"/>
        <w:bottom w:val="none" w:sz="0" w:space="0" w:color="auto"/>
        <w:right w:val="none" w:sz="0" w:space="0" w:color="auto"/>
      </w:divBdr>
    </w:div>
    <w:div w:id="761535279">
      <w:bodyDiv w:val="1"/>
      <w:marLeft w:val="0"/>
      <w:marRight w:val="0"/>
      <w:marTop w:val="0"/>
      <w:marBottom w:val="0"/>
      <w:divBdr>
        <w:top w:val="none" w:sz="0" w:space="0" w:color="auto"/>
        <w:left w:val="none" w:sz="0" w:space="0" w:color="auto"/>
        <w:bottom w:val="none" w:sz="0" w:space="0" w:color="auto"/>
        <w:right w:val="none" w:sz="0" w:space="0" w:color="auto"/>
      </w:divBdr>
    </w:div>
    <w:div w:id="1344164225">
      <w:bodyDiv w:val="1"/>
      <w:marLeft w:val="0"/>
      <w:marRight w:val="0"/>
      <w:marTop w:val="0"/>
      <w:marBottom w:val="0"/>
      <w:divBdr>
        <w:top w:val="none" w:sz="0" w:space="0" w:color="auto"/>
        <w:left w:val="none" w:sz="0" w:space="0" w:color="auto"/>
        <w:bottom w:val="none" w:sz="0" w:space="0" w:color="auto"/>
        <w:right w:val="none" w:sz="0" w:space="0" w:color="auto"/>
      </w:divBdr>
    </w:div>
    <w:div w:id="1824159352">
      <w:bodyDiv w:val="1"/>
      <w:marLeft w:val="0"/>
      <w:marRight w:val="0"/>
      <w:marTop w:val="0"/>
      <w:marBottom w:val="0"/>
      <w:divBdr>
        <w:top w:val="none" w:sz="0" w:space="0" w:color="auto"/>
        <w:left w:val="none" w:sz="0" w:space="0" w:color="auto"/>
        <w:bottom w:val="none" w:sz="0" w:space="0" w:color="auto"/>
        <w:right w:val="none" w:sz="0" w:space="0" w:color="auto"/>
      </w:divBdr>
      <w:divsChild>
        <w:div w:id="2140801144">
          <w:marLeft w:val="0"/>
          <w:marRight w:val="0"/>
          <w:marTop w:val="0"/>
          <w:marBottom w:val="0"/>
          <w:divBdr>
            <w:top w:val="none" w:sz="0" w:space="0" w:color="auto"/>
            <w:left w:val="none" w:sz="0" w:space="0" w:color="auto"/>
            <w:bottom w:val="none" w:sz="0" w:space="0" w:color="auto"/>
            <w:right w:val="none" w:sz="0" w:space="0" w:color="auto"/>
          </w:divBdr>
          <w:divsChild>
            <w:div w:id="1333873402">
              <w:marLeft w:val="0"/>
              <w:marRight w:val="0"/>
              <w:marTop w:val="0"/>
              <w:marBottom w:val="0"/>
              <w:divBdr>
                <w:top w:val="none" w:sz="0" w:space="0" w:color="auto"/>
                <w:left w:val="none" w:sz="0" w:space="0" w:color="auto"/>
                <w:bottom w:val="none" w:sz="0" w:space="0" w:color="auto"/>
                <w:right w:val="none" w:sz="0" w:space="0" w:color="auto"/>
              </w:divBdr>
            </w:div>
            <w:div w:id="1679313782">
              <w:marLeft w:val="0"/>
              <w:marRight w:val="0"/>
              <w:marTop w:val="0"/>
              <w:marBottom w:val="0"/>
              <w:divBdr>
                <w:top w:val="none" w:sz="0" w:space="0" w:color="auto"/>
                <w:left w:val="none" w:sz="0" w:space="0" w:color="auto"/>
                <w:bottom w:val="none" w:sz="0" w:space="0" w:color="auto"/>
                <w:right w:val="none" w:sz="0" w:space="0" w:color="auto"/>
              </w:divBdr>
            </w:div>
            <w:div w:id="2128113952">
              <w:marLeft w:val="0"/>
              <w:marRight w:val="0"/>
              <w:marTop w:val="0"/>
              <w:marBottom w:val="0"/>
              <w:divBdr>
                <w:top w:val="none" w:sz="0" w:space="0" w:color="auto"/>
                <w:left w:val="none" w:sz="0" w:space="0" w:color="auto"/>
                <w:bottom w:val="none" w:sz="0" w:space="0" w:color="auto"/>
                <w:right w:val="none" w:sz="0" w:space="0" w:color="auto"/>
              </w:divBdr>
            </w:div>
            <w:div w:id="17197973">
              <w:marLeft w:val="0"/>
              <w:marRight w:val="0"/>
              <w:marTop w:val="0"/>
              <w:marBottom w:val="0"/>
              <w:divBdr>
                <w:top w:val="none" w:sz="0" w:space="0" w:color="auto"/>
                <w:left w:val="none" w:sz="0" w:space="0" w:color="auto"/>
                <w:bottom w:val="none" w:sz="0" w:space="0" w:color="auto"/>
                <w:right w:val="none" w:sz="0" w:space="0" w:color="auto"/>
              </w:divBdr>
            </w:div>
            <w:div w:id="1656833780">
              <w:marLeft w:val="0"/>
              <w:marRight w:val="0"/>
              <w:marTop w:val="0"/>
              <w:marBottom w:val="0"/>
              <w:divBdr>
                <w:top w:val="none" w:sz="0" w:space="0" w:color="auto"/>
                <w:left w:val="none" w:sz="0" w:space="0" w:color="auto"/>
                <w:bottom w:val="none" w:sz="0" w:space="0" w:color="auto"/>
                <w:right w:val="none" w:sz="0" w:space="0" w:color="auto"/>
              </w:divBdr>
            </w:div>
            <w:div w:id="762723729">
              <w:marLeft w:val="0"/>
              <w:marRight w:val="0"/>
              <w:marTop w:val="0"/>
              <w:marBottom w:val="0"/>
              <w:divBdr>
                <w:top w:val="none" w:sz="0" w:space="0" w:color="auto"/>
                <w:left w:val="none" w:sz="0" w:space="0" w:color="auto"/>
                <w:bottom w:val="none" w:sz="0" w:space="0" w:color="auto"/>
                <w:right w:val="none" w:sz="0" w:space="0" w:color="auto"/>
              </w:divBdr>
            </w:div>
            <w:div w:id="2143190312">
              <w:marLeft w:val="0"/>
              <w:marRight w:val="0"/>
              <w:marTop w:val="0"/>
              <w:marBottom w:val="0"/>
              <w:divBdr>
                <w:top w:val="none" w:sz="0" w:space="0" w:color="auto"/>
                <w:left w:val="none" w:sz="0" w:space="0" w:color="auto"/>
                <w:bottom w:val="none" w:sz="0" w:space="0" w:color="auto"/>
                <w:right w:val="none" w:sz="0" w:space="0" w:color="auto"/>
              </w:divBdr>
            </w:div>
            <w:div w:id="253130139">
              <w:marLeft w:val="0"/>
              <w:marRight w:val="0"/>
              <w:marTop w:val="0"/>
              <w:marBottom w:val="0"/>
              <w:divBdr>
                <w:top w:val="none" w:sz="0" w:space="0" w:color="auto"/>
                <w:left w:val="none" w:sz="0" w:space="0" w:color="auto"/>
                <w:bottom w:val="none" w:sz="0" w:space="0" w:color="auto"/>
                <w:right w:val="none" w:sz="0" w:space="0" w:color="auto"/>
              </w:divBdr>
            </w:div>
            <w:div w:id="1907032612">
              <w:marLeft w:val="0"/>
              <w:marRight w:val="0"/>
              <w:marTop w:val="0"/>
              <w:marBottom w:val="0"/>
              <w:divBdr>
                <w:top w:val="none" w:sz="0" w:space="0" w:color="auto"/>
                <w:left w:val="none" w:sz="0" w:space="0" w:color="auto"/>
                <w:bottom w:val="none" w:sz="0" w:space="0" w:color="auto"/>
                <w:right w:val="none" w:sz="0" w:space="0" w:color="auto"/>
              </w:divBdr>
            </w:div>
            <w:div w:id="940770048">
              <w:marLeft w:val="0"/>
              <w:marRight w:val="0"/>
              <w:marTop w:val="0"/>
              <w:marBottom w:val="0"/>
              <w:divBdr>
                <w:top w:val="none" w:sz="0" w:space="0" w:color="auto"/>
                <w:left w:val="none" w:sz="0" w:space="0" w:color="auto"/>
                <w:bottom w:val="none" w:sz="0" w:space="0" w:color="auto"/>
                <w:right w:val="none" w:sz="0" w:space="0" w:color="auto"/>
              </w:divBdr>
            </w:div>
            <w:div w:id="846016789">
              <w:marLeft w:val="0"/>
              <w:marRight w:val="0"/>
              <w:marTop w:val="0"/>
              <w:marBottom w:val="0"/>
              <w:divBdr>
                <w:top w:val="none" w:sz="0" w:space="0" w:color="auto"/>
                <w:left w:val="none" w:sz="0" w:space="0" w:color="auto"/>
                <w:bottom w:val="none" w:sz="0" w:space="0" w:color="auto"/>
                <w:right w:val="none" w:sz="0" w:space="0" w:color="auto"/>
              </w:divBdr>
            </w:div>
            <w:div w:id="411658040">
              <w:marLeft w:val="0"/>
              <w:marRight w:val="0"/>
              <w:marTop w:val="0"/>
              <w:marBottom w:val="0"/>
              <w:divBdr>
                <w:top w:val="none" w:sz="0" w:space="0" w:color="auto"/>
                <w:left w:val="none" w:sz="0" w:space="0" w:color="auto"/>
                <w:bottom w:val="none" w:sz="0" w:space="0" w:color="auto"/>
                <w:right w:val="none" w:sz="0" w:space="0" w:color="auto"/>
              </w:divBdr>
            </w:div>
            <w:div w:id="1954896969">
              <w:marLeft w:val="0"/>
              <w:marRight w:val="0"/>
              <w:marTop w:val="0"/>
              <w:marBottom w:val="0"/>
              <w:divBdr>
                <w:top w:val="none" w:sz="0" w:space="0" w:color="auto"/>
                <w:left w:val="none" w:sz="0" w:space="0" w:color="auto"/>
                <w:bottom w:val="none" w:sz="0" w:space="0" w:color="auto"/>
                <w:right w:val="none" w:sz="0" w:space="0" w:color="auto"/>
              </w:divBdr>
            </w:div>
            <w:div w:id="1514938">
              <w:marLeft w:val="0"/>
              <w:marRight w:val="0"/>
              <w:marTop w:val="0"/>
              <w:marBottom w:val="0"/>
              <w:divBdr>
                <w:top w:val="none" w:sz="0" w:space="0" w:color="auto"/>
                <w:left w:val="none" w:sz="0" w:space="0" w:color="auto"/>
                <w:bottom w:val="none" w:sz="0" w:space="0" w:color="auto"/>
                <w:right w:val="none" w:sz="0" w:space="0" w:color="auto"/>
              </w:divBdr>
            </w:div>
            <w:div w:id="1875380756">
              <w:marLeft w:val="0"/>
              <w:marRight w:val="0"/>
              <w:marTop w:val="0"/>
              <w:marBottom w:val="0"/>
              <w:divBdr>
                <w:top w:val="none" w:sz="0" w:space="0" w:color="auto"/>
                <w:left w:val="none" w:sz="0" w:space="0" w:color="auto"/>
                <w:bottom w:val="none" w:sz="0" w:space="0" w:color="auto"/>
                <w:right w:val="none" w:sz="0" w:space="0" w:color="auto"/>
              </w:divBdr>
            </w:div>
            <w:div w:id="468133634">
              <w:marLeft w:val="0"/>
              <w:marRight w:val="0"/>
              <w:marTop w:val="0"/>
              <w:marBottom w:val="0"/>
              <w:divBdr>
                <w:top w:val="none" w:sz="0" w:space="0" w:color="auto"/>
                <w:left w:val="none" w:sz="0" w:space="0" w:color="auto"/>
                <w:bottom w:val="none" w:sz="0" w:space="0" w:color="auto"/>
                <w:right w:val="none" w:sz="0" w:space="0" w:color="auto"/>
              </w:divBdr>
            </w:div>
            <w:div w:id="331420169">
              <w:marLeft w:val="0"/>
              <w:marRight w:val="0"/>
              <w:marTop w:val="0"/>
              <w:marBottom w:val="0"/>
              <w:divBdr>
                <w:top w:val="none" w:sz="0" w:space="0" w:color="auto"/>
                <w:left w:val="none" w:sz="0" w:space="0" w:color="auto"/>
                <w:bottom w:val="none" w:sz="0" w:space="0" w:color="auto"/>
                <w:right w:val="none" w:sz="0" w:space="0" w:color="auto"/>
              </w:divBdr>
            </w:div>
            <w:div w:id="1958483380">
              <w:marLeft w:val="0"/>
              <w:marRight w:val="0"/>
              <w:marTop w:val="0"/>
              <w:marBottom w:val="0"/>
              <w:divBdr>
                <w:top w:val="none" w:sz="0" w:space="0" w:color="auto"/>
                <w:left w:val="none" w:sz="0" w:space="0" w:color="auto"/>
                <w:bottom w:val="none" w:sz="0" w:space="0" w:color="auto"/>
                <w:right w:val="none" w:sz="0" w:space="0" w:color="auto"/>
              </w:divBdr>
            </w:div>
            <w:div w:id="446002068">
              <w:marLeft w:val="0"/>
              <w:marRight w:val="0"/>
              <w:marTop w:val="0"/>
              <w:marBottom w:val="0"/>
              <w:divBdr>
                <w:top w:val="none" w:sz="0" w:space="0" w:color="auto"/>
                <w:left w:val="none" w:sz="0" w:space="0" w:color="auto"/>
                <w:bottom w:val="none" w:sz="0" w:space="0" w:color="auto"/>
                <w:right w:val="none" w:sz="0" w:space="0" w:color="auto"/>
              </w:divBdr>
            </w:div>
            <w:div w:id="412630268">
              <w:marLeft w:val="0"/>
              <w:marRight w:val="0"/>
              <w:marTop w:val="0"/>
              <w:marBottom w:val="0"/>
              <w:divBdr>
                <w:top w:val="none" w:sz="0" w:space="0" w:color="auto"/>
                <w:left w:val="none" w:sz="0" w:space="0" w:color="auto"/>
                <w:bottom w:val="none" w:sz="0" w:space="0" w:color="auto"/>
                <w:right w:val="none" w:sz="0" w:space="0" w:color="auto"/>
              </w:divBdr>
            </w:div>
            <w:div w:id="708141044">
              <w:marLeft w:val="0"/>
              <w:marRight w:val="0"/>
              <w:marTop w:val="0"/>
              <w:marBottom w:val="0"/>
              <w:divBdr>
                <w:top w:val="none" w:sz="0" w:space="0" w:color="auto"/>
                <w:left w:val="none" w:sz="0" w:space="0" w:color="auto"/>
                <w:bottom w:val="none" w:sz="0" w:space="0" w:color="auto"/>
                <w:right w:val="none" w:sz="0" w:space="0" w:color="auto"/>
              </w:divBdr>
            </w:div>
            <w:div w:id="650401911">
              <w:marLeft w:val="0"/>
              <w:marRight w:val="0"/>
              <w:marTop w:val="0"/>
              <w:marBottom w:val="0"/>
              <w:divBdr>
                <w:top w:val="none" w:sz="0" w:space="0" w:color="auto"/>
                <w:left w:val="none" w:sz="0" w:space="0" w:color="auto"/>
                <w:bottom w:val="none" w:sz="0" w:space="0" w:color="auto"/>
                <w:right w:val="none" w:sz="0" w:space="0" w:color="auto"/>
              </w:divBdr>
            </w:div>
            <w:div w:id="1783643209">
              <w:marLeft w:val="0"/>
              <w:marRight w:val="0"/>
              <w:marTop w:val="0"/>
              <w:marBottom w:val="0"/>
              <w:divBdr>
                <w:top w:val="none" w:sz="0" w:space="0" w:color="auto"/>
                <w:left w:val="none" w:sz="0" w:space="0" w:color="auto"/>
                <w:bottom w:val="none" w:sz="0" w:space="0" w:color="auto"/>
                <w:right w:val="none" w:sz="0" w:space="0" w:color="auto"/>
              </w:divBdr>
            </w:div>
            <w:div w:id="1747721212">
              <w:marLeft w:val="0"/>
              <w:marRight w:val="0"/>
              <w:marTop w:val="0"/>
              <w:marBottom w:val="0"/>
              <w:divBdr>
                <w:top w:val="none" w:sz="0" w:space="0" w:color="auto"/>
                <w:left w:val="none" w:sz="0" w:space="0" w:color="auto"/>
                <w:bottom w:val="none" w:sz="0" w:space="0" w:color="auto"/>
                <w:right w:val="none" w:sz="0" w:space="0" w:color="auto"/>
              </w:divBdr>
            </w:div>
            <w:div w:id="298655964">
              <w:marLeft w:val="0"/>
              <w:marRight w:val="0"/>
              <w:marTop w:val="0"/>
              <w:marBottom w:val="0"/>
              <w:divBdr>
                <w:top w:val="none" w:sz="0" w:space="0" w:color="auto"/>
                <w:left w:val="none" w:sz="0" w:space="0" w:color="auto"/>
                <w:bottom w:val="none" w:sz="0" w:space="0" w:color="auto"/>
                <w:right w:val="none" w:sz="0" w:space="0" w:color="auto"/>
              </w:divBdr>
            </w:div>
            <w:div w:id="672222838">
              <w:marLeft w:val="0"/>
              <w:marRight w:val="0"/>
              <w:marTop w:val="0"/>
              <w:marBottom w:val="0"/>
              <w:divBdr>
                <w:top w:val="none" w:sz="0" w:space="0" w:color="auto"/>
                <w:left w:val="none" w:sz="0" w:space="0" w:color="auto"/>
                <w:bottom w:val="none" w:sz="0" w:space="0" w:color="auto"/>
                <w:right w:val="none" w:sz="0" w:space="0" w:color="auto"/>
              </w:divBdr>
            </w:div>
            <w:div w:id="735906031">
              <w:marLeft w:val="0"/>
              <w:marRight w:val="0"/>
              <w:marTop w:val="0"/>
              <w:marBottom w:val="0"/>
              <w:divBdr>
                <w:top w:val="none" w:sz="0" w:space="0" w:color="auto"/>
                <w:left w:val="none" w:sz="0" w:space="0" w:color="auto"/>
                <w:bottom w:val="none" w:sz="0" w:space="0" w:color="auto"/>
                <w:right w:val="none" w:sz="0" w:space="0" w:color="auto"/>
              </w:divBdr>
            </w:div>
            <w:div w:id="897323664">
              <w:marLeft w:val="0"/>
              <w:marRight w:val="0"/>
              <w:marTop w:val="0"/>
              <w:marBottom w:val="0"/>
              <w:divBdr>
                <w:top w:val="none" w:sz="0" w:space="0" w:color="auto"/>
                <w:left w:val="none" w:sz="0" w:space="0" w:color="auto"/>
                <w:bottom w:val="none" w:sz="0" w:space="0" w:color="auto"/>
                <w:right w:val="none" w:sz="0" w:space="0" w:color="auto"/>
              </w:divBdr>
            </w:div>
            <w:div w:id="9468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nicholasgcc/building-scalable-e-commerce-backend-with-microservices-exploring-design-decisions-node-js-b5228080403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to/nilmadhabmondal/a-complete-guide-on-how-to-develop-an-e-commerce-platform-17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uptalky.com/ecommerce-website-backend-developmen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logic.co/blog/ecommerce-website-development-project-plan-a-guide-to-your-project-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15</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kuldeep jha</cp:lastModifiedBy>
  <cp:revision>3</cp:revision>
  <dcterms:created xsi:type="dcterms:W3CDTF">2024-03-10T13:58:00Z</dcterms:created>
  <dcterms:modified xsi:type="dcterms:W3CDTF">2024-03-27T05:28:00Z</dcterms:modified>
</cp:coreProperties>
</file>