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89795" w14:textId="77777777" w:rsidR="00915E36" w:rsidRDefault="00000000">
      <w:pPr>
        <w:spacing w:after="100"/>
      </w:pPr>
      <w:r>
        <w:rPr>
          <w:b/>
          <w:bCs/>
          <w:sz w:val="32"/>
          <w:szCs w:val="32"/>
        </w:rPr>
        <w:t>PROPERTY CRM — INFRASTRUCTURE &amp; CAPACITY PLAN</w:t>
      </w:r>
    </w:p>
    <w:p w14:paraId="202C17E2" w14:textId="77777777" w:rsidR="00915E36" w:rsidRDefault="00000000">
      <w:pPr>
        <w:spacing w:after="60"/>
      </w:pPr>
      <w:r>
        <w:rPr>
          <w:i/>
          <w:iCs/>
          <w:color w:val="555555"/>
          <w:sz w:val="22"/>
          <w:szCs w:val="22"/>
        </w:rPr>
        <w:t xml:space="preserve">Flutter field app · </w:t>
      </w:r>
      <w:proofErr w:type="spellStart"/>
      <w:r>
        <w:rPr>
          <w:i/>
          <w:iCs/>
          <w:color w:val="555555"/>
          <w:sz w:val="22"/>
          <w:szCs w:val="22"/>
        </w:rPr>
        <w:t>Exotel</w:t>
      </w:r>
      <w:proofErr w:type="spellEnd"/>
      <w:r>
        <w:rPr>
          <w:i/>
          <w:iCs/>
          <w:color w:val="555555"/>
          <w:sz w:val="22"/>
          <w:szCs w:val="22"/>
        </w:rPr>
        <w:t xml:space="preserve"> call recording · </w:t>
      </w:r>
      <w:proofErr w:type="spellStart"/>
      <w:r>
        <w:rPr>
          <w:i/>
          <w:iCs/>
          <w:color w:val="555555"/>
          <w:sz w:val="22"/>
          <w:szCs w:val="22"/>
        </w:rPr>
        <w:t>Supabase</w:t>
      </w:r>
      <w:proofErr w:type="spellEnd"/>
      <w:r>
        <w:rPr>
          <w:i/>
          <w:iCs/>
          <w:color w:val="555555"/>
          <w:sz w:val="22"/>
          <w:szCs w:val="22"/>
        </w:rPr>
        <w:t xml:space="preserve"> backend · Boss dashboard</w:t>
      </w:r>
    </w:p>
    <w:p w14:paraId="569CEA2E" w14:textId="77777777" w:rsidR="00915E36" w:rsidRDefault="00000000">
      <w:pPr>
        <w:pBdr>
          <w:bottom w:val="single" w:sz="8" w:space="8" w:color="999999"/>
        </w:pBdr>
        <w:spacing w:after="300"/>
      </w:pPr>
      <w:r>
        <w:rPr>
          <w:color w:val="555555"/>
          <w:sz w:val="22"/>
          <w:szCs w:val="22"/>
        </w:rPr>
        <w:t xml:space="preserve">Confirmed scale: 30–75 executives | 70–90 dial attempts/day | 10 min </w:t>
      </w:r>
      <w:proofErr w:type="spellStart"/>
      <w:r>
        <w:rPr>
          <w:color w:val="555555"/>
          <w:sz w:val="22"/>
          <w:szCs w:val="22"/>
        </w:rPr>
        <w:t>avg</w:t>
      </w:r>
      <w:proofErr w:type="spellEnd"/>
      <w:r>
        <w:rPr>
          <w:color w:val="555555"/>
          <w:sz w:val="22"/>
          <w:szCs w:val="22"/>
        </w:rPr>
        <w:t xml:space="preserve"> connected call</w:t>
      </w:r>
    </w:p>
    <w:p w14:paraId="5CD0BF93" w14:textId="77777777" w:rsidR="00915E36" w:rsidRDefault="00000000">
      <w:pPr>
        <w:pStyle w:val="Heading1"/>
        <w:spacing w:before="320" w:after="160"/>
      </w:pPr>
      <w:r>
        <w:t>1. Executive Summary</w:t>
      </w:r>
    </w:p>
    <w:p w14:paraId="4F525493" w14:textId="77777777" w:rsidR="00915E36" w:rsidRDefault="00000000">
      <w:pPr>
        <w:spacing w:after="160"/>
      </w:pPr>
      <w:r>
        <w:t xml:space="preserve">Recommended V1: </w:t>
      </w:r>
      <w:proofErr w:type="spellStart"/>
      <w:r>
        <w:t>Supabase</w:t>
      </w:r>
      <w:proofErr w:type="spellEnd"/>
      <w:r>
        <w:t xml:space="preserve"> for PostgreSQL, Auth, RLS, Storage and scheduled Edge Functions; a calling/recording vendor (</w:t>
      </w:r>
      <w:proofErr w:type="spellStart"/>
      <w:r>
        <w:t>Exotel</w:t>
      </w:r>
      <w:proofErr w:type="spellEnd"/>
      <w:r>
        <w:t xml:space="preserve"> or an unlimited-per-agent alternative — see Section 7) for outbound calling and full call recording; Firebase Cloud Messaging for push notifications; Flutter for the executive mobile app; a web admin panel with a restricted "Boss" view for the office. At 30–75 executives making 70–90 dial attempts/day, this is call-</w:t>
      </w:r>
      <w:proofErr w:type="spellStart"/>
      <w:r>
        <w:t>center</w:t>
      </w:r>
      <w:proofErr w:type="spellEnd"/>
      <w:r>
        <w:t>-scale telephony, not a light pilot — recording storage and telephony minutes are the two numbers that will set the real budget, and both need vendor-confirmed figures before you quote the client. Everything else in this plan (</w:t>
      </w:r>
      <w:proofErr w:type="spellStart"/>
      <w:r>
        <w:t>Supabase</w:t>
      </w:r>
      <w:proofErr w:type="spellEnd"/>
      <w:r>
        <w:t>, hosting, notifications) is comparatively small and predictable.</w:t>
      </w:r>
    </w:p>
    <w:p w14:paraId="24837401" w14:textId="77777777" w:rsidR="00915E36" w:rsidRDefault="00000000">
      <w:pPr>
        <w:pStyle w:val="Heading1"/>
        <w:spacing w:before="320" w:after="160"/>
      </w:pPr>
      <w:r>
        <w:t>2. Recommended Architecture</w:t>
      </w:r>
    </w:p>
    <w:p w14:paraId="620613B7" w14:textId="77777777" w:rsidR="00915E36" w:rsidRDefault="00000000">
      <w:pPr>
        <w:spacing w:after="160"/>
      </w:pPr>
      <w:r>
        <w:t xml:space="preserve">Executive taps Call in the Flutter app → the calling vendor connects and records both legs → a </w:t>
      </w:r>
      <w:proofErr w:type="gramStart"/>
      <w:r>
        <w:t>webhook fires</w:t>
      </w:r>
      <w:proofErr w:type="gramEnd"/>
      <w:r>
        <w:t xml:space="preserve"> on call end → a </w:t>
      </w:r>
      <w:proofErr w:type="spellStart"/>
      <w:r>
        <w:t>Supabase</w:t>
      </w:r>
      <w:proofErr w:type="spellEnd"/>
      <w:r>
        <w:t xml:space="preserve"> Edge Function downloads the recording and re-uploads it into </w:t>
      </w:r>
      <w:proofErr w:type="spellStart"/>
      <w:r>
        <w:t>Supabase</w:t>
      </w:r>
      <w:proofErr w:type="spellEnd"/>
      <w:r>
        <w:t xml:space="preserve"> Storage, writing a </w:t>
      </w:r>
      <w:proofErr w:type="spellStart"/>
      <w:r>
        <w:t>call_logs</w:t>
      </w:r>
      <w:proofErr w:type="spellEnd"/>
      <w:r>
        <w:t xml:space="preserve"> row → the recording is now inside the CRM, not only on the vendor's dashboard. In parallel: a Flutter background service pushes location pings to </w:t>
      </w:r>
      <w:proofErr w:type="spellStart"/>
      <w:r>
        <w:t>Supabase</w:t>
      </w:r>
      <w:proofErr w:type="spellEnd"/>
      <w:r>
        <w:t xml:space="preserve"> while the executive is logged in, stopping at logout. A distinct Boss role sees every executive's live and historical location plus every call recording, org-wide; other office/admin logins see leads and recordings but not location — enforced with </w:t>
      </w:r>
      <w:proofErr w:type="spellStart"/>
      <w:r>
        <w:t>Supabase</w:t>
      </w:r>
      <w:proofErr w:type="spellEnd"/>
      <w:r>
        <w:t xml:space="preserve"> Auth roles + RLS, not an app-side toggle. Scheduled Edge Functions (</w:t>
      </w:r>
      <w:proofErr w:type="spellStart"/>
      <w:r>
        <w:t>pg_cron</w:t>
      </w:r>
      <w:proofErr w:type="spellEnd"/>
      <w:r>
        <w:t>) run the lead-rotation engine, the 15-minute reminder engine, and the lunch-break-extend check, firing push notifications through Firebase Cloud Messaging.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800"/>
      </w:tblGrid>
      <w:tr w:rsidR="00915E36" w14:paraId="6E2FB3F8" w14:textId="77777777">
        <w:tblPrEx>
          <w:tblCellMar>
            <w:top w:w="0" w:type="dxa"/>
            <w:bottom w:w="0" w:type="dxa"/>
          </w:tblCellMar>
        </w:tblPrEx>
        <w:trPr>
          <w:tblHeader/>
        </w:trPr>
        <w:tc>
          <w:tcPr>
            <w:tcW w:w="2400" w:type="dxa"/>
            <w:shd w:val="clear" w:color="auto" w:fill="1F2937"/>
            <w:tcMar>
              <w:top w:w="80" w:type="dxa"/>
              <w:left w:w="100" w:type="dxa"/>
              <w:bottom w:w="80" w:type="dxa"/>
              <w:right w:w="100" w:type="dxa"/>
            </w:tcMar>
          </w:tcPr>
          <w:p w14:paraId="1E2F4D04" w14:textId="77777777" w:rsidR="00915E36" w:rsidRDefault="00000000">
            <w:r>
              <w:rPr>
                <w:b/>
                <w:bCs/>
              </w:rPr>
              <w:t>Component</w:t>
            </w:r>
          </w:p>
        </w:tc>
        <w:tc>
          <w:tcPr>
            <w:tcW w:w="4200" w:type="dxa"/>
            <w:shd w:val="clear" w:color="auto" w:fill="1F2937"/>
            <w:tcMar>
              <w:top w:w="80" w:type="dxa"/>
              <w:left w:w="100" w:type="dxa"/>
              <w:bottom w:w="80" w:type="dxa"/>
              <w:right w:w="100" w:type="dxa"/>
            </w:tcMar>
          </w:tcPr>
          <w:p w14:paraId="17AA5DC2" w14:textId="77777777" w:rsidR="00915E36" w:rsidRDefault="00000000">
            <w:r>
              <w:rPr>
                <w:b/>
                <w:bCs/>
              </w:rPr>
              <w:t>Responsibility</w:t>
            </w:r>
          </w:p>
        </w:tc>
        <w:tc>
          <w:tcPr>
            <w:tcW w:w="2800" w:type="dxa"/>
            <w:shd w:val="clear" w:color="auto" w:fill="1F2937"/>
            <w:tcMar>
              <w:top w:w="80" w:type="dxa"/>
              <w:left w:w="100" w:type="dxa"/>
              <w:bottom w:w="80" w:type="dxa"/>
              <w:right w:w="100" w:type="dxa"/>
            </w:tcMar>
          </w:tcPr>
          <w:p w14:paraId="7DDBA401" w14:textId="77777777" w:rsidR="00915E36" w:rsidRDefault="00000000">
            <w:r>
              <w:rPr>
                <w:b/>
                <w:bCs/>
              </w:rPr>
              <w:t>Recommendation</w:t>
            </w:r>
          </w:p>
        </w:tc>
      </w:tr>
      <w:tr w:rsidR="00915E36" w14:paraId="2644A7B3"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71829CE" w14:textId="77777777" w:rsidR="00915E36" w:rsidRDefault="00000000">
            <w:proofErr w:type="spellStart"/>
            <w:r>
              <w:t>Supabase</w:t>
            </w:r>
            <w:proofErr w:type="spellEnd"/>
          </w:p>
        </w:tc>
        <w:tc>
          <w:tcPr>
            <w:tcW w:w="4200" w:type="dxa"/>
            <w:shd w:val="clear" w:color="auto" w:fill="FFFFFF"/>
            <w:tcMar>
              <w:top w:w="80" w:type="dxa"/>
              <w:left w:w="100" w:type="dxa"/>
              <w:bottom w:w="80" w:type="dxa"/>
              <w:right w:w="100" w:type="dxa"/>
            </w:tcMar>
          </w:tcPr>
          <w:p w14:paraId="35088F4A" w14:textId="77777777" w:rsidR="00915E36" w:rsidRDefault="00000000">
            <w:r>
              <w:t>Postgres DB, Auth, RLS, Storage, Edge Functions</w:t>
            </w:r>
          </w:p>
        </w:tc>
        <w:tc>
          <w:tcPr>
            <w:tcW w:w="2800" w:type="dxa"/>
            <w:shd w:val="clear" w:color="auto" w:fill="FFFFFF"/>
            <w:tcMar>
              <w:top w:w="80" w:type="dxa"/>
              <w:left w:w="100" w:type="dxa"/>
              <w:bottom w:w="80" w:type="dxa"/>
              <w:right w:w="100" w:type="dxa"/>
            </w:tcMar>
          </w:tcPr>
          <w:p w14:paraId="246DE05A" w14:textId="77777777" w:rsidR="00915E36" w:rsidRDefault="00000000">
            <w:r>
              <w:t>System of record</w:t>
            </w:r>
          </w:p>
        </w:tc>
      </w:tr>
      <w:tr w:rsidR="00915E36" w14:paraId="5117E07C"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32E2510D" w14:textId="77777777" w:rsidR="00915E36" w:rsidRDefault="00000000">
            <w:r>
              <w:t>Calling vendor</w:t>
            </w:r>
          </w:p>
        </w:tc>
        <w:tc>
          <w:tcPr>
            <w:tcW w:w="4200" w:type="dxa"/>
            <w:shd w:val="clear" w:color="auto" w:fill="F2F2F2"/>
            <w:tcMar>
              <w:top w:w="80" w:type="dxa"/>
              <w:left w:w="100" w:type="dxa"/>
              <w:bottom w:w="80" w:type="dxa"/>
              <w:right w:w="100" w:type="dxa"/>
            </w:tcMar>
          </w:tcPr>
          <w:p w14:paraId="2F4C1D17" w14:textId="77777777" w:rsidR="00915E36" w:rsidRDefault="00000000">
            <w:r>
              <w:t>Call connect + full recording capture</w:t>
            </w:r>
          </w:p>
        </w:tc>
        <w:tc>
          <w:tcPr>
            <w:tcW w:w="2800" w:type="dxa"/>
            <w:shd w:val="clear" w:color="auto" w:fill="F2F2F2"/>
            <w:tcMar>
              <w:top w:w="80" w:type="dxa"/>
              <w:left w:w="100" w:type="dxa"/>
              <w:bottom w:w="80" w:type="dxa"/>
              <w:right w:w="100" w:type="dxa"/>
            </w:tcMar>
          </w:tcPr>
          <w:p w14:paraId="1604CC22" w14:textId="77777777" w:rsidR="00915E36" w:rsidRDefault="00000000">
            <w:r>
              <w:t>See Section 7 — plan type matters more than the brand</w:t>
            </w:r>
          </w:p>
        </w:tc>
      </w:tr>
      <w:tr w:rsidR="00915E36" w14:paraId="2E0C6C9E"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C0BCE5D" w14:textId="77777777" w:rsidR="00915E36" w:rsidRDefault="00000000">
            <w:r>
              <w:t>Boss Dashboard</w:t>
            </w:r>
          </w:p>
        </w:tc>
        <w:tc>
          <w:tcPr>
            <w:tcW w:w="4200" w:type="dxa"/>
            <w:shd w:val="clear" w:color="auto" w:fill="FFFFFF"/>
            <w:tcMar>
              <w:top w:w="80" w:type="dxa"/>
              <w:left w:w="100" w:type="dxa"/>
              <w:bottom w:w="80" w:type="dxa"/>
              <w:right w:w="100" w:type="dxa"/>
            </w:tcMar>
          </w:tcPr>
          <w:p w14:paraId="0BF88D0C" w14:textId="77777777" w:rsidR="00915E36" w:rsidRDefault="00000000">
            <w:r>
              <w:t>Org-wide location (live + history) + all recordings</w:t>
            </w:r>
          </w:p>
        </w:tc>
        <w:tc>
          <w:tcPr>
            <w:tcW w:w="2800" w:type="dxa"/>
            <w:shd w:val="clear" w:color="auto" w:fill="FFFFFF"/>
            <w:tcMar>
              <w:top w:w="80" w:type="dxa"/>
              <w:left w:w="100" w:type="dxa"/>
              <w:bottom w:w="80" w:type="dxa"/>
              <w:right w:w="100" w:type="dxa"/>
            </w:tcMar>
          </w:tcPr>
          <w:p w14:paraId="5947AEDE" w14:textId="77777777" w:rsidR="00915E36" w:rsidRDefault="00000000">
            <w:r>
              <w:t>Boss role only, enforced by RLS</w:t>
            </w:r>
          </w:p>
        </w:tc>
      </w:tr>
      <w:tr w:rsidR="00915E36" w14:paraId="0AD27892"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DAFA771" w14:textId="77777777" w:rsidR="00915E36" w:rsidRDefault="00000000">
            <w:r>
              <w:t>Admin panel (web)</w:t>
            </w:r>
          </w:p>
        </w:tc>
        <w:tc>
          <w:tcPr>
            <w:tcW w:w="4200" w:type="dxa"/>
            <w:shd w:val="clear" w:color="auto" w:fill="F2F2F2"/>
            <w:tcMar>
              <w:top w:w="80" w:type="dxa"/>
              <w:left w:w="100" w:type="dxa"/>
              <w:bottom w:w="80" w:type="dxa"/>
              <w:right w:w="100" w:type="dxa"/>
            </w:tcMar>
          </w:tcPr>
          <w:p w14:paraId="46B75CD0" w14:textId="77777777" w:rsidR="00915E36" w:rsidRDefault="00000000">
            <w:r>
              <w:t>Office: leads, recordings, reports — no location</w:t>
            </w:r>
          </w:p>
        </w:tc>
        <w:tc>
          <w:tcPr>
            <w:tcW w:w="2800" w:type="dxa"/>
            <w:shd w:val="clear" w:color="auto" w:fill="F2F2F2"/>
            <w:tcMar>
              <w:top w:w="80" w:type="dxa"/>
              <w:left w:w="100" w:type="dxa"/>
              <w:bottom w:w="80" w:type="dxa"/>
              <w:right w:w="100" w:type="dxa"/>
            </w:tcMar>
          </w:tcPr>
          <w:p w14:paraId="03706B56" w14:textId="77777777" w:rsidR="00915E36" w:rsidRDefault="00000000">
            <w:r>
              <w:t>Flutter Web or a small Next.js app</w:t>
            </w:r>
          </w:p>
        </w:tc>
      </w:tr>
      <w:tr w:rsidR="00915E36" w14:paraId="726369F0"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4768209A" w14:textId="77777777" w:rsidR="00915E36" w:rsidRDefault="00000000">
            <w:r>
              <w:t>Firebase Cloud Messaging</w:t>
            </w:r>
          </w:p>
        </w:tc>
        <w:tc>
          <w:tcPr>
            <w:tcW w:w="4200" w:type="dxa"/>
            <w:shd w:val="clear" w:color="auto" w:fill="FFFFFF"/>
            <w:tcMar>
              <w:top w:w="80" w:type="dxa"/>
              <w:left w:w="100" w:type="dxa"/>
              <w:bottom w:w="80" w:type="dxa"/>
              <w:right w:w="100" w:type="dxa"/>
            </w:tcMar>
          </w:tcPr>
          <w:p w14:paraId="00B78A31" w14:textId="77777777" w:rsidR="00915E36" w:rsidRDefault="00000000">
            <w:r>
              <w:t>Push notifications</w:t>
            </w:r>
          </w:p>
        </w:tc>
        <w:tc>
          <w:tcPr>
            <w:tcW w:w="2800" w:type="dxa"/>
            <w:shd w:val="clear" w:color="auto" w:fill="FFFFFF"/>
            <w:tcMar>
              <w:top w:w="80" w:type="dxa"/>
              <w:left w:w="100" w:type="dxa"/>
              <w:bottom w:w="80" w:type="dxa"/>
              <w:right w:w="100" w:type="dxa"/>
            </w:tcMar>
          </w:tcPr>
          <w:p w14:paraId="1C3D2FE7" w14:textId="77777777" w:rsidR="00915E36" w:rsidRDefault="00000000">
            <w:r>
              <w:t>Pending-task popup, 15-min reminder, lunch-break alert</w:t>
            </w:r>
          </w:p>
        </w:tc>
      </w:tr>
      <w:tr w:rsidR="00915E36" w14:paraId="13E45567"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6AE40A4B" w14:textId="77777777" w:rsidR="00915E36" w:rsidRDefault="00000000">
            <w:r>
              <w:t>Flutter (mobile)</w:t>
            </w:r>
          </w:p>
        </w:tc>
        <w:tc>
          <w:tcPr>
            <w:tcW w:w="4200" w:type="dxa"/>
            <w:shd w:val="clear" w:color="auto" w:fill="F2F2F2"/>
            <w:tcMar>
              <w:top w:w="80" w:type="dxa"/>
              <w:left w:w="100" w:type="dxa"/>
              <w:bottom w:w="80" w:type="dxa"/>
              <w:right w:w="100" w:type="dxa"/>
            </w:tcMar>
          </w:tcPr>
          <w:p w14:paraId="496BC945" w14:textId="77777777" w:rsidR="00915E36" w:rsidRDefault="00000000">
            <w:r>
              <w:t>Executive app: call button, leads, background location</w:t>
            </w:r>
          </w:p>
        </w:tc>
        <w:tc>
          <w:tcPr>
            <w:tcW w:w="2800" w:type="dxa"/>
            <w:shd w:val="clear" w:color="auto" w:fill="F2F2F2"/>
            <w:tcMar>
              <w:top w:w="80" w:type="dxa"/>
              <w:left w:w="100" w:type="dxa"/>
              <w:bottom w:w="80" w:type="dxa"/>
              <w:right w:w="100" w:type="dxa"/>
            </w:tcMar>
          </w:tcPr>
          <w:p w14:paraId="471536CE" w14:textId="77777777" w:rsidR="00915E36" w:rsidRDefault="00000000">
            <w:r>
              <w:t>Primary field client, Android first</w:t>
            </w:r>
          </w:p>
        </w:tc>
      </w:tr>
      <w:tr w:rsidR="00915E36" w14:paraId="30105FAA"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9AD1EB8" w14:textId="77777777" w:rsidR="00915E36" w:rsidRDefault="00000000">
            <w:r>
              <w:t>Cloudflare</w:t>
            </w:r>
          </w:p>
        </w:tc>
        <w:tc>
          <w:tcPr>
            <w:tcW w:w="4200" w:type="dxa"/>
            <w:shd w:val="clear" w:color="auto" w:fill="FFFFFF"/>
            <w:tcMar>
              <w:top w:w="80" w:type="dxa"/>
              <w:left w:w="100" w:type="dxa"/>
              <w:bottom w:w="80" w:type="dxa"/>
              <w:right w:w="100" w:type="dxa"/>
            </w:tcMar>
          </w:tcPr>
          <w:p w14:paraId="41804B91" w14:textId="77777777" w:rsidR="00915E36" w:rsidRDefault="00000000">
            <w:r>
              <w:t>DNS/SSL for the admin panel</w:t>
            </w:r>
          </w:p>
        </w:tc>
        <w:tc>
          <w:tcPr>
            <w:tcW w:w="2800" w:type="dxa"/>
            <w:shd w:val="clear" w:color="auto" w:fill="FFFFFF"/>
            <w:tcMar>
              <w:top w:w="80" w:type="dxa"/>
              <w:left w:w="100" w:type="dxa"/>
              <w:bottom w:w="80" w:type="dxa"/>
              <w:right w:w="100" w:type="dxa"/>
            </w:tcMar>
          </w:tcPr>
          <w:p w14:paraId="71DFC188" w14:textId="77777777" w:rsidR="00915E36" w:rsidRDefault="00000000">
            <w:r>
              <w:t>Use from V1</w:t>
            </w:r>
          </w:p>
        </w:tc>
      </w:tr>
      <w:tr w:rsidR="00915E36" w14:paraId="175F5CD0"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7F32CDE7" w14:textId="77777777" w:rsidR="00915E36" w:rsidRDefault="00000000">
            <w:r>
              <w:t>GitHub</w:t>
            </w:r>
          </w:p>
        </w:tc>
        <w:tc>
          <w:tcPr>
            <w:tcW w:w="4200" w:type="dxa"/>
            <w:shd w:val="clear" w:color="auto" w:fill="F2F2F2"/>
            <w:tcMar>
              <w:top w:w="80" w:type="dxa"/>
              <w:left w:w="100" w:type="dxa"/>
              <w:bottom w:w="80" w:type="dxa"/>
              <w:right w:w="100" w:type="dxa"/>
            </w:tcMar>
          </w:tcPr>
          <w:p w14:paraId="5B120C41" w14:textId="77777777" w:rsidR="00915E36" w:rsidRDefault="00000000">
            <w:r>
              <w:t>Source control / CI-CD</w:t>
            </w:r>
          </w:p>
        </w:tc>
        <w:tc>
          <w:tcPr>
            <w:tcW w:w="2800" w:type="dxa"/>
            <w:shd w:val="clear" w:color="auto" w:fill="F2F2F2"/>
            <w:tcMar>
              <w:top w:w="80" w:type="dxa"/>
              <w:left w:w="100" w:type="dxa"/>
              <w:bottom w:w="80" w:type="dxa"/>
              <w:right w:w="100" w:type="dxa"/>
            </w:tcMar>
          </w:tcPr>
          <w:p w14:paraId="5E6D04D6" w14:textId="77777777" w:rsidR="00915E36" w:rsidRDefault="00000000">
            <w:r>
              <w:t>Required</w:t>
            </w:r>
          </w:p>
        </w:tc>
      </w:tr>
    </w:tbl>
    <w:p w14:paraId="40784D96" w14:textId="77777777" w:rsidR="00915E36" w:rsidRDefault="00000000">
      <w:pPr>
        <w:pStyle w:val="Heading1"/>
        <w:spacing w:before="320" w:after="160"/>
      </w:pPr>
      <w:r>
        <w:t>3. Capacity Interpretation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600"/>
      </w:tblGrid>
      <w:tr w:rsidR="00915E36" w14:paraId="60573268" w14:textId="77777777">
        <w:tblPrEx>
          <w:tblCellMar>
            <w:top w:w="0" w:type="dxa"/>
            <w:bottom w:w="0" w:type="dxa"/>
          </w:tblCellMar>
        </w:tblPrEx>
        <w:trPr>
          <w:tblHeader/>
        </w:trPr>
        <w:tc>
          <w:tcPr>
            <w:tcW w:w="2600" w:type="dxa"/>
            <w:shd w:val="clear" w:color="auto" w:fill="1F2937"/>
            <w:tcMar>
              <w:top w:w="80" w:type="dxa"/>
              <w:left w:w="100" w:type="dxa"/>
              <w:bottom w:w="80" w:type="dxa"/>
              <w:right w:w="100" w:type="dxa"/>
            </w:tcMar>
          </w:tcPr>
          <w:p w14:paraId="62454BE8" w14:textId="77777777" w:rsidR="00915E36" w:rsidRDefault="00000000">
            <w:r>
              <w:rPr>
                <w:b/>
                <w:bCs/>
              </w:rPr>
              <w:t>Metric</w:t>
            </w:r>
          </w:p>
        </w:tc>
        <w:tc>
          <w:tcPr>
            <w:tcW w:w="4200" w:type="dxa"/>
            <w:shd w:val="clear" w:color="auto" w:fill="1F2937"/>
            <w:tcMar>
              <w:top w:w="80" w:type="dxa"/>
              <w:left w:w="100" w:type="dxa"/>
              <w:bottom w:w="80" w:type="dxa"/>
              <w:right w:w="100" w:type="dxa"/>
            </w:tcMar>
          </w:tcPr>
          <w:p w14:paraId="177DEA03" w14:textId="77777777" w:rsidR="00915E36" w:rsidRDefault="00000000">
            <w:r>
              <w:rPr>
                <w:b/>
                <w:bCs/>
              </w:rPr>
              <w:t>Requirement</w:t>
            </w:r>
          </w:p>
        </w:tc>
        <w:tc>
          <w:tcPr>
            <w:tcW w:w="2600" w:type="dxa"/>
            <w:shd w:val="clear" w:color="auto" w:fill="1F2937"/>
            <w:tcMar>
              <w:top w:w="80" w:type="dxa"/>
              <w:left w:w="100" w:type="dxa"/>
              <w:bottom w:w="80" w:type="dxa"/>
              <w:right w:w="100" w:type="dxa"/>
            </w:tcMar>
          </w:tcPr>
          <w:p w14:paraId="548729B0" w14:textId="77777777" w:rsidR="00915E36" w:rsidRDefault="00000000">
            <w:r>
              <w:rPr>
                <w:b/>
                <w:bCs/>
              </w:rPr>
              <w:t>Impact</w:t>
            </w:r>
          </w:p>
        </w:tc>
      </w:tr>
      <w:tr w:rsidR="00915E36" w14:paraId="01D2EAD8"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C35A816" w14:textId="77777777" w:rsidR="00915E36" w:rsidRDefault="00000000">
            <w:r>
              <w:t>Executives (app users)</w:t>
            </w:r>
          </w:p>
        </w:tc>
        <w:tc>
          <w:tcPr>
            <w:tcW w:w="4200" w:type="dxa"/>
            <w:shd w:val="clear" w:color="auto" w:fill="FFFFFF"/>
            <w:tcMar>
              <w:top w:w="80" w:type="dxa"/>
              <w:left w:w="100" w:type="dxa"/>
              <w:bottom w:w="80" w:type="dxa"/>
              <w:right w:w="100" w:type="dxa"/>
            </w:tcMar>
          </w:tcPr>
          <w:p w14:paraId="017E017A" w14:textId="77777777" w:rsidR="00915E36" w:rsidRDefault="00000000">
            <w:r>
              <w:t>30–75, confirmed range for phase 1</w:t>
            </w:r>
          </w:p>
        </w:tc>
        <w:tc>
          <w:tcPr>
            <w:tcW w:w="2600" w:type="dxa"/>
            <w:shd w:val="clear" w:color="auto" w:fill="FFFFFF"/>
            <w:tcMar>
              <w:top w:w="80" w:type="dxa"/>
              <w:left w:w="100" w:type="dxa"/>
              <w:bottom w:w="80" w:type="dxa"/>
              <w:right w:w="100" w:type="dxa"/>
            </w:tcMar>
          </w:tcPr>
          <w:p w14:paraId="5A0B629C" w14:textId="77777777" w:rsidR="00915E36" w:rsidRDefault="00000000">
            <w:r>
              <w:t>Medium</w:t>
            </w:r>
          </w:p>
        </w:tc>
      </w:tr>
      <w:tr w:rsidR="00915E36" w14:paraId="3E1D9DE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3881C31" w14:textId="77777777" w:rsidR="00915E36" w:rsidRDefault="00000000">
            <w:r>
              <w:lastRenderedPageBreak/>
              <w:t>Daily dial attempts/executive</w:t>
            </w:r>
          </w:p>
        </w:tc>
        <w:tc>
          <w:tcPr>
            <w:tcW w:w="4200" w:type="dxa"/>
            <w:shd w:val="clear" w:color="auto" w:fill="F2F2F2"/>
            <w:tcMar>
              <w:top w:w="80" w:type="dxa"/>
              <w:left w:w="100" w:type="dxa"/>
              <w:bottom w:w="80" w:type="dxa"/>
              <w:right w:w="100" w:type="dxa"/>
            </w:tcMar>
          </w:tcPr>
          <w:p w14:paraId="67AE2E5C" w14:textId="77777777" w:rsidR="00915E36" w:rsidRDefault="00000000">
            <w:r>
              <w:t>70–90 (includes short/no-answer calls)</w:t>
            </w:r>
          </w:p>
        </w:tc>
        <w:tc>
          <w:tcPr>
            <w:tcW w:w="2600" w:type="dxa"/>
            <w:shd w:val="clear" w:color="auto" w:fill="F2F2F2"/>
            <w:tcMar>
              <w:top w:w="80" w:type="dxa"/>
              <w:left w:w="100" w:type="dxa"/>
              <w:bottom w:w="80" w:type="dxa"/>
              <w:right w:w="100" w:type="dxa"/>
            </w:tcMar>
          </w:tcPr>
          <w:p w14:paraId="203576DC" w14:textId="77777777" w:rsidR="00915E36" w:rsidRDefault="00000000">
            <w:r>
              <w:t>Drives connect fees even when short</w:t>
            </w:r>
          </w:p>
        </w:tc>
      </w:tr>
      <w:tr w:rsidR="00915E36" w14:paraId="40A0083A"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1407C4B" w14:textId="77777777" w:rsidR="00915E36" w:rsidRDefault="00000000">
            <w:r>
              <w:t>Connected calls/executive/day</w:t>
            </w:r>
          </w:p>
        </w:tc>
        <w:tc>
          <w:tcPr>
            <w:tcW w:w="4200" w:type="dxa"/>
            <w:shd w:val="clear" w:color="auto" w:fill="FFFFFF"/>
            <w:tcMar>
              <w:top w:w="80" w:type="dxa"/>
              <w:left w:w="100" w:type="dxa"/>
              <w:bottom w:w="80" w:type="dxa"/>
              <w:right w:w="100" w:type="dxa"/>
            </w:tcMar>
          </w:tcPr>
          <w:p w14:paraId="71ED1200" w14:textId="77777777" w:rsidR="00915E36" w:rsidRDefault="00000000">
            <w:r>
              <w:t xml:space="preserve">~30 — physical ceiling at 10 min </w:t>
            </w:r>
            <w:proofErr w:type="spellStart"/>
            <w:r>
              <w:t>avg</w:t>
            </w:r>
            <w:proofErr w:type="spellEnd"/>
            <w:r>
              <w:t xml:space="preserve"> over an 8h day</w:t>
            </w:r>
          </w:p>
        </w:tc>
        <w:tc>
          <w:tcPr>
            <w:tcW w:w="2600" w:type="dxa"/>
            <w:shd w:val="clear" w:color="auto" w:fill="FFFFFF"/>
            <w:tcMar>
              <w:top w:w="80" w:type="dxa"/>
              <w:left w:w="100" w:type="dxa"/>
              <w:bottom w:w="80" w:type="dxa"/>
              <w:right w:w="100" w:type="dxa"/>
            </w:tcMar>
          </w:tcPr>
          <w:p w14:paraId="2ED87227" w14:textId="77777777" w:rsidR="00915E36" w:rsidRDefault="00000000">
            <w:r>
              <w:t>Working assumption — confirm actual connect rate</w:t>
            </w:r>
          </w:p>
        </w:tc>
      </w:tr>
      <w:tr w:rsidR="00915E36" w14:paraId="29B1E0E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6686C8A" w14:textId="77777777" w:rsidR="00915E36" w:rsidRDefault="00000000">
            <w:proofErr w:type="spellStart"/>
            <w:r>
              <w:t>Avg</w:t>
            </w:r>
            <w:proofErr w:type="spellEnd"/>
            <w:r>
              <w:t xml:space="preserve"> connected call duration</w:t>
            </w:r>
          </w:p>
        </w:tc>
        <w:tc>
          <w:tcPr>
            <w:tcW w:w="4200" w:type="dxa"/>
            <w:shd w:val="clear" w:color="auto" w:fill="F2F2F2"/>
            <w:tcMar>
              <w:top w:w="80" w:type="dxa"/>
              <w:left w:w="100" w:type="dxa"/>
              <w:bottom w:w="80" w:type="dxa"/>
              <w:right w:w="100" w:type="dxa"/>
            </w:tcMar>
          </w:tcPr>
          <w:p w14:paraId="7F18D14E" w14:textId="77777777" w:rsidR="00915E36" w:rsidRDefault="00000000">
            <w:r>
              <w:t>10 min, confirmed</w:t>
            </w:r>
          </w:p>
        </w:tc>
        <w:tc>
          <w:tcPr>
            <w:tcW w:w="2600" w:type="dxa"/>
            <w:shd w:val="clear" w:color="auto" w:fill="F2F2F2"/>
            <w:tcMar>
              <w:top w:w="80" w:type="dxa"/>
              <w:left w:w="100" w:type="dxa"/>
              <w:bottom w:w="80" w:type="dxa"/>
              <w:right w:w="100" w:type="dxa"/>
            </w:tcMar>
          </w:tcPr>
          <w:p w14:paraId="7622A21B" w14:textId="77777777" w:rsidR="00915E36" w:rsidRDefault="00000000">
            <w:r>
              <w:t>HIGH — drives storage + telephony cost directly</w:t>
            </w:r>
          </w:p>
        </w:tc>
      </w:tr>
      <w:tr w:rsidR="00915E36" w14:paraId="088F6743"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280E5BA2" w14:textId="77777777" w:rsidR="00915E36" w:rsidRDefault="00000000">
            <w:r>
              <w:t>Call recordings</w:t>
            </w:r>
          </w:p>
        </w:tc>
        <w:tc>
          <w:tcPr>
            <w:tcW w:w="4200" w:type="dxa"/>
            <w:shd w:val="clear" w:color="auto" w:fill="FFFFFF"/>
            <w:tcMar>
              <w:top w:w="80" w:type="dxa"/>
              <w:left w:w="100" w:type="dxa"/>
              <w:bottom w:w="80" w:type="dxa"/>
              <w:right w:w="100" w:type="dxa"/>
            </w:tcMar>
          </w:tcPr>
          <w:p w14:paraId="49DE1B89" w14:textId="77777777" w:rsidR="00915E36" w:rsidRDefault="00000000">
            <w:r>
              <w:t>Every connected call, both sides, stored in-app</w:t>
            </w:r>
          </w:p>
        </w:tc>
        <w:tc>
          <w:tcPr>
            <w:tcW w:w="2600" w:type="dxa"/>
            <w:shd w:val="clear" w:color="auto" w:fill="FFFFFF"/>
            <w:tcMar>
              <w:top w:w="80" w:type="dxa"/>
              <w:left w:w="100" w:type="dxa"/>
              <w:bottom w:w="80" w:type="dxa"/>
              <w:right w:w="100" w:type="dxa"/>
            </w:tcMar>
          </w:tcPr>
          <w:p w14:paraId="68D32DC2" w14:textId="77777777" w:rsidR="00915E36" w:rsidRDefault="00000000">
            <w:r>
              <w:t>Dominant storage cost driver</w:t>
            </w:r>
          </w:p>
        </w:tc>
      </w:tr>
      <w:tr w:rsidR="00915E36" w14:paraId="676CA272"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0792B84" w14:textId="77777777" w:rsidR="00915E36" w:rsidRDefault="00000000">
            <w:r>
              <w:t>Location visibility</w:t>
            </w:r>
          </w:p>
        </w:tc>
        <w:tc>
          <w:tcPr>
            <w:tcW w:w="4200" w:type="dxa"/>
            <w:shd w:val="clear" w:color="auto" w:fill="F2F2F2"/>
            <w:tcMar>
              <w:top w:w="80" w:type="dxa"/>
              <w:left w:w="100" w:type="dxa"/>
              <w:bottom w:w="80" w:type="dxa"/>
              <w:right w:w="100" w:type="dxa"/>
            </w:tcMar>
          </w:tcPr>
          <w:p w14:paraId="438726F1" w14:textId="77777777" w:rsidR="00915E36" w:rsidRDefault="00000000">
            <w:r>
              <w:t>Boss role only — live + history</w:t>
            </w:r>
          </w:p>
        </w:tc>
        <w:tc>
          <w:tcPr>
            <w:tcW w:w="2600" w:type="dxa"/>
            <w:shd w:val="clear" w:color="auto" w:fill="F2F2F2"/>
            <w:tcMar>
              <w:top w:w="80" w:type="dxa"/>
              <w:left w:w="100" w:type="dxa"/>
              <w:bottom w:w="80" w:type="dxa"/>
              <w:right w:w="100" w:type="dxa"/>
            </w:tcMar>
          </w:tcPr>
          <w:p w14:paraId="32EDCA0A" w14:textId="77777777" w:rsidR="00915E36" w:rsidRDefault="00000000">
            <w:r>
              <w:t>Access-control requirement, not just a data one</w:t>
            </w:r>
          </w:p>
        </w:tc>
      </w:tr>
      <w:tr w:rsidR="00915E36" w14:paraId="2D4E0E3D"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4DA0CDD3" w14:textId="77777777" w:rsidR="00915E36" w:rsidRDefault="00000000">
            <w:r>
              <w:t>Lead rotation checks</w:t>
            </w:r>
          </w:p>
        </w:tc>
        <w:tc>
          <w:tcPr>
            <w:tcW w:w="4200" w:type="dxa"/>
            <w:shd w:val="clear" w:color="auto" w:fill="FFFFFF"/>
            <w:tcMar>
              <w:top w:w="80" w:type="dxa"/>
              <w:left w:w="100" w:type="dxa"/>
              <w:bottom w:w="80" w:type="dxa"/>
              <w:right w:w="100" w:type="dxa"/>
            </w:tcMar>
          </w:tcPr>
          <w:p w14:paraId="2D04EC66" w14:textId="77777777" w:rsidR="00915E36" w:rsidRDefault="00000000">
            <w:r>
              <w:t>Every lead, 24h timer, customizable</w:t>
            </w:r>
          </w:p>
        </w:tc>
        <w:tc>
          <w:tcPr>
            <w:tcW w:w="2600" w:type="dxa"/>
            <w:shd w:val="clear" w:color="auto" w:fill="FFFFFF"/>
            <w:tcMar>
              <w:top w:w="80" w:type="dxa"/>
              <w:left w:w="100" w:type="dxa"/>
              <w:bottom w:w="80" w:type="dxa"/>
              <w:right w:w="100" w:type="dxa"/>
            </w:tcMar>
          </w:tcPr>
          <w:p w14:paraId="30EDC93E" w14:textId="77777777" w:rsidR="00915E36" w:rsidRDefault="00000000">
            <w:r>
              <w:t>Scheduled-job load, cheap</w:t>
            </w:r>
          </w:p>
        </w:tc>
      </w:tr>
      <w:tr w:rsidR="00915E36" w14:paraId="4277F30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6851546" w14:textId="77777777" w:rsidR="00915E36" w:rsidRDefault="00000000">
            <w:r>
              <w:t>Notifications</w:t>
            </w:r>
          </w:p>
        </w:tc>
        <w:tc>
          <w:tcPr>
            <w:tcW w:w="4200" w:type="dxa"/>
            <w:shd w:val="clear" w:color="auto" w:fill="F2F2F2"/>
            <w:tcMar>
              <w:top w:w="80" w:type="dxa"/>
              <w:left w:w="100" w:type="dxa"/>
              <w:bottom w:w="80" w:type="dxa"/>
              <w:right w:w="100" w:type="dxa"/>
            </w:tcMar>
          </w:tcPr>
          <w:p w14:paraId="5A8DF379" w14:textId="77777777" w:rsidR="00915E36" w:rsidRDefault="00000000">
            <w:r>
              <w:t>Pending-task popup, lunch-break, 15-min reminders</w:t>
            </w:r>
          </w:p>
        </w:tc>
        <w:tc>
          <w:tcPr>
            <w:tcW w:w="2600" w:type="dxa"/>
            <w:shd w:val="clear" w:color="auto" w:fill="F2F2F2"/>
            <w:tcMar>
              <w:top w:w="80" w:type="dxa"/>
              <w:left w:w="100" w:type="dxa"/>
              <w:bottom w:w="80" w:type="dxa"/>
              <w:right w:w="100" w:type="dxa"/>
            </w:tcMar>
          </w:tcPr>
          <w:p w14:paraId="12C24905" w14:textId="77777777" w:rsidR="00915E36" w:rsidRDefault="00000000">
            <w:r>
              <w:t>Scales with executive count</w:t>
            </w:r>
          </w:p>
        </w:tc>
      </w:tr>
      <w:tr w:rsidR="00915E36" w14:paraId="10114D1A"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EB3EFF9" w14:textId="77777777" w:rsidR="00915E36" w:rsidRDefault="00000000">
            <w:r>
              <w:t>Availability</w:t>
            </w:r>
          </w:p>
        </w:tc>
        <w:tc>
          <w:tcPr>
            <w:tcW w:w="4200" w:type="dxa"/>
            <w:shd w:val="clear" w:color="auto" w:fill="FFFFFF"/>
            <w:tcMar>
              <w:top w:w="80" w:type="dxa"/>
              <w:left w:w="100" w:type="dxa"/>
              <w:bottom w:w="80" w:type="dxa"/>
              <w:right w:w="100" w:type="dxa"/>
            </w:tcMar>
          </w:tcPr>
          <w:p w14:paraId="2809EA6A" w14:textId="77777777" w:rsidR="00915E36" w:rsidRDefault="00000000">
            <w:r>
              <w:t>24×7 — executives are in the field</w:t>
            </w:r>
          </w:p>
        </w:tc>
        <w:tc>
          <w:tcPr>
            <w:tcW w:w="2600" w:type="dxa"/>
            <w:shd w:val="clear" w:color="auto" w:fill="FFFFFF"/>
            <w:tcMar>
              <w:top w:w="80" w:type="dxa"/>
              <w:left w:w="100" w:type="dxa"/>
              <w:bottom w:w="80" w:type="dxa"/>
              <w:right w:w="100" w:type="dxa"/>
            </w:tcMar>
          </w:tcPr>
          <w:p w14:paraId="1F72BEE0" w14:textId="77777777" w:rsidR="00915E36" w:rsidRDefault="00000000">
            <w:r>
              <w:t>Monitoring/backup required</w:t>
            </w:r>
          </w:p>
        </w:tc>
      </w:tr>
    </w:tbl>
    <w:p w14:paraId="02C79AFE" w14:textId="77777777" w:rsidR="00915E36" w:rsidRDefault="00000000">
      <w:pPr>
        <w:spacing w:after="200"/>
      </w:pPr>
      <w:r>
        <w:rPr>
          <w:b/>
          <w:bCs/>
          <w:i/>
          <w:iCs/>
        </w:rPr>
        <w:t xml:space="preserve">Note: </w:t>
      </w:r>
      <w:r>
        <w:rPr>
          <w:i/>
          <w:iCs/>
        </w:rPr>
        <w:t>70–90 dial attempts/day at a literal 10-minute average would be 12–15 hours of talk time — more than a workday. This plan treats 70–90 as total daily attempts (many short or unanswered) and 10 minutes as the average for the ones that connect and get recorded, capped at roughly 30 connected calls/executive/day by the length of a working day. Confirm the real connect rate with the client — it moves every number below.</w:t>
      </w:r>
    </w:p>
    <w:p w14:paraId="3E91ACC2" w14:textId="77777777" w:rsidR="00915E36" w:rsidRDefault="00000000">
      <w:pPr>
        <w:pStyle w:val="Heading1"/>
        <w:spacing w:before="320" w:after="160"/>
      </w:pPr>
      <w:r>
        <w:t>4. Backend Sizing &amp; Growth</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800"/>
        <w:gridCol w:w="2000"/>
      </w:tblGrid>
      <w:tr w:rsidR="00915E36" w14:paraId="18CF093C" w14:textId="77777777">
        <w:tblPrEx>
          <w:tblCellMar>
            <w:top w:w="0" w:type="dxa"/>
            <w:bottom w:w="0" w:type="dxa"/>
          </w:tblCellMar>
        </w:tblPrEx>
        <w:trPr>
          <w:tblHeader/>
        </w:trPr>
        <w:tc>
          <w:tcPr>
            <w:tcW w:w="2400" w:type="dxa"/>
            <w:shd w:val="clear" w:color="auto" w:fill="1F2937"/>
            <w:tcMar>
              <w:top w:w="80" w:type="dxa"/>
              <w:left w:w="100" w:type="dxa"/>
              <w:bottom w:w="80" w:type="dxa"/>
              <w:right w:w="100" w:type="dxa"/>
            </w:tcMar>
          </w:tcPr>
          <w:p w14:paraId="759D67F1" w14:textId="77777777" w:rsidR="00915E36" w:rsidRDefault="00000000">
            <w:r>
              <w:rPr>
                <w:b/>
                <w:bCs/>
              </w:rPr>
              <w:t>Stage</w:t>
            </w:r>
          </w:p>
        </w:tc>
        <w:tc>
          <w:tcPr>
            <w:tcW w:w="2200" w:type="dxa"/>
            <w:shd w:val="clear" w:color="auto" w:fill="1F2937"/>
            <w:tcMar>
              <w:top w:w="80" w:type="dxa"/>
              <w:left w:w="100" w:type="dxa"/>
              <w:bottom w:w="80" w:type="dxa"/>
              <w:right w:w="100" w:type="dxa"/>
            </w:tcMar>
          </w:tcPr>
          <w:p w14:paraId="32A974C0" w14:textId="77777777" w:rsidR="00915E36" w:rsidRDefault="00000000">
            <w:r>
              <w:rPr>
                <w:b/>
                <w:bCs/>
              </w:rPr>
              <w:t>Executives</w:t>
            </w:r>
          </w:p>
        </w:tc>
        <w:tc>
          <w:tcPr>
            <w:tcW w:w="2800" w:type="dxa"/>
            <w:shd w:val="clear" w:color="auto" w:fill="1F2937"/>
            <w:tcMar>
              <w:top w:w="80" w:type="dxa"/>
              <w:left w:w="100" w:type="dxa"/>
              <w:bottom w:w="80" w:type="dxa"/>
              <w:right w:w="100" w:type="dxa"/>
            </w:tcMar>
          </w:tcPr>
          <w:p w14:paraId="29F0A851" w14:textId="77777777" w:rsidR="00915E36" w:rsidRDefault="00000000">
            <w:r>
              <w:rPr>
                <w:b/>
                <w:bCs/>
              </w:rPr>
              <w:t>New recording storage/month</w:t>
            </w:r>
          </w:p>
        </w:tc>
        <w:tc>
          <w:tcPr>
            <w:tcW w:w="2000" w:type="dxa"/>
            <w:shd w:val="clear" w:color="auto" w:fill="1F2937"/>
            <w:tcMar>
              <w:top w:w="80" w:type="dxa"/>
              <w:left w:w="100" w:type="dxa"/>
              <w:bottom w:w="80" w:type="dxa"/>
              <w:right w:w="100" w:type="dxa"/>
            </w:tcMar>
          </w:tcPr>
          <w:p w14:paraId="1075F89B" w14:textId="77777777" w:rsidR="00915E36" w:rsidRDefault="00000000">
            <w:proofErr w:type="spellStart"/>
            <w:r>
              <w:rPr>
                <w:b/>
                <w:bCs/>
              </w:rPr>
              <w:t>Supabase</w:t>
            </w:r>
            <w:proofErr w:type="spellEnd"/>
            <w:r>
              <w:rPr>
                <w:b/>
                <w:bCs/>
              </w:rPr>
              <w:t xml:space="preserve"> tier</w:t>
            </w:r>
          </w:p>
        </w:tc>
      </w:tr>
      <w:tr w:rsidR="00915E36" w14:paraId="5741F1C8"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59A1FBBE" w14:textId="77777777" w:rsidR="00915E36" w:rsidRDefault="00000000">
            <w:r>
              <w:t>Phase 1 (low)</w:t>
            </w:r>
          </w:p>
        </w:tc>
        <w:tc>
          <w:tcPr>
            <w:tcW w:w="2200" w:type="dxa"/>
            <w:shd w:val="clear" w:color="auto" w:fill="FFFFFF"/>
            <w:tcMar>
              <w:top w:w="80" w:type="dxa"/>
              <w:left w:w="100" w:type="dxa"/>
              <w:bottom w:w="80" w:type="dxa"/>
              <w:right w:w="100" w:type="dxa"/>
            </w:tcMar>
          </w:tcPr>
          <w:p w14:paraId="364383A9" w14:textId="77777777" w:rsidR="00915E36" w:rsidRDefault="00000000">
            <w:r>
              <w:t>30</w:t>
            </w:r>
          </w:p>
        </w:tc>
        <w:tc>
          <w:tcPr>
            <w:tcW w:w="2800" w:type="dxa"/>
            <w:shd w:val="clear" w:color="auto" w:fill="FFFFFF"/>
            <w:tcMar>
              <w:top w:w="80" w:type="dxa"/>
              <w:left w:w="100" w:type="dxa"/>
              <w:bottom w:w="80" w:type="dxa"/>
              <w:right w:w="100" w:type="dxa"/>
            </w:tcMar>
          </w:tcPr>
          <w:p w14:paraId="571EC9DA" w14:textId="77777777" w:rsidR="00915E36" w:rsidRDefault="00000000">
            <w:r>
              <w:t>~176 GB</w:t>
            </w:r>
          </w:p>
        </w:tc>
        <w:tc>
          <w:tcPr>
            <w:tcW w:w="2000" w:type="dxa"/>
            <w:shd w:val="clear" w:color="auto" w:fill="FFFFFF"/>
            <w:tcMar>
              <w:top w:w="80" w:type="dxa"/>
              <w:left w:w="100" w:type="dxa"/>
              <w:bottom w:w="80" w:type="dxa"/>
              <w:right w:w="100" w:type="dxa"/>
            </w:tcMar>
          </w:tcPr>
          <w:p w14:paraId="533299C5" w14:textId="77777777" w:rsidR="00915E36" w:rsidRDefault="00000000">
            <w:r>
              <w:t>Pro + storage overage</w:t>
            </w:r>
          </w:p>
        </w:tc>
      </w:tr>
      <w:tr w:rsidR="00915E36" w14:paraId="359C7390"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17E56FFB" w14:textId="77777777" w:rsidR="00915E36" w:rsidRDefault="00000000">
            <w:r>
              <w:t>Phase 1 (mid)</w:t>
            </w:r>
          </w:p>
        </w:tc>
        <w:tc>
          <w:tcPr>
            <w:tcW w:w="2200" w:type="dxa"/>
            <w:shd w:val="clear" w:color="auto" w:fill="F2F2F2"/>
            <w:tcMar>
              <w:top w:w="80" w:type="dxa"/>
              <w:left w:w="100" w:type="dxa"/>
              <w:bottom w:w="80" w:type="dxa"/>
              <w:right w:w="100" w:type="dxa"/>
            </w:tcMar>
          </w:tcPr>
          <w:p w14:paraId="5805C05B" w14:textId="77777777" w:rsidR="00915E36" w:rsidRDefault="00000000">
            <w:r>
              <w:t>50</w:t>
            </w:r>
          </w:p>
        </w:tc>
        <w:tc>
          <w:tcPr>
            <w:tcW w:w="2800" w:type="dxa"/>
            <w:shd w:val="clear" w:color="auto" w:fill="F2F2F2"/>
            <w:tcMar>
              <w:top w:w="80" w:type="dxa"/>
              <w:left w:w="100" w:type="dxa"/>
              <w:bottom w:w="80" w:type="dxa"/>
              <w:right w:w="100" w:type="dxa"/>
            </w:tcMar>
          </w:tcPr>
          <w:p w14:paraId="6FB14A88" w14:textId="77777777" w:rsidR="00915E36" w:rsidRDefault="00000000">
            <w:r>
              <w:t>~293 GB</w:t>
            </w:r>
          </w:p>
        </w:tc>
        <w:tc>
          <w:tcPr>
            <w:tcW w:w="2000" w:type="dxa"/>
            <w:shd w:val="clear" w:color="auto" w:fill="F2F2F2"/>
            <w:tcMar>
              <w:top w:w="80" w:type="dxa"/>
              <w:left w:w="100" w:type="dxa"/>
              <w:bottom w:w="80" w:type="dxa"/>
              <w:right w:w="100" w:type="dxa"/>
            </w:tcMar>
          </w:tcPr>
          <w:p w14:paraId="7F853DB0" w14:textId="77777777" w:rsidR="00915E36" w:rsidRDefault="00000000">
            <w:r>
              <w:t>Team likely required</w:t>
            </w:r>
          </w:p>
        </w:tc>
      </w:tr>
      <w:tr w:rsidR="00915E36" w14:paraId="620DCD84"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4E0A2112" w14:textId="77777777" w:rsidR="00915E36" w:rsidRDefault="00000000">
            <w:r>
              <w:t>Phase 1 (high)</w:t>
            </w:r>
          </w:p>
        </w:tc>
        <w:tc>
          <w:tcPr>
            <w:tcW w:w="2200" w:type="dxa"/>
            <w:shd w:val="clear" w:color="auto" w:fill="FFFFFF"/>
            <w:tcMar>
              <w:top w:w="80" w:type="dxa"/>
              <w:left w:w="100" w:type="dxa"/>
              <w:bottom w:w="80" w:type="dxa"/>
              <w:right w:w="100" w:type="dxa"/>
            </w:tcMar>
          </w:tcPr>
          <w:p w14:paraId="75A38D7F" w14:textId="77777777" w:rsidR="00915E36" w:rsidRDefault="00000000">
            <w:r>
              <w:t>75</w:t>
            </w:r>
          </w:p>
        </w:tc>
        <w:tc>
          <w:tcPr>
            <w:tcW w:w="2800" w:type="dxa"/>
            <w:shd w:val="clear" w:color="auto" w:fill="FFFFFF"/>
            <w:tcMar>
              <w:top w:w="80" w:type="dxa"/>
              <w:left w:w="100" w:type="dxa"/>
              <w:bottom w:w="80" w:type="dxa"/>
              <w:right w:w="100" w:type="dxa"/>
            </w:tcMar>
          </w:tcPr>
          <w:p w14:paraId="1E7838CD" w14:textId="77777777" w:rsidR="00915E36" w:rsidRDefault="00000000">
            <w:r>
              <w:t>~439 GB</w:t>
            </w:r>
          </w:p>
        </w:tc>
        <w:tc>
          <w:tcPr>
            <w:tcW w:w="2000" w:type="dxa"/>
            <w:shd w:val="clear" w:color="auto" w:fill="FFFFFF"/>
            <w:tcMar>
              <w:top w:w="80" w:type="dxa"/>
              <w:left w:w="100" w:type="dxa"/>
              <w:bottom w:w="80" w:type="dxa"/>
              <w:right w:w="100" w:type="dxa"/>
            </w:tcMar>
          </w:tcPr>
          <w:p w14:paraId="0527C719" w14:textId="77777777" w:rsidR="00915E36" w:rsidRDefault="00000000">
            <w:r>
              <w:t>Team + cold-archive tiering required</w:t>
            </w:r>
          </w:p>
        </w:tc>
      </w:tr>
    </w:tbl>
    <w:p w14:paraId="46922D13" w14:textId="77777777" w:rsidR="00915E36" w:rsidRDefault="00000000">
      <w:pPr>
        <w:spacing w:after="200"/>
      </w:pPr>
      <w:r>
        <w:rPr>
          <w:b/>
          <w:bCs/>
          <w:i/>
          <w:iCs/>
        </w:rPr>
        <w:t xml:space="preserve">Note: </w:t>
      </w:r>
      <w:r>
        <w:rPr>
          <w:i/>
          <w:iCs/>
        </w:rPr>
        <w:t xml:space="preserve">Storage, not compute or executive count, is what forces the </w:t>
      </w:r>
      <w:proofErr w:type="spellStart"/>
      <w:r>
        <w:rPr>
          <w:i/>
          <w:iCs/>
        </w:rPr>
        <w:t>Supabase</w:t>
      </w:r>
      <w:proofErr w:type="spellEnd"/>
      <w:r>
        <w:rPr>
          <w:i/>
          <w:iCs/>
        </w:rPr>
        <w:t xml:space="preserve"> tier upgrade here. This is new growth every month — it compounds unless older recordings are archived out (Section 6).</w:t>
      </w:r>
    </w:p>
    <w:p w14:paraId="70D80FDC" w14:textId="77777777" w:rsidR="00915E36" w:rsidRDefault="00000000">
      <w:pPr>
        <w:pStyle w:val="Heading1"/>
        <w:spacing w:before="320" w:after="160"/>
      </w:pPr>
      <w:r>
        <w:t>5. Service &amp; Vendor Comparison</w:t>
      </w:r>
    </w:p>
    <w:p w14:paraId="2BE56295" w14:textId="77777777" w:rsidR="00915E36" w:rsidRDefault="00000000">
      <w:pPr>
        <w:spacing w:after="160"/>
      </w:pPr>
      <w:r>
        <w:rPr>
          <w:i/>
          <w:iCs/>
          <w:color w:val="666666"/>
        </w:rPr>
        <w:t>Planning references only; get direct quotes before committing — several of these do not publish India/enterprise-volume pricing.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200"/>
      </w:tblGrid>
      <w:tr w:rsidR="00915E36" w14:paraId="48670BF6" w14:textId="77777777">
        <w:tblPrEx>
          <w:tblCellMar>
            <w:top w:w="0" w:type="dxa"/>
            <w:bottom w:w="0" w:type="dxa"/>
          </w:tblCellMar>
        </w:tblPrEx>
        <w:trPr>
          <w:tblHeader/>
        </w:trPr>
        <w:tc>
          <w:tcPr>
            <w:tcW w:w="2400" w:type="dxa"/>
            <w:shd w:val="clear" w:color="auto" w:fill="1F2937"/>
            <w:tcMar>
              <w:top w:w="80" w:type="dxa"/>
              <w:left w:w="100" w:type="dxa"/>
              <w:bottom w:w="80" w:type="dxa"/>
              <w:right w:w="100" w:type="dxa"/>
            </w:tcMar>
          </w:tcPr>
          <w:p w14:paraId="1A03CB1E" w14:textId="77777777" w:rsidR="00915E36" w:rsidRDefault="00000000">
            <w:r>
              <w:rPr>
                <w:b/>
                <w:bCs/>
              </w:rPr>
              <w:t>Provider</w:t>
            </w:r>
          </w:p>
        </w:tc>
        <w:tc>
          <w:tcPr>
            <w:tcW w:w="3400" w:type="dxa"/>
            <w:shd w:val="clear" w:color="auto" w:fill="1F2937"/>
            <w:tcMar>
              <w:top w:w="80" w:type="dxa"/>
              <w:left w:w="100" w:type="dxa"/>
              <w:bottom w:w="80" w:type="dxa"/>
              <w:right w:w="100" w:type="dxa"/>
            </w:tcMar>
          </w:tcPr>
          <w:p w14:paraId="1E940156" w14:textId="77777777" w:rsidR="00915E36" w:rsidRDefault="00000000">
            <w:r>
              <w:rPr>
                <w:b/>
                <w:bCs/>
              </w:rPr>
              <w:t>Role</w:t>
            </w:r>
          </w:p>
        </w:tc>
        <w:tc>
          <w:tcPr>
            <w:tcW w:w="3200" w:type="dxa"/>
            <w:shd w:val="clear" w:color="auto" w:fill="1F2937"/>
            <w:tcMar>
              <w:top w:w="80" w:type="dxa"/>
              <w:left w:w="100" w:type="dxa"/>
              <w:bottom w:w="80" w:type="dxa"/>
              <w:right w:w="100" w:type="dxa"/>
            </w:tcMar>
          </w:tcPr>
          <w:p w14:paraId="2F040600" w14:textId="77777777" w:rsidR="00915E36" w:rsidRDefault="00000000">
            <w:r>
              <w:rPr>
                <w:b/>
                <w:bCs/>
              </w:rPr>
              <w:t>Notes</w:t>
            </w:r>
          </w:p>
        </w:tc>
      </w:tr>
      <w:tr w:rsidR="00915E36" w14:paraId="2B877B99"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442ADAA" w14:textId="77777777" w:rsidR="00915E36" w:rsidRDefault="00000000">
            <w:proofErr w:type="spellStart"/>
            <w:r>
              <w:t>Supabase</w:t>
            </w:r>
            <w:proofErr w:type="spellEnd"/>
          </w:p>
        </w:tc>
        <w:tc>
          <w:tcPr>
            <w:tcW w:w="3400" w:type="dxa"/>
            <w:shd w:val="clear" w:color="auto" w:fill="FFFFFF"/>
            <w:tcMar>
              <w:top w:w="80" w:type="dxa"/>
              <w:left w:w="100" w:type="dxa"/>
              <w:bottom w:w="80" w:type="dxa"/>
              <w:right w:w="100" w:type="dxa"/>
            </w:tcMar>
          </w:tcPr>
          <w:p w14:paraId="7D0D2FAA" w14:textId="77777777" w:rsidR="00915E36" w:rsidRDefault="00000000">
            <w:r>
              <w:t>DB / Auth / Storage / Edge Functions</w:t>
            </w:r>
          </w:p>
        </w:tc>
        <w:tc>
          <w:tcPr>
            <w:tcW w:w="3200" w:type="dxa"/>
            <w:shd w:val="clear" w:color="auto" w:fill="FFFFFF"/>
            <w:tcMar>
              <w:top w:w="80" w:type="dxa"/>
              <w:left w:w="100" w:type="dxa"/>
              <w:bottom w:w="80" w:type="dxa"/>
              <w:right w:w="100" w:type="dxa"/>
            </w:tcMar>
          </w:tcPr>
          <w:p w14:paraId="7DEA95F3" w14:textId="77777777" w:rsidR="00915E36" w:rsidRDefault="00000000">
            <w:r>
              <w:t>Storage overage is the real cost driver at this volume</w:t>
            </w:r>
          </w:p>
        </w:tc>
      </w:tr>
      <w:tr w:rsidR="00915E36" w14:paraId="6E15A117"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079D5ADA" w14:textId="77777777" w:rsidR="00915E36" w:rsidRDefault="00000000">
            <w:proofErr w:type="spellStart"/>
            <w:r>
              <w:t>Backblaze</w:t>
            </w:r>
            <w:proofErr w:type="spellEnd"/>
            <w:r>
              <w:t xml:space="preserve"> B2</w:t>
            </w:r>
          </w:p>
        </w:tc>
        <w:tc>
          <w:tcPr>
            <w:tcW w:w="3400" w:type="dxa"/>
            <w:shd w:val="clear" w:color="auto" w:fill="F2F2F2"/>
            <w:tcMar>
              <w:top w:w="80" w:type="dxa"/>
              <w:left w:w="100" w:type="dxa"/>
              <w:bottom w:w="80" w:type="dxa"/>
              <w:right w:w="100" w:type="dxa"/>
            </w:tcMar>
          </w:tcPr>
          <w:p w14:paraId="3AB30E80" w14:textId="77777777" w:rsidR="00915E36" w:rsidRDefault="00000000">
            <w:r>
              <w:t>Cold storage for older recordings</w:t>
            </w:r>
          </w:p>
        </w:tc>
        <w:tc>
          <w:tcPr>
            <w:tcW w:w="3200" w:type="dxa"/>
            <w:shd w:val="clear" w:color="auto" w:fill="F2F2F2"/>
            <w:tcMar>
              <w:top w:w="80" w:type="dxa"/>
              <w:left w:w="100" w:type="dxa"/>
              <w:bottom w:w="80" w:type="dxa"/>
              <w:right w:w="100" w:type="dxa"/>
            </w:tcMar>
          </w:tcPr>
          <w:p w14:paraId="02400BE9" w14:textId="77777777" w:rsidR="00915E36" w:rsidRDefault="00000000">
            <w:r>
              <w:t>≈$6/TB/month — for recordings past 60–90 days</w:t>
            </w:r>
          </w:p>
        </w:tc>
      </w:tr>
      <w:tr w:rsidR="00915E36" w14:paraId="6B4EA0FF"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4ED1D915" w14:textId="77777777" w:rsidR="00915E36" w:rsidRDefault="00000000">
            <w:r>
              <w:t>Wasabi</w:t>
            </w:r>
          </w:p>
        </w:tc>
        <w:tc>
          <w:tcPr>
            <w:tcW w:w="3400" w:type="dxa"/>
            <w:shd w:val="clear" w:color="auto" w:fill="FFFFFF"/>
            <w:tcMar>
              <w:top w:w="80" w:type="dxa"/>
              <w:left w:w="100" w:type="dxa"/>
              <w:bottom w:w="80" w:type="dxa"/>
              <w:right w:w="100" w:type="dxa"/>
            </w:tcMar>
          </w:tcPr>
          <w:p w14:paraId="6381D06C" w14:textId="77777777" w:rsidR="00915E36" w:rsidRDefault="00000000">
            <w:r>
              <w:t>Cold storage alternative</w:t>
            </w:r>
          </w:p>
        </w:tc>
        <w:tc>
          <w:tcPr>
            <w:tcW w:w="3200" w:type="dxa"/>
            <w:shd w:val="clear" w:color="auto" w:fill="FFFFFF"/>
            <w:tcMar>
              <w:top w:w="80" w:type="dxa"/>
              <w:left w:w="100" w:type="dxa"/>
              <w:bottom w:w="80" w:type="dxa"/>
              <w:right w:w="100" w:type="dxa"/>
            </w:tcMar>
          </w:tcPr>
          <w:p w14:paraId="06259841" w14:textId="77777777" w:rsidR="00915E36" w:rsidRDefault="00000000">
            <w:r>
              <w:t>≈$7/TB/month flat, no egress fees</w:t>
            </w:r>
          </w:p>
        </w:tc>
      </w:tr>
      <w:tr w:rsidR="00915E36" w14:paraId="48A69368"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28336FF" w14:textId="77777777" w:rsidR="00915E36" w:rsidRDefault="00000000">
            <w:proofErr w:type="spellStart"/>
            <w:r>
              <w:t>Exotel</w:t>
            </w:r>
            <w:proofErr w:type="spellEnd"/>
            <w:r>
              <w:t xml:space="preserve"> (retail)</w:t>
            </w:r>
          </w:p>
        </w:tc>
        <w:tc>
          <w:tcPr>
            <w:tcW w:w="3400" w:type="dxa"/>
            <w:shd w:val="clear" w:color="auto" w:fill="F2F2F2"/>
            <w:tcMar>
              <w:top w:w="80" w:type="dxa"/>
              <w:left w:w="100" w:type="dxa"/>
              <w:bottom w:w="80" w:type="dxa"/>
              <w:right w:w="100" w:type="dxa"/>
            </w:tcMar>
          </w:tcPr>
          <w:p w14:paraId="3EE19EE4" w14:textId="77777777" w:rsidR="00915E36" w:rsidRDefault="00000000">
            <w:r>
              <w:t>Calling + recording, per-minute</w:t>
            </w:r>
          </w:p>
        </w:tc>
        <w:tc>
          <w:tcPr>
            <w:tcW w:w="3200" w:type="dxa"/>
            <w:shd w:val="clear" w:color="auto" w:fill="F2F2F2"/>
            <w:tcMar>
              <w:top w:w="80" w:type="dxa"/>
              <w:left w:w="100" w:type="dxa"/>
              <w:bottom w:w="80" w:type="dxa"/>
              <w:right w:w="100" w:type="dxa"/>
            </w:tcMar>
          </w:tcPr>
          <w:p w14:paraId="70996AE4" w14:textId="77777777" w:rsidR="00915E36" w:rsidRDefault="00000000">
            <w:r>
              <w:t>Too expensive per-minute at 300+ min/day/executive</w:t>
            </w:r>
          </w:p>
        </w:tc>
      </w:tr>
      <w:tr w:rsidR="00915E36" w14:paraId="0D72623D"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971C9E2" w14:textId="77777777" w:rsidR="00915E36" w:rsidRDefault="00000000">
            <w:proofErr w:type="spellStart"/>
            <w:r>
              <w:t>Ozonetel</w:t>
            </w:r>
            <w:proofErr w:type="spellEnd"/>
          </w:p>
        </w:tc>
        <w:tc>
          <w:tcPr>
            <w:tcW w:w="3400" w:type="dxa"/>
            <w:shd w:val="clear" w:color="auto" w:fill="FFFFFF"/>
            <w:tcMar>
              <w:top w:w="80" w:type="dxa"/>
              <w:left w:w="100" w:type="dxa"/>
              <w:bottom w:w="80" w:type="dxa"/>
              <w:right w:w="100" w:type="dxa"/>
            </w:tcMar>
          </w:tcPr>
          <w:p w14:paraId="5D5AB96B" w14:textId="77777777" w:rsidR="00915E36" w:rsidRDefault="00000000">
            <w:r>
              <w:t>Calling + recording, unlimited-per-agent</w:t>
            </w:r>
          </w:p>
        </w:tc>
        <w:tc>
          <w:tcPr>
            <w:tcW w:w="3200" w:type="dxa"/>
            <w:shd w:val="clear" w:color="auto" w:fill="FFFFFF"/>
            <w:tcMar>
              <w:top w:w="80" w:type="dxa"/>
              <w:left w:w="100" w:type="dxa"/>
              <w:bottom w:w="80" w:type="dxa"/>
              <w:right w:w="100" w:type="dxa"/>
            </w:tcMar>
          </w:tcPr>
          <w:p w14:paraId="7C88214C" w14:textId="77777777" w:rsidR="00915E36" w:rsidRDefault="00000000">
            <w:r>
              <w:t>$25–55/agent/month in US/EU; India/Asia — sales quote only</w:t>
            </w:r>
          </w:p>
        </w:tc>
      </w:tr>
      <w:tr w:rsidR="00915E36" w14:paraId="263764AC"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782F7AED" w14:textId="77777777" w:rsidR="00915E36" w:rsidRDefault="00000000">
            <w:proofErr w:type="spellStart"/>
            <w:r>
              <w:lastRenderedPageBreak/>
              <w:t>Knowlarity</w:t>
            </w:r>
            <w:proofErr w:type="spellEnd"/>
            <w:r>
              <w:t xml:space="preserve"> / </w:t>
            </w:r>
            <w:proofErr w:type="spellStart"/>
            <w:r>
              <w:t>MyOperator</w:t>
            </w:r>
            <w:proofErr w:type="spellEnd"/>
          </w:p>
        </w:tc>
        <w:tc>
          <w:tcPr>
            <w:tcW w:w="3400" w:type="dxa"/>
            <w:shd w:val="clear" w:color="auto" w:fill="F2F2F2"/>
            <w:tcMar>
              <w:top w:w="80" w:type="dxa"/>
              <w:left w:w="100" w:type="dxa"/>
              <w:bottom w:w="80" w:type="dxa"/>
              <w:right w:w="100" w:type="dxa"/>
            </w:tcMar>
          </w:tcPr>
          <w:p w14:paraId="508BBBD9" w14:textId="77777777" w:rsidR="00915E36" w:rsidRDefault="00000000">
            <w:r>
              <w:t>Calling + recording alternatives</w:t>
            </w:r>
          </w:p>
        </w:tc>
        <w:tc>
          <w:tcPr>
            <w:tcW w:w="3200" w:type="dxa"/>
            <w:shd w:val="clear" w:color="auto" w:fill="F2F2F2"/>
            <w:tcMar>
              <w:top w:w="80" w:type="dxa"/>
              <w:left w:w="100" w:type="dxa"/>
              <w:bottom w:w="80" w:type="dxa"/>
              <w:right w:w="100" w:type="dxa"/>
            </w:tcMar>
          </w:tcPr>
          <w:p w14:paraId="1BB26773" w14:textId="77777777" w:rsidR="00915E36" w:rsidRDefault="00000000">
            <w:r>
              <w:t>India-origin — no published high-volume pricing, get quotes</w:t>
            </w:r>
          </w:p>
        </w:tc>
      </w:tr>
      <w:tr w:rsidR="00915E36" w14:paraId="32CA150E"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61DCF4F" w14:textId="77777777" w:rsidR="00915E36" w:rsidRDefault="00000000">
            <w:r>
              <w:t>Firebase Cloud Messaging</w:t>
            </w:r>
          </w:p>
        </w:tc>
        <w:tc>
          <w:tcPr>
            <w:tcW w:w="3400" w:type="dxa"/>
            <w:shd w:val="clear" w:color="auto" w:fill="FFFFFF"/>
            <w:tcMar>
              <w:top w:w="80" w:type="dxa"/>
              <w:left w:w="100" w:type="dxa"/>
              <w:bottom w:w="80" w:type="dxa"/>
              <w:right w:w="100" w:type="dxa"/>
            </w:tcMar>
          </w:tcPr>
          <w:p w14:paraId="30A6E5B6" w14:textId="77777777" w:rsidR="00915E36" w:rsidRDefault="00000000">
            <w:r>
              <w:t>Push notifications</w:t>
            </w:r>
          </w:p>
        </w:tc>
        <w:tc>
          <w:tcPr>
            <w:tcW w:w="3200" w:type="dxa"/>
            <w:shd w:val="clear" w:color="auto" w:fill="FFFFFF"/>
            <w:tcMar>
              <w:top w:w="80" w:type="dxa"/>
              <w:left w:w="100" w:type="dxa"/>
              <w:bottom w:w="80" w:type="dxa"/>
              <w:right w:w="100" w:type="dxa"/>
            </w:tcMar>
          </w:tcPr>
          <w:p w14:paraId="0DC7530F" w14:textId="77777777" w:rsidR="00915E36" w:rsidRDefault="00000000">
            <w:r>
              <w:t>Free / negligible regardless of scale</w:t>
            </w:r>
          </w:p>
        </w:tc>
      </w:tr>
    </w:tbl>
    <w:p w14:paraId="0D96932E" w14:textId="77777777" w:rsidR="00915E36" w:rsidRDefault="00000000">
      <w:pPr>
        <w:pStyle w:val="Heading1"/>
        <w:spacing w:before="320" w:after="160"/>
      </w:pPr>
      <w:r>
        <w:t xml:space="preserve">6. </w:t>
      </w:r>
      <w:proofErr w:type="spellStart"/>
      <w:r>
        <w:t>Supabase</w:t>
      </w:r>
      <w:proofErr w:type="spellEnd"/>
      <w:r>
        <w:t xml:space="preserve"> Database &amp; Storage</w:t>
      </w:r>
    </w:p>
    <w:p w14:paraId="6498FE10" w14:textId="77777777" w:rsidR="00915E36" w:rsidRDefault="00000000">
      <w:pPr>
        <w:spacing w:after="200"/>
      </w:pPr>
      <w:r>
        <w:rPr>
          <w:b/>
          <w:bCs/>
          <w:i/>
          <w:iCs/>
        </w:rPr>
        <w:t xml:space="preserve">Note: </w:t>
      </w:r>
      <w:r>
        <w:rPr>
          <w:i/>
          <w:iCs/>
        </w:rPr>
        <w:t xml:space="preserve">Call recordings are audio files and must go in </w:t>
      </w:r>
      <w:proofErr w:type="spellStart"/>
      <w:r>
        <w:rPr>
          <w:i/>
          <w:iCs/>
        </w:rPr>
        <w:t>Supabase</w:t>
      </w:r>
      <w:proofErr w:type="spellEnd"/>
      <w:r>
        <w:rPr>
          <w:i/>
          <w:iCs/>
        </w:rPr>
        <w:t xml:space="preserve"> Storage, never inline in Postgres. At 176–439 GB of new recordings every month, letting everything sit in </w:t>
      </w:r>
      <w:proofErr w:type="spellStart"/>
      <w:r>
        <w:rPr>
          <w:i/>
          <w:iCs/>
        </w:rPr>
        <w:t>Supabase</w:t>
      </w:r>
      <w:proofErr w:type="spellEnd"/>
      <w:r>
        <w:rPr>
          <w:i/>
          <w:iCs/>
        </w:rPr>
        <w:t xml:space="preserve"> indefinitely is the expensive default — archive out older files instead of paying </w:t>
      </w:r>
      <w:proofErr w:type="spellStart"/>
      <w:r>
        <w:rPr>
          <w:i/>
          <w:iCs/>
        </w:rPr>
        <w:t>Supabase's</w:t>
      </w:r>
      <w:proofErr w:type="spellEnd"/>
      <w:r>
        <w:rPr>
          <w:i/>
          <w:iCs/>
        </w:rPr>
        <w:t xml:space="preserve"> per-GB overage rate on the full history.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200"/>
      </w:tblGrid>
      <w:tr w:rsidR="00915E36" w14:paraId="6A7C5659" w14:textId="77777777">
        <w:tblPrEx>
          <w:tblCellMar>
            <w:top w:w="0" w:type="dxa"/>
            <w:bottom w:w="0" w:type="dxa"/>
          </w:tblCellMar>
        </w:tblPrEx>
        <w:trPr>
          <w:tblHeader/>
        </w:trPr>
        <w:tc>
          <w:tcPr>
            <w:tcW w:w="2600" w:type="dxa"/>
            <w:shd w:val="clear" w:color="auto" w:fill="1F2937"/>
            <w:tcMar>
              <w:top w:w="80" w:type="dxa"/>
              <w:left w:w="100" w:type="dxa"/>
              <w:bottom w:w="80" w:type="dxa"/>
              <w:right w:w="100" w:type="dxa"/>
            </w:tcMar>
          </w:tcPr>
          <w:p w14:paraId="5C57880C" w14:textId="77777777" w:rsidR="00915E36" w:rsidRDefault="00000000">
            <w:r>
              <w:rPr>
                <w:b/>
                <w:bCs/>
              </w:rPr>
              <w:t>Item</w:t>
            </w:r>
          </w:p>
        </w:tc>
        <w:tc>
          <w:tcPr>
            <w:tcW w:w="3400" w:type="dxa"/>
            <w:shd w:val="clear" w:color="auto" w:fill="1F2937"/>
            <w:tcMar>
              <w:top w:w="80" w:type="dxa"/>
              <w:left w:w="100" w:type="dxa"/>
              <w:bottom w:w="80" w:type="dxa"/>
              <w:right w:w="100" w:type="dxa"/>
            </w:tcMar>
          </w:tcPr>
          <w:p w14:paraId="250B2534" w14:textId="77777777" w:rsidR="00915E36" w:rsidRDefault="00000000">
            <w:r>
              <w:rPr>
                <w:b/>
                <w:bCs/>
              </w:rPr>
              <w:t>Requirement</w:t>
            </w:r>
          </w:p>
        </w:tc>
        <w:tc>
          <w:tcPr>
            <w:tcW w:w="3200" w:type="dxa"/>
            <w:shd w:val="clear" w:color="auto" w:fill="1F2937"/>
            <w:tcMar>
              <w:top w:w="80" w:type="dxa"/>
              <w:left w:w="100" w:type="dxa"/>
              <w:bottom w:w="80" w:type="dxa"/>
              <w:right w:w="100" w:type="dxa"/>
            </w:tcMar>
          </w:tcPr>
          <w:p w14:paraId="379F047F" w14:textId="77777777" w:rsidR="00915E36" w:rsidRDefault="00000000">
            <w:r>
              <w:rPr>
                <w:b/>
                <w:bCs/>
              </w:rPr>
              <w:t>Recommendation</w:t>
            </w:r>
          </w:p>
        </w:tc>
      </w:tr>
      <w:tr w:rsidR="00915E36" w14:paraId="63D24AB8"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F0988D9" w14:textId="77777777" w:rsidR="00915E36" w:rsidRDefault="00000000">
            <w:r>
              <w:t>Recent recordings (0–90 days)</w:t>
            </w:r>
          </w:p>
        </w:tc>
        <w:tc>
          <w:tcPr>
            <w:tcW w:w="3400" w:type="dxa"/>
            <w:shd w:val="clear" w:color="auto" w:fill="FFFFFF"/>
            <w:tcMar>
              <w:top w:w="80" w:type="dxa"/>
              <w:left w:w="100" w:type="dxa"/>
              <w:bottom w:w="80" w:type="dxa"/>
              <w:right w:w="100" w:type="dxa"/>
            </w:tcMar>
          </w:tcPr>
          <w:p w14:paraId="6BD3B19D" w14:textId="77777777" w:rsidR="00915E36" w:rsidRDefault="00000000">
            <w:r>
              <w:t>Fast in-app playback</w:t>
            </w:r>
          </w:p>
        </w:tc>
        <w:tc>
          <w:tcPr>
            <w:tcW w:w="3200" w:type="dxa"/>
            <w:shd w:val="clear" w:color="auto" w:fill="FFFFFF"/>
            <w:tcMar>
              <w:top w:w="80" w:type="dxa"/>
              <w:left w:w="100" w:type="dxa"/>
              <w:bottom w:w="80" w:type="dxa"/>
              <w:right w:w="100" w:type="dxa"/>
            </w:tcMar>
          </w:tcPr>
          <w:p w14:paraId="3351CA7F" w14:textId="77777777" w:rsidR="00915E36" w:rsidRDefault="00000000">
            <w:proofErr w:type="spellStart"/>
            <w:r>
              <w:t>Supabase</w:t>
            </w:r>
            <w:proofErr w:type="spellEnd"/>
            <w:r>
              <w:t xml:space="preserve"> Storage</w:t>
            </w:r>
          </w:p>
        </w:tc>
      </w:tr>
      <w:tr w:rsidR="00915E36" w14:paraId="79231B0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58953DB" w14:textId="77777777" w:rsidR="00915E36" w:rsidRDefault="00000000">
            <w:r>
              <w:t>Older recordings (90+ days)</w:t>
            </w:r>
          </w:p>
        </w:tc>
        <w:tc>
          <w:tcPr>
            <w:tcW w:w="3400" w:type="dxa"/>
            <w:shd w:val="clear" w:color="auto" w:fill="F2F2F2"/>
            <w:tcMar>
              <w:top w:w="80" w:type="dxa"/>
              <w:left w:w="100" w:type="dxa"/>
              <w:bottom w:w="80" w:type="dxa"/>
              <w:right w:w="100" w:type="dxa"/>
            </w:tcMar>
          </w:tcPr>
          <w:p w14:paraId="5062B852" w14:textId="77777777" w:rsidR="00915E36" w:rsidRDefault="00000000">
            <w:r>
              <w:t>Compliance retention, rarely accessed</w:t>
            </w:r>
          </w:p>
        </w:tc>
        <w:tc>
          <w:tcPr>
            <w:tcW w:w="3200" w:type="dxa"/>
            <w:shd w:val="clear" w:color="auto" w:fill="F2F2F2"/>
            <w:tcMar>
              <w:top w:w="80" w:type="dxa"/>
              <w:left w:w="100" w:type="dxa"/>
              <w:bottom w:w="80" w:type="dxa"/>
              <w:right w:w="100" w:type="dxa"/>
            </w:tcMar>
          </w:tcPr>
          <w:p w14:paraId="764611BB" w14:textId="77777777" w:rsidR="00915E36" w:rsidRDefault="00000000">
            <w:r>
              <w:t xml:space="preserve">Move to </w:t>
            </w:r>
            <w:proofErr w:type="spellStart"/>
            <w:r>
              <w:t>Backblaze</w:t>
            </w:r>
            <w:proofErr w:type="spellEnd"/>
            <w:r>
              <w:t xml:space="preserve"> B2 or Wasabi via a scheduled Edge Function job</w:t>
            </w:r>
          </w:p>
        </w:tc>
      </w:tr>
      <w:tr w:rsidR="00915E36" w14:paraId="08C7F88D"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2D0011B" w14:textId="77777777" w:rsidR="00915E36" w:rsidRDefault="00000000">
            <w:r>
              <w:t>Location history</w:t>
            </w:r>
          </w:p>
        </w:tc>
        <w:tc>
          <w:tcPr>
            <w:tcW w:w="3400" w:type="dxa"/>
            <w:shd w:val="clear" w:color="auto" w:fill="FFFFFF"/>
            <w:tcMar>
              <w:top w:w="80" w:type="dxa"/>
              <w:left w:w="100" w:type="dxa"/>
              <w:bottom w:w="80" w:type="dxa"/>
              <w:right w:w="100" w:type="dxa"/>
            </w:tcMar>
          </w:tcPr>
          <w:p w14:paraId="10C73982" w14:textId="77777777" w:rsidR="00915E36" w:rsidRDefault="00000000">
            <w:r>
              <w:t>Continuous while logged in, Boss-only</w:t>
            </w:r>
          </w:p>
        </w:tc>
        <w:tc>
          <w:tcPr>
            <w:tcW w:w="3200" w:type="dxa"/>
            <w:shd w:val="clear" w:color="auto" w:fill="FFFFFF"/>
            <w:tcMar>
              <w:top w:w="80" w:type="dxa"/>
              <w:left w:w="100" w:type="dxa"/>
              <w:bottom w:w="80" w:type="dxa"/>
              <w:right w:w="100" w:type="dxa"/>
            </w:tcMar>
          </w:tcPr>
          <w:p w14:paraId="45F5FBC1" w14:textId="77777777" w:rsidR="00915E36" w:rsidRDefault="00000000">
            <w:r>
              <w:t>Live latest-position row + periodic snapshots, not one row per ping</w:t>
            </w:r>
          </w:p>
        </w:tc>
      </w:tr>
      <w:tr w:rsidR="00915E36" w14:paraId="75CCB77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A97001A" w14:textId="77777777" w:rsidR="00915E36" w:rsidRDefault="00000000">
            <w:r>
              <w:t>Leads &amp; inventory</w:t>
            </w:r>
          </w:p>
        </w:tc>
        <w:tc>
          <w:tcPr>
            <w:tcW w:w="3400" w:type="dxa"/>
            <w:shd w:val="clear" w:color="auto" w:fill="F2F2F2"/>
            <w:tcMar>
              <w:top w:w="80" w:type="dxa"/>
              <w:left w:w="100" w:type="dxa"/>
              <w:bottom w:w="80" w:type="dxa"/>
              <w:right w:w="100" w:type="dxa"/>
            </w:tcMar>
          </w:tcPr>
          <w:p w14:paraId="0DEBDF35" w14:textId="77777777" w:rsidR="00915E36" w:rsidRDefault="00000000">
            <w:r>
              <w:t>Core CRM data</w:t>
            </w:r>
          </w:p>
        </w:tc>
        <w:tc>
          <w:tcPr>
            <w:tcW w:w="3200" w:type="dxa"/>
            <w:shd w:val="clear" w:color="auto" w:fill="F2F2F2"/>
            <w:tcMar>
              <w:top w:w="80" w:type="dxa"/>
              <w:left w:w="100" w:type="dxa"/>
              <w:bottom w:w="80" w:type="dxa"/>
              <w:right w:w="100" w:type="dxa"/>
            </w:tcMar>
          </w:tcPr>
          <w:p w14:paraId="2CDEAE2D" w14:textId="77777777" w:rsidR="00915E36" w:rsidRDefault="00000000">
            <w:r>
              <w:t>Postgres tables with RLS scoped by role/executive</w:t>
            </w:r>
          </w:p>
        </w:tc>
      </w:tr>
      <w:tr w:rsidR="00915E36" w14:paraId="276574F9"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49A7E04B" w14:textId="77777777" w:rsidR="00915E36" w:rsidRDefault="00000000">
            <w:r>
              <w:t>Auth &amp; roles</w:t>
            </w:r>
          </w:p>
        </w:tc>
        <w:tc>
          <w:tcPr>
            <w:tcW w:w="3400" w:type="dxa"/>
            <w:shd w:val="clear" w:color="auto" w:fill="FFFFFF"/>
            <w:tcMar>
              <w:top w:w="80" w:type="dxa"/>
              <w:left w:w="100" w:type="dxa"/>
              <w:bottom w:w="80" w:type="dxa"/>
              <w:right w:w="100" w:type="dxa"/>
            </w:tcMar>
          </w:tcPr>
          <w:p w14:paraId="48548BC4" w14:textId="77777777" w:rsidR="00915E36" w:rsidRDefault="00000000">
            <w:r>
              <w:t>Executives, office staff, Boss</w:t>
            </w:r>
          </w:p>
        </w:tc>
        <w:tc>
          <w:tcPr>
            <w:tcW w:w="3200" w:type="dxa"/>
            <w:shd w:val="clear" w:color="auto" w:fill="FFFFFF"/>
            <w:tcMar>
              <w:top w:w="80" w:type="dxa"/>
              <w:left w:w="100" w:type="dxa"/>
              <w:bottom w:w="80" w:type="dxa"/>
              <w:right w:w="100" w:type="dxa"/>
            </w:tcMar>
          </w:tcPr>
          <w:p w14:paraId="6E82B4F8" w14:textId="77777777" w:rsidR="00915E36" w:rsidRDefault="00000000">
            <w:proofErr w:type="spellStart"/>
            <w:r>
              <w:t>Supabase</w:t>
            </w:r>
            <w:proofErr w:type="spellEnd"/>
            <w:r>
              <w:t xml:space="preserve"> Auth + role-based RLS — Boss sees location, others don't</w:t>
            </w:r>
          </w:p>
        </w:tc>
      </w:tr>
      <w:tr w:rsidR="00915E36" w14:paraId="78EE043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A453711" w14:textId="77777777" w:rsidR="00915E36" w:rsidRDefault="00000000">
            <w:r>
              <w:t>Matching inventory</w:t>
            </w:r>
          </w:p>
        </w:tc>
        <w:tc>
          <w:tcPr>
            <w:tcW w:w="3400" w:type="dxa"/>
            <w:shd w:val="clear" w:color="auto" w:fill="F2F2F2"/>
            <w:tcMar>
              <w:top w:w="80" w:type="dxa"/>
              <w:left w:w="100" w:type="dxa"/>
              <w:bottom w:w="80" w:type="dxa"/>
              <w:right w:w="100" w:type="dxa"/>
            </w:tcMar>
          </w:tcPr>
          <w:p w14:paraId="4C5E735F" w14:textId="77777777" w:rsidR="00915E36" w:rsidRDefault="00000000">
            <w:r>
              <w:t>Location/sub-location, budget, property type, "New" flag</w:t>
            </w:r>
          </w:p>
        </w:tc>
        <w:tc>
          <w:tcPr>
            <w:tcW w:w="3200" w:type="dxa"/>
            <w:shd w:val="clear" w:color="auto" w:fill="F2F2F2"/>
            <w:tcMar>
              <w:top w:w="80" w:type="dxa"/>
              <w:left w:w="100" w:type="dxa"/>
              <w:bottom w:w="80" w:type="dxa"/>
              <w:right w:w="100" w:type="dxa"/>
            </w:tcMar>
          </w:tcPr>
          <w:p w14:paraId="5E7CE870" w14:textId="77777777" w:rsidR="00915E36" w:rsidRDefault="00000000">
            <w:r>
              <w:t>Indexed columns for fast matching queries</w:t>
            </w:r>
          </w:p>
        </w:tc>
      </w:tr>
    </w:tbl>
    <w:p w14:paraId="5E25025B" w14:textId="77777777" w:rsidR="00915E36" w:rsidRDefault="00000000">
      <w:pPr>
        <w:pStyle w:val="Heading1"/>
        <w:spacing w:before="320" w:after="160"/>
      </w:pPr>
      <w:r>
        <w:t>7. Calling &amp; Recording: Volume and Cost Reality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200"/>
      </w:tblGrid>
      <w:tr w:rsidR="00915E36" w14:paraId="3CEB2D19" w14:textId="77777777">
        <w:tblPrEx>
          <w:tblCellMar>
            <w:top w:w="0" w:type="dxa"/>
            <w:bottom w:w="0" w:type="dxa"/>
          </w:tblCellMar>
        </w:tblPrEx>
        <w:trPr>
          <w:tblHeader/>
        </w:trPr>
        <w:tc>
          <w:tcPr>
            <w:tcW w:w="2400" w:type="dxa"/>
            <w:shd w:val="clear" w:color="auto" w:fill="1F2937"/>
            <w:tcMar>
              <w:top w:w="80" w:type="dxa"/>
              <w:left w:w="100" w:type="dxa"/>
              <w:bottom w:w="80" w:type="dxa"/>
              <w:right w:w="100" w:type="dxa"/>
            </w:tcMar>
          </w:tcPr>
          <w:p w14:paraId="4CD83C71" w14:textId="77777777" w:rsidR="00915E36" w:rsidRDefault="00000000">
            <w:r>
              <w:rPr>
                <w:b/>
                <w:bCs/>
              </w:rPr>
              <w:t>Executives</w:t>
            </w:r>
          </w:p>
        </w:tc>
        <w:tc>
          <w:tcPr>
            <w:tcW w:w="3400" w:type="dxa"/>
            <w:shd w:val="clear" w:color="auto" w:fill="1F2937"/>
            <w:tcMar>
              <w:top w:w="80" w:type="dxa"/>
              <w:left w:w="100" w:type="dxa"/>
              <w:bottom w:w="80" w:type="dxa"/>
              <w:right w:w="100" w:type="dxa"/>
            </w:tcMar>
          </w:tcPr>
          <w:p w14:paraId="1E939DA9" w14:textId="77777777" w:rsidR="00915E36" w:rsidRDefault="00000000">
            <w:r>
              <w:rPr>
                <w:b/>
                <w:bCs/>
              </w:rPr>
              <w:t>Connected minutes/month</w:t>
            </w:r>
          </w:p>
        </w:tc>
        <w:tc>
          <w:tcPr>
            <w:tcW w:w="3200" w:type="dxa"/>
            <w:shd w:val="clear" w:color="auto" w:fill="1F2937"/>
            <w:tcMar>
              <w:top w:w="80" w:type="dxa"/>
              <w:left w:w="100" w:type="dxa"/>
              <w:bottom w:w="80" w:type="dxa"/>
              <w:right w:w="100" w:type="dxa"/>
            </w:tcMar>
          </w:tcPr>
          <w:p w14:paraId="2014115F" w14:textId="77777777" w:rsidR="00915E36" w:rsidRDefault="00000000">
            <w:r>
              <w:rPr>
                <w:b/>
                <w:bCs/>
              </w:rPr>
              <w:t>Retail per-minute cost (₹0.60–1.50/min)</w:t>
            </w:r>
          </w:p>
        </w:tc>
      </w:tr>
      <w:tr w:rsidR="00915E36" w14:paraId="5C25A4A8"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252DEBC7" w14:textId="77777777" w:rsidR="00915E36" w:rsidRDefault="00000000">
            <w:r>
              <w:t>30</w:t>
            </w:r>
          </w:p>
        </w:tc>
        <w:tc>
          <w:tcPr>
            <w:tcW w:w="3400" w:type="dxa"/>
            <w:shd w:val="clear" w:color="auto" w:fill="FFFFFF"/>
            <w:tcMar>
              <w:top w:w="80" w:type="dxa"/>
              <w:left w:w="100" w:type="dxa"/>
              <w:bottom w:w="80" w:type="dxa"/>
              <w:right w:w="100" w:type="dxa"/>
            </w:tcMar>
          </w:tcPr>
          <w:p w14:paraId="6DBB0702" w14:textId="77777777" w:rsidR="00915E36" w:rsidRDefault="00000000">
            <w:r>
              <w:t>~2,34,000</w:t>
            </w:r>
          </w:p>
        </w:tc>
        <w:tc>
          <w:tcPr>
            <w:tcW w:w="3200" w:type="dxa"/>
            <w:shd w:val="clear" w:color="auto" w:fill="FFFFFF"/>
            <w:tcMar>
              <w:top w:w="80" w:type="dxa"/>
              <w:left w:w="100" w:type="dxa"/>
              <w:bottom w:w="80" w:type="dxa"/>
              <w:right w:w="100" w:type="dxa"/>
            </w:tcMar>
          </w:tcPr>
          <w:p w14:paraId="3B08D023" w14:textId="77777777" w:rsidR="00915E36" w:rsidRDefault="00000000">
            <w:r>
              <w:t>₹1.4L – 3.5L/month</w:t>
            </w:r>
          </w:p>
        </w:tc>
      </w:tr>
      <w:tr w:rsidR="00915E36" w14:paraId="51F84D70"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B2AA7FC" w14:textId="77777777" w:rsidR="00915E36" w:rsidRDefault="00000000">
            <w:r>
              <w:t>50</w:t>
            </w:r>
          </w:p>
        </w:tc>
        <w:tc>
          <w:tcPr>
            <w:tcW w:w="3400" w:type="dxa"/>
            <w:shd w:val="clear" w:color="auto" w:fill="F2F2F2"/>
            <w:tcMar>
              <w:top w:w="80" w:type="dxa"/>
              <w:left w:w="100" w:type="dxa"/>
              <w:bottom w:w="80" w:type="dxa"/>
              <w:right w:w="100" w:type="dxa"/>
            </w:tcMar>
          </w:tcPr>
          <w:p w14:paraId="1E7B380E" w14:textId="77777777" w:rsidR="00915E36" w:rsidRDefault="00000000">
            <w:r>
              <w:t>~3,90,000</w:t>
            </w:r>
          </w:p>
        </w:tc>
        <w:tc>
          <w:tcPr>
            <w:tcW w:w="3200" w:type="dxa"/>
            <w:shd w:val="clear" w:color="auto" w:fill="F2F2F2"/>
            <w:tcMar>
              <w:top w:w="80" w:type="dxa"/>
              <w:left w:w="100" w:type="dxa"/>
              <w:bottom w:w="80" w:type="dxa"/>
              <w:right w:w="100" w:type="dxa"/>
            </w:tcMar>
          </w:tcPr>
          <w:p w14:paraId="78222BD4" w14:textId="77777777" w:rsidR="00915E36" w:rsidRDefault="00000000">
            <w:r>
              <w:t>₹2.3L – 5.9L/month</w:t>
            </w:r>
          </w:p>
        </w:tc>
      </w:tr>
      <w:tr w:rsidR="00915E36" w14:paraId="03BD3886"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DBFB168" w14:textId="77777777" w:rsidR="00915E36" w:rsidRDefault="00000000">
            <w:r>
              <w:t>75</w:t>
            </w:r>
          </w:p>
        </w:tc>
        <w:tc>
          <w:tcPr>
            <w:tcW w:w="3400" w:type="dxa"/>
            <w:shd w:val="clear" w:color="auto" w:fill="FFFFFF"/>
            <w:tcMar>
              <w:top w:w="80" w:type="dxa"/>
              <w:left w:w="100" w:type="dxa"/>
              <w:bottom w:w="80" w:type="dxa"/>
              <w:right w:w="100" w:type="dxa"/>
            </w:tcMar>
          </w:tcPr>
          <w:p w14:paraId="7E05B5F3" w14:textId="77777777" w:rsidR="00915E36" w:rsidRDefault="00000000">
            <w:r>
              <w:t>~5,85,000</w:t>
            </w:r>
          </w:p>
        </w:tc>
        <w:tc>
          <w:tcPr>
            <w:tcW w:w="3200" w:type="dxa"/>
            <w:shd w:val="clear" w:color="auto" w:fill="FFFFFF"/>
            <w:tcMar>
              <w:top w:w="80" w:type="dxa"/>
              <w:left w:w="100" w:type="dxa"/>
              <w:bottom w:w="80" w:type="dxa"/>
              <w:right w:w="100" w:type="dxa"/>
            </w:tcMar>
          </w:tcPr>
          <w:p w14:paraId="3C221CF2" w14:textId="77777777" w:rsidR="00915E36" w:rsidRDefault="00000000">
            <w:r>
              <w:t>₹3.5L – 8.8L/month</w:t>
            </w:r>
          </w:p>
        </w:tc>
      </w:tr>
    </w:tbl>
    <w:p w14:paraId="0D2E2089" w14:textId="77777777" w:rsidR="00915E36" w:rsidRDefault="00000000">
      <w:pPr>
        <w:spacing w:after="200"/>
      </w:pPr>
      <w:r>
        <w:rPr>
          <w:b/>
          <w:bCs/>
          <w:i/>
          <w:iCs/>
        </w:rPr>
        <w:t xml:space="preserve">Note: </w:t>
      </w:r>
      <w:r>
        <w:rPr>
          <w:i/>
          <w:iCs/>
        </w:rPr>
        <w:t>These retail-rate figures are a ceiling to negotiate down from, not a number to plan around. At 300 connected min/day/executive, per-minute billing is the wrong pricing model — chase unlimited-per-agent plans instead (Section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15E36" w14:paraId="12A8AD66" w14:textId="77777777">
        <w:tblPrEx>
          <w:tblCellMar>
            <w:top w:w="0" w:type="dxa"/>
            <w:bottom w:w="0" w:type="dxa"/>
          </w:tblCellMar>
        </w:tblPrEx>
        <w:trPr>
          <w:tblHeader/>
        </w:trPr>
        <w:tc>
          <w:tcPr>
            <w:tcW w:w="2400" w:type="dxa"/>
            <w:shd w:val="clear" w:color="auto" w:fill="1F2937"/>
            <w:tcMar>
              <w:top w:w="80" w:type="dxa"/>
              <w:left w:w="100" w:type="dxa"/>
              <w:bottom w:w="80" w:type="dxa"/>
              <w:right w:w="100" w:type="dxa"/>
            </w:tcMar>
          </w:tcPr>
          <w:p w14:paraId="3DA2CF8F" w14:textId="77777777" w:rsidR="00915E36" w:rsidRDefault="00000000">
            <w:r>
              <w:rPr>
                <w:b/>
                <w:bCs/>
              </w:rPr>
              <w:t>Item</w:t>
            </w:r>
          </w:p>
        </w:tc>
        <w:tc>
          <w:tcPr>
            <w:tcW w:w="6600" w:type="dxa"/>
            <w:shd w:val="clear" w:color="auto" w:fill="1F2937"/>
            <w:tcMar>
              <w:top w:w="80" w:type="dxa"/>
              <w:left w:w="100" w:type="dxa"/>
              <w:bottom w:w="80" w:type="dxa"/>
              <w:right w:w="100" w:type="dxa"/>
            </w:tcMar>
          </w:tcPr>
          <w:p w14:paraId="2A0165BC" w14:textId="77777777" w:rsidR="00915E36" w:rsidRDefault="00000000">
            <w:r>
              <w:rPr>
                <w:b/>
                <w:bCs/>
              </w:rPr>
              <w:t>Guidance</w:t>
            </w:r>
          </w:p>
        </w:tc>
      </w:tr>
      <w:tr w:rsidR="00915E36" w14:paraId="6BA46CFF"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6C10DC32" w14:textId="77777777" w:rsidR="00915E36" w:rsidRDefault="00000000">
            <w:r>
              <w:t>Plan type</w:t>
            </w:r>
          </w:p>
        </w:tc>
        <w:tc>
          <w:tcPr>
            <w:tcW w:w="6600" w:type="dxa"/>
            <w:shd w:val="clear" w:color="auto" w:fill="FFFFFF"/>
            <w:tcMar>
              <w:top w:w="80" w:type="dxa"/>
              <w:left w:w="100" w:type="dxa"/>
              <w:bottom w:w="80" w:type="dxa"/>
              <w:right w:w="100" w:type="dxa"/>
            </w:tcMar>
          </w:tcPr>
          <w:p w14:paraId="5DDC6891" w14:textId="77777777" w:rsidR="00915E36" w:rsidRDefault="00000000">
            <w:r>
              <w:t>Get unlimited-per-agent quotes (</w:t>
            </w:r>
            <w:proofErr w:type="spellStart"/>
            <w:r>
              <w:t>Ozonetel</w:t>
            </w:r>
            <w:proofErr w:type="spellEnd"/>
            <w:r>
              <w:t>-style) before accepting per-minute retail pricing</w:t>
            </w:r>
          </w:p>
        </w:tc>
      </w:tr>
      <w:tr w:rsidR="00915E36" w14:paraId="1F10D688"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1DF6692D" w14:textId="77777777" w:rsidR="00915E36" w:rsidRDefault="00000000">
            <w:r>
              <w:t>Vendor quotes needed</w:t>
            </w:r>
          </w:p>
        </w:tc>
        <w:tc>
          <w:tcPr>
            <w:tcW w:w="6600" w:type="dxa"/>
            <w:shd w:val="clear" w:color="auto" w:fill="F2F2F2"/>
            <w:tcMar>
              <w:top w:w="80" w:type="dxa"/>
              <w:left w:w="100" w:type="dxa"/>
              <w:bottom w:w="80" w:type="dxa"/>
              <w:right w:w="100" w:type="dxa"/>
            </w:tcMar>
          </w:tcPr>
          <w:p w14:paraId="112DA49D" w14:textId="77777777" w:rsidR="00915E36" w:rsidRDefault="00000000">
            <w:proofErr w:type="spellStart"/>
            <w:r>
              <w:t>Exotel</w:t>
            </w:r>
            <w:proofErr w:type="spellEnd"/>
            <w:r>
              <w:t xml:space="preserve"> Enterprise, </w:t>
            </w:r>
            <w:proofErr w:type="spellStart"/>
            <w:r>
              <w:t>Knowlarity</w:t>
            </w:r>
            <w:proofErr w:type="spellEnd"/>
            <w:r>
              <w:t xml:space="preserve">, </w:t>
            </w:r>
            <w:proofErr w:type="spellStart"/>
            <w:r>
              <w:t>MyOperator</w:t>
            </w:r>
            <w:proofErr w:type="spellEnd"/>
            <w:r>
              <w:t xml:space="preserve">, </w:t>
            </w:r>
            <w:proofErr w:type="spellStart"/>
            <w:r>
              <w:t>Ozonetel</w:t>
            </w:r>
            <w:proofErr w:type="spellEnd"/>
            <w:r>
              <w:t xml:space="preserve"> — none publish India high-volume pricing</w:t>
            </w:r>
          </w:p>
        </w:tc>
      </w:tr>
      <w:tr w:rsidR="00915E36" w14:paraId="4DB621DB"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6402DB6C" w14:textId="77777777" w:rsidR="00915E36" w:rsidRDefault="00000000">
            <w:r>
              <w:t>Recording capture</w:t>
            </w:r>
          </w:p>
        </w:tc>
        <w:tc>
          <w:tcPr>
            <w:tcW w:w="6600" w:type="dxa"/>
            <w:shd w:val="clear" w:color="auto" w:fill="FFFFFF"/>
            <w:tcMar>
              <w:top w:w="80" w:type="dxa"/>
              <w:left w:w="100" w:type="dxa"/>
              <w:bottom w:w="80" w:type="dxa"/>
              <w:right w:w="100" w:type="dxa"/>
            </w:tcMar>
          </w:tcPr>
          <w:p w14:paraId="5CA8AB07" w14:textId="77777777" w:rsidR="00915E36" w:rsidRDefault="00000000">
            <w:r>
              <w:t>Confirm the chosen plan includes full-call recording, not clips only</w:t>
            </w:r>
          </w:p>
        </w:tc>
      </w:tr>
      <w:tr w:rsidR="00915E36" w14:paraId="7BFCF390"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F3DA121" w14:textId="77777777" w:rsidR="00915E36" w:rsidRDefault="00000000">
            <w:r>
              <w:t>Webhook reliability</w:t>
            </w:r>
          </w:p>
        </w:tc>
        <w:tc>
          <w:tcPr>
            <w:tcW w:w="6600" w:type="dxa"/>
            <w:shd w:val="clear" w:color="auto" w:fill="F2F2F2"/>
            <w:tcMar>
              <w:top w:w="80" w:type="dxa"/>
              <w:left w:w="100" w:type="dxa"/>
              <w:bottom w:w="80" w:type="dxa"/>
              <w:right w:w="100" w:type="dxa"/>
            </w:tcMar>
          </w:tcPr>
          <w:p w14:paraId="5A5B4F45" w14:textId="77777777" w:rsidR="00915E36" w:rsidRDefault="00000000">
            <w:r>
              <w:t xml:space="preserve">Build retry + </w:t>
            </w:r>
            <w:proofErr w:type="spellStart"/>
            <w:r>
              <w:t>dedup</w:t>
            </w:r>
            <w:proofErr w:type="spellEnd"/>
            <w:r>
              <w:t xml:space="preserve"> logic — a missed webhook is a lost recording</w:t>
            </w:r>
          </w:p>
        </w:tc>
      </w:tr>
      <w:tr w:rsidR="00915E36" w14:paraId="3DB34961"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218D1ED" w14:textId="77777777" w:rsidR="00915E36" w:rsidRDefault="00000000">
            <w:r>
              <w:lastRenderedPageBreak/>
              <w:t>Webhook burst load</w:t>
            </w:r>
          </w:p>
        </w:tc>
        <w:tc>
          <w:tcPr>
            <w:tcW w:w="6600" w:type="dxa"/>
            <w:shd w:val="clear" w:color="auto" w:fill="FFFFFF"/>
            <w:tcMar>
              <w:top w:w="80" w:type="dxa"/>
              <w:left w:w="100" w:type="dxa"/>
              <w:bottom w:w="80" w:type="dxa"/>
              <w:right w:w="100" w:type="dxa"/>
            </w:tcMar>
          </w:tcPr>
          <w:p w14:paraId="7D3A3940" w14:textId="77777777" w:rsidR="00915E36" w:rsidRDefault="00000000">
            <w:r>
              <w:t>At 50–75 executives, call-end webhooks can cluster — confirm the Edge Function + DB write path holds up under bursts</w:t>
            </w:r>
          </w:p>
        </w:tc>
      </w:tr>
    </w:tbl>
    <w:p w14:paraId="2212F544" w14:textId="77777777" w:rsidR="00915E36" w:rsidRDefault="00000000">
      <w:pPr>
        <w:pStyle w:val="Heading1"/>
        <w:spacing w:before="320" w:after="160"/>
      </w:pPr>
      <w:r>
        <w:t>8. Backup &amp; Disaster Recovery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800"/>
      </w:tblGrid>
      <w:tr w:rsidR="00915E36" w14:paraId="0837E3F9" w14:textId="77777777">
        <w:tblPrEx>
          <w:tblCellMar>
            <w:top w:w="0" w:type="dxa"/>
            <w:bottom w:w="0" w:type="dxa"/>
          </w:tblCellMar>
        </w:tblPrEx>
        <w:trPr>
          <w:tblHeader/>
        </w:trPr>
        <w:tc>
          <w:tcPr>
            <w:tcW w:w="2600" w:type="dxa"/>
            <w:shd w:val="clear" w:color="auto" w:fill="1F2937"/>
            <w:tcMar>
              <w:top w:w="80" w:type="dxa"/>
              <w:left w:w="100" w:type="dxa"/>
              <w:bottom w:w="80" w:type="dxa"/>
              <w:right w:w="100" w:type="dxa"/>
            </w:tcMar>
          </w:tcPr>
          <w:p w14:paraId="4C58022D" w14:textId="77777777" w:rsidR="00915E36" w:rsidRDefault="00000000">
            <w:r>
              <w:rPr>
                <w:b/>
                <w:bCs/>
              </w:rPr>
              <w:t>Requirement</w:t>
            </w:r>
          </w:p>
        </w:tc>
        <w:tc>
          <w:tcPr>
            <w:tcW w:w="3800" w:type="dxa"/>
            <w:shd w:val="clear" w:color="auto" w:fill="1F2937"/>
            <w:tcMar>
              <w:top w:w="80" w:type="dxa"/>
              <w:left w:w="100" w:type="dxa"/>
              <w:bottom w:w="80" w:type="dxa"/>
              <w:right w:w="100" w:type="dxa"/>
            </w:tcMar>
          </w:tcPr>
          <w:p w14:paraId="67585555" w14:textId="77777777" w:rsidR="00915E36" w:rsidRDefault="00000000">
            <w:r>
              <w:rPr>
                <w:b/>
                <w:bCs/>
              </w:rPr>
              <w:t>Approach</w:t>
            </w:r>
          </w:p>
        </w:tc>
        <w:tc>
          <w:tcPr>
            <w:tcW w:w="2800" w:type="dxa"/>
            <w:shd w:val="clear" w:color="auto" w:fill="1F2937"/>
            <w:tcMar>
              <w:top w:w="80" w:type="dxa"/>
              <w:left w:w="100" w:type="dxa"/>
              <w:bottom w:w="80" w:type="dxa"/>
              <w:right w:w="100" w:type="dxa"/>
            </w:tcMar>
          </w:tcPr>
          <w:p w14:paraId="42CE87AE" w14:textId="77777777" w:rsidR="00915E36" w:rsidRDefault="00000000">
            <w:r>
              <w:rPr>
                <w:b/>
                <w:bCs/>
              </w:rPr>
              <w:t>Target</w:t>
            </w:r>
          </w:p>
        </w:tc>
      </w:tr>
      <w:tr w:rsidR="00915E36" w14:paraId="2A91956C"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63317F0D" w14:textId="77777777" w:rsidR="00915E36" w:rsidRDefault="00000000">
            <w:r>
              <w:t>Daily backup</w:t>
            </w:r>
          </w:p>
        </w:tc>
        <w:tc>
          <w:tcPr>
            <w:tcW w:w="3800" w:type="dxa"/>
            <w:shd w:val="clear" w:color="auto" w:fill="FFFFFF"/>
            <w:tcMar>
              <w:top w:w="80" w:type="dxa"/>
              <w:left w:w="100" w:type="dxa"/>
              <w:bottom w:w="80" w:type="dxa"/>
              <w:right w:w="100" w:type="dxa"/>
            </w:tcMar>
          </w:tcPr>
          <w:p w14:paraId="7CE40D61" w14:textId="77777777" w:rsidR="00915E36" w:rsidRDefault="00000000">
            <w:r>
              <w:t xml:space="preserve">Automated </w:t>
            </w:r>
            <w:proofErr w:type="spellStart"/>
            <w:r>
              <w:t>Supabase</w:t>
            </w:r>
            <w:proofErr w:type="spellEnd"/>
            <w:r>
              <w:t xml:space="preserve"> DB backup</w:t>
            </w:r>
          </w:p>
        </w:tc>
        <w:tc>
          <w:tcPr>
            <w:tcW w:w="2800" w:type="dxa"/>
            <w:shd w:val="clear" w:color="auto" w:fill="FFFFFF"/>
            <w:tcMar>
              <w:top w:w="80" w:type="dxa"/>
              <w:left w:w="100" w:type="dxa"/>
              <w:bottom w:w="80" w:type="dxa"/>
              <w:right w:w="100" w:type="dxa"/>
            </w:tcMar>
          </w:tcPr>
          <w:p w14:paraId="53E24583" w14:textId="77777777" w:rsidR="00915E36" w:rsidRDefault="00000000">
            <w:r>
              <w:t>Daily</w:t>
            </w:r>
          </w:p>
        </w:tc>
      </w:tr>
      <w:tr w:rsidR="00915E36" w14:paraId="20CD2AC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E1E1A1D" w14:textId="77777777" w:rsidR="00915E36" w:rsidRDefault="00000000">
            <w:r>
              <w:t>Recent recordings backup</w:t>
            </w:r>
          </w:p>
        </w:tc>
        <w:tc>
          <w:tcPr>
            <w:tcW w:w="3800" w:type="dxa"/>
            <w:shd w:val="clear" w:color="auto" w:fill="F2F2F2"/>
            <w:tcMar>
              <w:top w:w="80" w:type="dxa"/>
              <w:left w:w="100" w:type="dxa"/>
              <w:bottom w:w="80" w:type="dxa"/>
              <w:right w:w="100" w:type="dxa"/>
            </w:tcMar>
          </w:tcPr>
          <w:p w14:paraId="53DCA81F" w14:textId="77777777" w:rsidR="00915E36" w:rsidRDefault="00000000">
            <w:proofErr w:type="spellStart"/>
            <w:r>
              <w:t>Supabase</w:t>
            </w:r>
            <w:proofErr w:type="spellEnd"/>
            <w:r>
              <w:t xml:space="preserve"> Storage lifecycle</w:t>
            </w:r>
          </w:p>
        </w:tc>
        <w:tc>
          <w:tcPr>
            <w:tcW w:w="2800" w:type="dxa"/>
            <w:shd w:val="clear" w:color="auto" w:fill="F2F2F2"/>
            <w:tcMar>
              <w:top w:w="80" w:type="dxa"/>
              <w:left w:w="100" w:type="dxa"/>
              <w:bottom w:w="80" w:type="dxa"/>
              <w:right w:w="100" w:type="dxa"/>
            </w:tcMar>
          </w:tcPr>
          <w:p w14:paraId="532A8214" w14:textId="77777777" w:rsidR="00915E36" w:rsidRDefault="00000000">
            <w:r>
              <w:t>0–90 days, fast access</w:t>
            </w:r>
          </w:p>
        </w:tc>
      </w:tr>
      <w:tr w:rsidR="00915E36" w14:paraId="11DD7D38"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79EF1B9C" w14:textId="77777777" w:rsidR="00915E36" w:rsidRDefault="00000000">
            <w:r>
              <w:t>Long-term recordings</w:t>
            </w:r>
          </w:p>
        </w:tc>
        <w:tc>
          <w:tcPr>
            <w:tcW w:w="3800" w:type="dxa"/>
            <w:shd w:val="clear" w:color="auto" w:fill="FFFFFF"/>
            <w:tcMar>
              <w:top w:w="80" w:type="dxa"/>
              <w:left w:w="100" w:type="dxa"/>
              <w:bottom w:w="80" w:type="dxa"/>
              <w:right w:w="100" w:type="dxa"/>
            </w:tcMar>
          </w:tcPr>
          <w:p w14:paraId="65033185" w14:textId="77777777" w:rsidR="00915E36" w:rsidRDefault="00000000">
            <w:r>
              <w:t>Cold archive (</w:t>
            </w:r>
            <w:proofErr w:type="spellStart"/>
            <w:r>
              <w:t>Backblaze</w:t>
            </w:r>
            <w:proofErr w:type="spellEnd"/>
            <w:r>
              <w:t xml:space="preserve"> B2 / Wasabi)</w:t>
            </w:r>
          </w:p>
        </w:tc>
        <w:tc>
          <w:tcPr>
            <w:tcW w:w="2800" w:type="dxa"/>
            <w:shd w:val="clear" w:color="auto" w:fill="FFFFFF"/>
            <w:tcMar>
              <w:top w:w="80" w:type="dxa"/>
              <w:left w:w="100" w:type="dxa"/>
              <w:bottom w:w="80" w:type="dxa"/>
              <w:right w:w="100" w:type="dxa"/>
            </w:tcMar>
          </w:tcPr>
          <w:p w14:paraId="468FB347" w14:textId="77777777" w:rsidR="00915E36" w:rsidRDefault="00000000">
            <w:r>
              <w:t>Retention period TBD — confirm legal duty</w:t>
            </w:r>
          </w:p>
        </w:tc>
      </w:tr>
      <w:tr w:rsidR="00915E36" w14:paraId="5B9D3B2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9197953" w14:textId="77777777" w:rsidR="00915E36" w:rsidRDefault="00000000">
            <w:r>
              <w:t>Restore test</w:t>
            </w:r>
          </w:p>
        </w:tc>
        <w:tc>
          <w:tcPr>
            <w:tcW w:w="3800" w:type="dxa"/>
            <w:shd w:val="clear" w:color="auto" w:fill="F2F2F2"/>
            <w:tcMar>
              <w:top w:w="80" w:type="dxa"/>
              <w:left w:w="100" w:type="dxa"/>
              <w:bottom w:w="80" w:type="dxa"/>
              <w:right w:w="100" w:type="dxa"/>
            </w:tcMar>
          </w:tcPr>
          <w:p w14:paraId="615056E4" w14:textId="77777777" w:rsidR="00915E36" w:rsidRDefault="00000000">
            <w:r>
              <w:t>Restore to a test environment</w:t>
            </w:r>
          </w:p>
        </w:tc>
        <w:tc>
          <w:tcPr>
            <w:tcW w:w="2800" w:type="dxa"/>
            <w:shd w:val="clear" w:color="auto" w:fill="F2F2F2"/>
            <w:tcMar>
              <w:top w:w="80" w:type="dxa"/>
              <w:left w:w="100" w:type="dxa"/>
              <w:bottom w:w="80" w:type="dxa"/>
              <w:right w:w="100" w:type="dxa"/>
            </w:tcMar>
          </w:tcPr>
          <w:p w14:paraId="62225ED7" w14:textId="77777777" w:rsidR="00915E36" w:rsidRDefault="00000000">
            <w:r>
              <w:t>Periodic</w:t>
            </w:r>
          </w:p>
        </w:tc>
      </w:tr>
      <w:tr w:rsidR="00915E36" w14:paraId="71758622"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9F3AB07" w14:textId="77777777" w:rsidR="00915E36" w:rsidRDefault="00000000">
            <w:r>
              <w:t>Runbook</w:t>
            </w:r>
          </w:p>
        </w:tc>
        <w:tc>
          <w:tcPr>
            <w:tcW w:w="3800" w:type="dxa"/>
            <w:shd w:val="clear" w:color="auto" w:fill="FFFFFF"/>
            <w:tcMar>
              <w:top w:w="80" w:type="dxa"/>
              <w:left w:w="100" w:type="dxa"/>
              <w:bottom w:w="80" w:type="dxa"/>
              <w:right w:w="100" w:type="dxa"/>
            </w:tcMar>
          </w:tcPr>
          <w:p w14:paraId="53F4ED2E" w14:textId="77777777" w:rsidR="00915E36" w:rsidRDefault="00000000">
            <w:r>
              <w:t>Document the restore process for both DB and archived recordings</w:t>
            </w:r>
          </w:p>
        </w:tc>
        <w:tc>
          <w:tcPr>
            <w:tcW w:w="2800" w:type="dxa"/>
            <w:shd w:val="clear" w:color="auto" w:fill="FFFFFF"/>
            <w:tcMar>
              <w:top w:w="80" w:type="dxa"/>
              <w:left w:w="100" w:type="dxa"/>
              <w:bottom w:w="80" w:type="dxa"/>
              <w:right w:w="100" w:type="dxa"/>
            </w:tcMar>
          </w:tcPr>
          <w:p w14:paraId="763BDC0B" w14:textId="77777777" w:rsidR="00915E36" w:rsidRDefault="00000000">
            <w:r>
              <w:t>Mandatory</w:t>
            </w:r>
          </w:p>
        </w:tc>
      </w:tr>
    </w:tbl>
    <w:p w14:paraId="44A7B52C" w14:textId="77777777" w:rsidR="00915E36" w:rsidRDefault="00000000">
      <w:pPr>
        <w:pStyle w:val="Heading1"/>
        <w:spacing w:before="320" w:after="160"/>
      </w:pPr>
      <w:r>
        <w:t>9. 24×7 Production Requirements</w:t>
      </w:r>
    </w:p>
    <w:p w14:paraId="70DE2555" w14:textId="77777777" w:rsidR="00915E36" w:rsidRDefault="00000000">
      <w:pPr>
        <w:pStyle w:val="ListParagraph"/>
        <w:numPr>
          <w:ilvl w:val="0"/>
          <w:numId w:val="2"/>
        </w:numPr>
        <w:spacing w:after="60"/>
      </w:pPr>
      <w:r>
        <w:t>API/app health checks</w:t>
      </w:r>
    </w:p>
    <w:p w14:paraId="154B319B" w14:textId="77777777" w:rsidR="00915E36" w:rsidRDefault="00000000">
      <w:pPr>
        <w:pStyle w:val="ListParagraph"/>
        <w:numPr>
          <w:ilvl w:val="0"/>
          <w:numId w:val="2"/>
        </w:numPr>
        <w:spacing w:after="60"/>
      </w:pPr>
      <w:r>
        <w:t>CPU/RAM/storage/network monitoring on any custom backend components</w:t>
      </w:r>
    </w:p>
    <w:p w14:paraId="00BAC760" w14:textId="77777777" w:rsidR="00915E36" w:rsidRDefault="00000000">
      <w:pPr>
        <w:pStyle w:val="ListParagraph"/>
        <w:numPr>
          <w:ilvl w:val="0"/>
          <w:numId w:val="2"/>
        </w:numPr>
        <w:spacing w:after="60"/>
      </w:pPr>
      <w:r>
        <w:t>Application error and log monitoring</w:t>
      </w:r>
    </w:p>
    <w:p w14:paraId="187F6CF8" w14:textId="77777777" w:rsidR="00915E36" w:rsidRDefault="00000000">
      <w:pPr>
        <w:pStyle w:val="ListParagraph"/>
        <w:numPr>
          <w:ilvl w:val="0"/>
          <w:numId w:val="2"/>
        </w:numPr>
        <w:spacing w:after="60"/>
      </w:pPr>
      <w:r>
        <w:t>Automatic service restart where appropriate</w:t>
      </w:r>
    </w:p>
    <w:p w14:paraId="6B841752" w14:textId="77777777" w:rsidR="00915E36" w:rsidRDefault="00000000">
      <w:pPr>
        <w:pStyle w:val="ListParagraph"/>
        <w:numPr>
          <w:ilvl w:val="0"/>
          <w:numId w:val="2"/>
        </w:numPr>
        <w:spacing w:after="60"/>
      </w:pPr>
      <w:r>
        <w:t>SSL renewal (admin panel)</w:t>
      </w:r>
    </w:p>
    <w:p w14:paraId="457F9718" w14:textId="77777777" w:rsidR="00915E36" w:rsidRDefault="00000000">
      <w:pPr>
        <w:pStyle w:val="ListParagraph"/>
        <w:numPr>
          <w:ilvl w:val="0"/>
          <w:numId w:val="2"/>
        </w:numPr>
        <w:spacing w:after="60"/>
      </w:pPr>
      <w:r>
        <w:t xml:space="preserve">Firewall and least-privilege access to </w:t>
      </w:r>
      <w:proofErr w:type="spellStart"/>
      <w:r>
        <w:t>Supabase</w:t>
      </w:r>
      <w:proofErr w:type="spellEnd"/>
      <w:r>
        <w:t xml:space="preserve"> and calling-vendor credentials</w:t>
      </w:r>
    </w:p>
    <w:p w14:paraId="4AD43DF9" w14:textId="77777777" w:rsidR="00915E36" w:rsidRDefault="00000000">
      <w:pPr>
        <w:pStyle w:val="ListParagraph"/>
        <w:numPr>
          <w:ilvl w:val="0"/>
          <w:numId w:val="2"/>
        </w:numPr>
        <w:spacing w:after="60"/>
      </w:pPr>
      <w:r>
        <w:t>Automated backups + restore testing</w:t>
      </w:r>
    </w:p>
    <w:p w14:paraId="4B5A5385" w14:textId="77777777" w:rsidR="00915E36" w:rsidRDefault="00000000">
      <w:pPr>
        <w:pStyle w:val="ListParagraph"/>
        <w:numPr>
          <w:ilvl w:val="0"/>
          <w:numId w:val="2"/>
        </w:numPr>
        <w:spacing w:after="60"/>
      </w:pPr>
      <w:r>
        <w:t>Incident/recovery runbook</w:t>
      </w:r>
    </w:p>
    <w:p w14:paraId="6342FBE4" w14:textId="77777777" w:rsidR="00915E36" w:rsidRDefault="00000000">
      <w:pPr>
        <w:pStyle w:val="Heading1"/>
        <w:spacing w:before="320" w:after="160"/>
      </w:pPr>
      <w:r>
        <w:t>10. Field Reliability Test Plan</w:t>
      </w:r>
    </w:p>
    <w:p w14:paraId="1BC64D38" w14:textId="77777777" w:rsidR="00915E36" w:rsidRDefault="00000000">
      <w:pPr>
        <w:spacing w:after="160"/>
      </w:pPr>
      <w:r>
        <w:t>This is a field mobile app at call-</w:t>
      </w:r>
      <w:proofErr w:type="spellStart"/>
      <w:r>
        <w:t>center</w:t>
      </w:r>
      <w:proofErr w:type="spellEnd"/>
      <w:r>
        <w:t xml:space="preserve"> volume — the real risks are background reliability and webhook throughput, not concurrent web-user load.</w:t>
      </w:r>
    </w:p>
    <w:p w14:paraId="218D2CB2" w14:textId="77777777" w:rsidR="00915E36" w:rsidRDefault="00000000">
      <w:pPr>
        <w:pStyle w:val="ListParagraph"/>
        <w:numPr>
          <w:ilvl w:val="0"/>
          <w:numId w:val="2"/>
        </w:numPr>
        <w:spacing w:after="60"/>
      </w:pPr>
      <w:r>
        <w:t xml:space="preserve">Background location tracking: measure battery </w:t>
      </w:r>
      <w:proofErr w:type="gramStart"/>
      <w:r>
        <w:t>drain</w:t>
      </w:r>
      <w:proofErr w:type="gramEnd"/>
      <w:r>
        <w:t xml:space="preserve"> over a full field day, on at least one aggressive-OEM device (Xiaomi/Oppo/Vivo) known to kill background apps</w:t>
      </w:r>
    </w:p>
    <w:p w14:paraId="3FF869DA" w14:textId="77777777" w:rsidR="00915E36" w:rsidRDefault="00000000">
      <w:pPr>
        <w:pStyle w:val="ListParagraph"/>
        <w:numPr>
          <w:ilvl w:val="0"/>
          <w:numId w:val="2"/>
        </w:numPr>
        <w:spacing w:after="60"/>
      </w:pPr>
      <w:r>
        <w:t xml:space="preserve">Call → recording → webhook → </w:t>
      </w:r>
      <w:proofErr w:type="spellStart"/>
      <w:r>
        <w:t>Supabase</w:t>
      </w:r>
      <w:proofErr w:type="spellEnd"/>
      <w:r>
        <w:t xml:space="preserve"> round-trip: verify reliability under real mobile network conditions, not just </w:t>
      </w:r>
      <w:proofErr w:type="spellStart"/>
      <w:r>
        <w:t>wifi</w:t>
      </w:r>
      <w:proofErr w:type="spellEnd"/>
    </w:p>
    <w:p w14:paraId="3801AB16" w14:textId="77777777" w:rsidR="00915E36" w:rsidRDefault="00000000">
      <w:pPr>
        <w:pStyle w:val="ListParagraph"/>
        <w:numPr>
          <w:ilvl w:val="0"/>
          <w:numId w:val="2"/>
        </w:numPr>
        <w:spacing w:after="60"/>
      </w:pPr>
      <w:r>
        <w:t>Webhook burst test: simulate 50–75 executives ending calls in the same few minutes (e.g. end of lunch) and confirm no recordings are dropped</w:t>
      </w:r>
    </w:p>
    <w:p w14:paraId="330D2B22" w14:textId="77777777" w:rsidR="00915E36" w:rsidRDefault="00000000">
      <w:pPr>
        <w:pStyle w:val="ListParagraph"/>
        <w:numPr>
          <w:ilvl w:val="0"/>
          <w:numId w:val="2"/>
        </w:numPr>
        <w:spacing w:after="60"/>
      </w:pPr>
      <w:r>
        <w:t xml:space="preserve">Lead rotation job: verify correct </w:t>
      </w:r>
      <w:proofErr w:type="spellStart"/>
      <w:r>
        <w:t>behavior</w:t>
      </w:r>
      <w:proofErr w:type="spellEnd"/>
      <w:r>
        <w:t xml:space="preserve"> under a full lead backlog at the 24h boundary</w:t>
      </w:r>
    </w:p>
    <w:p w14:paraId="1B3C7D69" w14:textId="77777777" w:rsidR="00915E36" w:rsidRDefault="00000000">
      <w:pPr>
        <w:pStyle w:val="ListParagraph"/>
        <w:numPr>
          <w:ilvl w:val="0"/>
          <w:numId w:val="2"/>
        </w:numPr>
        <w:spacing w:after="60"/>
      </w:pPr>
      <w:r>
        <w:t>Push notification delivery: verify pending-task, reminder and lunch-break notifications survive Android Doze/battery-optimization</w:t>
      </w:r>
    </w:p>
    <w:p w14:paraId="7AA3F89D" w14:textId="77777777" w:rsidR="00915E36" w:rsidRDefault="00000000">
      <w:pPr>
        <w:pStyle w:val="ListParagraph"/>
        <w:numPr>
          <w:ilvl w:val="0"/>
          <w:numId w:val="2"/>
        </w:numPr>
        <w:spacing w:after="60"/>
      </w:pPr>
      <w:r>
        <w:t>Boss dashboard RBAC: verify a non-Boss login genuinely cannot fetch location data via the API, not just that the UI hides it</w:t>
      </w:r>
    </w:p>
    <w:p w14:paraId="7F858635" w14:textId="77777777" w:rsidR="00915E36" w:rsidRDefault="00000000">
      <w:pPr>
        <w:pStyle w:val="ListParagraph"/>
        <w:numPr>
          <w:ilvl w:val="0"/>
          <w:numId w:val="2"/>
        </w:numPr>
        <w:spacing w:after="60"/>
      </w:pPr>
      <w:r>
        <w:t>Target: recording visible in-app within a few minutes of call end; location no more than a few minutes stale while logged in</w:t>
      </w:r>
    </w:p>
    <w:p w14:paraId="407AA41A" w14:textId="77777777" w:rsidR="00915E36" w:rsidRDefault="00000000">
      <w:pPr>
        <w:pStyle w:val="Heading1"/>
        <w:spacing w:before="320" w:after="160"/>
      </w:pPr>
      <w:r>
        <w:t>11. Application Deployment Stack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400"/>
      </w:tblGrid>
      <w:tr w:rsidR="00915E36" w14:paraId="0956975A" w14:textId="77777777">
        <w:tblPrEx>
          <w:tblCellMar>
            <w:top w:w="0" w:type="dxa"/>
            <w:bottom w:w="0" w:type="dxa"/>
          </w:tblCellMar>
        </w:tblPrEx>
        <w:trPr>
          <w:tblHeader/>
        </w:trPr>
        <w:tc>
          <w:tcPr>
            <w:tcW w:w="3400" w:type="dxa"/>
            <w:shd w:val="clear" w:color="auto" w:fill="1F2937"/>
            <w:tcMar>
              <w:top w:w="80" w:type="dxa"/>
              <w:left w:w="100" w:type="dxa"/>
              <w:bottom w:w="80" w:type="dxa"/>
              <w:right w:w="100" w:type="dxa"/>
            </w:tcMar>
          </w:tcPr>
          <w:p w14:paraId="3BF6553C" w14:textId="77777777" w:rsidR="00915E36" w:rsidRDefault="00000000">
            <w:r>
              <w:rPr>
                <w:b/>
                <w:bCs/>
              </w:rPr>
              <w:lastRenderedPageBreak/>
              <w:t>Layer</w:t>
            </w:r>
          </w:p>
        </w:tc>
        <w:tc>
          <w:tcPr>
            <w:tcW w:w="5400" w:type="dxa"/>
            <w:shd w:val="clear" w:color="auto" w:fill="1F2937"/>
            <w:tcMar>
              <w:top w:w="80" w:type="dxa"/>
              <w:left w:w="100" w:type="dxa"/>
              <w:bottom w:w="80" w:type="dxa"/>
              <w:right w:w="100" w:type="dxa"/>
            </w:tcMar>
          </w:tcPr>
          <w:p w14:paraId="7430A5D3" w14:textId="77777777" w:rsidR="00915E36" w:rsidRDefault="00000000">
            <w:r>
              <w:rPr>
                <w:b/>
                <w:bCs/>
              </w:rPr>
              <w:t>Recommended</w:t>
            </w:r>
          </w:p>
        </w:tc>
      </w:tr>
      <w:tr w:rsidR="00915E36" w14:paraId="32D7E10C"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59F9095F" w14:textId="77777777" w:rsidR="00915E36" w:rsidRDefault="00000000">
            <w:r>
              <w:t>Mobile app</w:t>
            </w:r>
          </w:p>
        </w:tc>
        <w:tc>
          <w:tcPr>
            <w:tcW w:w="5400" w:type="dxa"/>
            <w:shd w:val="clear" w:color="auto" w:fill="FFFFFF"/>
            <w:tcMar>
              <w:top w:w="80" w:type="dxa"/>
              <w:left w:w="100" w:type="dxa"/>
              <w:bottom w:w="80" w:type="dxa"/>
              <w:right w:w="100" w:type="dxa"/>
            </w:tcMar>
          </w:tcPr>
          <w:p w14:paraId="41E96BC3" w14:textId="77777777" w:rsidR="00915E36" w:rsidRDefault="00000000">
            <w:r>
              <w:t>Flutter — Android first</w:t>
            </w:r>
          </w:p>
        </w:tc>
      </w:tr>
      <w:tr w:rsidR="00915E36" w14:paraId="077156FD"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1EE14E98" w14:textId="77777777" w:rsidR="00915E36" w:rsidRDefault="00000000">
            <w:r>
              <w:t>Background service</w:t>
            </w:r>
          </w:p>
        </w:tc>
        <w:tc>
          <w:tcPr>
            <w:tcW w:w="5400" w:type="dxa"/>
            <w:shd w:val="clear" w:color="auto" w:fill="F2F2F2"/>
            <w:tcMar>
              <w:top w:w="80" w:type="dxa"/>
              <w:left w:w="100" w:type="dxa"/>
              <w:bottom w:w="80" w:type="dxa"/>
              <w:right w:w="100" w:type="dxa"/>
            </w:tcMar>
          </w:tcPr>
          <w:p w14:paraId="4490F0C4" w14:textId="77777777" w:rsidR="00915E36" w:rsidRDefault="00000000">
            <w:r>
              <w:t xml:space="preserve">Foreground service + </w:t>
            </w:r>
            <w:proofErr w:type="spellStart"/>
            <w:r>
              <w:t>WorkManager</w:t>
            </w:r>
            <w:proofErr w:type="spellEnd"/>
            <w:r>
              <w:t>, exempted from battery optimization</w:t>
            </w:r>
          </w:p>
        </w:tc>
      </w:tr>
      <w:tr w:rsidR="00915E36" w14:paraId="12AE5FF4"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2222DBD6" w14:textId="77777777" w:rsidR="00915E36" w:rsidRDefault="00000000">
            <w:r>
              <w:t>Database</w:t>
            </w:r>
          </w:p>
        </w:tc>
        <w:tc>
          <w:tcPr>
            <w:tcW w:w="5400" w:type="dxa"/>
            <w:shd w:val="clear" w:color="auto" w:fill="FFFFFF"/>
            <w:tcMar>
              <w:top w:w="80" w:type="dxa"/>
              <w:left w:w="100" w:type="dxa"/>
              <w:bottom w:w="80" w:type="dxa"/>
              <w:right w:w="100" w:type="dxa"/>
            </w:tcMar>
          </w:tcPr>
          <w:p w14:paraId="2E5875DD" w14:textId="77777777" w:rsidR="00915E36" w:rsidRDefault="00000000">
            <w:proofErr w:type="spellStart"/>
            <w:r>
              <w:t>Supabase</w:t>
            </w:r>
            <w:proofErr w:type="spellEnd"/>
            <w:r>
              <w:t xml:space="preserve"> PostgreSQL</w:t>
            </w:r>
          </w:p>
        </w:tc>
      </w:tr>
      <w:tr w:rsidR="00915E36" w14:paraId="036D551A"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46A3BDC0" w14:textId="77777777" w:rsidR="00915E36" w:rsidRDefault="00000000">
            <w:r>
              <w:t>Authentication</w:t>
            </w:r>
          </w:p>
        </w:tc>
        <w:tc>
          <w:tcPr>
            <w:tcW w:w="5400" w:type="dxa"/>
            <w:shd w:val="clear" w:color="auto" w:fill="F2F2F2"/>
            <w:tcMar>
              <w:top w:w="80" w:type="dxa"/>
              <w:left w:w="100" w:type="dxa"/>
              <w:bottom w:w="80" w:type="dxa"/>
              <w:right w:w="100" w:type="dxa"/>
            </w:tcMar>
          </w:tcPr>
          <w:p w14:paraId="12B34BBD" w14:textId="77777777" w:rsidR="00915E36" w:rsidRDefault="00000000">
            <w:proofErr w:type="spellStart"/>
            <w:r>
              <w:t>Supabase</w:t>
            </w:r>
            <w:proofErr w:type="spellEnd"/>
            <w:r>
              <w:t xml:space="preserve"> Auth</w:t>
            </w:r>
          </w:p>
        </w:tc>
      </w:tr>
      <w:tr w:rsidR="00915E36" w14:paraId="23AAA87A"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146665D8" w14:textId="77777777" w:rsidR="00915E36" w:rsidRDefault="00000000">
            <w:r>
              <w:t>Authorization</w:t>
            </w:r>
          </w:p>
        </w:tc>
        <w:tc>
          <w:tcPr>
            <w:tcW w:w="5400" w:type="dxa"/>
            <w:shd w:val="clear" w:color="auto" w:fill="FFFFFF"/>
            <w:tcMar>
              <w:top w:w="80" w:type="dxa"/>
              <w:left w:w="100" w:type="dxa"/>
              <w:bottom w:w="80" w:type="dxa"/>
              <w:right w:w="100" w:type="dxa"/>
            </w:tcMar>
          </w:tcPr>
          <w:p w14:paraId="375DC711" w14:textId="77777777" w:rsidR="00915E36" w:rsidRDefault="00000000">
            <w:r>
              <w:t>RLS + role-based permissions (Boss / office / executive)</w:t>
            </w:r>
          </w:p>
        </w:tc>
      </w:tr>
      <w:tr w:rsidR="00915E36" w14:paraId="011E1991"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650E06DE" w14:textId="77777777" w:rsidR="00915E36" w:rsidRDefault="00000000">
            <w:r>
              <w:t>Hot file storage</w:t>
            </w:r>
          </w:p>
        </w:tc>
        <w:tc>
          <w:tcPr>
            <w:tcW w:w="5400" w:type="dxa"/>
            <w:shd w:val="clear" w:color="auto" w:fill="F2F2F2"/>
            <w:tcMar>
              <w:top w:w="80" w:type="dxa"/>
              <w:left w:w="100" w:type="dxa"/>
              <w:bottom w:w="80" w:type="dxa"/>
              <w:right w:w="100" w:type="dxa"/>
            </w:tcMar>
          </w:tcPr>
          <w:p w14:paraId="662A557A" w14:textId="77777777" w:rsidR="00915E36" w:rsidRDefault="00000000">
            <w:proofErr w:type="spellStart"/>
            <w:r>
              <w:t>Supabase</w:t>
            </w:r>
            <w:proofErr w:type="spellEnd"/>
            <w:r>
              <w:t xml:space="preserve"> Storage — recordings under 90 days</w:t>
            </w:r>
          </w:p>
        </w:tc>
      </w:tr>
      <w:tr w:rsidR="00915E36" w14:paraId="2F280B92"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7AC786E5" w14:textId="77777777" w:rsidR="00915E36" w:rsidRDefault="00000000">
            <w:r>
              <w:t>Cold file storage</w:t>
            </w:r>
          </w:p>
        </w:tc>
        <w:tc>
          <w:tcPr>
            <w:tcW w:w="5400" w:type="dxa"/>
            <w:shd w:val="clear" w:color="auto" w:fill="FFFFFF"/>
            <w:tcMar>
              <w:top w:w="80" w:type="dxa"/>
              <w:left w:w="100" w:type="dxa"/>
              <w:bottom w:w="80" w:type="dxa"/>
              <w:right w:w="100" w:type="dxa"/>
            </w:tcMar>
          </w:tcPr>
          <w:p w14:paraId="538EFA60" w14:textId="77777777" w:rsidR="00915E36" w:rsidRDefault="00000000">
            <w:proofErr w:type="spellStart"/>
            <w:r>
              <w:t>Backblaze</w:t>
            </w:r>
            <w:proofErr w:type="spellEnd"/>
            <w:r>
              <w:t xml:space="preserve"> B2 or Wasabi — recordings over 90 days</w:t>
            </w:r>
          </w:p>
        </w:tc>
      </w:tr>
      <w:tr w:rsidR="00915E36" w14:paraId="37C454A9"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2E509996" w14:textId="77777777" w:rsidR="00915E36" w:rsidRDefault="00000000">
            <w:r>
              <w:t>Scheduled jobs</w:t>
            </w:r>
          </w:p>
        </w:tc>
        <w:tc>
          <w:tcPr>
            <w:tcW w:w="5400" w:type="dxa"/>
            <w:shd w:val="clear" w:color="auto" w:fill="F2F2F2"/>
            <w:tcMar>
              <w:top w:w="80" w:type="dxa"/>
              <w:left w:w="100" w:type="dxa"/>
              <w:bottom w:w="80" w:type="dxa"/>
              <w:right w:w="100" w:type="dxa"/>
            </w:tcMar>
          </w:tcPr>
          <w:p w14:paraId="6520D626" w14:textId="77777777" w:rsidR="00915E36" w:rsidRDefault="00000000">
            <w:proofErr w:type="spellStart"/>
            <w:r>
              <w:t>Supabase</w:t>
            </w:r>
            <w:proofErr w:type="spellEnd"/>
            <w:r>
              <w:t xml:space="preserve"> Edge Functions + </w:t>
            </w:r>
            <w:proofErr w:type="spellStart"/>
            <w:r>
              <w:t>pg_cron</w:t>
            </w:r>
            <w:proofErr w:type="spellEnd"/>
          </w:p>
        </w:tc>
      </w:tr>
      <w:tr w:rsidR="00915E36" w14:paraId="1A5CA1A2"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01F09D9B" w14:textId="77777777" w:rsidR="00915E36" w:rsidRDefault="00000000">
            <w:r>
              <w:t>Push notifications</w:t>
            </w:r>
          </w:p>
        </w:tc>
        <w:tc>
          <w:tcPr>
            <w:tcW w:w="5400" w:type="dxa"/>
            <w:shd w:val="clear" w:color="auto" w:fill="FFFFFF"/>
            <w:tcMar>
              <w:top w:w="80" w:type="dxa"/>
              <w:left w:w="100" w:type="dxa"/>
              <w:bottom w:w="80" w:type="dxa"/>
              <w:right w:w="100" w:type="dxa"/>
            </w:tcMar>
          </w:tcPr>
          <w:p w14:paraId="06DAFE5B" w14:textId="77777777" w:rsidR="00915E36" w:rsidRDefault="00000000">
            <w:r>
              <w:t>Firebase Cloud Messaging</w:t>
            </w:r>
          </w:p>
        </w:tc>
      </w:tr>
      <w:tr w:rsidR="00915E36" w14:paraId="36202B5C"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6EB193A3" w14:textId="77777777" w:rsidR="00915E36" w:rsidRDefault="00000000">
            <w:r>
              <w:t>Calling / recording</w:t>
            </w:r>
          </w:p>
        </w:tc>
        <w:tc>
          <w:tcPr>
            <w:tcW w:w="5400" w:type="dxa"/>
            <w:shd w:val="clear" w:color="auto" w:fill="F2F2F2"/>
            <w:tcMar>
              <w:top w:w="80" w:type="dxa"/>
              <w:left w:w="100" w:type="dxa"/>
              <w:bottom w:w="80" w:type="dxa"/>
              <w:right w:w="100" w:type="dxa"/>
            </w:tcMar>
          </w:tcPr>
          <w:p w14:paraId="2D79D654" w14:textId="77777777" w:rsidR="00915E36" w:rsidRDefault="00000000">
            <w:r>
              <w:t>Vendor selected per Section 7</w:t>
            </w:r>
          </w:p>
        </w:tc>
      </w:tr>
      <w:tr w:rsidR="00915E36" w14:paraId="7E19B343"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0B2C2FE8" w14:textId="77777777" w:rsidR="00915E36" w:rsidRDefault="00000000">
            <w:r>
              <w:t>Admin panel</w:t>
            </w:r>
          </w:p>
        </w:tc>
        <w:tc>
          <w:tcPr>
            <w:tcW w:w="5400" w:type="dxa"/>
            <w:shd w:val="clear" w:color="auto" w:fill="FFFFFF"/>
            <w:tcMar>
              <w:top w:w="80" w:type="dxa"/>
              <w:left w:w="100" w:type="dxa"/>
              <w:bottom w:w="80" w:type="dxa"/>
              <w:right w:w="100" w:type="dxa"/>
            </w:tcMar>
          </w:tcPr>
          <w:p w14:paraId="393695B2" w14:textId="77777777" w:rsidR="00915E36" w:rsidRDefault="00000000">
            <w:r>
              <w:t>Flutter Web or Next.js, with a gated Boss view</w:t>
            </w:r>
          </w:p>
        </w:tc>
      </w:tr>
      <w:tr w:rsidR="00915E36" w14:paraId="78AD58D2"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3AFF1D3B" w14:textId="77777777" w:rsidR="00915E36" w:rsidRDefault="00000000">
            <w:r>
              <w:t>Source control</w:t>
            </w:r>
          </w:p>
        </w:tc>
        <w:tc>
          <w:tcPr>
            <w:tcW w:w="5400" w:type="dxa"/>
            <w:shd w:val="clear" w:color="auto" w:fill="F2F2F2"/>
            <w:tcMar>
              <w:top w:w="80" w:type="dxa"/>
              <w:left w:w="100" w:type="dxa"/>
              <w:bottom w:w="80" w:type="dxa"/>
              <w:right w:w="100" w:type="dxa"/>
            </w:tcMar>
          </w:tcPr>
          <w:p w14:paraId="68113F11" w14:textId="77777777" w:rsidR="00915E36" w:rsidRDefault="00000000">
            <w:r>
              <w:t>GitHub</w:t>
            </w:r>
          </w:p>
        </w:tc>
      </w:tr>
      <w:tr w:rsidR="00915E36" w14:paraId="28CFC356"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2D3574D7" w14:textId="77777777" w:rsidR="00915E36" w:rsidRDefault="00000000">
            <w:r>
              <w:t>DNS/SSL (admin panel)</w:t>
            </w:r>
          </w:p>
        </w:tc>
        <w:tc>
          <w:tcPr>
            <w:tcW w:w="5400" w:type="dxa"/>
            <w:shd w:val="clear" w:color="auto" w:fill="FFFFFF"/>
            <w:tcMar>
              <w:top w:w="80" w:type="dxa"/>
              <w:left w:w="100" w:type="dxa"/>
              <w:bottom w:w="80" w:type="dxa"/>
              <w:right w:w="100" w:type="dxa"/>
            </w:tcMar>
          </w:tcPr>
          <w:p w14:paraId="76D01C04" w14:textId="77777777" w:rsidR="00915E36" w:rsidRDefault="00000000">
            <w:r>
              <w:t>Cloudflare</w:t>
            </w:r>
          </w:p>
        </w:tc>
      </w:tr>
    </w:tbl>
    <w:p w14:paraId="458573B6" w14:textId="77777777" w:rsidR="00915E36" w:rsidRDefault="00000000">
      <w:pPr>
        <w:pStyle w:val="Heading1"/>
        <w:spacing w:before="320" w:after="160"/>
      </w:pPr>
      <w:r>
        <w:t>12. Scaling Strategy: 30 → 75 Executives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00"/>
      </w:tblGrid>
      <w:tr w:rsidR="00915E36" w14:paraId="76AB376F" w14:textId="77777777">
        <w:tblPrEx>
          <w:tblCellMar>
            <w:top w:w="0" w:type="dxa"/>
            <w:bottom w:w="0" w:type="dxa"/>
          </w:tblCellMar>
        </w:tblPrEx>
        <w:trPr>
          <w:tblHeader/>
        </w:trPr>
        <w:tc>
          <w:tcPr>
            <w:tcW w:w="2200" w:type="dxa"/>
            <w:shd w:val="clear" w:color="auto" w:fill="1F2937"/>
            <w:tcMar>
              <w:top w:w="80" w:type="dxa"/>
              <w:left w:w="100" w:type="dxa"/>
              <w:bottom w:w="80" w:type="dxa"/>
              <w:right w:w="100" w:type="dxa"/>
            </w:tcMar>
          </w:tcPr>
          <w:p w14:paraId="2BB4F32C" w14:textId="77777777" w:rsidR="00915E36" w:rsidRDefault="00000000">
            <w:r>
              <w:rPr>
                <w:b/>
                <w:bCs/>
              </w:rPr>
              <w:t>Stage</w:t>
            </w:r>
          </w:p>
        </w:tc>
        <w:tc>
          <w:tcPr>
            <w:tcW w:w="4000" w:type="dxa"/>
            <w:shd w:val="clear" w:color="auto" w:fill="1F2937"/>
            <w:tcMar>
              <w:top w:w="80" w:type="dxa"/>
              <w:left w:w="100" w:type="dxa"/>
              <w:bottom w:w="80" w:type="dxa"/>
              <w:right w:w="100" w:type="dxa"/>
            </w:tcMar>
          </w:tcPr>
          <w:p w14:paraId="57E1A198" w14:textId="77777777" w:rsidR="00915E36" w:rsidRDefault="00000000">
            <w:r>
              <w:rPr>
                <w:b/>
                <w:bCs/>
              </w:rPr>
              <w:t>Architecture</w:t>
            </w:r>
          </w:p>
        </w:tc>
        <w:tc>
          <w:tcPr>
            <w:tcW w:w="2800" w:type="dxa"/>
            <w:shd w:val="clear" w:color="auto" w:fill="1F2937"/>
            <w:tcMar>
              <w:top w:w="80" w:type="dxa"/>
              <w:left w:w="100" w:type="dxa"/>
              <w:bottom w:w="80" w:type="dxa"/>
              <w:right w:w="100" w:type="dxa"/>
            </w:tcMar>
          </w:tcPr>
          <w:p w14:paraId="0601306B" w14:textId="77777777" w:rsidR="00915E36" w:rsidRDefault="00000000">
            <w:r>
              <w:rPr>
                <w:b/>
                <w:bCs/>
              </w:rPr>
              <w:t>Action</w:t>
            </w:r>
          </w:p>
        </w:tc>
      </w:tr>
      <w:tr w:rsidR="00915E36" w14:paraId="2214A8E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17A90DE" w14:textId="77777777" w:rsidR="00915E36" w:rsidRDefault="00000000">
            <w:r>
              <w:t>30 executives</w:t>
            </w:r>
          </w:p>
        </w:tc>
        <w:tc>
          <w:tcPr>
            <w:tcW w:w="4000" w:type="dxa"/>
            <w:shd w:val="clear" w:color="auto" w:fill="FFFFFF"/>
            <w:tcMar>
              <w:top w:w="80" w:type="dxa"/>
              <w:left w:w="100" w:type="dxa"/>
              <w:bottom w:w="80" w:type="dxa"/>
              <w:right w:w="100" w:type="dxa"/>
            </w:tcMar>
          </w:tcPr>
          <w:p w14:paraId="76144BB8" w14:textId="77777777" w:rsidR="00915E36" w:rsidRDefault="00000000">
            <w:proofErr w:type="spellStart"/>
            <w:r>
              <w:t>Supabase</w:t>
            </w:r>
            <w:proofErr w:type="spellEnd"/>
            <w:r>
              <w:t xml:space="preserve"> Pro + storage overage; calling vendor plan sized to ~234k min/month</w:t>
            </w:r>
          </w:p>
        </w:tc>
        <w:tc>
          <w:tcPr>
            <w:tcW w:w="2800" w:type="dxa"/>
            <w:shd w:val="clear" w:color="auto" w:fill="FFFFFF"/>
            <w:tcMar>
              <w:top w:w="80" w:type="dxa"/>
              <w:left w:w="100" w:type="dxa"/>
              <w:bottom w:w="80" w:type="dxa"/>
              <w:right w:w="100" w:type="dxa"/>
            </w:tcMar>
          </w:tcPr>
          <w:p w14:paraId="03A9BF18" w14:textId="77777777" w:rsidR="00915E36" w:rsidRDefault="00000000">
            <w:r>
              <w:t>Deploy, monitor, confirm the recording pipeline end-to-end</w:t>
            </w:r>
          </w:p>
        </w:tc>
      </w:tr>
      <w:tr w:rsidR="00915E36" w14:paraId="482DC986"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DA06DB4" w14:textId="77777777" w:rsidR="00915E36" w:rsidRDefault="00000000">
            <w:r>
              <w:t>50 executives</w:t>
            </w:r>
          </w:p>
        </w:tc>
        <w:tc>
          <w:tcPr>
            <w:tcW w:w="4000" w:type="dxa"/>
            <w:shd w:val="clear" w:color="auto" w:fill="F2F2F2"/>
            <w:tcMar>
              <w:top w:w="80" w:type="dxa"/>
              <w:left w:w="100" w:type="dxa"/>
              <w:bottom w:w="80" w:type="dxa"/>
              <w:right w:w="100" w:type="dxa"/>
            </w:tcMar>
          </w:tcPr>
          <w:p w14:paraId="5E9D4650" w14:textId="77777777" w:rsidR="00915E36" w:rsidRDefault="00000000">
            <w:proofErr w:type="spellStart"/>
            <w:r>
              <w:t>Supabase</w:t>
            </w:r>
            <w:proofErr w:type="spellEnd"/>
            <w:r>
              <w:t xml:space="preserve"> Team likely required; archive job in place from day one</w:t>
            </w:r>
          </w:p>
        </w:tc>
        <w:tc>
          <w:tcPr>
            <w:tcW w:w="2800" w:type="dxa"/>
            <w:shd w:val="clear" w:color="auto" w:fill="F2F2F2"/>
            <w:tcMar>
              <w:top w:w="80" w:type="dxa"/>
              <w:left w:w="100" w:type="dxa"/>
              <w:bottom w:w="80" w:type="dxa"/>
              <w:right w:w="100" w:type="dxa"/>
            </w:tcMar>
          </w:tcPr>
          <w:p w14:paraId="529F668B" w14:textId="77777777" w:rsidR="00915E36" w:rsidRDefault="00000000">
            <w:r>
              <w:t>Tune indexes, confirm archive job keeps hot storage bounded</w:t>
            </w:r>
          </w:p>
        </w:tc>
      </w:tr>
      <w:tr w:rsidR="00915E36" w14:paraId="48C5BBD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F98EA28" w14:textId="77777777" w:rsidR="00915E36" w:rsidRDefault="00000000">
            <w:r>
              <w:t>75 executives</w:t>
            </w:r>
          </w:p>
        </w:tc>
        <w:tc>
          <w:tcPr>
            <w:tcW w:w="4000" w:type="dxa"/>
            <w:shd w:val="clear" w:color="auto" w:fill="FFFFFF"/>
            <w:tcMar>
              <w:top w:w="80" w:type="dxa"/>
              <w:left w:w="100" w:type="dxa"/>
              <w:bottom w:w="80" w:type="dxa"/>
              <w:right w:w="100" w:type="dxa"/>
            </w:tcMar>
          </w:tcPr>
          <w:p w14:paraId="485BB727" w14:textId="77777777" w:rsidR="00915E36" w:rsidRDefault="00000000">
            <w:proofErr w:type="spellStart"/>
            <w:r>
              <w:t>Supabase</w:t>
            </w:r>
            <w:proofErr w:type="spellEnd"/>
            <w:r>
              <w:t xml:space="preserve"> Team + cold-archive tiering mandatory; renegotiate telephony plan</w:t>
            </w:r>
          </w:p>
        </w:tc>
        <w:tc>
          <w:tcPr>
            <w:tcW w:w="2800" w:type="dxa"/>
            <w:shd w:val="clear" w:color="auto" w:fill="FFFFFF"/>
            <w:tcMar>
              <w:top w:w="80" w:type="dxa"/>
              <w:left w:w="100" w:type="dxa"/>
              <w:bottom w:w="80" w:type="dxa"/>
              <w:right w:w="100" w:type="dxa"/>
            </w:tcMar>
          </w:tcPr>
          <w:p w14:paraId="018E3CF9" w14:textId="77777777" w:rsidR="00915E36" w:rsidRDefault="00000000">
            <w:r>
              <w:t>Revisit compute size and confirm webhook burst handling</w:t>
            </w:r>
          </w:p>
        </w:tc>
      </w:tr>
    </w:tbl>
    <w:p w14:paraId="64C47828" w14:textId="77777777" w:rsidR="00915E36" w:rsidRDefault="00000000">
      <w:pPr>
        <w:pStyle w:val="Heading1"/>
        <w:spacing w:before="320" w:after="160"/>
      </w:pPr>
      <w:r>
        <w:t>13. Estimated Monthly Budget</w:t>
      </w:r>
    </w:p>
    <w:p w14:paraId="6042734A" w14:textId="77777777" w:rsidR="00915E36" w:rsidRDefault="00000000">
      <w:pPr>
        <w:spacing w:after="160"/>
      </w:pPr>
      <w:r>
        <w:rPr>
          <w:i/>
          <w:iCs/>
          <w:color w:val="666666"/>
        </w:rPr>
        <w:t>Split deliberately: infrastructure costs below are a confident estimate; telephony is not — it needs a vendor quote (Section 7) and is very likely the largest line item regardless of vendor.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000"/>
      </w:tblGrid>
      <w:tr w:rsidR="00915E36" w14:paraId="4C8CD22D" w14:textId="77777777">
        <w:tblPrEx>
          <w:tblCellMar>
            <w:top w:w="0" w:type="dxa"/>
            <w:bottom w:w="0" w:type="dxa"/>
          </w:tblCellMar>
        </w:tblPrEx>
        <w:trPr>
          <w:tblHeader/>
        </w:trPr>
        <w:tc>
          <w:tcPr>
            <w:tcW w:w="3200" w:type="dxa"/>
            <w:shd w:val="clear" w:color="auto" w:fill="1F2937"/>
            <w:tcMar>
              <w:top w:w="80" w:type="dxa"/>
              <w:left w:w="100" w:type="dxa"/>
              <w:bottom w:w="80" w:type="dxa"/>
              <w:right w:w="100" w:type="dxa"/>
            </w:tcMar>
          </w:tcPr>
          <w:p w14:paraId="704DD923" w14:textId="77777777" w:rsidR="00915E36" w:rsidRDefault="00000000">
            <w:r>
              <w:rPr>
                <w:b/>
                <w:bCs/>
              </w:rPr>
              <w:t>Infrastructure component</w:t>
            </w:r>
          </w:p>
        </w:tc>
        <w:tc>
          <w:tcPr>
            <w:tcW w:w="2000" w:type="dxa"/>
            <w:shd w:val="clear" w:color="auto" w:fill="1F2937"/>
            <w:tcMar>
              <w:top w:w="80" w:type="dxa"/>
              <w:left w:w="100" w:type="dxa"/>
              <w:bottom w:w="80" w:type="dxa"/>
              <w:right w:w="100" w:type="dxa"/>
            </w:tcMar>
          </w:tcPr>
          <w:p w14:paraId="75900C32" w14:textId="77777777" w:rsidR="00915E36" w:rsidRDefault="00000000">
            <w:r>
              <w:rPr>
                <w:b/>
                <w:bCs/>
              </w:rPr>
              <w:t xml:space="preserve">30 </w:t>
            </w:r>
            <w:proofErr w:type="gramStart"/>
            <w:r>
              <w:rPr>
                <w:b/>
                <w:bCs/>
              </w:rPr>
              <w:t>exec</w:t>
            </w:r>
            <w:proofErr w:type="gramEnd"/>
          </w:p>
        </w:tc>
        <w:tc>
          <w:tcPr>
            <w:tcW w:w="2000" w:type="dxa"/>
            <w:shd w:val="clear" w:color="auto" w:fill="1F2937"/>
            <w:tcMar>
              <w:top w:w="80" w:type="dxa"/>
              <w:left w:w="100" w:type="dxa"/>
              <w:bottom w:w="80" w:type="dxa"/>
              <w:right w:w="100" w:type="dxa"/>
            </w:tcMar>
          </w:tcPr>
          <w:p w14:paraId="3230DD5D" w14:textId="77777777" w:rsidR="00915E36" w:rsidRDefault="00000000">
            <w:r>
              <w:rPr>
                <w:b/>
                <w:bCs/>
              </w:rPr>
              <w:t xml:space="preserve">50 </w:t>
            </w:r>
            <w:proofErr w:type="gramStart"/>
            <w:r>
              <w:rPr>
                <w:b/>
                <w:bCs/>
              </w:rPr>
              <w:t>exec</w:t>
            </w:r>
            <w:proofErr w:type="gramEnd"/>
          </w:p>
        </w:tc>
        <w:tc>
          <w:tcPr>
            <w:tcW w:w="2000" w:type="dxa"/>
            <w:shd w:val="clear" w:color="auto" w:fill="1F2937"/>
            <w:tcMar>
              <w:top w:w="80" w:type="dxa"/>
              <w:left w:w="100" w:type="dxa"/>
              <w:bottom w:w="80" w:type="dxa"/>
              <w:right w:w="100" w:type="dxa"/>
            </w:tcMar>
          </w:tcPr>
          <w:p w14:paraId="17A914BA" w14:textId="77777777" w:rsidR="00915E36" w:rsidRDefault="00000000">
            <w:r>
              <w:rPr>
                <w:b/>
                <w:bCs/>
              </w:rPr>
              <w:t xml:space="preserve">75 </w:t>
            </w:r>
            <w:proofErr w:type="gramStart"/>
            <w:r>
              <w:rPr>
                <w:b/>
                <w:bCs/>
              </w:rPr>
              <w:t>exec</w:t>
            </w:r>
            <w:proofErr w:type="gramEnd"/>
          </w:p>
        </w:tc>
      </w:tr>
      <w:tr w:rsidR="00915E36" w14:paraId="7DDCDE31"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167E170" w14:textId="77777777" w:rsidR="00915E36" w:rsidRDefault="00000000">
            <w:proofErr w:type="spellStart"/>
            <w:r>
              <w:t>Supabase</w:t>
            </w:r>
            <w:proofErr w:type="spellEnd"/>
            <w:r>
              <w:t xml:space="preserve"> (compute + storage overage)</w:t>
            </w:r>
          </w:p>
        </w:tc>
        <w:tc>
          <w:tcPr>
            <w:tcW w:w="2000" w:type="dxa"/>
            <w:shd w:val="clear" w:color="auto" w:fill="FFFFFF"/>
            <w:tcMar>
              <w:top w:w="80" w:type="dxa"/>
              <w:left w:w="100" w:type="dxa"/>
              <w:bottom w:w="80" w:type="dxa"/>
              <w:right w:w="100" w:type="dxa"/>
            </w:tcMar>
          </w:tcPr>
          <w:p w14:paraId="19405E68" w14:textId="77777777" w:rsidR="00915E36" w:rsidRDefault="00000000">
            <w:r>
              <w:t>₹8,000–15,000</w:t>
            </w:r>
          </w:p>
        </w:tc>
        <w:tc>
          <w:tcPr>
            <w:tcW w:w="2000" w:type="dxa"/>
            <w:shd w:val="clear" w:color="auto" w:fill="FFFFFF"/>
            <w:tcMar>
              <w:top w:w="80" w:type="dxa"/>
              <w:left w:w="100" w:type="dxa"/>
              <w:bottom w:w="80" w:type="dxa"/>
              <w:right w:w="100" w:type="dxa"/>
            </w:tcMar>
          </w:tcPr>
          <w:p w14:paraId="557271A7" w14:textId="77777777" w:rsidR="00915E36" w:rsidRDefault="00000000">
            <w:r>
              <w:t>₹15,000–25,000</w:t>
            </w:r>
          </w:p>
        </w:tc>
        <w:tc>
          <w:tcPr>
            <w:tcW w:w="2000" w:type="dxa"/>
            <w:shd w:val="clear" w:color="auto" w:fill="FFFFFF"/>
            <w:tcMar>
              <w:top w:w="80" w:type="dxa"/>
              <w:left w:w="100" w:type="dxa"/>
              <w:bottom w:w="80" w:type="dxa"/>
              <w:right w:w="100" w:type="dxa"/>
            </w:tcMar>
          </w:tcPr>
          <w:p w14:paraId="227F0483" w14:textId="77777777" w:rsidR="00915E36" w:rsidRDefault="00000000">
            <w:r>
              <w:t>₹45,000–55,000</w:t>
            </w:r>
          </w:p>
        </w:tc>
      </w:tr>
      <w:tr w:rsidR="00915E36" w14:paraId="41A4092D"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1D44FE61" w14:textId="77777777" w:rsidR="00915E36" w:rsidRDefault="00000000">
            <w:r>
              <w:t>Cold archive (B2/Wasabi)</w:t>
            </w:r>
          </w:p>
        </w:tc>
        <w:tc>
          <w:tcPr>
            <w:tcW w:w="2000" w:type="dxa"/>
            <w:shd w:val="clear" w:color="auto" w:fill="F2F2F2"/>
            <w:tcMar>
              <w:top w:w="80" w:type="dxa"/>
              <w:left w:w="100" w:type="dxa"/>
              <w:bottom w:w="80" w:type="dxa"/>
              <w:right w:w="100" w:type="dxa"/>
            </w:tcMar>
          </w:tcPr>
          <w:p w14:paraId="7ADF9D63" w14:textId="77777777" w:rsidR="00915E36" w:rsidRDefault="00000000">
            <w:r>
              <w:t>≈₹3,000</w:t>
            </w:r>
          </w:p>
        </w:tc>
        <w:tc>
          <w:tcPr>
            <w:tcW w:w="2000" w:type="dxa"/>
            <w:shd w:val="clear" w:color="auto" w:fill="F2F2F2"/>
            <w:tcMar>
              <w:top w:w="80" w:type="dxa"/>
              <w:left w:w="100" w:type="dxa"/>
              <w:bottom w:w="80" w:type="dxa"/>
              <w:right w:w="100" w:type="dxa"/>
            </w:tcMar>
          </w:tcPr>
          <w:p w14:paraId="6FA5CA1C" w14:textId="77777777" w:rsidR="00915E36" w:rsidRDefault="00000000">
            <w:r>
              <w:t>≈₹5,000</w:t>
            </w:r>
          </w:p>
        </w:tc>
        <w:tc>
          <w:tcPr>
            <w:tcW w:w="2000" w:type="dxa"/>
            <w:shd w:val="clear" w:color="auto" w:fill="F2F2F2"/>
            <w:tcMar>
              <w:top w:w="80" w:type="dxa"/>
              <w:left w:w="100" w:type="dxa"/>
              <w:bottom w:w="80" w:type="dxa"/>
              <w:right w:w="100" w:type="dxa"/>
            </w:tcMar>
          </w:tcPr>
          <w:p w14:paraId="46478AC9" w14:textId="77777777" w:rsidR="00915E36" w:rsidRDefault="00000000">
            <w:r>
              <w:t>≈₹8,000</w:t>
            </w:r>
          </w:p>
        </w:tc>
      </w:tr>
      <w:tr w:rsidR="00915E36" w14:paraId="0544B4C3"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4D00DA1D" w14:textId="77777777" w:rsidR="00915E36" w:rsidRDefault="00000000">
            <w:r>
              <w:t>Backend/webhook hosting (if needed)</w:t>
            </w:r>
          </w:p>
        </w:tc>
        <w:tc>
          <w:tcPr>
            <w:tcW w:w="2000" w:type="dxa"/>
            <w:shd w:val="clear" w:color="auto" w:fill="FFFFFF"/>
            <w:tcMar>
              <w:top w:w="80" w:type="dxa"/>
              <w:left w:w="100" w:type="dxa"/>
              <w:bottom w:w="80" w:type="dxa"/>
              <w:right w:w="100" w:type="dxa"/>
            </w:tcMar>
          </w:tcPr>
          <w:p w14:paraId="34BC716A" w14:textId="77777777" w:rsidR="00915E36" w:rsidRDefault="00000000">
            <w:r>
              <w:t>₹800–1,500</w:t>
            </w:r>
          </w:p>
        </w:tc>
        <w:tc>
          <w:tcPr>
            <w:tcW w:w="2000" w:type="dxa"/>
            <w:shd w:val="clear" w:color="auto" w:fill="FFFFFF"/>
            <w:tcMar>
              <w:top w:w="80" w:type="dxa"/>
              <w:left w:w="100" w:type="dxa"/>
              <w:bottom w:w="80" w:type="dxa"/>
              <w:right w:w="100" w:type="dxa"/>
            </w:tcMar>
          </w:tcPr>
          <w:p w14:paraId="3C57B20B" w14:textId="77777777" w:rsidR="00915E36" w:rsidRDefault="00000000">
            <w:r>
              <w:t>₹1,500–2,500</w:t>
            </w:r>
          </w:p>
        </w:tc>
        <w:tc>
          <w:tcPr>
            <w:tcW w:w="2000" w:type="dxa"/>
            <w:shd w:val="clear" w:color="auto" w:fill="FFFFFF"/>
            <w:tcMar>
              <w:top w:w="80" w:type="dxa"/>
              <w:left w:w="100" w:type="dxa"/>
              <w:bottom w:w="80" w:type="dxa"/>
              <w:right w:w="100" w:type="dxa"/>
            </w:tcMar>
          </w:tcPr>
          <w:p w14:paraId="0B56353A" w14:textId="77777777" w:rsidR="00915E36" w:rsidRDefault="00000000">
            <w:r>
              <w:t>₹3,000–6,000</w:t>
            </w:r>
          </w:p>
        </w:tc>
      </w:tr>
      <w:tr w:rsidR="00915E36" w14:paraId="21BB15A0"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37D74347" w14:textId="77777777" w:rsidR="00915E36" w:rsidRDefault="00000000">
            <w:r>
              <w:t>Push notifications (FCM)</w:t>
            </w:r>
          </w:p>
        </w:tc>
        <w:tc>
          <w:tcPr>
            <w:tcW w:w="2000" w:type="dxa"/>
            <w:shd w:val="clear" w:color="auto" w:fill="F2F2F2"/>
            <w:tcMar>
              <w:top w:w="80" w:type="dxa"/>
              <w:left w:w="100" w:type="dxa"/>
              <w:bottom w:w="80" w:type="dxa"/>
              <w:right w:w="100" w:type="dxa"/>
            </w:tcMar>
          </w:tcPr>
          <w:p w14:paraId="583CDB99" w14:textId="77777777" w:rsidR="00915E36" w:rsidRDefault="00000000">
            <w:r>
              <w:t>Free</w:t>
            </w:r>
          </w:p>
        </w:tc>
        <w:tc>
          <w:tcPr>
            <w:tcW w:w="2000" w:type="dxa"/>
            <w:shd w:val="clear" w:color="auto" w:fill="F2F2F2"/>
            <w:tcMar>
              <w:top w:w="80" w:type="dxa"/>
              <w:left w:w="100" w:type="dxa"/>
              <w:bottom w:w="80" w:type="dxa"/>
              <w:right w:w="100" w:type="dxa"/>
            </w:tcMar>
          </w:tcPr>
          <w:p w14:paraId="31C1707F" w14:textId="77777777" w:rsidR="00915E36" w:rsidRDefault="00000000">
            <w:r>
              <w:t>Free</w:t>
            </w:r>
          </w:p>
        </w:tc>
        <w:tc>
          <w:tcPr>
            <w:tcW w:w="2000" w:type="dxa"/>
            <w:shd w:val="clear" w:color="auto" w:fill="F2F2F2"/>
            <w:tcMar>
              <w:top w:w="80" w:type="dxa"/>
              <w:left w:w="100" w:type="dxa"/>
              <w:bottom w:w="80" w:type="dxa"/>
              <w:right w:w="100" w:type="dxa"/>
            </w:tcMar>
          </w:tcPr>
          <w:p w14:paraId="650591E6" w14:textId="77777777" w:rsidR="00915E36" w:rsidRDefault="00000000">
            <w:r>
              <w:t>Free</w:t>
            </w:r>
          </w:p>
        </w:tc>
      </w:tr>
      <w:tr w:rsidR="00915E36" w14:paraId="23C6A995"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21395246" w14:textId="77777777" w:rsidR="00915E36" w:rsidRDefault="00000000">
            <w:r>
              <w:t>Admin + Boss panel hosting</w:t>
            </w:r>
          </w:p>
        </w:tc>
        <w:tc>
          <w:tcPr>
            <w:tcW w:w="2000" w:type="dxa"/>
            <w:shd w:val="clear" w:color="auto" w:fill="FFFFFF"/>
            <w:tcMar>
              <w:top w:w="80" w:type="dxa"/>
              <w:left w:w="100" w:type="dxa"/>
              <w:bottom w:w="80" w:type="dxa"/>
              <w:right w:w="100" w:type="dxa"/>
            </w:tcMar>
          </w:tcPr>
          <w:p w14:paraId="2F161548" w14:textId="77777777" w:rsidR="00915E36" w:rsidRDefault="00000000">
            <w:r>
              <w:t>₹0–500</w:t>
            </w:r>
          </w:p>
        </w:tc>
        <w:tc>
          <w:tcPr>
            <w:tcW w:w="2000" w:type="dxa"/>
            <w:shd w:val="clear" w:color="auto" w:fill="FFFFFF"/>
            <w:tcMar>
              <w:top w:w="80" w:type="dxa"/>
              <w:left w:w="100" w:type="dxa"/>
              <w:bottom w:w="80" w:type="dxa"/>
              <w:right w:w="100" w:type="dxa"/>
            </w:tcMar>
          </w:tcPr>
          <w:p w14:paraId="7D3B3A6D" w14:textId="77777777" w:rsidR="00915E36" w:rsidRDefault="00000000">
            <w:r>
              <w:t>₹0–500</w:t>
            </w:r>
          </w:p>
        </w:tc>
        <w:tc>
          <w:tcPr>
            <w:tcW w:w="2000" w:type="dxa"/>
            <w:shd w:val="clear" w:color="auto" w:fill="FFFFFF"/>
            <w:tcMar>
              <w:top w:w="80" w:type="dxa"/>
              <w:left w:w="100" w:type="dxa"/>
              <w:bottom w:w="80" w:type="dxa"/>
              <w:right w:w="100" w:type="dxa"/>
            </w:tcMar>
          </w:tcPr>
          <w:p w14:paraId="643D6E8B" w14:textId="77777777" w:rsidR="00915E36" w:rsidRDefault="00000000">
            <w:r>
              <w:t>₹500–1,000</w:t>
            </w:r>
          </w:p>
        </w:tc>
      </w:tr>
      <w:tr w:rsidR="00915E36" w14:paraId="315B8C13"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17647FDD" w14:textId="77777777" w:rsidR="00915E36" w:rsidRDefault="00000000">
            <w:r>
              <w:t xml:space="preserve">Domain + </w:t>
            </w:r>
            <w:proofErr w:type="spellStart"/>
            <w:r>
              <w:t>misc</w:t>
            </w:r>
            <w:proofErr w:type="spellEnd"/>
          </w:p>
        </w:tc>
        <w:tc>
          <w:tcPr>
            <w:tcW w:w="2000" w:type="dxa"/>
            <w:shd w:val="clear" w:color="auto" w:fill="F2F2F2"/>
            <w:tcMar>
              <w:top w:w="80" w:type="dxa"/>
              <w:left w:w="100" w:type="dxa"/>
              <w:bottom w:w="80" w:type="dxa"/>
              <w:right w:w="100" w:type="dxa"/>
            </w:tcMar>
          </w:tcPr>
          <w:p w14:paraId="058A06BF" w14:textId="77777777" w:rsidR="00915E36" w:rsidRDefault="00000000">
            <w:r>
              <w:t>₹150</w:t>
            </w:r>
          </w:p>
        </w:tc>
        <w:tc>
          <w:tcPr>
            <w:tcW w:w="2000" w:type="dxa"/>
            <w:shd w:val="clear" w:color="auto" w:fill="F2F2F2"/>
            <w:tcMar>
              <w:top w:w="80" w:type="dxa"/>
              <w:left w:w="100" w:type="dxa"/>
              <w:bottom w:w="80" w:type="dxa"/>
              <w:right w:w="100" w:type="dxa"/>
            </w:tcMar>
          </w:tcPr>
          <w:p w14:paraId="1B318F7A" w14:textId="77777777" w:rsidR="00915E36" w:rsidRDefault="00000000">
            <w:r>
              <w:t>₹150</w:t>
            </w:r>
          </w:p>
        </w:tc>
        <w:tc>
          <w:tcPr>
            <w:tcW w:w="2000" w:type="dxa"/>
            <w:shd w:val="clear" w:color="auto" w:fill="F2F2F2"/>
            <w:tcMar>
              <w:top w:w="80" w:type="dxa"/>
              <w:left w:w="100" w:type="dxa"/>
              <w:bottom w:w="80" w:type="dxa"/>
              <w:right w:w="100" w:type="dxa"/>
            </w:tcMar>
          </w:tcPr>
          <w:p w14:paraId="5759F6BD" w14:textId="77777777" w:rsidR="00915E36" w:rsidRDefault="00000000">
            <w:r>
              <w:t>₹300</w:t>
            </w:r>
          </w:p>
        </w:tc>
      </w:tr>
      <w:tr w:rsidR="00915E36" w14:paraId="5C34AA8A"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20197F75" w14:textId="77777777" w:rsidR="00915E36" w:rsidRDefault="00000000">
            <w:r>
              <w:lastRenderedPageBreak/>
              <w:t>Infra subtotal/month</w:t>
            </w:r>
          </w:p>
        </w:tc>
        <w:tc>
          <w:tcPr>
            <w:tcW w:w="2000" w:type="dxa"/>
            <w:shd w:val="clear" w:color="auto" w:fill="FFFFFF"/>
            <w:tcMar>
              <w:top w:w="80" w:type="dxa"/>
              <w:left w:w="100" w:type="dxa"/>
              <w:bottom w:w="80" w:type="dxa"/>
              <w:right w:w="100" w:type="dxa"/>
            </w:tcMar>
          </w:tcPr>
          <w:p w14:paraId="0D3B7B15" w14:textId="77777777" w:rsidR="00915E36" w:rsidRDefault="00000000">
            <w:r>
              <w:t>≈₹12,000–20,000</w:t>
            </w:r>
          </w:p>
        </w:tc>
        <w:tc>
          <w:tcPr>
            <w:tcW w:w="2000" w:type="dxa"/>
            <w:shd w:val="clear" w:color="auto" w:fill="FFFFFF"/>
            <w:tcMar>
              <w:top w:w="80" w:type="dxa"/>
              <w:left w:w="100" w:type="dxa"/>
              <w:bottom w:w="80" w:type="dxa"/>
              <w:right w:w="100" w:type="dxa"/>
            </w:tcMar>
          </w:tcPr>
          <w:p w14:paraId="3DED845C" w14:textId="77777777" w:rsidR="00915E36" w:rsidRDefault="00000000">
            <w:r>
              <w:t>≈₹22,000–33,000</w:t>
            </w:r>
          </w:p>
        </w:tc>
        <w:tc>
          <w:tcPr>
            <w:tcW w:w="2000" w:type="dxa"/>
            <w:shd w:val="clear" w:color="auto" w:fill="FFFFFF"/>
            <w:tcMar>
              <w:top w:w="80" w:type="dxa"/>
              <w:left w:w="100" w:type="dxa"/>
              <w:bottom w:w="80" w:type="dxa"/>
              <w:right w:w="100" w:type="dxa"/>
            </w:tcMar>
          </w:tcPr>
          <w:p w14:paraId="5BFB8BF2" w14:textId="77777777" w:rsidR="00915E36" w:rsidRDefault="00000000">
            <w:r>
              <w:t>≈₹57,000–70,000</w:t>
            </w:r>
          </w:p>
        </w:tc>
      </w:tr>
      <w:tr w:rsidR="00915E36" w14:paraId="6123505B" w14:textId="77777777">
        <w:tblPrEx>
          <w:tblCellMar>
            <w:top w:w="0" w:type="dxa"/>
            <w:bottom w:w="0" w:type="dxa"/>
          </w:tblCellMar>
        </w:tblPrEx>
        <w:trPr>
          <w:tblHeader/>
        </w:trPr>
        <w:tc>
          <w:tcPr>
            <w:tcW w:w="3200" w:type="dxa"/>
            <w:shd w:val="clear" w:color="auto" w:fill="1F2937"/>
            <w:tcMar>
              <w:top w:w="80" w:type="dxa"/>
              <w:left w:w="100" w:type="dxa"/>
              <w:bottom w:w="80" w:type="dxa"/>
              <w:right w:w="100" w:type="dxa"/>
            </w:tcMar>
          </w:tcPr>
          <w:p w14:paraId="6B7F51FD" w14:textId="77777777" w:rsidR="00915E36" w:rsidRDefault="00000000">
            <w:r>
              <w:rPr>
                <w:b/>
                <w:bCs/>
              </w:rPr>
              <w:t>Telephony (needs vendor quote)</w:t>
            </w:r>
          </w:p>
        </w:tc>
        <w:tc>
          <w:tcPr>
            <w:tcW w:w="2000" w:type="dxa"/>
            <w:shd w:val="clear" w:color="auto" w:fill="1F2937"/>
            <w:tcMar>
              <w:top w:w="80" w:type="dxa"/>
              <w:left w:w="100" w:type="dxa"/>
              <w:bottom w:w="80" w:type="dxa"/>
              <w:right w:w="100" w:type="dxa"/>
            </w:tcMar>
          </w:tcPr>
          <w:p w14:paraId="0E79394B" w14:textId="77777777" w:rsidR="00915E36" w:rsidRDefault="00000000">
            <w:r>
              <w:rPr>
                <w:b/>
                <w:bCs/>
              </w:rPr>
              <w:t xml:space="preserve">30 </w:t>
            </w:r>
            <w:proofErr w:type="gramStart"/>
            <w:r>
              <w:rPr>
                <w:b/>
                <w:bCs/>
              </w:rPr>
              <w:t>exec</w:t>
            </w:r>
            <w:proofErr w:type="gramEnd"/>
          </w:p>
        </w:tc>
        <w:tc>
          <w:tcPr>
            <w:tcW w:w="2000" w:type="dxa"/>
            <w:shd w:val="clear" w:color="auto" w:fill="1F2937"/>
            <w:tcMar>
              <w:top w:w="80" w:type="dxa"/>
              <w:left w:w="100" w:type="dxa"/>
              <w:bottom w:w="80" w:type="dxa"/>
              <w:right w:w="100" w:type="dxa"/>
            </w:tcMar>
          </w:tcPr>
          <w:p w14:paraId="5B97B8C1" w14:textId="77777777" w:rsidR="00915E36" w:rsidRDefault="00000000">
            <w:r>
              <w:rPr>
                <w:b/>
                <w:bCs/>
              </w:rPr>
              <w:t xml:space="preserve">50 </w:t>
            </w:r>
            <w:proofErr w:type="gramStart"/>
            <w:r>
              <w:rPr>
                <w:b/>
                <w:bCs/>
              </w:rPr>
              <w:t>exec</w:t>
            </w:r>
            <w:proofErr w:type="gramEnd"/>
          </w:p>
        </w:tc>
        <w:tc>
          <w:tcPr>
            <w:tcW w:w="2000" w:type="dxa"/>
            <w:shd w:val="clear" w:color="auto" w:fill="1F2937"/>
            <w:tcMar>
              <w:top w:w="80" w:type="dxa"/>
              <w:left w:w="100" w:type="dxa"/>
              <w:bottom w:w="80" w:type="dxa"/>
              <w:right w:w="100" w:type="dxa"/>
            </w:tcMar>
          </w:tcPr>
          <w:p w14:paraId="66979B07" w14:textId="77777777" w:rsidR="00915E36" w:rsidRDefault="00000000">
            <w:r>
              <w:rPr>
                <w:b/>
                <w:bCs/>
              </w:rPr>
              <w:t xml:space="preserve">75 </w:t>
            </w:r>
            <w:proofErr w:type="gramStart"/>
            <w:r>
              <w:rPr>
                <w:b/>
                <w:bCs/>
              </w:rPr>
              <w:t>exec</w:t>
            </w:r>
            <w:proofErr w:type="gramEnd"/>
          </w:p>
        </w:tc>
      </w:tr>
      <w:tr w:rsidR="00915E36" w14:paraId="20926F21"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22CE93B8" w14:textId="77777777" w:rsidR="00915E36" w:rsidRDefault="00000000">
            <w:r>
              <w:t>Connected minutes/month</w:t>
            </w:r>
          </w:p>
        </w:tc>
        <w:tc>
          <w:tcPr>
            <w:tcW w:w="2000" w:type="dxa"/>
            <w:shd w:val="clear" w:color="auto" w:fill="FFFFFF"/>
            <w:tcMar>
              <w:top w:w="80" w:type="dxa"/>
              <w:left w:w="100" w:type="dxa"/>
              <w:bottom w:w="80" w:type="dxa"/>
              <w:right w:w="100" w:type="dxa"/>
            </w:tcMar>
          </w:tcPr>
          <w:p w14:paraId="6A05B975" w14:textId="77777777" w:rsidR="00915E36" w:rsidRDefault="00000000">
            <w:r>
              <w:t>~2,34,000</w:t>
            </w:r>
          </w:p>
        </w:tc>
        <w:tc>
          <w:tcPr>
            <w:tcW w:w="2000" w:type="dxa"/>
            <w:shd w:val="clear" w:color="auto" w:fill="FFFFFF"/>
            <w:tcMar>
              <w:top w:w="80" w:type="dxa"/>
              <w:left w:w="100" w:type="dxa"/>
              <w:bottom w:w="80" w:type="dxa"/>
              <w:right w:w="100" w:type="dxa"/>
            </w:tcMar>
          </w:tcPr>
          <w:p w14:paraId="78A89F82" w14:textId="77777777" w:rsidR="00915E36" w:rsidRDefault="00000000">
            <w:r>
              <w:t>~3,90,000</w:t>
            </w:r>
          </w:p>
        </w:tc>
        <w:tc>
          <w:tcPr>
            <w:tcW w:w="2000" w:type="dxa"/>
            <w:shd w:val="clear" w:color="auto" w:fill="FFFFFF"/>
            <w:tcMar>
              <w:top w:w="80" w:type="dxa"/>
              <w:left w:w="100" w:type="dxa"/>
              <w:bottom w:w="80" w:type="dxa"/>
              <w:right w:w="100" w:type="dxa"/>
            </w:tcMar>
          </w:tcPr>
          <w:p w14:paraId="77FC2E8A" w14:textId="77777777" w:rsidR="00915E36" w:rsidRDefault="00000000">
            <w:r>
              <w:t>~5,85,000</w:t>
            </w:r>
          </w:p>
        </w:tc>
      </w:tr>
      <w:tr w:rsidR="00915E36" w14:paraId="4F2C7A85"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CBDF65E" w14:textId="77777777" w:rsidR="00915E36" w:rsidRDefault="00000000">
            <w:r>
              <w:t>Retail per-minute ceiling</w:t>
            </w:r>
          </w:p>
        </w:tc>
        <w:tc>
          <w:tcPr>
            <w:tcW w:w="2000" w:type="dxa"/>
            <w:shd w:val="clear" w:color="auto" w:fill="F2F2F2"/>
            <w:tcMar>
              <w:top w:w="80" w:type="dxa"/>
              <w:left w:w="100" w:type="dxa"/>
              <w:bottom w:w="80" w:type="dxa"/>
              <w:right w:w="100" w:type="dxa"/>
            </w:tcMar>
          </w:tcPr>
          <w:p w14:paraId="0EA14287" w14:textId="77777777" w:rsidR="00915E36" w:rsidRDefault="00000000">
            <w:r>
              <w:t>₹1.4L–3.5L</w:t>
            </w:r>
          </w:p>
        </w:tc>
        <w:tc>
          <w:tcPr>
            <w:tcW w:w="2000" w:type="dxa"/>
            <w:shd w:val="clear" w:color="auto" w:fill="F2F2F2"/>
            <w:tcMar>
              <w:top w:w="80" w:type="dxa"/>
              <w:left w:w="100" w:type="dxa"/>
              <w:bottom w:w="80" w:type="dxa"/>
              <w:right w:w="100" w:type="dxa"/>
            </w:tcMar>
          </w:tcPr>
          <w:p w14:paraId="5B81E85E" w14:textId="77777777" w:rsidR="00915E36" w:rsidRDefault="00000000">
            <w:r>
              <w:t>₹2.3L–5.9L</w:t>
            </w:r>
          </w:p>
        </w:tc>
        <w:tc>
          <w:tcPr>
            <w:tcW w:w="2000" w:type="dxa"/>
            <w:shd w:val="clear" w:color="auto" w:fill="F2F2F2"/>
            <w:tcMar>
              <w:top w:w="80" w:type="dxa"/>
              <w:left w:w="100" w:type="dxa"/>
              <w:bottom w:w="80" w:type="dxa"/>
              <w:right w:w="100" w:type="dxa"/>
            </w:tcMar>
          </w:tcPr>
          <w:p w14:paraId="21BC4840" w14:textId="77777777" w:rsidR="00915E36" w:rsidRDefault="00000000">
            <w:r>
              <w:t>₹3.5L–8.8L</w:t>
            </w:r>
          </w:p>
        </w:tc>
      </w:tr>
      <w:tr w:rsidR="00915E36" w14:paraId="5A005B5C"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78650DCA" w14:textId="77777777" w:rsidR="00915E36" w:rsidRDefault="00000000">
            <w:r>
              <w:t>What to budget instead</w:t>
            </w:r>
          </w:p>
        </w:tc>
        <w:tc>
          <w:tcPr>
            <w:tcW w:w="2000" w:type="dxa"/>
            <w:shd w:val="clear" w:color="auto" w:fill="FFFFFF"/>
            <w:tcMar>
              <w:top w:w="80" w:type="dxa"/>
              <w:left w:w="100" w:type="dxa"/>
              <w:bottom w:w="80" w:type="dxa"/>
              <w:right w:w="100" w:type="dxa"/>
            </w:tcMar>
          </w:tcPr>
          <w:p w14:paraId="57CEF78A" w14:textId="77777777" w:rsidR="00915E36" w:rsidRDefault="00000000">
            <w:r>
              <w:t>Unlimited-agent quote</w:t>
            </w:r>
          </w:p>
        </w:tc>
        <w:tc>
          <w:tcPr>
            <w:tcW w:w="2000" w:type="dxa"/>
            <w:shd w:val="clear" w:color="auto" w:fill="FFFFFF"/>
            <w:tcMar>
              <w:top w:w="80" w:type="dxa"/>
              <w:left w:w="100" w:type="dxa"/>
              <w:bottom w:w="80" w:type="dxa"/>
              <w:right w:w="100" w:type="dxa"/>
            </w:tcMar>
          </w:tcPr>
          <w:p w14:paraId="39FB5E65" w14:textId="77777777" w:rsidR="00915E36" w:rsidRDefault="00000000">
            <w:r>
              <w:t>Unlimited-agent quote</w:t>
            </w:r>
          </w:p>
        </w:tc>
        <w:tc>
          <w:tcPr>
            <w:tcW w:w="2000" w:type="dxa"/>
            <w:shd w:val="clear" w:color="auto" w:fill="FFFFFF"/>
            <w:tcMar>
              <w:top w:w="80" w:type="dxa"/>
              <w:left w:w="100" w:type="dxa"/>
              <w:bottom w:w="80" w:type="dxa"/>
              <w:right w:w="100" w:type="dxa"/>
            </w:tcMar>
          </w:tcPr>
          <w:p w14:paraId="7B612CCB" w14:textId="77777777" w:rsidR="00915E36" w:rsidRDefault="00000000">
            <w:r>
              <w:t>Unlimited-agent quote</w:t>
            </w:r>
          </w:p>
        </w:tc>
      </w:tr>
    </w:tbl>
    <w:p w14:paraId="5ABDBCC0" w14:textId="77777777" w:rsidR="00915E36" w:rsidRDefault="00000000">
      <w:pPr>
        <w:spacing w:after="200"/>
      </w:pPr>
      <w:r>
        <w:rPr>
          <w:b/>
          <w:bCs/>
          <w:i/>
          <w:iCs/>
        </w:rPr>
        <w:t xml:space="preserve">Note: </w:t>
      </w:r>
      <w:r>
        <w:rPr>
          <w:i/>
          <w:iCs/>
        </w:rPr>
        <w:t>Total realistic monthly cost = infra subtotal + the actual telephony quote, not the retail ceiling shown above. Do not quote the client using the retail figures — get the real number first.</w:t>
      </w:r>
    </w:p>
    <w:p w14:paraId="3BFEF3E8" w14:textId="77777777" w:rsidR="00915E36" w:rsidRDefault="00000000">
      <w:pPr>
        <w:pStyle w:val="Heading1"/>
        <w:spacing w:before="320" w:after="160"/>
      </w:pPr>
      <w:r>
        <w:t>14. Important Missing / Risk Items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1400"/>
      </w:tblGrid>
      <w:tr w:rsidR="00915E36" w14:paraId="7259C7EE" w14:textId="77777777">
        <w:tblPrEx>
          <w:tblCellMar>
            <w:top w:w="0" w:type="dxa"/>
            <w:bottom w:w="0" w:type="dxa"/>
          </w:tblCellMar>
        </w:tblPrEx>
        <w:trPr>
          <w:tblHeader/>
        </w:trPr>
        <w:tc>
          <w:tcPr>
            <w:tcW w:w="2400" w:type="dxa"/>
            <w:shd w:val="clear" w:color="auto" w:fill="1F2937"/>
            <w:tcMar>
              <w:top w:w="80" w:type="dxa"/>
              <w:left w:w="100" w:type="dxa"/>
              <w:bottom w:w="80" w:type="dxa"/>
              <w:right w:w="100" w:type="dxa"/>
            </w:tcMar>
          </w:tcPr>
          <w:p w14:paraId="3EDFE32C" w14:textId="77777777" w:rsidR="00915E36" w:rsidRDefault="00000000">
            <w:r>
              <w:rPr>
                <w:b/>
                <w:bCs/>
              </w:rPr>
              <w:t>Area</w:t>
            </w:r>
          </w:p>
        </w:tc>
        <w:tc>
          <w:tcPr>
            <w:tcW w:w="4600" w:type="dxa"/>
            <w:shd w:val="clear" w:color="auto" w:fill="1F2937"/>
            <w:tcMar>
              <w:top w:w="80" w:type="dxa"/>
              <w:left w:w="100" w:type="dxa"/>
              <w:bottom w:w="80" w:type="dxa"/>
              <w:right w:w="100" w:type="dxa"/>
            </w:tcMar>
          </w:tcPr>
          <w:p w14:paraId="2E1AEB4C" w14:textId="77777777" w:rsidR="00915E36" w:rsidRDefault="00000000">
            <w:r>
              <w:rPr>
                <w:b/>
                <w:bCs/>
              </w:rPr>
              <w:t>Must define</w:t>
            </w:r>
          </w:p>
        </w:tc>
        <w:tc>
          <w:tcPr>
            <w:tcW w:w="1400" w:type="dxa"/>
            <w:shd w:val="clear" w:color="auto" w:fill="1F2937"/>
            <w:tcMar>
              <w:top w:w="80" w:type="dxa"/>
              <w:left w:w="100" w:type="dxa"/>
              <w:bottom w:w="80" w:type="dxa"/>
              <w:right w:w="100" w:type="dxa"/>
            </w:tcMar>
          </w:tcPr>
          <w:p w14:paraId="59C1940E" w14:textId="77777777" w:rsidR="00915E36" w:rsidRDefault="00000000">
            <w:r>
              <w:rPr>
                <w:b/>
                <w:bCs/>
              </w:rPr>
              <w:t>Priority</w:t>
            </w:r>
          </w:p>
        </w:tc>
      </w:tr>
      <w:tr w:rsidR="00915E36" w14:paraId="6F3443B5"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7957F669" w14:textId="77777777" w:rsidR="00915E36" w:rsidRDefault="00000000">
            <w:r>
              <w:t>Telephony plan type</w:t>
            </w:r>
          </w:p>
        </w:tc>
        <w:tc>
          <w:tcPr>
            <w:tcW w:w="4600" w:type="dxa"/>
            <w:shd w:val="clear" w:color="auto" w:fill="FFFFFF"/>
            <w:tcMar>
              <w:top w:w="80" w:type="dxa"/>
              <w:left w:w="100" w:type="dxa"/>
              <w:bottom w:w="80" w:type="dxa"/>
              <w:right w:w="100" w:type="dxa"/>
            </w:tcMar>
          </w:tcPr>
          <w:p w14:paraId="3E950B36" w14:textId="77777777" w:rsidR="00915E36" w:rsidRDefault="00000000">
            <w:r>
              <w:t>Per-minute vs unlimited-agent — get quotes before committing budget</w:t>
            </w:r>
          </w:p>
        </w:tc>
        <w:tc>
          <w:tcPr>
            <w:tcW w:w="1400" w:type="dxa"/>
            <w:shd w:val="clear" w:color="auto" w:fill="FFFFFF"/>
            <w:tcMar>
              <w:top w:w="80" w:type="dxa"/>
              <w:left w:w="100" w:type="dxa"/>
              <w:bottom w:w="80" w:type="dxa"/>
              <w:right w:w="100" w:type="dxa"/>
            </w:tcMar>
          </w:tcPr>
          <w:p w14:paraId="76DBF433" w14:textId="77777777" w:rsidR="00915E36" w:rsidRDefault="00000000">
            <w:r>
              <w:t>HIGH</w:t>
            </w:r>
          </w:p>
        </w:tc>
      </w:tr>
      <w:tr w:rsidR="00915E36" w14:paraId="2254F889"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3166845" w14:textId="77777777" w:rsidR="00915E36" w:rsidRDefault="00000000">
            <w:r>
              <w:t>Real connect rate</w:t>
            </w:r>
          </w:p>
        </w:tc>
        <w:tc>
          <w:tcPr>
            <w:tcW w:w="4600" w:type="dxa"/>
            <w:shd w:val="clear" w:color="auto" w:fill="F2F2F2"/>
            <w:tcMar>
              <w:top w:w="80" w:type="dxa"/>
              <w:left w:w="100" w:type="dxa"/>
              <w:bottom w:w="80" w:type="dxa"/>
              <w:right w:w="100" w:type="dxa"/>
            </w:tcMar>
          </w:tcPr>
          <w:p w14:paraId="4DAB0019" w14:textId="77777777" w:rsidR="00915E36" w:rsidRDefault="00000000">
            <w:r>
              <w:t>How many of the 70–90 daily dials actually connect for ~10 min</w:t>
            </w:r>
          </w:p>
        </w:tc>
        <w:tc>
          <w:tcPr>
            <w:tcW w:w="1400" w:type="dxa"/>
            <w:shd w:val="clear" w:color="auto" w:fill="F2F2F2"/>
            <w:tcMar>
              <w:top w:w="80" w:type="dxa"/>
              <w:left w:w="100" w:type="dxa"/>
              <w:bottom w:w="80" w:type="dxa"/>
              <w:right w:w="100" w:type="dxa"/>
            </w:tcMar>
          </w:tcPr>
          <w:p w14:paraId="342FA18A" w14:textId="77777777" w:rsidR="00915E36" w:rsidRDefault="00000000">
            <w:r>
              <w:t>HIGH</w:t>
            </w:r>
          </w:p>
        </w:tc>
      </w:tr>
      <w:tr w:rsidR="00915E36" w14:paraId="0411E5BC"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0CF6B99" w14:textId="77777777" w:rsidR="00915E36" w:rsidRDefault="00000000">
            <w:r>
              <w:t>Recording retention</w:t>
            </w:r>
          </w:p>
        </w:tc>
        <w:tc>
          <w:tcPr>
            <w:tcW w:w="4600" w:type="dxa"/>
            <w:shd w:val="clear" w:color="auto" w:fill="FFFFFF"/>
            <w:tcMar>
              <w:top w:w="80" w:type="dxa"/>
              <w:left w:w="100" w:type="dxa"/>
              <w:bottom w:w="80" w:type="dxa"/>
              <w:right w:w="100" w:type="dxa"/>
            </w:tcMar>
          </w:tcPr>
          <w:p w14:paraId="205F9F88" w14:textId="77777777" w:rsidR="00915E36" w:rsidRDefault="00000000">
            <w:r>
              <w:t>Legal/compliance retention period for call recordings</w:t>
            </w:r>
          </w:p>
        </w:tc>
        <w:tc>
          <w:tcPr>
            <w:tcW w:w="1400" w:type="dxa"/>
            <w:shd w:val="clear" w:color="auto" w:fill="FFFFFF"/>
            <w:tcMar>
              <w:top w:w="80" w:type="dxa"/>
              <w:left w:w="100" w:type="dxa"/>
              <w:bottom w:w="80" w:type="dxa"/>
              <w:right w:w="100" w:type="dxa"/>
            </w:tcMar>
          </w:tcPr>
          <w:p w14:paraId="0F77DACF" w14:textId="77777777" w:rsidR="00915E36" w:rsidRDefault="00000000">
            <w:r>
              <w:t>HIGH</w:t>
            </w:r>
          </w:p>
        </w:tc>
      </w:tr>
      <w:tr w:rsidR="00915E36" w14:paraId="5708FA95"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3DA7090E" w14:textId="77777777" w:rsidR="00915E36" w:rsidRDefault="00000000">
            <w:r>
              <w:t>Call recording consent</w:t>
            </w:r>
          </w:p>
        </w:tc>
        <w:tc>
          <w:tcPr>
            <w:tcW w:w="4600" w:type="dxa"/>
            <w:shd w:val="clear" w:color="auto" w:fill="F2F2F2"/>
            <w:tcMar>
              <w:top w:w="80" w:type="dxa"/>
              <w:left w:w="100" w:type="dxa"/>
              <w:bottom w:w="80" w:type="dxa"/>
              <w:right w:w="100" w:type="dxa"/>
            </w:tcMar>
          </w:tcPr>
          <w:p w14:paraId="4C133AEC" w14:textId="77777777" w:rsidR="00915E36" w:rsidRDefault="00000000">
            <w:r>
              <w:t>Legal review — recording customer calls has consent implications under Indian law</w:t>
            </w:r>
          </w:p>
        </w:tc>
        <w:tc>
          <w:tcPr>
            <w:tcW w:w="1400" w:type="dxa"/>
            <w:shd w:val="clear" w:color="auto" w:fill="F2F2F2"/>
            <w:tcMar>
              <w:top w:w="80" w:type="dxa"/>
              <w:left w:w="100" w:type="dxa"/>
              <w:bottom w:w="80" w:type="dxa"/>
              <w:right w:w="100" w:type="dxa"/>
            </w:tcMar>
          </w:tcPr>
          <w:p w14:paraId="18C84B99" w14:textId="77777777" w:rsidR="00915E36" w:rsidRDefault="00000000">
            <w:r>
              <w:t>HIGH</w:t>
            </w:r>
          </w:p>
        </w:tc>
      </w:tr>
      <w:tr w:rsidR="00915E36" w14:paraId="5C831491"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0E820358" w14:textId="77777777" w:rsidR="00915E36" w:rsidRDefault="00000000">
            <w:r>
              <w:t>Boss-only RBAC scope</w:t>
            </w:r>
          </w:p>
        </w:tc>
        <w:tc>
          <w:tcPr>
            <w:tcW w:w="4600" w:type="dxa"/>
            <w:shd w:val="clear" w:color="auto" w:fill="FFFFFF"/>
            <w:tcMar>
              <w:top w:w="80" w:type="dxa"/>
              <w:left w:w="100" w:type="dxa"/>
              <w:bottom w:w="80" w:type="dxa"/>
              <w:right w:w="100" w:type="dxa"/>
            </w:tcMar>
          </w:tcPr>
          <w:p w14:paraId="2CC6F8F3" w14:textId="77777777" w:rsidR="00915E36" w:rsidRDefault="00000000">
            <w:r>
              <w:t>Confirm: does Boss-only apply just to location, or recordings too</w:t>
            </w:r>
          </w:p>
        </w:tc>
        <w:tc>
          <w:tcPr>
            <w:tcW w:w="1400" w:type="dxa"/>
            <w:shd w:val="clear" w:color="auto" w:fill="FFFFFF"/>
            <w:tcMar>
              <w:top w:w="80" w:type="dxa"/>
              <w:left w:w="100" w:type="dxa"/>
              <w:bottom w:w="80" w:type="dxa"/>
              <w:right w:w="100" w:type="dxa"/>
            </w:tcMar>
          </w:tcPr>
          <w:p w14:paraId="68493BAC" w14:textId="77777777" w:rsidR="00915E36" w:rsidRDefault="00000000">
            <w:r>
              <w:t>HIGH</w:t>
            </w:r>
          </w:p>
        </w:tc>
      </w:tr>
      <w:tr w:rsidR="00915E36" w14:paraId="0E591A71"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BB8EBC6" w14:textId="77777777" w:rsidR="00915E36" w:rsidRDefault="00000000">
            <w:r>
              <w:t>Webhook burst capacity</w:t>
            </w:r>
          </w:p>
        </w:tc>
        <w:tc>
          <w:tcPr>
            <w:tcW w:w="4600" w:type="dxa"/>
            <w:shd w:val="clear" w:color="auto" w:fill="F2F2F2"/>
            <w:tcMar>
              <w:top w:w="80" w:type="dxa"/>
              <w:left w:w="100" w:type="dxa"/>
              <w:bottom w:w="80" w:type="dxa"/>
              <w:right w:w="100" w:type="dxa"/>
            </w:tcMar>
          </w:tcPr>
          <w:p w14:paraId="7039D063" w14:textId="77777777" w:rsidR="00915E36" w:rsidRDefault="00000000">
            <w:r>
              <w:t>Confirm Edge Function + DB absorb concurrent call-end bursts at 50–75 executives</w:t>
            </w:r>
          </w:p>
        </w:tc>
        <w:tc>
          <w:tcPr>
            <w:tcW w:w="1400" w:type="dxa"/>
            <w:shd w:val="clear" w:color="auto" w:fill="F2F2F2"/>
            <w:tcMar>
              <w:top w:w="80" w:type="dxa"/>
              <w:left w:w="100" w:type="dxa"/>
              <w:bottom w:w="80" w:type="dxa"/>
              <w:right w:w="100" w:type="dxa"/>
            </w:tcMar>
          </w:tcPr>
          <w:p w14:paraId="74FC4E69" w14:textId="77777777" w:rsidR="00915E36" w:rsidRDefault="00000000">
            <w:r>
              <w:t>HIGH</w:t>
            </w:r>
          </w:p>
        </w:tc>
      </w:tr>
      <w:tr w:rsidR="00915E36" w14:paraId="4C354469"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0B58241D" w14:textId="77777777" w:rsidR="00915E36" w:rsidRDefault="00000000">
            <w:r>
              <w:t>Lead rotation rules</w:t>
            </w:r>
          </w:p>
        </w:tc>
        <w:tc>
          <w:tcPr>
            <w:tcW w:w="4600" w:type="dxa"/>
            <w:shd w:val="clear" w:color="auto" w:fill="FFFFFF"/>
            <w:tcMar>
              <w:top w:w="80" w:type="dxa"/>
              <w:left w:w="100" w:type="dxa"/>
              <w:bottom w:w="80" w:type="dxa"/>
              <w:right w:w="100" w:type="dxa"/>
            </w:tcMar>
          </w:tcPr>
          <w:p w14:paraId="4F6E35D0" w14:textId="77777777" w:rsidR="00915E36" w:rsidRDefault="00000000">
            <w:r>
              <w:t>Exact 24h logic, who can customize it, per-lead vs global</w:t>
            </w:r>
          </w:p>
        </w:tc>
        <w:tc>
          <w:tcPr>
            <w:tcW w:w="1400" w:type="dxa"/>
            <w:shd w:val="clear" w:color="auto" w:fill="FFFFFF"/>
            <w:tcMar>
              <w:top w:w="80" w:type="dxa"/>
              <w:left w:w="100" w:type="dxa"/>
              <w:bottom w:w="80" w:type="dxa"/>
              <w:right w:w="100" w:type="dxa"/>
            </w:tcMar>
          </w:tcPr>
          <w:p w14:paraId="52135F21" w14:textId="77777777" w:rsidR="00915E36" w:rsidRDefault="00000000">
            <w:r>
              <w:t>HIGH</w:t>
            </w:r>
          </w:p>
        </w:tc>
      </w:tr>
      <w:tr w:rsidR="00915E36" w14:paraId="55BC057C"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328E5EAA" w14:textId="77777777" w:rsidR="00915E36" w:rsidRDefault="00000000">
            <w:r>
              <w:t>"Lead lost" definition</w:t>
            </w:r>
          </w:p>
        </w:tc>
        <w:tc>
          <w:tcPr>
            <w:tcW w:w="4600" w:type="dxa"/>
            <w:shd w:val="clear" w:color="auto" w:fill="F2F2F2"/>
            <w:tcMar>
              <w:top w:w="80" w:type="dxa"/>
              <w:left w:w="100" w:type="dxa"/>
              <w:bottom w:w="80" w:type="dxa"/>
              <w:right w:w="100" w:type="dxa"/>
            </w:tcMar>
          </w:tcPr>
          <w:p w14:paraId="1AD27687" w14:textId="77777777" w:rsidR="00915E36" w:rsidRDefault="00000000">
            <w:r>
              <w:t>Confirm: lost only when ALL executives mark Not Interested; any admin override</w:t>
            </w:r>
          </w:p>
        </w:tc>
        <w:tc>
          <w:tcPr>
            <w:tcW w:w="1400" w:type="dxa"/>
            <w:shd w:val="clear" w:color="auto" w:fill="F2F2F2"/>
            <w:tcMar>
              <w:top w:w="80" w:type="dxa"/>
              <w:left w:w="100" w:type="dxa"/>
              <w:bottom w:w="80" w:type="dxa"/>
              <w:right w:w="100" w:type="dxa"/>
            </w:tcMar>
          </w:tcPr>
          <w:p w14:paraId="1719D98F" w14:textId="77777777" w:rsidR="00915E36" w:rsidRDefault="00000000">
            <w:r>
              <w:t>HIGH</w:t>
            </w:r>
          </w:p>
        </w:tc>
      </w:tr>
      <w:tr w:rsidR="00915E36" w14:paraId="2F5771EE"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292B4B47" w14:textId="77777777" w:rsidR="00915E36" w:rsidRDefault="00000000">
            <w:r>
              <w:t>Background reliability</w:t>
            </w:r>
          </w:p>
        </w:tc>
        <w:tc>
          <w:tcPr>
            <w:tcW w:w="4600" w:type="dxa"/>
            <w:shd w:val="clear" w:color="auto" w:fill="FFFFFF"/>
            <w:tcMar>
              <w:top w:w="80" w:type="dxa"/>
              <w:left w:w="100" w:type="dxa"/>
              <w:bottom w:w="80" w:type="dxa"/>
              <w:right w:w="100" w:type="dxa"/>
            </w:tcMar>
          </w:tcPr>
          <w:p w14:paraId="7CF3A57A" w14:textId="77777777" w:rsidR="00915E36" w:rsidRDefault="00000000">
            <w:r>
              <w:t>Battery-optimization/OEM restrictions on Android</w:t>
            </w:r>
          </w:p>
        </w:tc>
        <w:tc>
          <w:tcPr>
            <w:tcW w:w="1400" w:type="dxa"/>
            <w:shd w:val="clear" w:color="auto" w:fill="FFFFFF"/>
            <w:tcMar>
              <w:top w:w="80" w:type="dxa"/>
              <w:left w:w="100" w:type="dxa"/>
              <w:bottom w:w="80" w:type="dxa"/>
              <w:right w:w="100" w:type="dxa"/>
            </w:tcMar>
          </w:tcPr>
          <w:p w14:paraId="2A202C7D" w14:textId="77777777" w:rsidR="00915E36" w:rsidRDefault="00000000">
            <w:r>
              <w:t>HIGH</w:t>
            </w:r>
          </w:p>
        </w:tc>
      </w:tr>
      <w:tr w:rsidR="00915E36" w14:paraId="77A2FBB4"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8BA8BFB" w14:textId="77777777" w:rsidR="00915E36" w:rsidRDefault="00000000">
            <w:r>
              <w:t>Archive job ownership</w:t>
            </w:r>
          </w:p>
        </w:tc>
        <w:tc>
          <w:tcPr>
            <w:tcW w:w="4600" w:type="dxa"/>
            <w:shd w:val="clear" w:color="auto" w:fill="F2F2F2"/>
            <w:tcMar>
              <w:top w:w="80" w:type="dxa"/>
              <w:left w:w="100" w:type="dxa"/>
              <w:bottom w:w="80" w:type="dxa"/>
              <w:right w:w="100" w:type="dxa"/>
            </w:tcMar>
          </w:tcPr>
          <w:p w14:paraId="3798F1D4" w14:textId="77777777" w:rsidR="00915E36" w:rsidRDefault="00000000">
            <w:r>
              <w:t xml:space="preserve">Who builds/monitors the 90-day </w:t>
            </w:r>
            <w:proofErr w:type="spellStart"/>
            <w:r>
              <w:t>hot→cold</w:t>
            </w:r>
            <w:proofErr w:type="spellEnd"/>
            <w:r>
              <w:t xml:space="preserve"> migration</w:t>
            </w:r>
          </w:p>
        </w:tc>
        <w:tc>
          <w:tcPr>
            <w:tcW w:w="1400" w:type="dxa"/>
            <w:shd w:val="clear" w:color="auto" w:fill="F2F2F2"/>
            <w:tcMar>
              <w:top w:w="80" w:type="dxa"/>
              <w:left w:w="100" w:type="dxa"/>
              <w:bottom w:w="80" w:type="dxa"/>
              <w:right w:w="100" w:type="dxa"/>
            </w:tcMar>
          </w:tcPr>
          <w:p w14:paraId="01821D19" w14:textId="77777777" w:rsidR="00915E36" w:rsidRDefault="00000000">
            <w:r>
              <w:t>MEDIUM</w:t>
            </w:r>
          </w:p>
        </w:tc>
      </w:tr>
      <w:tr w:rsidR="00915E36" w14:paraId="64979958"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429F2E5D" w14:textId="77777777" w:rsidR="00915E36" w:rsidRDefault="00000000">
            <w:r>
              <w:t>Matching inventory logic</w:t>
            </w:r>
          </w:p>
        </w:tc>
        <w:tc>
          <w:tcPr>
            <w:tcW w:w="4600" w:type="dxa"/>
            <w:shd w:val="clear" w:color="auto" w:fill="FFFFFF"/>
            <w:tcMar>
              <w:top w:w="80" w:type="dxa"/>
              <w:left w:w="100" w:type="dxa"/>
              <w:bottom w:w="80" w:type="dxa"/>
              <w:right w:w="100" w:type="dxa"/>
            </w:tcMar>
          </w:tcPr>
          <w:p w14:paraId="6FC28278" w14:textId="77777777" w:rsidR="00915E36" w:rsidRDefault="00000000">
            <w:r>
              <w:t>Exact vs range matching on budget/location; how "New" listings surface</w:t>
            </w:r>
          </w:p>
        </w:tc>
        <w:tc>
          <w:tcPr>
            <w:tcW w:w="1400" w:type="dxa"/>
            <w:shd w:val="clear" w:color="auto" w:fill="FFFFFF"/>
            <w:tcMar>
              <w:top w:w="80" w:type="dxa"/>
              <w:left w:w="100" w:type="dxa"/>
              <w:bottom w:w="80" w:type="dxa"/>
              <w:right w:w="100" w:type="dxa"/>
            </w:tcMar>
          </w:tcPr>
          <w:p w14:paraId="141429E3" w14:textId="77777777" w:rsidR="00915E36" w:rsidRDefault="00000000">
            <w:r>
              <w:t>MEDIUM</w:t>
            </w:r>
          </w:p>
        </w:tc>
      </w:tr>
      <w:tr w:rsidR="00915E36" w14:paraId="30B804BE"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6E2A16F" w14:textId="77777777" w:rsidR="00915E36" w:rsidRDefault="00000000">
            <w:r>
              <w:t>Admin panel roles</w:t>
            </w:r>
          </w:p>
        </w:tc>
        <w:tc>
          <w:tcPr>
            <w:tcW w:w="4600" w:type="dxa"/>
            <w:shd w:val="clear" w:color="auto" w:fill="F2F2F2"/>
            <w:tcMar>
              <w:top w:w="80" w:type="dxa"/>
              <w:left w:w="100" w:type="dxa"/>
              <w:bottom w:w="80" w:type="dxa"/>
              <w:right w:w="100" w:type="dxa"/>
            </w:tcMar>
          </w:tcPr>
          <w:p w14:paraId="5F57D858" w14:textId="77777777" w:rsidR="00915E36" w:rsidRDefault="00000000">
            <w:r>
              <w:t>Exactly what non-Boss office roles can see</w:t>
            </w:r>
          </w:p>
        </w:tc>
        <w:tc>
          <w:tcPr>
            <w:tcW w:w="1400" w:type="dxa"/>
            <w:shd w:val="clear" w:color="auto" w:fill="F2F2F2"/>
            <w:tcMar>
              <w:top w:w="80" w:type="dxa"/>
              <w:left w:w="100" w:type="dxa"/>
              <w:bottom w:w="80" w:type="dxa"/>
              <w:right w:w="100" w:type="dxa"/>
            </w:tcMar>
          </w:tcPr>
          <w:p w14:paraId="48138A93" w14:textId="77777777" w:rsidR="00915E36" w:rsidRDefault="00000000">
            <w:r>
              <w:t>MEDIUM</w:t>
            </w:r>
          </w:p>
        </w:tc>
      </w:tr>
    </w:tbl>
    <w:p w14:paraId="1E9AB09C" w14:textId="77777777" w:rsidR="00915E36" w:rsidRDefault="00000000">
      <w:pPr>
        <w:pStyle w:val="Heading1"/>
        <w:spacing w:before="320" w:after="160"/>
      </w:pPr>
      <w:r>
        <w:t>15. Recommended V1 Decision</w:t>
      </w:r>
    </w:p>
    <w:p w14:paraId="2F76245E" w14:textId="77777777" w:rsidR="00915E36" w:rsidRDefault="00000000">
      <w:pPr>
        <w:spacing w:after="160"/>
      </w:pPr>
      <w:r>
        <w:t xml:space="preserve">Use </w:t>
      </w:r>
      <w:proofErr w:type="spellStart"/>
      <w:r>
        <w:t>Supabase</w:t>
      </w:r>
      <w:proofErr w:type="spellEnd"/>
      <w:r>
        <w:t xml:space="preserve"> for PostgreSQL/Auth/RLS/Storage/Edge Functions with a 90-day hot/cold storage split from day one, Firebase Cloud Messaging for notifications, Flutter for the executive app, and a web admin panel with a role-gated Boss dashboard. Do not commit to a telephony vendor or budget line until </w:t>
      </w:r>
      <w:proofErr w:type="spellStart"/>
      <w:r>
        <w:t>Exotel</w:t>
      </w:r>
      <w:proofErr w:type="spellEnd"/>
      <w:r>
        <w:t xml:space="preserve"> Enterprise, </w:t>
      </w:r>
      <w:proofErr w:type="spellStart"/>
      <w:r>
        <w:t>Ozonetel</w:t>
      </w:r>
      <w:proofErr w:type="spellEnd"/>
      <w:r>
        <w:t xml:space="preserve">, </w:t>
      </w:r>
      <w:proofErr w:type="spellStart"/>
      <w:r>
        <w:t>Knowlarity</w:t>
      </w:r>
      <w:proofErr w:type="spellEnd"/>
      <w:r>
        <w:t xml:space="preserve"> and </w:t>
      </w:r>
      <w:proofErr w:type="spellStart"/>
      <w:r>
        <w:t>MyOperator</w:t>
      </w:r>
      <w:proofErr w:type="spellEnd"/>
      <w:r>
        <w:t xml:space="preserve"> have all quoted your real connected-minute volume — at 2.3–5.9 lakh minutes/month, that single decision will outweigh every other cost in this plan combined.</w:t>
      </w:r>
    </w:p>
    <w:p w14:paraId="71189BA3" w14:textId="77777777" w:rsidR="00AF0598" w:rsidRDefault="00AF0598">
      <w:pPr>
        <w:pStyle w:val="Heading1"/>
        <w:spacing w:before="320" w:after="160"/>
      </w:pPr>
    </w:p>
    <w:p w14:paraId="625DFFDD" w14:textId="74AECDC3" w:rsidR="00915E36" w:rsidRDefault="00000000">
      <w:pPr>
        <w:pStyle w:val="Heading1"/>
        <w:spacing w:before="320" w:after="160"/>
      </w:pPr>
      <w:r>
        <w:lastRenderedPageBreak/>
        <w:t>16. Developer Ownership Checklist</w:t>
      </w:r>
    </w:p>
    <w:p w14:paraId="4B2DB9B2" w14:textId="77777777" w:rsidR="00915E36" w:rsidRDefault="00000000">
      <w:pPr>
        <w:pStyle w:val="ListParagraph"/>
        <w:numPr>
          <w:ilvl w:val="0"/>
          <w:numId w:val="2"/>
        </w:numPr>
        <w:spacing w:after="60"/>
      </w:pPr>
      <w:r>
        <w:t>Own architecture, database, Edge Functions, mobile app, security, testing, deployment and documentation</w:t>
      </w:r>
    </w:p>
    <w:p w14:paraId="3439B788" w14:textId="77777777" w:rsidR="00915E36" w:rsidRDefault="00000000">
      <w:pPr>
        <w:pStyle w:val="ListParagraph"/>
        <w:numPr>
          <w:ilvl w:val="0"/>
          <w:numId w:val="2"/>
        </w:numPr>
        <w:spacing w:after="60"/>
      </w:pPr>
      <w:r>
        <w:t>Before each feature: write the requirement, acceptance criteria, design, edge cases and test plan</w:t>
      </w:r>
    </w:p>
    <w:p w14:paraId="2542BC64" w14:textId="77777777" w:rsidR="00915E36" w:rsidRDefault="00000000">
      <w:pPr>
        <w:pStyle w:val="ListParagraph"/>
        <w:numPr>
          <w:ilvl w:val="0"/>
          <w:numId w:val="2"/>
        </w:numPr>
        <w:spacing w:after="60"/>
      </w:pPr>
      <w:r>
        <w:t>Never commit calling-vendor/</w:t>
      </w:r>
      <w:proofErr w:type="spellStart"/>
      <w:r>
        <w:t>Supabase</w:t>
      </w:r>
      <w:proofErr w:type="spellEnd"/>
      <w:r>
        <w:t>/Firebase keys to GitHub</w:t>
      </w:r>
    </w:p>
    <w:p w14:paraId="0C4215F5" w14:textId="77777777" w:rsidR="00915E36" w:rsidRDefault="00000000">
      <w:pPr>
        <w:pStyle w:val="ListParagraph"/>
        <w:numPr>
          <w:ilvl w:val="0"/>
          <w:numId w:val="2"/>
        </w:numPr>
        <w:spacing w:after="60"/>
      </w:pPr>
      <w:r>
        <w:t xml:space="preserve">Use separate dev → staging → production </w:t>
      </w:r>
      <w:proofErr w:type="spellStart"/>
      <w:r>
        <w:t>Supabase</w:t>
      </w:r>
      <w:proofErr w:type="spellEnd"/>
      <w:r>
        <w:t xml:space="preserve"> projects</w:t>
      </w:r>
    </w:p>
    <w:p w14:paraId="5E51125F" w14:textId="77777777" w:rsidR="00915E36" w:rsidRDefault="00000000">
      <w:pPr>
        <w:pStyle w:val="ListParagraph"/>
        <w:numPr>
          <w:ilvl w:val="0"/>
          <w:numId w:val="2"/>
        </w:numPr>
        <w:spacing w:after="60"/>
      </w:pPr>
      <w:r>
        <w:t>Enforce RLS at the data layer — a non-Boss login must not be able to fetch location via the API, not just have it hidden in the UI</w:t>
      </w:r>
    </w:p>
    <w:p w14:paraId="673AB375" w14:textId="77777777" w:rsidR="00915E36" w:rsidRDefault="00000000">
      <w:pPr>
        <w:pStyle w:val="ListParagraph"/>
        <w:numPr>
          <w:ilvl w:val="0"/>
          <w:numId w:val="2"/>
        </w:numPr>
        <w:spacing w:after="60"/>
      </w:pPr>
      <w:r>
        <w:t>Use pagination, indexes and optimized queries for leads/inventory</w:t>
      </w:r>
    </w:p>
    <w:p w14:paraId="52036D63" w14:textId="77777777" w:rsidR="00915E36" w:rsidRDefault="00000000">
      <w:pPr>
        <w:pStyle w:val="ListParagraph"/>
        <w:numPr>
          <w:ilvl w:val="0"/>
          <w:numId w:val="2"/>
        </w:numPr>
        <w:spacing w:after="60"/>
      </w:pPr>
      <w:r>
        <w:t>Keep recordings and images out of Postgres — use Storage, with the hot/cold split from the start</w:t>
      </w:r>
    </w:p>
    <w:p w14:paraId="68885FA8" w14:textId="77777777" w:rsidR="00915E36" w:rsidRDefault="00000000">
      <w:pPr>
        <w:pStyle w:val="ListParagraph"/>
        <w:numPr>
          <w:ilvl w:val="0"/>
          <w:numId w:val="2"/>
        </w:numPr>
        <w:spacing w:after="60"/>
      </w:pPr>
      <w:r>
        <w:t>Maintain architecture, schema, Edge Function, deployment, troubleshooting and changelog docs</w:t>
      </w:r>
    </w:p>
    <w:p w14:paraId="52CA9110" w14:textId="77777777" w:rsidR="00915E36" w:rsidRDefault="00000000">
      <w:pPr>
        <w:pStyle w:val="ListParagraph"/>
        <w:numPr>
          <w:ilvl w:val="0"/>
          <w:numId w:val="2"/>
        </w:numPr>
        <w:spacing w:after="60"/>
      </w:pPr>
      <w:r>
        <w:t>Load/burst-test the webhook path and field-test background location before declaring the app production-ready</w:t>
      </w:r>
    </w:p>
    <w:p w14:paraId="402BF545" w14:textId="77777777" w:rsidR="00915E36" w:rsidRDefault="00000000">
      <w:pPr>
        <w:pStyle w:val="Heading1"/>
        <w:spacing w:before="320" w:after="160"/>
      </w:pPr>
      <w:r>
        <w:t>17. Final Production Configuration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400"/>
      </w:tblGrid>
      <w:tr w:rsidR="00915E36" w14:paraId="44D85A2E" w14:textId="77777777">
        <w:tblPrEx>
          <w:tblCellMar>
            <w:top w:w="0" w:type="dxa"/>
            <w:bottom w:w="0" w:type="dxa"/>
          </w:tblCellMar>
        </w:tblPrEx>
        <w:trPr>
          <w:tblHeader/>
        </w:trPr>
        <w:tc>
          <w:tcPr>
            <w:tcW w:w="3400" w:type="dxa"/>
            <w:shd w:val="clear" w:color="auto" w:fill="1F2937"/>
            <w:tcMar>
              <w:top w:w="80" w:type="dxa"/>
              <w:left w:w="100" w:type="dxa"/>
              <w:bottom w:w="80" w:type="dxa"/>
              <w:right w:w="100" w:type="dxa"/>
            </w:tcMar>
          </w:tcPr>
          <w:p w14:paraId="716D2577" w14:textId="77777777" w:rsidR="00915E36" w:rsidRDefault="00000000">
            <w:r>
              <w:rPr>
                <w:b/>
                <w:bCs/>
              </w:rPr>
              <w:t>Component</w:t>
            </w:r>
          </w:p>
        </w:tc>
        <w:tc>
          <w:tcPr>
            <w:tcW w:w="5400" w:type="dxa"/>
            <w:shd w:val="clear" w:color="auto" w:fill="1F2937"/>
            <w:tcMar>
              <w:top w:w="80" w:type="dxa"/>
              <w:left w:w="100" w:type="dxa"/>
              <w:bottom w:w="80" w:type="dxa"/>
              <w:right w:w="100" w:type="dxa"/>
            </w:tcMar>
          </w:tcPr>
          <w:p w14:paraId="0343386D" w14:textId="77777777" w:rsidR="00915E36" w:rsidRDefault="00000000">
            <w:r>
              <w:rPr>
                <w:b/>
                <w:bCs/>
              </w:rPr>
              <w:t>V1 choice</w:t>
            </w:r>
          </w:p>
        </w:tc>
      </w:tr>
      <w:tr w:rsidR="00915E36" w14:paraId="74EC9E9C"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3B08737A" w14:textId="77777777" w:rsidR="00915E36" w:rsidRDefault="00000000">
            <w:r>
              <w:t>Mobile app</w:t>
            </w:r>
          </w:p>
        </w:tc>
        <w:tc>
          <w:tcPr>
            <w:tcW w:w="5400" w:type="dxa"/>
            <w:shd w:val="clear" w:color="auto" w:fill="FFFFFF"/>
            <w:tcMar>
              <w:top w:w="80" w:type="dxa"/>
              <w:left w:w="100" w:type="dxa"/>
              <w:bottom w:w="80" w:type="dxa"/>
              <w:right w:w="100" w:type="dxa"/>
            </w:tcMar>
          </w:tcPr>
          <w:p w14:paraId="4E42D4DA" w14:textId="77777777" w:rsidR="00915E36" w:rsidRDefault="00000000">
            <w:r>
              <w:t>Flutter, Android first</w:t>
            </w:r>
          </w:p>
        </w:tc>
      </w:tr>
      <w:tr w:rsidR="00915E36" w14:paraId="7E25EAE9"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348DCAB2" w14:textId="77777777" w:rsidR="00915E36" w:rsidRDefault="00000000">
            <w:r>
              <w:t>Database</w:t>
            </w:r>
          </w:p>
        </w:tc>
        <w:tc>
          <w:tcPr>
            <w:tcW w:w="5400" w:type="dxa"/>
            <w:shd w:val="clear" w:color="auto" w:fill="F2F2F2"/>
            <w:tcMar>
              <w:top w:w="80" w:type="dxa"/>
              <w:left w:w="100" w:type="dxa"/>
              <w:bottom w:w="80" w:type="dxa"/>
              <w:right w:w="100" w:type="dxa"/>
            </w:tcMar>
          </w:tcPr>
          <w:p w14:paraId="3EA5EA9A" w14:textId="77777777" w:rsidR="00915E36" w:rsidRDefault="00000000">
            <w:proofErr w:type="spellStart"/>
            <w:r>
              <w:t>Supabase</w:t>
            </w:r>
            <w:proofErr w:type="spellEnd"/>
            <w:r>
              <w:t xml:space="preserve"> PostgreSQL</w:t>
            </w:r>
          </w:p>
        </w:tc>
      </w:tr>
      <w:tr w:rsidR="00915E36" w14:paraId="288D7538"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0FB1EC1A" w14:textId="77777777" w:rsidR="00915E36" w:rsidRDefault="00000000">
            <w:r>
              <w:t>Authentication</w:t>
            </w:r>
          </w:p>
        </w:tc>
        <w:tc>
          <w:tcPr>
            <w:tcW w:w="5400" w:type="dxa"/>
            <w:shd w:val="clear" w:color="auto" w:fill="FFFFFF"/>
            <w:tcMar>
              <w:top w:w="80" w:type="dxa"/>
              <w:left w:w="100" w:type="dxa"/>
              <w:bottom w:w="80" w:type="dxa"/>
              <w:right w:w="100" w:type="dxa"/>
            </w:tcMar>
          </w:tcPr>
          <w:p w14:paraId="37BB53DF" w14:textId="77777777" w:rsidR="00915E36" w:rsidRDefault="00000000">
            <w:proofErr w:type="spellStart"/>
            <w:r>
              <w:t>Supabase</w:t>
            </w:r>
            <w:proofErr w:type="spellEnd"/>
            <w:r>
              <w:t xml:space="preserve"> Auth</w:t>
            </w:r>
          </w:p>
        </w:tc>
      </w:tr>
      <w:tr w:rsidR="00915E36" w14:paraId="5623D034"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55D6ABB3" w14:textId="77777777" w:rsidR="00915E36" w:rsidRDefault="00000000">
            <w:r>
              <w:t>Authorization</w:t>
            </w:r>
          </w:p>
        </w:tc>
        <w:tc>
          <w:tcPr>
            <w:tcW w:w="5400" w:type="dxa"/>
            <w:shd w:val="clear" w:color="auto" w:fill="F2F2F2"/>
            <w:tcMar>
              <w:top w:w="80" w:type="dxa"/>
              <w:left w:w="100" w:type="dxa"/>
              <w:bottom w:w="80" w:type="dxa"/>
              <w:right w:w="100" w:type="dxa"/>
            </w:tcMar>
          </w:tcPr>
          <w:p w14:paraId="2785E15F" w14:textId="77777777" w:rsidR="00915E36" w:rsidRDefault="00000000">
            <w:r>
              <w:t>RLS + role-based permissions (Boss / office / executive)</w:t>
            </w:r>
          </w:p>
        </w:tc>
      </w:tr>
      <w:tr w:rsidR="00915E36" w14:paraId="62A783D7"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36F73ACD" w14:textId="77777777" w:rsidR="00915E36" w:rsidRDefault="00000000">
            <w:r>
              <w:t>Hot file storage</w:t>
            </w:r>
          </w:p>
        </w:tc>
        <w:tc>
          <w:tcPr>
            <w:tcW w:w="5400" w:type="dxa"/>
            <w:shd w:val="clear" w:color="auto" w:fill="FFFFFF"/>
            <w:tcMar>
              <w:top w:w="80" w:type="dxa"/>
              <w:left w:w="100" w:type="dxa"/>
              <w:bottom w:w="80" w:type="dxa"/>
              <w:right w:w="100" w:type="dxa"/>
            </w:tcMar>
          </w:tcPr>
          <w:p w14:paraId="45979121" w14:textId="77777777" w:rsidR="00915E36" w:rsidRDefault="00000000">
            <w:proofErr w:type="spellStart"/>
            <w:r>
              <w:t>Supabase</w:t>
            </w:r>
            <w:proofErr w:type="spellEnd"/>
            <w:r>
              <w:t xml:space="preserve"> Storage (0–90 days)</w:t>
            </w:r>
          </w:p>
        </w:tc>
      </w:tr>
      <w:tr w:rsidR="00915E36" w14:paraId="0566458D"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4F79BBAD" w14:textId="77777777" w:rsidR="00915E36" w:rsidRDefault="00000000">
            <w:r>
              <w:t>Cold file storage</w:t>
            </w:r>
          </w:p>
        </w:tc>
        <w:tc>
          <w:tcPr>
            <w:tcW w:w="5400" w:type="dxa"/>
            <w:shd w:val="clear" w:color="auto" w:fill="F2F2F2"/>
            <w:tcMar>
              <w:top w:w="80" w:type="dxa"/>
              <w:left w:w="100" w:type="dxa"/>
              <w:bottom w:w="80" w:type="dxa"/>
              <w:right w:w="100" w:type="dxa"/>
            </w:tcMar>
          </w:tcPr>
          <w:p w14:paraId="0C21BD42" w14:textId="77777777" w:rsidR="00915E36" w:rsidRDefault="00000000">
            <w:proofErr w:type="spellStart"/>
            <w:r>
              <w:t>Backblaze</w:t>
            </w:r>
            <w:proofErr w:type="spellEnd"/>
            <w:r>
              <w:t xml:space="preserve"> B2 or Wasabi (90+ days)</w:t>
            </w:r>
          </w:p>
        </w:tc>
      </w:tr>
      <w:tr w:rsidR="00915E36" w14:paraId="43686BA7"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3F86EB05" w14:textId="77777777" w:rsidR="00915E36" w:rsidRDefault="00000000">
            <w:r>
              <w:t>Calling / recording</w:t>
            </w:r>
          </w:p>
        </w:tc>
        <w:tc>
          <w:tcPr>
            <w:tcW w:w="5400" w:type="dxa"/>
            <w:shd w:val="clear" w:color="auto" w:fill="FFFFFF"/>
            <w:tcMar>
              <w:top w:w="80" w:type="dxa"/>
              <w:left w:w="100" w:type="dxa"/>
              <w:bottom w:w="80" w:type="dxa"/>
              <w:right w:w="100" w:type="dxa"/>
            </w:tcMar>
          </w:tcPr>
          <w:p w14:paraId="35F2EC85" w14:textId="77777777" w:rsidR="00915E36" w:rsidRDefault="00000000">
            <w:r>
              <w:t>TBD — pending vendor quotes (Section 7)</w:t>
            </w:r>
          </w:p>
        </w:tc>
      </w:tr>
      <w:tr w:rsidR="00915E36" w14:paraId="64F49E13"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17F6CE7F" w14:textId="77777777" w:rsidR="00915E36" w:rsidRDefault="00000000">
            <w:r>
              <w:t>Scheduled jobs</w:t>
            </w:r>
          </w:p>
        </w:tc>
        <w:tc>
          <w:tcPr>
            <w:tcW w:w="5400" w:type="dxa"/>
            <w:shd w:val="clear" w:color="auto" w:fill="F2F2F2"/>
            <w:tcMar>
              <w:top w:w="80" w:type="dxa"/>
              <w:left w:w="100" w:type="dxa"/>
              <w:bottom w:w="80" w:type="dxa"/>
              <w:right w:w="100" w:type="dxa"/>
            </w:tcMar>
          </w:tcPr>
          <w:p w14:paraId="725C9608" w14:textId="77777777" w:rsidR="00915E36" w:rsidRDefault="00000000">
            <w:proofErr w:type="spellStart"/>
            <w:r>
              <w:t>Supabase</w:t>
            </w:r>
            <w:proofErr w:type="spellEnd"/>
            <w:r>
              <w:t xml:space="preserve"> Edge Functions + </w:t>
            </w:r>
            <w:proofErr w:type="spellStart"/>
            <w:r>
              <w:t>pg_cron</w:t>
            </w:r>
            <w:proofErr w:type="spellEnd"/>
          </w:p>
        </w:tc>
      </w:tr>
      <w:tr w:rsidR="00915E36" w14:paraId="6BF56788"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176131C5" w14:textId="77777777" w:rsidR="00915E36" w:rsidRDefault="00000000">
            <w:r>
              <w:t>Push notifications</w:t>
            </w:r>
          </w:p>
        </w:tc>
        <w:tc>
          <w:tcPr>
            <w:tcW w:w="5400" w:type="dxa"/>
            <w:shd w:val="clear" w:color="auto" w:fill="FFFFFF"/>
            <w:tcMar>
              <w:top w:w="80" w:type="dxa"/>
              <w:left w:w="100" w:type="dxa"/>
              <w:bottom w:w="80" w:type="dxa"/>
              <w:right w:w="100" w:type="dxa"/>
            </w:tcMar>
          </w:tcPr>
          <w:p w14:paraId="06BF1781" w14:textId="77777777" w:rsidR="00915E36" w:rsidRDefault="00000000">
            <w:r>
              <w:t>Firebase Cloud Messaging</w:t>
            </w:r>
          </w:p>
        </w:tc>
      </w:tr>
      <w:tr w:rsidR="00915E36" w14:paraId="55006F65"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4091CB09" w14:textId="77777777" w:rsidR="00915E36" w:rsidRDefault="00000000">
            <w:r>
              <w:t>Admin panel</w:t>
            </w:r>
          </w:p>
        </w:tc>
        <w:tc>
          <w:tcPr>
            <w:tcW w:w="5400" w:type="dxa"/>
            <w:shd w:val="clear" w:color="auto" w:fill="F2F2F2"/>
            <w:tcMar>
              <w:top w:w="80" w:type="dxa"/>
              <w:left w:w="100" w:type="dxa"/>
              <w:bottom w:w="80" w:type="dxa"/>
              <w:right w:w="100" w:type="dxa"/>
            </w:tcMar>
          </w:tcPr>
          <w:p w14:paraId="3426F136" w14:textId="77777777" w:rsidR="00915E36" w:rsidRDefault="00000000">
            <w:r>
              <w:t>Flutter Web or Next.js, with gated Boss dashboard</w:t>
            </w:r>
          </w:p>
        </w:tc>
      </w:tr>
      <w:tr w:rsidR="00915E36" w14:paraId="017F2322"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0CBE5A2C" w14:textId="77777777" w:rsidR="00915E36" w:rsidRDefault="00000000">
            <w:r>
              <w:t>Source control</w:t>
            </w:r>
          </w:p>
        </w:tc>
        <w:tc>
          <w:tcPr>
            <w:tcW w:w="5400" w:type="dxa"/>
            <w:shd w:val="clear" w:color="auto" w:fill="FFFFFF"/>
            <w:tcMar>
              <w:top w:w="80" w:type="dxa"/>
              <w:left w:w="100" w:type="dxa"/>
              <w:bottom w:w="80" w:type="dxa"/>
              <w:right w:w="100" w:type="dxa"/>
            </w:tcMar>
          </w:tcPr>
          <w:p w14:paraId="7D9613B6" w14:textId="77777777" w:rsidR="00915E36" w:rsidRDefault="00000000">
            <w:r>
              <w:t>GitHub</w:t>
            </w:r>
          </w:p>
        </w:tc>
      </w:tr>
      <w:tr w:rsidR="00915E36" w14:paraId="19630804"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05738621" w14:textId="77777777" w:rsidR="00915E36" w:rsidRDefault="00000000">
            <w:r>
              <w:t>DNS/SSL</w:t>
            </w:r>
          </w:p>
        </w:tc>
        <w:tc>
          <w:tcPr>
            <w:tcW w:w="5400" w:type="dxa"/>
            <w:shd w:val="clear" w:color="auto" w:fill="F2F2F2"/>
            <w:tcMar>
              <w:top w:w="80" w:type="dxa"/>
              <w:left w:w="100" w:type="dxa"/>
              <w:bottom w:w="80" w:type="dxa"/>
              <w:right w:w="100" w:type="dxa"/>
            </w:tcMar>
          </w:tcPr>
          <w:p w14:paraId="3BED4B00" w14:textId="77777777" w:rsidR="00915E36" w:rsidRDefault="00000000">
            <w:r>
              <w:t>Cloudflare</w:t>
            </w:r>
          </w:p>
        </w:tc>
      </w:tr>
      <w:tr w:rsidR="00915E36" w14:paraId="638E965B"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073740D9" w14:textId="77777777" w:rsidR="00915E36" w:rsidRDefault="00000000">
            <w:r>
              <w:t>Backup</w:t>
            </w:r>
          </w:p>
        </w:tc>
        <w:tc>
          <w:tcPr>
            <w:tcW w:w="5400" w:type="dxa"/>
            <w:shd w:val="clear" w:color="auto" w:fill="FFFFFF"/>
            <w:tcMar>
              <w:top w:w="80" w:type="dxa"/>
              <w:left w:w="100" w:type="dxa"/>
              <w:bottom w:w="80" w:type="dxa"/>
              <w:right w:w="100" w:type="dxa"/>
            </w:tcMar>
          </w:tcPr>
          <w:p w14:paraId="6DBF6B91" w14:textId="77777777" w:rsidR="00915E36" w:rsidRDefault="00000000">
            <w:r>
              <w:t>Automated daily DB + tiered recording retention</w:t>
            </w:r>
          </w:p>
        </w:tc>
      </w:tr>
      <w:tr w:rsidR="00915E36" w14:paraId="759E4B9D"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702B047C" w14:textId="77777777" w:rsidR="00915E36" w:rsidRDefault="00000000">
            <w:r>
              <w:t>Target budget</w:t>
            </w:r>
          </w:p>
        </w:tc>
        <w:tc>
          <w:tcPr>
            <w:tcW w:w="5400" w:type="dxa"/>
            <w:shd w:val="clear" w:color="auto" w:fill="F2F2F2"/>
            <w:tcMar>
              <w:top w:w="80" w:type="dxa"/>
              <w:left w:w="100" w:type="dxa"/>
              <w:bottom w:w="80" w:type="dxa"/>
              <w:right w:w="100" w:type="dxa"/>
            </w:tcMar>
          </w:tcPr>
          <w:p w14:paraId="3D580AAC" w14:textId="77777777" w:rsidR="00915E36" w:rsidRDefault="00000000">
            <w:r>
              <w:t>≈₹12,000–70,000/month infra + telephony quote (dominant cost)</w:t>
            </w:r>
          </w:p>
        </w:tc>
      </w:tr>
    </w:tbl>
    <w:p w14:paraId="54C7ABC9" w14:textId="77777777" w:rsidR="001331EF" w:rsidRDefault="001331EF"/>
    <w:sectPr w:rsidR="001331E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733B6"/>
    <w:multiLevelType w:val="hybridMultilevel"/>
    <w:tmpl w:val="0DB4FF0C"/>
    <w:lvl w:ilvl="0" w:tplc="24FAF460">
      <w:start w:val="1"/>
      <w:numFmt w:val="bullet"/>
      <w:lvlText w:val="•"/>
      <w:lvlJc w:val="left"/>
      <w:pPr>
        <w:ind w:left="360" w:hanging="260"/>
      </w:pPr>
    </w:lvl>
    <w:lvl w:ilvl="1" w:tplc="C3FE9D84">
      <w:numFmt w:val="decimal"/>
      <w:lvlText w:val=""/>
      <w:lvlJc w:val="left"/>
    </w:lvl>
    <w:lvl w:ilvl="2" w:tplc="637AAF9C">
      <w:numFmt w:val="decimal"/>
      <w:lvlText w:val=""/>
      <w:lvlJc w:val="left"/>
    </w:lvl>
    <w:lvl w:ilvl="3" w:tplc="9580BD52">
      <w:numFmt w:val="decimal"/>
      <w:lvlText w:val=""/>
      <w:lvlJc w:val="left"/>
    </w:lvl>
    <w:lvl w:ilvl="4" w:tplc="7474EB5E">
      <w:numFmt w:val="decimal"/>
      <w:lvlText w:val=""/>
      <w:lvlJc w:val="left"/>
    </w:lvl>
    <w:lvl w:ilvl="5" w:tplc="3940A600">
      <w:numFmt w:val="decimal"/>
      <w:lvlText w:val=""/>
      <w:lvlJc w:val="left"/>
    </w:lvl>
    <w:lvl w:ilvl="6" w:tplc="D06E9C84">
      <w:numFmt w:val="decimal"/>
      <w:lvlText w:val=""/>
      <w:lvlJc w:val="left"/>
    </w:lvl>
    <w:lvl w:ilvl="7" w:tplc="08529B2C">
      <w:numFmt w:val="decimal"/>
      <w:lvlText w:val=""/>
      <w:lvlJc w:val="left"/>
    </w:lvl>
    <w:lvl w:ilvl="8" w:tplc="67DCE58A">
      <w:numFmt w:val="decimal"/>
      <w:lvlText w:val=""/>
      <w:lvlJc w:val="left"/>
    </w:lvl>
  </w:abstractNum>
  <w:abstractNum w:abstractNumId="1" w15:restartNumberingAfterBreak="0">
    <w:nsid w:val="4FDD1B27"/>
    <w:multiLevelType w:val="hybridMultilevel"/>
    <w:tmpl w:val="CDFA947E"/>
    <w:lvl w:ilvl="0" w:tplc="126AEF42">
      <w:start w:val="1"/>
      <w:numFmt w:val="bullet"/>
      <w:lvlText w:val="●"/>
      <w:lvlJc w:val="left"/>
      <w:pPr>
        <w:ind w:left="720" w:hanging="360"/>
      </w:pPr>
    </w:lvl>
    <w:lvl w:ilvl="1" w:tplc="5D7CCB50">
      <w:start w:val="1"/>
      <w:numFmt w:val="bullet"/>
      <w:lvlText w:val="○"/>
      <w:lvlJc w:val="left"/>
      <w:pPr>
        <w:ind w:left="1440" w:hanging="360"/>
      </w:pPr>
    </w:lvl>
    <w:lvl w:ilvl="2" w:tplc="522CF426">
      <w:start w:val="1"/>
      <w:numFmt w:val="bullet"/>
      <w:lvlText w:val="■"/>
      <w:lvlJc w:val="left"/>
      <w:pPr>
        <w:ind w:left="2160" w:hanging="360"/>
      </w:pPr>
    </w:lvl>
    <w:lvl w:ilvl="3" w:tplc="F81870EC">
      <w:start w:val="1"/>
      <w:numFmt w:val="bullet"/>
      <w:lvlText w:val="●"/>
      <w:lvlJc w:val="left"/>
      <w:pPr>
        <w:ind w:left="2880" w:hanging="360"/>
      </w:pPr>
    </w:lvl>
    <w:lvl w:ilvl="4" w:tplc="A768E66C">
      <w:start w:val="1"/>
      <w:numFmt w:val="bullet"/>
      <w:lvlText w:val="○"/>
      <w:lvlJc w:val="left"/>
      <w:pPr>
        <w:ind w:left="3600" w:hanging="360"/>
      </w:pPr>
    </w:lvl>
    <w:lvl w:ilvl="5" w:tplc="568E0628">
      <w:start w:val="1"/>
      <w:numFmt w:val="bullet"/>
      <w:lvlText w:val="■"/>
      <w:lvlJc w:val="left"/>
      <w:pPr>
        <w:ind w:left="4320" w:hanging="360"/>
      </w:pPr>
    </w:lvl>
    <w:lvl w:ilvl="6" w:tplc="8CA0444A">
      <w:start w:val="1"/>
      <w:numFmt w:val="bullet"/>
      <w:lvlText w:val="●"/>
      <w:lvlJc w:val="left"/>
      <w:pPr>
        <w:ind w:left="5040" w:hanging="360"/>
      </w:pPr>
    </w:lvl>
    <w:lvl w:ilvl="7" w:tplc="4DD69F50">
      <w:start w:val="1"/>
      <w:numFmt w:val="bullet"/>
      <w:lvlText w:val="●"/>
      <w:lvlJc w:val="left"/>
      <w:pPr>
        <w:ind w:left="5760" w:hanging="360"/>
      </w:pPr>
    </w:lvl>
    <w:lvl w:ilvl="8" w:tplc="4C387516">
      <w:start w:val="1"/>
      <w:numFmt w:val="bullet"/>
      <w:lvlText w:val="●"/>
      <w:lvlJc w:val="left"/>
      <w:pPr>
        <w:ind w:left="6480" w:hanging="360"/>
      </w:pPr>
    </w:lvl>
  </w:abstractNum>
  <w:num w:numId="1" w16cid:durableId="1692994147">
    <w:abstractNumId w:val="1"/>
    <w:lvlOverride w:ilvl="0">
      <w:startOverride w:val="1"/>
    </w:lvlOverride>
  </w:num>
  <w:num w:numId="2" w16cid:durableId="178351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E36"/>
    <w:rsid w:val="00037194"/>
    <w:rsid w:val="001331EF"/>
    <w:rsid w:val="001F5E82"/>
    <w:rsid w:val="00915E36"/>
    <w:rsid w:val="00AF059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DED62"/>
  <w15:docId w15:val="{4CFC6E66-1ADD-4E42-AD09-D1755CB64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2197</Words>
  <Characters>12525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Shaikh</cp:lastModifiedBy>
  <cp:revision>2</cp:revision>
  <dcterms:created xsi:type="dcterms:W3CDTF">2026-09-22T07:06:00Z</dcterms:created>
  <dcterms:modified xsi:type="dcterms:W3CDTF">2026-09-22T13:16:00Z</dcterms:modified>
</cp:coreProperties>
</file>