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78424" w14:textId="72619EE1" w:rsidR="005833DD" w:rsidRDefault="00172EA8" w:rsidP="00172EA8">
      <w:pPr>
        <w:tabs>
          <w:tab w:val="left" w:pos="1044"/>
        </w:tabs>
        <w:spacing w:before="2000"/>
        <w:rPr>
          <w:rFonts w:asciiTheme="majorBidi" w:hAnsiTheme="majorBidi" w:cstheme="majorBidi"/>
          <w:color w:val="000000" w:themeColor="text1"/>
        </w:rPr>
      </w:pPr>
      <w:r w:rsidRPr="00172EA8">
        <w:rPr>
          <w:rFonts w:asciiTheme="majorBidi" w:hAnsiTheme="majorBidi" w:cstheme="majorBidi"/>
          <w:color w:val="000000" w:themeColor="text1"/>
        </w:rPr>
        <w:tab/>
      </w:r>
    </w:p>
    <w:p w14:paraId="12C530C1" w14:textId="77777777" w:rsidR="00172EA8" w:rsidRPr="00172EA8" w:rsidRDefault="00172EA8" w:rsidP="00172EA8">
      <w:pPr>
        <w:tabs>
          <w:tab w:val="left" w:pos="1044"/>
        </w:tabs>
        <w:spacing w:before="2000"/>
        <w:rPr>
          <w:rFonts w:asciiTheme="majorBidi" w:hAnsiTheme="majorBidi" w:cstheme="majorBidi"/>
          <w:color w:val="000000" w:themeColor="text1"/>
        </w:rPr>
      </w:pPr>
    </w:p>
    <w:p w14:paraId="10051ADE" w14:textId="77777777" w:rsidR="005833DD" w:rsidRPr="00172EA8" w:rsidRDefault="00000000">
      <w:pPr>
        <w:jc w:val="center"/>
        <w:rPr>
          <w:rFonts w:asciiTheme="majorBidi" w:hAnsiTheme="majorBidi" w:cstheme="majorBidi"/>
          <w:color w:val="000000" w:themeColor="text1"/>
          <w:sz w:val="28"/>
          <w:szCs w:val="28"/>
        </w:rPr>
      </w:pPr>
      <w:r w:rsidRPr="00172EA8">
        <w:rPr>
          <w:rFonts w:asciiTheme="majorBidi" w:hAnsiTheme="majorBidi" w:cstheme="majorBidi"/>
          <w:b/>
          <w:bCs/>
          <w:color w:val="000000" w:themeColor="text1"/>
          <w:sz w:val="96"/>
          <w:szCs w:val="96"/>
        </w:rPr>
        <w:t>A/B TESTING ANALYSIS</w:t>
      </w:r>
    </w:p>
    <w:p w14:paraId="2EE47C8F" w14:textId="77777777" w:rsidR="005833DD" w:rsidRPr="00172EA8" w:rsidRDefault="00000000">
      <w:pPr>
        <w:spacing w:before="200" w:after="600"/>
        <w:jc w:val="center"/>
        <w:rPr>
          <w:rFonts w:asciiTheme="majorBidi" w:hAnsiTheme="majorBidi" w:cstheme="majorBidi"/>
          <w:color w:val="000000" w:themeColor="text1"/>
          <w:sz w:val="28"/>
          <w:szCs w:val="28"/>
        </w:rPr>
      </w:pPr>
      <w:r w:rsidRPr="00172EA8">
        <w:rPr>
          <w:rFonts w:asciiTheme="majorBidi" w:hAnsiTheme="majorBidi" w:cstheme="majorBidi"/>
          <w:color w:val="000000" w:themeColor="text1"/>
          <w:sz w:val="36"/>
          <w:szCs w:val="36"/>
        </w:rPr>
        <w:t>Evaluating the Impact of a New Landing Page on User Conversion</w:t>
      </w:r>
    </w:p>
    <w:p w14:paraId="7B6F70A0" w14:textId="77777777" w:rsidR="00172EA8" w:rsidRDefault="00172EA8">
      <w:pPr>
        <w:rPr>
          <w:rFonts w:asciiTheme="majorBidi" w:hAnsiTheme="majorBidi" w:cstheme="majorBidi"/>
          <w:b/>
          <w:bCs/>
          <w:color w:val="000000" w:themeColor="text1"/>
          <w:sz w:val="40"/>
          <w:szCs w:val="40"/>
        </w:rPr>
      </w:pPr>
      <w:r>
        <w:rPr>
          <w:rFonts w:asciiTheme="majorBidi" w:hAnsiTheme="majorBidi" w:cstheme="majorBidi"/>
          <w:b/>
          <w:bCs/>
          <w:color w:val="000000" w:themeColor="text1"/>
          <w:sz w:val="40"/>
          <w:szCs w:val="40"/>
        </w:rPr>
        <w:br w:type="page"/>
      </w:r>
    </w:p>
    <w:p w14:paraId="0210C79A" w14:textId="7D40968B" w:rsidR="005833DD" w:rsidRPr="00172EA8" w:rsidRDefault="00000000" w:rsidP="00172EA8">
      <w:pPr>
        <w:tabs>
          <w:tab w:val="right" w:pos="9360"/>
        </w:tabs>
        <w:spacing w:before="800" w:after="200"/>
        <w:jc w:val="both"/>
        <w:rPr>
          <w:rFonts w:asciiTheme="majorBidi" w:hAnsiTheme="majorBidi" w:cstheme="majorBidi"/>
          <w:color w:val="000000" w:themeColor="text1"/>
          <w:sz w:val="36"/>
          <w:szCs w:val="36"/>
        </w:rPr>
      </w:pPr>
      <w:r w:rsidRPr="00172EA8">
        <w:rPr>
          <w:rFonts w:asciiTheme="majorBidi" w:hAnsiTheme="majorBidi" w:cstheme="majorBidi"/>
          <w:b/>
          <w:bCs/>
          <w:color w:val="000000" w:themeColor="text1"/>
          <w:sz w:val="40"/>
          <w:szCs w:val="40"/>
        </w:rPr>
        <w:lastRenderedPageBreak/>
        <w:t>Project Description</w:t>
      </w:r>
      <w:r w:rsidR="00172EA8">
        <w:rPr>
          <w:rFonts w:asciiTheme="majorBidi" w:hAnsiTheme="majorBidi" w:cstheme="majorBidi"/>
          <w:b/>
          <w:bCs/>
          <w:color w:val="000000" w:themeColor="text1"/>
          <w:sz w:val="40"/>
          <w:szCs w:val="40"/>
        </w:rPr>
        <w:tab/>
      </w:r>
    </w:p>
    <w:p w14:paraId="58C5FF9D" w14:textId="77777777" w:rsidR="005833DD" w:rsidRPr="00172EA8" w:rsidRDefault="00000000" w:rsidP="00172EA8">
      <w:pPr>
        <w:spacing w:after="200"/>
        <w:ind w:right="1200"/>
        <w:jc w:val="both"/>
        <w:rPr>
          <w:rFonts w:asciiTheme="majorBidi" w:hAnsiTheme="majorBidi" w:cstheme="majorBidi"/>
          <w:color w:val="000000" w:themeColor="text1"/>
          <w:sz w:val="36"/>
          <w:szCs w:val="36"/>
        </w:rPr>
      </w:pPr>
      <w:r w:rsidRPr="00172EA8">
        <w:rPr>
          <w:rFonts w:asciiTheme="majorBidi" w:hAnsiTheme="majorBidi" w:cstheme="majorBidi"/>
          <w:color w:val="000000" w:themeColor="text1"/>
          <w:sz w:val="36"/>
          <w:szCs w:val="36"/>
        </w:rPr>
        <w:t>This report presents a complete A/B testing analysis comparing a Control experience against a Treatment (new landing page) experience. The study covers data cleaning, exploratory data analysis, statistical hypothesis testing, customer segmentation, and business recommendations, with the goal of determining whether the new landing page should be deployed at scale.</w:t>
      </w:r>
    </w:p>
    <w:p w14:paraId="3EEC0B5F" w14:textId="77777777" w:rsidR="005833DD" w:rsidRPr="00172EA8" w:rsidRDefault="00000000">
      <w:pPr>
        <w:rPr>
          <w:rFonts w:asciiTheme="majorBidi" w:hAnsiTheme="majorBidi" w:cstheme="majorBidi"/>
          <w:color w:val="000000" w:themeColor="text1"/>
        </w:rPr>
      </w:pPr>
      <w:r w:rsidRPr="00172EA8">
        <w:rPr>
          <w:rFonts w:asciiTheme="majorBidi" w:hAnsiTheme="majorBidi" w:cstheme="majorBidi"/>
          <w:color w:val="000000" w:themeColor="text1"/>
        </w:rPr>
        <w:br w:type="page"/>
      </w:r>
    </w:p>
    <w:p w14:paraId="007D041F" w14:textId="77777777" w:rsidR="005833DD" w:rsidRPr="00172EA8" w:rsidRDefault="00000000">
      <w:pPr>
        <w:pStyle w:val="Heading1"/>
        <w:keepNext/>
        <w:spacing w:before="400"/>
        <w:rPr>
          <w:rFonts w:asciiTheme="majorBidi" w:hAnsiTheme="majorBidi" w:cstheme="majorBidi"/>
          <w:color w:val="000000" w:themeColor="text1"/>
        </w:rPr>
      </w:pPr>
      <w:bookmarkStart w:id="0" w:name="_Toc234064690"/>
      <w:bookmarkStart w:id="1" w:name="_Toc234064824"/>
      <w:bookmarkStart w:id="2" w:name="_Toc234064922"/>
      <w:r w:rsidRPr="00172EA8">
        <w:rPr>
          <w:rFonts w:asciiTheme="majorBidi" w:hAnsiTheme="majorBidi" w:cstheme="majorBidi"/>
          <w:color w:val="000000" w:themeColor="text1"/>
        </w:rPr>
        <w:lastRenderedPageBreak/>
        <w:t>Table of Contents</w:t>
      </w:r>
      <w:bookmarkEnd w:id="0"/>
      <w:bookmarkEnd w:id="1"/>
      <w:bookmarkEnd w:id="2"/>
    </w:p>
    <w:p w14:paraId="02F119D7" w14:textId="13D66EE9" w:rsidR="00172EA8" w:rsidRPr="00172EA8" w:rsidRDefault="00172EA8">
      <w:pPr>
        <w:pStyle w:val="TOC1"/>
        <w:tabs>
          <w:tab w:val="right" w:leader="dot" w:pos="9350"/>
        </w:tabs>
        <w:rPr>
          <w:rFonts w:asciiTheme="majorBidi" w:eastAsiaTheme="minorEastAsia" w:hAnsiTheme="majorBidi" w:cstheme="majorBidi"/>
          <w:noProof/>
          <w:color w:val="000000" w:themeColor="text1"/>
          <w:kern w:val="2"/>
          <w:sz w:val="36"/>
          <w:szCs w:val="36"/>
          <w14:ligatures w14:val="standardContextual"/>
        </w:rPr>
      </w:pPr>
      <w:r w:rsidRPr="00172EA8">
        <w:rPr>
          <w:rFonts w:asciiTheme="majorBidi" w:hAnsiTheme="majorBidi" w:cstheme="majorBidi"/>
          <w:color w:val="000000" w:themeColor="text1"/>
          <w:sz w:val="32"/>
          <w:szCs w:val="32"/>
        </w:rPr>
        <w:fldChar w:fldCharType="begin"/>
      </w:r>
      <w:r w:rsidRPr="00172EA8">
        <w:rPr>
          <w:rFonts w:asciiTheme="majorBidi" w:hAnsiTheme="majorBidi" w:cstheme="majorBidi"/>
          <w:color w:val="000000" w:themeColor="text1"/>
          <w:sz w:val="32"/>
          <w:szCs w:val="32"/>
        </w:rPr>
        <w:instrText xml:space="preserve"> TOC \o "1-1" \h \z \u </w:instrText>
      </w:r>
      <w:r w:rsidRPr="00172EA8">
        <w:rPr>
          <w:rFonts w:asciiTheme="majorBidi" w:hAnsiTheme="majorBidi" w:cstheme="majorBidi"/>
          <w:color w:val="000000" w:themeColor="text1"/>
          <w:sz w:val="32"/>
          <w:szCs w:val="32"/>
        </w:rPr>
        <w:fldChar w:fldCharType="separate"/>
      </w:r>
      <w:hyperlink w:anchor="_Toc234064922" w:history="1"/>
    </w:p>
    <w:p w14:paraId="76790FB7" w14:textId="5494D737" w:rsidR="00172EA8" w:rsidRPr="00172EA8" w:rsidRDefault="00172EA8">
      <w:pPr>
        <w:pStyle w:val="TOC1"/>
        <w:tabs>
          <w:tab w:val="right" w:leader="dot" w:pos="9350"/>
        </w:tabs>
        <w:rPr>
          <w:rFonts w:asciiTheme="majorBidi" w:eastAsiaTheme="minorEastAsia" w:hAnsiTheme="majorBidi" w:cstheme="majorBidi"/>
          <w:noProof/>
          <w:color w:val="000000" w:themeColor="text1"/>
          <w:kern w:val="2"/>
          <w:sz w:val="36"/>
          <w:szCs w:val="36"/>
          <w14:ligatures w14:val="standardContextual"/>
        </w:rPr>
      </w:pPr>
      <w:hyperlink w:anchor="_Toc234064923" w:history="1">
        <w:r w:rsidRPr="00172EA8">
          <w:rPr>
            <w:rStyle w:val="Hyperlink"/>
            <w:rFonts w:asciiTheme="majorBidi" w:hAnsiTheme="majorBidi" w:cstheme="majorBidi"/>
            <w:noProof/>
            <w:color w:val="000000" w:themeColor="text1"/>
            <w:sz w:val="32"/>
            <w:szCs w:val="32"/>
          </w:rPr>
          <w:t>Executive Summary</w:t>
        </w:r>
        <w:r w:rsidRPr="00172EA8">
          <w:rPr>
            <w:rFonts w:asciiTheme="majorBidi" w:hAnsiTheme="majorBidi" w:cstheme="majorBidi"/>
            <w:noProof/>
            <w:webHidden/>
            <w:color w:val="000000" w:themeColor="text1"/>
            <w:sz w:val="32"/>
            <w:szCs w:val="32"/>
          </w:rPr>
          <w:tab/>
        </w:r>
        <w:r w:rsidRPr="00172EA8">
          <w:rPr>
            <w:rFonts w:asciiTheme="majorBidi" w:hAnsiTheme="majorBidi" w:cstheme="majorBidi"/>
            <w:noProof/>
            <w:webHidden/>
            <w:color w:val="000000" w:themeColor="text1"/>
            <w:sz w:val="32"/>
            <w:szCs w:val="32"/>
          </w:rPr>
          <w:fldChar w:fldCharType="begin"/>
        </w:r>
        <w:r w:rsidRPr="00172EA8">
          <w:rPr>
            <w:rFonts w:asciiTheme="majorBidi" w:hAnsiTheme="majorBidi" w:cstheme="majorBidi"/>
            <w:noProof/>
            <w:webHidden/>
            <w:color w:val="000000" w:themeColor="text1"/>
            <w:sz w:val="32"/>
            <w:szCs w:val="32"/>
          </w:rPr>
          <w:instrText xml:space="preserve"> PAGEREF _Toc234064923 \h </w:instrText>
        </w:r>
        <w:r w:rsidRPr="00172EA8">
          <w:rPr>
            <w:rFonts w:asciiTheme="majorBidi" w:hAnsiTheme="majorBidi" w:cstheme="majorBidi"/>
            <w:noProof/>
            <w:webHidden/>
            <w:color w:val="000000" w:themeColor="text1"/>
            <w:sz w:val="32"/>
            <w:szCs w:val="32"/>
          </w:rPr>
        </w:r>
        <w:r w:rsidRPr="00172EA8">
          <w:rPr>
            <w:rFonts w:asciiTheme="majorBidi" w:hAnsiTheme="majorBidi" w:cstheme="majorBidi"/>
            <w:noProof/>
            <w:webHidden/>
            <w:color w:val="000000" w:themeColor="text1"/>
            <w:sz w:val="32"/>
            <w:szCs w:val="32"/>
          </w:rPr>
          <w:fldChar w:fldCharType="separate"/>
        </w:r>
        <w:r w:rsidRPr="00172EA8">
          <w:rPr>
            <w:rFonts w:asciiTheme="majorBidi" w:hAnsiTheme="majorBidi" w:cstheme="majorBidi"/>
            <w:noProof/>
            <w:webHidden/>
            <w:color w:val="000000" w:themeColor="text1"/>
            <w:sz w:val="32"/>
            <w:szCs w:val="32"/>
          </w:rPr>
          <w:t>3</w:t>
        </w:r>
        <w:r w:rsidRPr="00172EA8">
          <w:rPr>
            <w:rFonts w:asciiTheme="majorBidi" w:hAnsiTheme="majorBidi" w:cstheme="majorBidi"/>
            <w:noProof/>
            <w:webHidden/>
            <w:color w:val="000000" w:themeColor="text1"/>
            <w:sz w:val="32"/>
            <w:szCs w:val="32"/>
          </w:rPr>
          <w:fldChar w:fldCharType="end"/>
        </w:r>
      </w:hyperlink>
    </w:p>
    <w:p w14:paraId="1D5CCBAF" w14:textId="4AE830A8" w:rsidR="00172EA8" w:rsidRPr="00172EA8" w:rsidRDefault="00172EA8">
      <w:pPr>
        <w:pStyle w:val="TOC1"/>
        <w:tabs>
          <w:tab w:val="right" w:leader="dot" w:pos="9350"/>
        </w:tabs>
        <w:rPr>
          <w:rFonts w:asciiTheme="majorBidi" w:eastAsiaTheme="minorEastAsia" w:hAnsiTheme="majorBidi" w:cstheme="majorBidi"/>
          <w:noProof/>
          <w:color w:val="000000" w:themeColor="text1"/>
          <w:kern w:val="2"/>
          <w:sz w:val="36"/>
          <w:szCs w:val="36"/>
          <w14:ligatures w14:val="standardContextual"/>
        </w:rPr>
      </w:pPr>
      <w:hyperlink w:anchor="_Toc234064924" w:history="1">
        <w:r w:rsidRPr="00172EA8">
          <w:rPr>
            <w:rStyle w:val="Hyperlink"/>
            <w:rFonts w:asciiTheme="majorBidi" w:hAnsiTheme="majorBidi" w:cstheme="majorBidi"/>
            <w:noProof/>
            <w:color w:val="000000" w:themeColor="text1"/>
            <w:sz w:val="32"/>
            <w:szCs w:val="32"/>
          </w:rPr>
          <w:t>Business Problem</w:t>
        </w:r>
        <w:r w:rsidRPr="00172EA8">
          <w:rPr>
            <w:rFonts w:asciiTheme="majorBidi" w:hAnsiTheme="majorBidi" w:cstheme="majorBidi"/>
            <w:noProof/>
            <w:webHidden/>
            <w:color w:val="000000" w:themeColor="text1"/>
            <w:sz w:val="32"/>
            <w:szCs w:val="32"/>
          </w:rPr>
          <w:tab/>
        </w:r>
        <w:r w:rsidRPr="00172EA8">
          <w:rPr>
            <w:rFonts w:asciiTheme="majorBidi" w:hAnsiTheme="majorBidi" w:cstheme="majorBidi"/>
            <w:noProof/>
            <w:webHidden/>
            <w:color w:val="000000" w:themeColor="text1"/>
            <w:sz w:val="32"/>
            <w:szCs w:val="32"/>
          </w:rPr>
          <w:fldChar w:fldCharType="begin"/>
        </w:r>
        <w:r w:rsidRPr="00172EA8">
          <w:rPr>
            <w:rFonts w:asciiTheme="majorBidi" w:hAnsiTheme="majorBidi" w:cstheme="majorBidi"/>
            <w:noProof/>
            <w:webHidden/>
            <w:color w:val="000000" w:themeColor="text1"/>
            <w:sz w:val="32"/>
            <w:szCs w:val="32"/>
          </w:rPr>
          <w:instrText xml:space="preserve"> PAGEREF _Toc234064924 \h </w:instrText>
        </w:r>
        <w:r w:rsidRPr="00172EA8">
          <w:rPr>
            <w:rFonts w:asciiTheme="majorBidi" w:hAnsiTheme="majorBidi" w:cstheme="majorBidi"/>
            <w:noProof/>
            <w:webHidden/>
            <w:color w:val="000000" w:themeColor="text1"/>
            <w:sz w:val="32"/>
            <w:szCs w:val="32"/>
          </w:rPr>
        </w:r>
        <w:r w:rsidRPr="00172EA8">
          <w:rPr>
            <w:rFonts w:asciiTheme="majorBidi" w:hAnsiTheme="majorBidi" w:cstheme="majorBidi"/>
            <w:noProof/>
            <w:webHidden/>
            <w:color w:val="000000" w:themeColor="text1"/>
            <w:sz w:val="32"/>
            <w:szCs w:val="32"/>
          </w:rPr>
          <w:fldChar w:fldCharType="separate"/>
        </w:r>
        <w:r w:rsidRPr="00172EA8">
          <w:rPr>
            <w:rFonts w:asciiTheme="majorBidi" w:hAnsiTheme="majorBidi" w:cstheme="majorBidi"/>
            <w:noProof/>
            <w:webHidden/>
            <w:color w:val="000000" w:themeColor="text1"/>
            <w:sz w:val="32"/>
            <w:szCs w:val="32"/>
          </w:rPr>
          <w:t>3</w:t>
        </w:r>
        <w:r w:rsidRPr="00172EA8">
          <w:rPr>
            <w:rFonts w:asciiTheme="majorBidi" w:hAnsiTheme="majorBidi" w:cstheme="majorBidi"/>
            <w:noProof/>
            <w:webHidden/>
            <w:color w:val="000000" w:themeColor="text1"/>
            <w:sz w:val="32"/>
            <w:szCs w:val="32"/>
          </w:rPr>
          <w:fldChar w:fldCharType="end"/>
        </w:r>
      </w:hyperlink>
    </w:p>
    <w:p w14:paraId="0BFEA7DC" w14:textId="26B1B0EE" w:rsidR="00172EA8" w:rsidRPr="00172EA8" w:rsidRDefault="00172EA8">
      <w:pPr>
        <w:pStyle w:val="TOC1"/>
        <w:tabs>
          <w:tab w:val="right" w:leader="dot" w:pos="9350"/>
        </w:tabs>
        <w:rPr>
          <w:rFonts w:asciiTheme="majorBidi" w:eastAsiaTheme="minorEastAsia" w:hAnsiTheme="majorBidi" w:cstheme="majorBidi"/>
          <w:noProof/>
          <w:color w:val="000000" w:themeColor="text1"/>
          <w:kern w:val="2"/>
          <w:sz w:val="36"/>
          <w:szCs w:val="36"/>
          <w14:ligatures w14:val="standardContextual"/>
        </w:rPr>
      </w:pPr>
      <w:hyperlink w:anchor="_Toc234064925" w:history="1">
        <w:r w:rsidRPr="00172EA8">
          <w:rPr>
            <w:rStyle w:val="Hyperlink"/>
            <w:rFonts w:asciiTheme="majorBidi" w:hAnsiTheme="majorBidi" w:cstheme="majorBidi"/>
            <w:noProof/>
            <w:color w:val="000000" w:themeColor="text1"/>
            <w:sz w:val="32"/>
            <w:szCs w:val="32"/>
          </w:rPr>
          <w:t>Project Objectives</w:t>
        </w:r>
        <w:r w:rsidRPr="00172EA8">
          <w:rPr>
            <w:rFonts w:asciiTheme="majorBidi" w:hAnsiTheme="majorBidi" w:cstheme="majorBidi"/>
            <w:noProof/>
            <w:webHidden/>
            <w:color w:val="000000" w:themeColor="text1"/>
            <w:sz w:val="32"/>
            <w:szCs w:val="32"/>
          </w:rPr>
          <w:tab/>
        </w:r>
        <w:r w:rsidRPr="00172EA8">
          <w:rPr>
            <w:rFonts w:asciiTheme="majorBidi" w:hAnsiTheme="majorBidi" w:cstheme="majorBidi"/>
            <w:noProof/>
            <w:webHidden/>
            <w:color w:val="000000" w:themeColor="text1"/>
            <w:sz w:val="32"/>
            <w:szCs w:val="32"/>
          </w:rPr>
          <w:fldChar w:fldCharType="begin"/>
        </w:r>
        <w:r w:rsidRPr="00172EA8">
          <w:rPr>
            <w:rFonts w:asciiTheme="majorBidi" w:hAnsiTheme="majorBidi" w:cstheme="majorBidi"/>
            <w:noProof/>
            <w:webHidden/>
            <w:color w:val="000000" w:themeColor="text1"/>
            <w:sz w:val="32"/>
            <w:szCs w:val="32"/>
          </w:rPr>
          <w:instrText xml:space="preserve"> PAGEREF _Toc234064925 \h </w:instrText>
        </w:r>
        <w:r w:rsidRPr="00172EA8">
          <w:rPr>
            <w:rFonts w:asciiTheme="majorBidi" w:hAnsiTheme="majorBidi" w:cstheme="majorBidi"/>
            <w:noProof/>
            <w:webHidden/>
            <w:color w:val="000000" w:themeColor="text1"/>
            <w:sz w:val="32"/>
            <w:szCs w:val="32"/>
          </w:rPr>
        </w:r>
        <w:r w:rsidRPr="00172EA8">
          <w:rPr>
            <w:rFonts w:asciiTheme="majorBidi" w:hAnsiTheme="majorBidi" w:cstheme="majorBidi"/>
            <w:noProof/>
            <w:webHidden/>
            <w:color w:val="000000" w:themeColor="text1"/>
            <w:sz w:val="32"/>
            <w:szCs w:val="32"/>
          </w:rPr>
          <w:fldChar w:fldCharType="separate"/>
        </w:r>
        <w:r w:rsidRPr="00172EA8">
          <w:rPr>
            <w:rFonts w:asciiTheme="majorBidi" w:hAnsiTheme="majorBidi" w:cstheme="majorBidi"/>
            <w:noProof/>
            <w:webHidden/>
            <w:color w:val="000000" w:themeColor="text1"/>
            <w:sz w:val="32"/>
            <w:szCs w:val="32"/>
          </w:rPr>
          <w:t>3</w:t>
        </w:r>
        <w:r w:rsidRPr="00172EA8">
          <w:rPr>
            <w:rFonts w:asciiTheme="majorBidi" w:hAnsiTheme="majorBidi" w:cstheme="majorBidi"/>
            <w:noProof/>
            <w:webHidden/>
            <w:color w:val="000000" w:themeColor="text1"/>
            <w:sz w:val="32"/>
            <w:szCs w:val="32"/>
          </w:rPr>
          <w:fldChar w:fldCharType="end"/>
        </w:r>
      </w:hyperlink>
    </w:p>
    <w:p w14:paraId="437A47A3" w14:textId="0CAFE315" w:rsidR="00172EA8" w:rsidRPr="00172EA8" w:rsidRDefault="00172EA8">
      <w:pPr>
        <w:pStyle w:val="TOC1"/>
        <w:tabs>
          <w:tab w:val="right" w:leader="dot" w:pos="9350"/>
        </w:tabs>
        <w:rPr>
          <w:rFonts w:asciiTheme="majorBidi" w:eastAsiaTheme="minorEastAsia" w:hAnsiTheme="majorBidi" w:cstheme="majorBidi"/>
          <w:noProof/>
          <w:color w:val="000000" w:themeColor="text1"/>
          <w:kern w:val="2"/>
          <w:sz w:val="36"/>
          <w:szCs w:val="36"/>
          <w14:ligatures w14:val="standardContextual"/>
        </w:rPr>
      </w:pPr>
      <w:hyperlink w:anchor="_Toc234064926" w:history="1">
        <w:r w:rsidRPr="00172EA8">
          <w:rPr>
            <w:rStyle w:val="Hyperlink"/>
            <w:rFonts w:asciiTheme="majorBidi" w:hAnsiTheme="majorBidi" w:cstheme="majorBidi"/>
            <w:noProof/>
            <w:color w:val="000000" w:themeColor="text1"/>
            <w:sz w:val="32"/>
            <w:szCs w:val="32"/>
          </w:rPr>
          <w:t>Dataset Overview</w:t>
        </w:r>
        <w:r w:rsidRPr="00172EA8">
          <w:rPr>
            <w:rFonts w:asciiTheme="majorBidi" w:hAnsiTheme="majorBidi" w:cstheme="majorBidi"/>
            <w:noProof/>
            <w:webHidden/>
            <w:color w:val="000000" w:themeColor="text1"/>
            <w:sz w:val="32"/>
            <w:szCs w:val="32"/>
          </w:rPr>
          <w:tab/>
        </w:r>
        <w:r w:rsidRPr="00172EA8">
          <w:rPr>
            <w:rFonts w:asciiTheme="majorBidi" w:hAnsiTheme="majorBidi" w:cstheme="majorBidi"/>
            <w:noProof/>
            <w:webHidden/>
            <w:color w:val="000000" w:themeColor="text1"/>
            <w:sz w:val="32"/>
            <w:szCs w:val="32"/>
          </w:rPr>
          <w:fldChar w:fldCharType="begin"/>
        </w:r>
        <w:r w:rsidRPr="00172EA8">
          <w:rPr>
            <w:rFonts w:asciiTheme="majorBidi" w:hAnsiTheme="majorBidi" w:cstheme="majorBidi"/>
            <w:noProof/>
            <w:webHidden/>
            <w:color w:val="000000" w:themeColor="text1"/>
            <w:sz w:val="32"/>
            <w:szCs w:val="32"/>
          </w:rPr>
          <w:instrText xml:space="preserve"> PAGEREF _Toc234064926 \h </w:instrText>
        </w:r>
        <w:r w:rsidRPr="00172EA8">
          <w:rPr>
            <w:rFonts w:asciiTheme="majorBidi" w:hAnsiTheme="majorBidi" w:cstheme="majorBidi"/>
            <w:noProof/>
            <w:webHidden/>
            <w:color w:val="000000" w:themeColor="text1"/>
            <w:sz w:val="32"/>
            <w:szCs w:val="32"/>
          </w:rPr>
        </w:r>
        <w:r w:rsidRPr="00172EA8">
          <w:rPr>
            <w:rFonts w:asciiTheme="majorBidi" w:hAnsiTheme="majorBidi" w:cstheme="majorBidi"/>
            <w:noProof/>
            <w:webHidden/>
            <w:color w:val="000000" w:themeColor="text1"/>
            <w:sz w:val="32"/>
            <w:szCs w:val="32"/>
          </w:rPr>
          <w:fldChar w:fldCharType="separate"/>
        </w:r>
        <w:r w:rsidRPr="00172EA8">
          <w:rPr>
            <w:rFonts w:asciiTheme="majorBidi" w:hAnsiTheme="majorBidi" w:cstheme="majorBidi"/>
            <w:noProof/>
            <w:webHidden/>
            <w:color w:val="000000" w:themeColor="text1"/>
            <w:sz w:val="32"/>
            <w:szCs w:val="32"/>
          </w:rPr>
          <w:t>4</w:t>
        </w:r>
        <w:r w:rsidRPr="00172EA8">
          <w:rPr>
            <w:rFonts w:asciiTheme="majorBidi" w:hAnsiTheme="majorBidi" w:cstheme="majorBidi"/>
            <w:noProof/>
            <w:webHidden/>
            <w:color w:val="000000" w:themeColor="text1"/>
            <w:sz w:val="32"/>
            <w:szCs w:val="32"/>
          </w:rPr>
          <w:fldChar w:fldCharType="end"/>
        </w:r>
      </w:hyperlink>
    </w:p>
    <w:p w14:paraId="451B1234" w14:textId="7A25D18B" w:rsidR="00172EA8" w:rsidRPr="00172EA8" w:rsidRDefault="00172EA8">
      <w:pPr>
        <w:pStyle w:val="TOC1"/>
        <w:tabs>
          <w:tab w:val="right" w:leader="dot" w:pos="9350"/>
        </w:tabs>
        <w:rPr>
          <w:rFonts w:asciiTheme="majorBidi" w:eastAsiaTheme="minorEastAsia" w:hAnsiTheme="majorBidi" w:cstheme="majorBidi"/>
          <w:noProof/>
          <w:color w:val="000000" w:themeColor="text1"/>
          <w:kern w:val="2"/>
          <w:sz w:val="36"/>
          <w:szCs w:val="36"/>
          <w14:ligatures w14:val="standardContextual"/>
        </w:rPr>
      </w:pPr>
      <w:hyperlink w:anchor="_Toc234064927" w:history="1">
        <w:r w:rsidRPr="00172EA8">
          <w:rPr>
            <w:rStyle w:val="Hyperlink"/>
            <w:rFonts w:asciiTheme="majorBidi" w:hAnsiTheme="majorBidi" w:cstheme="majorBidi"/>
            <w:noProof/>
            <w:color w:val="000000" w:themeColor="text1"/>
            <w:sz w:val="32"/>
            <w:szCs w:val="32"/>
          </w:rPr>
          <w:t>Data Cleaning</w:t>
        </w:r>
        <w:r w:rsidRPr="00172EA8">
          <w:rPr>
            <w:rFonts w:asciiTheme="majorBidi" w:hAnsiTheme="majorBidi" w:cstheme="majorBidi"/>
            <w:noProof/>
            <w:webHidden/>
            <w:color w:val="000000" w:themeColor="text1"/>
            <w:sz w:val="32"/>
            <w:szCs w:val="32"/>
          </w:rPr>
          <w:tab/>
        </w:r>
        <w:r w:rsidRPr="00172EA8">
          <w:rPr>
            <w:rFonts w:asciiTheme="majorBidi" w:hAnsiTheme="majorBidi" w:cstheme="majorBidi"/>
            <w:noProof/>
            <w:webHidden/>
            <w:color w:val="000000" w:themeColor="text1"/>
            <w:sz w:val="32"/>
            <w:szCs w:val="32"/>
          </w:rPr>
          <w:fldChar w:fldCharType="begin"/>
        </w:r>
        <w:r w:rsidRPr="00172EA8">
          <w:rPr>
            <w:rFonts w:asciiTheme="majorBidi" w:hAnsiTheme="majorBidi" w:cstheme="majorBidi"/>
            <w:noProof/>
            <w:webHidden/>
            <w:color w:val="000000" w:themeColor="text1"/>
            <w:sz w:val="32"/>
            <w:szCs w:val="32"/>
          </w:rPr>
          <w:instrText xml:space="preserve"> PAGEREF _Toc234064927 \h </w:instrText>
        </w:r>
        <w:r w:rsidRPr="00172EA8">
          <w:rPr>
            <w:rFonts w:asciiTheme="majorBidi" w:hAnsiTheme="majorBidi" w:cstheme="majorBidi"/>
            <w:noProof/>
            <w:webHidden/>
            <w:color w:val="000000" w:themeColor="text1"/>
            <w:sz w:val="32"/>
            <w:szCs w:val="32"/>
          </w:rPr>
        </w:r>
        <w:r w:rsidRPr="00172EA8">
          <w:rPr>
            <w:rFonts w:asciiTheme="majorBidi" w:hAnsiTheme="majorBidi" w:cstheme="majorBidi"/>
            <w:noProof/>
            <w:webHidden/>
            <w:color w:val="000000" w:themeColor="text1"/>
            <w:sz w:val="32"/>
            <w:szCs w:val="32"/>
          </w:rPr>
          <w:fldChar w:fldCharType="separate"/>
        </w:r>
        <w:r w:rsidRPr="00172EA8">
          <w:rPr>
            <w:rFonts w:asciiTheme="majorBidi" w:hAnsiTheme="majorBidi" w:cstheme="majorBidi"/>
            <w:noProof/>
            <w:webHidden/>
            <w:color w:val="000000" w:themeColor="text1"/>
            <w:sz w:val="32"/>
            <w:szCs w:val="32"/>
          </w:rPr>
          <w:t>4</w:t>
        </w:r>
        <w:r w:rsidRPr="00172EA8">
          <w:rPr>
            <w:rFonts w:asciiTheme="majorBidi" w:hAnsiTheme="majorBidi" w:cstheme="majorBidi"/>
            <w:noProof/>
            <w:webHidden/>
            <w:color w:val="000000" w:themeColor="text1"/>
            <w:sz w:val="32"/>
            <w:szCs w:val="32"/>
          </w:rPr>
          <w:fldChar w:fldCharType="end"/>
        </w:r>
      </w:hyperlink>
    </w:p>
    <w:p w14:paraId="3A963480" w14:textId="3CAB9000" w:rsidR="00172EA8" w:rsidRPr="00172EA8" w:rsidRDefault="00172EA8">
      <w:pPr>
        <w:pStyle w:val="TOC1"/>
        <w:tabs>
          <w:tab w:val="right" w:leader="dot" w:pos="9350"/>
        </w:tabs>
        <w:rPr>
          <w:rFonts w:asciiTheme="majorBidi" w:eastAsiaTheme="minorEastAsia" w:hAnsiTheme="majorBidi" w:cstheme="majorBidi"/>
          <w:noProof/>
          <w:color w:val="000000" w:themeColor="text1"/>
          <w:kern w:val="2"/>
          <w:sz w:val="36"/>
          <w:szCs w:val="36"/>
          <w14:ligatures w14:val="standardContextual"/>
        </w:rPr>
      </w:pPr>
      <w:hyperlink w:anchor="_Toc234064928" w:history="1">
        <w:r w:rsidRPr="00172EA8">
          <w:rPr>
            <w:rStyle w:val="Hyperlink"/>
            <w:rFonts w:asciiTheme="majorBidi" w:hAnsiTheme="majorBidi" w:cstheme="majorBidi"/>
            <w:noProof/>
            <w:color w:val="000000" w:themeColor="text1"/>
            <w:sz w:val="32"/>
            <w:szCs w:val="32"/>
          </w:rPr>
          <w:t>Exploratory Data Analysis</w:t>
        </w:r>
        <w:r w:rsidRPr="00172EA8">
          <w:rPr>
            <w:rFonts w:asciiTheme="majorBidi" w:hAnsiTheme="majorBidi" w:cstheme="majorBidi"/>
            <w:noProof/>
            <w:webHidden/>
            <w:color w:val="000000" w:themeColor="text1"/>
            <w:sz w:val="32"/>
            <w:szCs w:val="32"/>
          </w:rPr>
          <w:tab/>
        </w:r>
        <w:r w:rsidRPr="00172EA8">
          <w:rPr>
            <w:rFonts w:asciiTheme="majorBidi" w:hAnsiTheme="majorBidi" w:cstheme="majorBidi"/>
            <w:noProof/>
            <w:webHidden/>
            <w:color w:val="000000" w:themeColor="text1"/>
            <w:sz w:val="32"/>
            <w:szCs w:val="32"/>
          </w:rPr>
          <w:fldChar w:fldCharType="begin"/>
        </w:r>
        <w:r w:rsidRPr="00172EA8">
          <w:rPr>
            <w:rFonts w:asciiTheme="majorBidi" w:hAnsiTheme="majorBidi" w:cstheme="majorBidi"/>
            <w:noProof/>
            <w:webHidden/>
            <w:color w:val="000000" w:themeColor="text1"/>
            <w:sz w:val="32"/>
            <w:szCs w:val="32"/>
          </w:rPr>
          <w:instrText xml:space="preserve"> PAGEREF _Toc234064928 \h </w:instrText>
        </w:r>
        <w:r w:rsidRPr="00172EA8">
          <w:rPr>
            <w:rFonts w:asciiTheme="majorBidi" w:hAnsiTheme="majorBidi" w:cstheme="majorBidi"/>
            <w:noProof/>
            <w:webHidden/>
            <w:color w:val="000000" w:themeColor="text1"/>
            <w:sz w:val="32"/>
            <w:szCs w:val="32"/>
          </w:rPr>
        </w:r>
        <w:r w:rsidRPr="00172EA8">
          <w:rPr>
            <w:rFonts w:asciiTheme="majorBidi" w:hAnsiTheme="majorBidi" w:cstheme="majorBidi"/>
            <w:noProof/>
            <w:webHidden/>
            <w:color w:val="000000" w:themeColor="text1"/>
            <w:sz w:val="32"/>
            <w:szCs w:val="32"/>
          </w:rPr>
          <w:fldChar w:fldCharType="separate"/>
        </w:r>
        <w:r w:rsidRPr="00172EA8">
          <w:rPr>
            <w:rFonts w:asciiTheme="majorBidi" w:hAnsiTheme="majorBidi" w:cstheme="majorBidi"/>
            <w:noProof/>
            <w:webHidden/>
            <w:color w:val="000000" w:themeColor="text1"/>
            <w:sz w:val="32"/>
            <w:szCs w:val="32"/>
          </w:rPr>
          <w:t>5</w:t>
        </w:r>
        <w:r w:rsidRPr="00172EA8">
          <w:rPr>
            <w:rFonts w:asciiTheme="majorBidi" w:hAnsiTheme="majorBidi" w:cstheme="majorBidi"/>
            <w:noProof/>
            <w:webHidden/>
            <w:color w:val="000000" w:themeColor="text1"/>
            <w:sz w:val="32"/>
            <w:szCs w:val="32"/>
          </w:rPr>
          <w:fldChar w:fldCharType="end"/>
        </w:r>
      </w:hyperlink>
    </w:p>
    <w:p w14:paraId="2F68E3A6" w14:textId="12FDCFB0" w:rsidR="00172EA8" w:rsidRPr="00172EA8" w:rsidRDefault="00172EA8">
      <w:pPr>
        <w:pStyle w:val="TOC1"/>
        <w:tabs>
          <w:tab w:val="right" w:leader="dot" w:pos="9350"/>
        </w:tabs>
        <w:rPr>
          <w:rFonts w:asciiTheme="majorBidi" w:eastAsiaTheme="minorEastAsia" w:hAnsiTheme="majorBidi" w:cstheme="majorBidi"/>
          <w:noProof/>
          <w:color w:val="000000" w:themeColor="text1"/>
          <w:kern w:val="2"/>
          <w:sz w:val="36"/>
          <w:szCs w:val="36"/>
          <w14:ligatures w14:val="standardContextual"/>
        </w:rPr>
      </w:pPr>
      <w:hyperlink w:anchor="_Toc234064929" w:history="1">
        <w:r w:rsidRPr="00172EA8">
          <w:rPr>
            <w:rStyle w:val="Hyperlink"/>
            <w:rFonts w:asciiTheme="majorBidi" w:hAnsiTheme="majorBidi" w:cstheme="majorBidi"/>
            <w:noProof/>
            <w:color w:val="000000" w:themeColor="text1"/>
            <w:sz w:val="32"/>
            <w:szCs w:val="32"/>
          </w:rPr>
          <w:t>Statistical Testing</w:t>
        </w:r>
        <w:r w:rsidRPr="00172EA8">
          <w:rPr>
            <w:rFonts w:asciiTheme="majorBidi" w:hAnsiTheme="majorBidi" w:cstheme="majorBidi"/>
            <w:noProof/>
            <w:webHidden/>
            <w:color w:val="000000" w:themeColor="text1"/>
            <w:sz w:val="32"/>
            <w:szCs w:val="32"/>
          </w:rPr>
          <w:tab/>
        </w:r>
        <w:r w:rsidRPr="00172EA8">
          <w:rPr>
            <w:rFonts w:asciiTheme="majorBidi" w:hAnsiTheme="majorBidi" w:cstheme="majorBidi"/>
            <w:noProof/>
            <w:webHidden/>
            <w:color w:val="000000" w:themeColor="text1"/>
            <w:sz w:val="32"/>
            <w:szCs w:val="32"/>
          </w:rPr>
          <w:fldChar w:fldCharType="begin"/>
        </w:r>
        <w:r w:rsidRPr="00172EA8">
          <w:rPr>
            <w:rFonts w:asciiTheme="majorBidi" w:hAnsiTheme="majorBidi" w:cstheme="majorBidi"/>
            <w:noProof/>
            <w:webHidden/>
            <w:color w:val="000000" w:themeColor="text1"/>
            <w:sz w:val="32"/>
            <w:szCs w:val="32"/>
          </w:rPr>
          <w:instrText xml:space="preserve"> PAGEREF _Toc234064929 \h </w:instrText>
        </w:r>
        <w:r w:rsidRPr="00172EA8">
          <w:rPr>
            <w:rFonts w:asciiTheme="majorBidi" w:hAnsiTheme="majorBidi" w:cstheme="majorBidi"/>
            <w:noProof/>
            <w:webHidden/>
            <w:color w:val="000000" w:themeColor="text1"/>
            <w:sz w:val="32"/>
            <w:szCs w:val="32"/>
          </w:rPr>
        </w:r>
        <w:r w:rsidRPr="00172EA8">
          <w:rPr>
            <w:rFonts w:asciiTheme="majorBidi" w:hAnsiTheme="majorBidi" w:cstheme="majorBidi"/>
            <w:noProof/>
            <w:webHidden/>
            <w:color w:val="000000" w:themeColor="text1"/>
            <w:sz w:val="32"/>
            <w:szCs w:val="32"/>
          </w:rPr>
          <w:fldChar w:fldCharType="separate"/>
        </w:r>
        <w:r w:rsidRPr="00172EA8">
          <w:rPr>
            <w:rFonts w:asciiTheme="majorBidi" w:hAnsiTheme="majorBidi" w:cstheme="majorBidi"/>
            <w:noProof/>
            <w:webHidden/>
            <w:color w:val="000000" w:themeColor="text1"/>
            <w:sz w:val="32"/>
            <w:szCs w:val="32"/>
          </w:rPr>
          <w:t>6</w:t>
        </w:r>
        <w:r w:rsidRPr="00172EA8">
          <w:rPr>
            <w:rFonts w:asciiTheme="majorBidi" w:hAnsiTheme="majorBidi" w:cstheme="majorBidi"/>
            <w:noProof/>
            <w:webHidden/>
            <w:color w:val="000000" w:themeColor="text1"/>
            <w:sz w:val="32"/>
            <w:szCs w:val="32"/>
          </w:rPr>
          <w:fldChar w:fldCharType="end"/>
        </w:r>
      </w:hyperlink>
    </w:p>
    <w:p w14:paraId="65F22647" w14:textId="7FBCD360" w:rsidR="00172EA8" w:rsidRPr="00172EA8" w:rsidRDefault="00172EA8">
      <w:pPr>
        <w:pStyle w:val="TOC1"/>
        <w:tabs>
          <w:tab w:val="right" w:leader="dot" w:pos="9350"/>
        </w:tabs>
        <w:rPr>
          <w:rFonts w:asciiTheme="majorBidi" w:eastAsiaTheme="minorEastAsia" w:hAnsiTheme="majorBidi" w:cstheme="majorBidi"/>
          <w:noProof/>
          <w:color w:val="000000" w:themeColor="text1"/>
          <w:kern w:val="2"/>
          <w:sz w:val="36"/>
          <w:szCs w:val="36"/>
          <w14:ligatures w14:val="standardContextual"/>
        </w:rPr>
      </w:pPr>
      <w:hyperlink w:anchor="_Toc234064930" w:history="1">
        <w:r w:rsidRPr="00172EA8">
          <w:rPr>
            <w:rStyle w:val="Hyperlink"/>
            <w:rFonts w:asciiTheme="majorBidi" w:hAnsiTheme="majorBidi" w:cstheme="majorBidi"/>
            <w:noProof/>
            <w:color w:val="000000" w:themeColor="text1"/>
            <w:sz w:val="32"/>
            <w:szCs w:val="32"/>
          </w:rPr>
          <w:t>Customer Segmentation</w:t>
        </w:r>
        <w:r w:rsidRPr="00172EA8">
          <w:rPr>
            <w:rFonts w:asciiTheme="majorBidi" w:hAnsiTheme="majorBidi" w:cstheme="majorBidi"/>
            <w:noProof/>
            <w:webHidden/>
            <w:color w:val="000000" w:themeColor="text1"/>
            <w:sz w:val="32"/>
            <w:szCs w:val="32"/>
          </w:rPr>
          <w:tab/>
        </w:r>
        <w:r w:rsidRPr="00172EA8">
          <w:rPr>
            <w:rFonts w:asciiTheme="majorBidi" w:hAnsiTheme="majorBidi" w:cstheme="majorBidi"/>
            <w:noProof/>
            <w:webHidden/>
            <w:color w:val="000000" w:themeColor="text1"/>
            <w:sz w:val="32"/>
            <w:szCs w:val="32"/>
          </w:rPr>
          <w:fldChar w:fldCharType="begin"/>
        </w:r>
        <w:r w:rsidRPr="00172EA8">
          <w:rPr>
            <w:rFonts w:asciiTheme="majorBidi" w:hAnsiTheme="majorBidi" w:cstheme="majorBidi"/>
            <w:noProof/>
            <w:webHidden/>
            <w:color w:val="000000" w:themeColor="text1"/>
            <w:sz w:val="32"/>
            <w:szCs w:val="32"/>
          </w:rPr>
          <w:instrText xml:space="preserve"> PAGEREF _Toc234064930 \h </w:instrText>
        </w:r>
        <w:r w:rsidRPr="00172EA8">
          <w:rPr>
            <w:rFonts w:asciiTheme="majorBidi" w:hAnsiTheme="majorBidi" w:cstheme="majorBidi"/>
            <w:noProof/>
            <w:webHidden/>
            <w:color w:val="000000" w:themeColor="text1"/>
            <w:sz w:val="32"/>
            <w:szCs w:val="32"/>
          </w:rPr>
        </w:r>
        <w:r w:rsidRPr="00172EA8">
          <w:rPr>
            <w:rFonts w:asciiTheme="majorBidi" w:hAnsiTheme="majorBidi" w:cstheme="majorBidi"/>
            <w:noProof/>
            <w:webHidden/>
            <w:color w:val="000000" w:themeColor="text1"/>
            <w:sz w:val="32"/>
            <w:szCs w:val="32"/>
          </w:rPr>
          <w:fldChar w:fldCharType="separate"/>
        </w:r>
        <w:r w:rsidRPr="00172EA8">
          <w:rPr>
            <w:rFonts w:asciiTheme="majorBidi" w:hAnsiTheme="majorBidi" w:cstheme="majorBidi"/>
            <w:noProof/>
            <w:webHidden/>
            <w:color w:val="000000" w:themeColor="text1"/>
            <w:sz w:val="32"/>
            <w:szCs w:val="32"/>
          </w:rPr>
          <w:t>8</w:t>
        </w:r>
        <w:r w:rsidRPr="00172EA8">
          <w:rPr>
            <w:rFonts w:asciiTheme="majorBidi" w:hAnsiTheme="majorBidi" w:cstheme="majorBidi"/>
            <w:noProof/>
            <w:webHidden/>
            <w:color w:val="000000" w:themeColor="text1"/>
            <w:sz w:val="32"/>
            <w:szCs w:val="32"/>
          </w:rPr>
          <w:fldChar w:fldCharType="end"/>
        </w:r>
      </w:hyperlink>
    </w:p>
    <w:p w14:paraId="15B35CDE" w14:textId="2652C0B4" w:rsidR="00172EA8" w:rsidRPr="00172EA8" w:rsidRDefault="00172EA8">
      <w:pPr>
        <w:pStyle w:val="TOC1"/>
        <w:tabs>
          <w:tab w:val="right" w:leader="dot" w:pos="9350"/>
        </w:tabs>
        <w:rPr>
          <w:rFonts w:asciiTheme="majorBidi" w:eastAsiaTheme="minorEastAsia" w:hAnsiTheme="majorBidi" w:cstheme="majorBidi"/>
          <w:noProof/>
          <w:color w:val="000000" w:themeColor="text1"/>
          <w:kern w:val="2"/>
          <w:sz w:val="36"/>
          <w:szCs w:val="36"/>
          <w14:ligatures w14:val="standardContextual"/>
        </w:rPr>
      </w:pPr>
      <w:hyperlink w:anchor="_Toc234064931" w:history="1">
        <w:r w:rsidRPr="00172EA8">
          <w:rPr>
            <w:rStyle w:val="Hyperlink"/>
            <w:rFonts w:asciiTheme="majorBidi" w:hAnsiTheme="majorBidi" w:cstheme="majorBidi"/>
            <w:noProof/>
            <w:color w:val="000000" w:themeColor="text1"/>
            <w:sz w:val="32"/>
            <w:szCs w:val="32"/>
          </w:rPr>
          <w:t>Business Insights</w:t>
        </w:r>
        <w:r w:rsidRPr="00172EA8">
          <w:rPr>
            <w:rFonts w:asciiTheme="majorBidi" w:hAnsiTheme="majorBidi" w:cstheme="majorBidi"/>
            <w:noProof/>
            <w:webHidden/>
            <w:color w:val="000000" w:themeColor="text1"/>
            <w:sz w:val="32"/>
            <w:szCs w:val="32"/>
          </w:rPr>
          <w:tab/>
        </w:r>
        <w:r w:rsidRPr="00172EA8">
          <w:rPr>
            <w:rFonts w:asciiTheme="majorBidi" w:hAnsiTheme="majorBidi" w:cstheme="majorBidi"/>
            <w:noProof/>
            <w:webHidden/>
            <w:color w:val="000000" w:themeColor="text1"/>
            <w:sz w:val="32"/>
            <w:szCs w:val="32"/>
          </w:rPr>
          <w:fldChar w:fldCharType="begin"/>
        </w:r>
        <w:r w:rsidRPr="00172EA8">
          <w:rPr>
            <w:rFonts w:asciiTheme="majorBidi" w:hAnsiTheme="majorBidi" w:cstheme="majorBidi"/>
            <w:noProof/>
            <w:webHidden/>
            <w:color w:val="000000" w:themeColor="text1"/>
            <w:sz w:val="32"/>
            <w:szCs w:val="32"/>
          </w:rPr>
          <w:instrText xml:space="preserve"> PAGEREF _Toc234064931 \h </w:instrText>
        </w:r>
        <w:r w:rsidRPr="00172EA8">
          <w:rPr>
            <w:rFonts w:asciiTheme="majorBidi" w:hAnsiTheme="majorBidi" w:cstheme="majorBidi"/>
            <w:noProof/>
            <w:webHidden/>
            <w:color w:val="000000" w:themeColor="text1"/>
            <w:sz w:val="32"/>
            <w:szCs w:val="32"/>
          </w:rPr>
        </w:r>
        <w:r w:rsidRPr="00172EA8">
          <w:rPr>
            <w:rFonts w:asciiTheme="majorBidi" w:hAnsiTheme="majorBidi" w:cstheme="majorBidi"/>
            <w:noProof/>
            <w:webHidden/>
            <w:color w:val="000000" w:themeColor="text1"/>
            <w:sz w:val="32"/>
            <w:szCs w:val="32"/>
          </w:rPr>
          <w:fldChar w:fldCharType="separate"/>
        </w:r>
        <w:r w:rsidRPr="00172EA8">
          <w:rPr>
            <w:rFonts w:asciiTheme="majorBidi" w:hAnsiTheme="majorBidi" w:cstheme="majorBidi"/>
            <w:noProof/>
            <w:webHidden/>
            <w:color w:val="000000" w:themeColor="text1"/>
            <w:sz w:val="32"/>
            <w:szCs w:val="32"/>
          </w:rPr>
          <w:t>9</w:t>
        </w:r>
        <w:r w:rsidRPr="00172EA8">
          <w:rPr>
            <w:rFonts w:asciiTheme="majorBidi" w:hAnsiTheme="majorBidi" w:cstheme="majorBidi"/>
            <w:noProof/>
            <w:webHidden/>
            <w:color w:val="000000" w:themeColor="text1"/>
            <w:sz w:val="32"/>
            <w:szCs w:val="32"/>
          </w:rPr>
          <w:fldChar w:fldCharType="end"/>
        </w:r>
      </w:hyperlink>
    </w:p>
    <w:p w14:paraId="1CFE79C8" w14:textId="4FAF3A95" w:rsidR="00172EA8" w:rsidRPr="00172EA8" w:rsidRDefault="00172EA8">
      <w:pPr>
        <w:pStyle w:val="TOC1"/>
        <w:tabs>
          <w:tab w:val="right" w:leader="dot" w:pos="9350"/>
        </w:tabs>
        <w:rPr>
          <w:rFonts w:asciiTheme="majorBidi" w:eastAsiaTheme="minorEastAsia" w:hAnsiTheme="majorBidi" w:cstheme="majorBidi"/>
          <w:noProof/>
          <w:color w:val="000000" w:themeColor="text1"/>
          <w:kern w:val="2"/>
          <w:sz w:val="36"/>
          <w:szCs w:val="36"/>
          <w14:ligatures w14:val="standardContextual"/>
        </w:rPr>
      </w:pPr>
      <w:hyperlink w:anchor="_Toc234064932" w:history="1">
        <w:r w:rsidRPr="00172EA8">
          <w:rPr>
            <w:rStyle w:val="Hyperlink"/>
            <w:rFonts w:asciiTheme="majorBidi" w:hAnsiTheme="majorBidi" w:cstheme="majorBidi"/>
            <w:noProof/>
            <w:color w:val="000000" w:themeColor="text1"/>
            <w:sz w:val="32"/>
            <w:szCs w:val="32"/>
          </w:rPr>
          <w:t>Recommendations</w:t>
        </w:r>
        <w:r w:rsidRPr="00172EA8">
          <w:rPr>
            <w:rFonts w:asciiTheme="majorBidi" w:hAnsiTheme="majorBidi" w:cstheme="majorBidi"/>
            <w:noProof/>
            <w:webHidden/>
            <w:color w:val="000000" w:themeColor="text1"/>
            <w:sz w:val="32"/>
            <w:szCs w:val="32"/>
          </w:rPr>
          <w:tab/>
        </w:r>
        <w:r w:rsidRPr="00172EA8">
          <w:rPr>
            <w:rFonts w:asciiTheme="majorBidi" w:hAnsiTheme="majorBidi" w:cstheme="majorBidi"/>
            <w:noProof/>
            <w:webHidden/>
            <w:color w:val="000000" w:themeColor="text1"/>
            <w:sz w:val="32"/>
            <w:szCs w:val="32"/>
          </w:rPr>
          <w:fldChar w:fldCharType="begin"/>
        </w:r>
        <w:r w:rsidRPr="00172EA8">
          <w:rPr>
            <w:rFonts w:asciiTheme="majorBidi" w:hAnsiTheme="majorBidi" w:cstheme="majorBidi"/>
            <w:noProof/>
            <w:webHidden/>
            <w:color w:val="000000" w:themeColor="text1"/>
            <w:sz w:val="32"/>
            <w:szCs w:val="32"/>
          </w:rPr>
          <w:instrText xml:space="preserve"> PAGEREF _Toc234064932 \h </w:instrText>
        </w:r>
        <w:r w:rsidRPr="00172EA8">
          <w:rPr>
            <w:rFonts w:asciiTheme="majorBidi" w:hAnsiTheme="majorBidi" w:cstheme="majorBidi"/>
            <w:noProof/>
            <w:webHidden/>
            <w:color w:val="000000" w:themeColor="text1"/>
            <w:sz w:val="32"/>
            <w:szCs w:val="32"/>
          </w:rPr>
        </w:r>
        <w:r w:rsidRPr="00172EA8">
          <w:rPr>
            <w:rFonts w:asciiTheme="majorBidi" w:hAnsiTheme="majorBidi" w:cstheme="majorBidi"/>
            <w:noProof/>
            <w:webHidden/>
            <w:color w:val="000000" w:themeColor="text1"/>
            <w:sz w:val="32"/>
            <w:szCs w:val="32"/>
          </w:rPr>
          <w:fldChar w:fldCharType="separate"/>
        </w:r>
        <w:r w:rsidRPr="00172EA8">
          <w:rPr>
            <w:rFonts w:asciiTheme="majorBidi" w:hAnsiTheme="majorBidi" w:cstheme="majorBidi"/>
            <w:noProof/>
            <w:webHidden/>
            <w:color w:val="000000" w:themeColor="text1"/>
            <w:sz w:val="32"/>
            <w:szCs w:val="32"/>
          </w:rPr>
          <w:t>9</w:t>
        </w:r>
        <w:r w:rsidRPr="00172EA8">
          <w:rPr>
            <w:rFonts w:asciiTheme="majorBidi" w:hAnsiTheme="majorBidi" w:cstheme="majorBidi"/>
            <w:noProof/>
            <w:webHidden/>
            <w:color w:val="000000" w:themeColor="text1"/>
            <w:sz w:val="32"/>
            <w:szCs w:val="32"/>
          </w:rPr>
          <w:fldChar w:fldCharType="end"/>
        </w:r>
      </w:hyperlink>
    </w:p>
    <w:p w14:paraId="6992ABEB" w14:textId="6244D354" w:rsidR="00172EA8" w:rsidRPr="00172EA8" w:rsidRDefault="00172EA8">
      <w:pPr>
        <w:pStyle w:val="TOC1"/>
        <w:tabs>
          <w:tab w:val="right" w:leader="dot" w:pos="9350"/>
        </w:tabs>
        <w:rPr>
          <w:rFonts w:asciiTheme="majorBidi" w:eastAsiaTheme="minorEastAsia" w:hAnsiTheme="majorBidi" w:cstheme="majorBidi"/>
          <w:noProof/>
          <w:color w:val="000000" w:themeColor="text1"/>
          <w:kern w:val="2"/>
          <w:sz w:val="36"/>
          <w:szCs w:val="36"/>
          <w14:ligatures w14:val="standardContextual"/>
        </w:rPr>
      </w:pPr>
      <w:hyperlink w:anchor="_Toc234064933" w:history="1">
        <w:r w:rsidRPr="00172EA8">
          <w:rPr>
            <w:rStyle w:val="Hyperlink"/>
            <w:rFonts w:asciiTheme="majorBidi" w:hAnsiTheme="majorBidi" w:cstheme="majorBidi"/>
            <w:noProof/>
            <w:color w:val="000000" w:themeColor="text1"/>
            <w:sz w:val="32"/>
            <w:szCs w:val="32"/>
          </w:rPr>
          <w:t>Limitations</w:t>
        </w:r>
        <w:r w:rsidRPr="00172EA8">
          <w:rPr>
            <w:rFonts w:asciiTheme="majorBidi" w:hAnsiTheme="majorBidi" w:cstheme="majorBidi"/>
            <w:noProof/>
            <w:webHidden/>
            <w:color w:val="000000" w:themeColor="text1"/>
            <w:sz w:val="32"/>
            <w:szCs w:val="32"/>
          </w:rPr>
          <w:tab/>
        </w:r>
        <w:r w:rsidRPr="00172EA8">
          <w:rPr>
            <w:rFonts w:asciiTheme="majorBidi" w:hAnsiTheme="majorBidi" w:cstheme="majorBidi"/>
            <w:noProof/>
            <w:webHidden/>
            <w:color w:val="000000" w:themeColor="text1"/>
            <w:sz w:val="32"/>
            <w:szCs w:val="32"/>
          </w:rPr>
          <w:fldChar w:fldCharType="begin"/>
        </w:r>
        <w:r w:rsidRPr="00172EA8">
          <w:rPr>
            <w:rFonts w:asciiTheme="majorBidi" w:hAnsiTheme="majorBidi" w:cstheme="majorBidi"/>
            <w:noProof/>
            <w:webHidden/>
            <w:color w:val="000000" w:themeColor="text1"/>
            <w:sz w:val="32"/>
            <w:szCs w:val="32"/>
          </w:rPr>
          <w:instrText xml:space="preserve"> PAGEREF _Toc234064933 \h </w:instrText>
        </w:r>
        <w:r w:rsidRPr="00172EA8">
          <w:rPr>
            <w:rFonts w:asciiTheme="majorBidi" w:hAnsiTheme="majorBidi" w:cstheme="majorBidi"/>
            <w:noProof/>
            <w:webHidden/>
            <w:color w:val="000000" w:themeColor="text1"/>
            <w:sz w:val="32"/>
            <w:szCs w:val="32"/>
          </w:rPr>
        </w:r>
        <w:r w:rsidRPr="00172EA8">
          <w:rPr>
            <w:rFonts w:asciiTheme="majorBidi" w:hAnsiTheme="majorBidi" w:cstheme="majorBidi"/>
            <w:noProof/>
            <w:webHidden/>
            <w:color w:val="000000" w:themeColor="text1"/>
            <w:sz w:val="32"/>
            <w:szCs w:val="32"/>
          </w:rPr>
          <w:fldChar w:fldCharType="separate"/>
        </w:r>
        <w:r w:rsidRPr="00172EA8">
          <w:rPr>
            <w:rFonts w:asciiTheme="majorBidi" w:hAnsiTheme="majorBidi" w:cstheme="majorBidi"/>
            <w:noProof/>
            <w:webHidden/>
            <w:color w:val="000000" w:themeColor="text1"/>
            <w:sz w:val="32"/>
            <w:szCs w:val="32"/>
          </w:rPr>
          <w:t>10</w:t>
        </w:r>
        <w:r w:rsidRPr="00172EA8">
          <w:rPr>
            <w:rFonts w:asciiTheme="majorBidi" w:hAnsiTheme="majorBidi" w:cstheme="majorBidi"/>
            <w:noProof/>
            <w:webHidden/>
            <w:color w:val="000000" w:themeColor="text1"/>
            <w:sz w:val="32"/>
            <w:szCs w:val="32"/>
          </w:rPr>
          <w:fldChar w:fldCharType="end"/>
        </w:r>
      </w:hyperlink>
    </w:p>
    <w:p w14:paraId="3ADA5467" w14:textId="1F2D6B35" w:rsidR="00172EA8" w:rsidRPr="00172EA8" w:rsidRDefault="00172EA8">
      <w:pPr>
        <w:pStyle w:val="TOC1"/>
        <w:tabs>
          <w:tab w:val="right" w:leader="dot" w:pos="9350"/>
        </w:tabs>
        <w:rPr>
          <w:rFonts w:asciiTheme="majorBidi" w:eastAsiaTheme="minorEastAsia" w:hAnsiTheme="majorBidi" w:cstheme="majorBidi"/>
          <w:noProof/>
          <w:color w:val="000000" w:themeColor="text1"/>
          <w:kern w:val="2"/>
          <w:sz w:val="36"/>
          <w:szCs w:val="36"/>
          <w14:ligatures w14:val="standardContextual"/>
        </w:rPr>
      </w:pPr>
      <w:hyperlink w:anchor="_Toc234064934" w:history="1">
        <w:r w:rsidRPr="00172EA8">
          <w:rPr>
            <w:rStyle w:val="Hyperlink"/>
            <w:rFonts w:asciiTheme="majorBidi" w:hAnsiTheme="majorBidi" w:cstheme="majorBidi"/>
            <w:noProof/>
            <w:color w:val="000000" w:themeColor="text1"/>
            <w:sz w:val="32"/>
            <w:szCs w:val="32"/>
          </w:rPr>
          <w:t>Future Improvements</w:t>
        </w:r>
        <w:r w:rsidRPr="00172EA8">
          <w:rPr>
            <w:rFonts w:asciiTheme="majorBidi" w:hAnsiTheme="majorBidi" w:cstheme="majorBidi"/>
            <w:noProof/>
            <w:webHidden/>
            <w:color w:val="000000" w:themeColor="text1"/>
            <w:sz w:val="32"/>
            <w:szCs w:val="32"/>
          </w:rPr>
          <w:tab/>
        </w:r>
        <w:r w:rsidRPr="00172EA8">
          <w:rPr>
            <w:rFonts w:asciiTheme="majorBidi" w:hAnsiTheme="majorBidi" w:cstheme="majorBidi"/>
            <w:noProof/>
            <w:webHidden/>
            <w:color w:val="000000" w:themeColor="text1"/>
            <w:sz w:val="32"/>
            <w:szCs w:val="32"/>
          </w:rPr>
          <w:fldChar w:fldCharType="begin"/>
        </w:r>
        <w:r w:rsidRPr="00172EA8">
          <w:rPr>
            <w:rFonts w:asciiTheme="majorBidi" w:hAnsiTheme="majorBidi" w:cstheme="majorBidi"/>
            <w:noProof/>
            <w:webHidden/>
            <w:color w:val="000000" w:themeColor="text1"/>
            <w:sz w:val="32"/>
            <w:szCs w:val="32"/>
          </w:rPr>
          <w:instrText xml:space="preserve"> PAGEREF _Toc234064934 \h </w:instrText>
        </w:r>
        <w:r w:rsidRPr="00172EA8">
          <w:rPr>
            <w:rFonts w:asciiTheme="majorBidi" w:hAnsiTheme="majorBidi" w:cstheme="majorBidi"/>
            <w:noProof/>
            <w:webHidden/>
            <w:color w:val="000000" w:themeColor="text1"/>
            <w:sz w:val="32"/>
            <w:szCs w:val="32"/>
          </w:rPr>
        </w:r>
        <w:r w:rsidRPr="00172EA8">
          <w:rPr>
            <w:rFonts w:asciiTheme="majorBidi" w:hAnsiTheme="majorBidi" w:cstheme="majorBidi"/>
            <w:noProof/>
            <w:webHidden/>
            <w:color w:val="000000" w:themeColor="text1"/>
            <w:sz w:val="32"/>
            <w:szCs w:val="32"/>
          </w:rPr>
          <w:fldChar w:fldCharType="separate"/>
        </w:r>
        <w:r w:rsidRPr="00172EA8">
          <w:rPr>
            <w:rFonts w:asciiTheme="majorBidi" w:hAnsiTheme="majorBidi" w:cstheme="majorBidi"/>
            <w:noProof/>
            <w:webHidden/>
            <w:color w:val="000000" w:themeColor="text1"/>
            <w:sz w:val="32"/>
            <w:szCs w:val="32"/>
          </w:rPr>
          <w:t>10</w:t>
        </w:r>
        <w:r w:rsidRPr="00172EA8">
          <w:rPr>
            <w:rFonts w:asciiTheme="majorBidi" w:hAnsiTheme="majorBidi" w:cstheme="majorBidi"/>
            <w:noProof/>
            <w:webHidden/>
            <w:color w:val="000000" w:themeColor="text1"/>
            <w:sz w:val="32"/>
            <w:szCs w:val="32"/>
          </w:rPr>
          <w:fldChar w:fldCharType="end"/>
        </w:r>
      </w:hyperlink>
    </w:p>
    <w:p w14:paraId="64E4BAD3" w14:textId="5AF8BF79" w:rsidR="00172EA8" w:rsidRPr="00172EA8" w:rsidRDefault="00172EA8">
      <w:pPr>
        <w:pStyle w:val="TOC1"/>
        <w:tabs>
          <w:tab w:val="right" w:leader="dot" w:pos="9350"/>
        </w:tabs>
        <w:rPr>
          <w:rFonts w:asciiTheme="majorBidi" w:eastAsiaTheme="minorEastAsia" w:hAnsiTheme="majorBidi" w:cstheme="majorBidi"/>
          <w:noProof/>
          <w:color w:val="000000" w:themeColor="text1"/>
          <w:kern w:val="2"/>
          <w:sz w:val="36"/>
          <w:szCs w:val="36"/>
          <w14:ligatures w14:val="standardContextual"/>
        </w:rPr>
      </w:pPr>
      <w:hyperlink w:anchor="_Toc234064935" w:history="1">
        <w:r w:rsidRPr="00172EA8">
          <w:rPr>
            <w:rStyle w:val="Hyperlink"/>
            <w:rFonts w:asciiTheme="majorBidi" w:hAnsiTheme="majorBidi" w:cstheme="majorBidi"/>
            <w:noProof/>
            <w:color w:val="000000" w:themeColor="text1"/>
            <w:sz w:val="32"/>
            <w:szCs w:val="32"/>
          </w:rPr>
          <w:t>Final Conclusion</w:t>
        </w:r>
        <w:r w:rsidRPr="00172EA8">
          <w:rPr>
            <w:rFonts w:asciiTheme="majorBidi" w:hAnsiTheme="majorBidi" w:cstheme="majorBidi"/>
            <w:noProof/>
            <w:webHidden/>
            <w:color w:val="000000" w:themeColor="text1"/>
            <w:sz w:val="32"/>
            <w:szCs w:val="32"/>
          </w:rPr>
          <w:tab/>
        </w:r>
        <w:r w:rsidRPr="00172EA8">
          <w:rPr>
            <w:rFonts w:asciiTheme="majorBidi" w:hAnsiTheme="majorBidi" w:cstheme="majorBidi"/>
            <w:noProof/>
            <w:webHidden/>
            <w:color w:val="000000" w:themeColor="text1"/>
            <w:sz w:val="32"/>
            <w:szCs w:val="32"/>
          </w:rPr>
          <w:fldChar w:fldCharType="begin"/>
        </w:r>
        <w:r w:rsidRPr="00172EA8">
          <w:rPr>
            <w:rFonts w:asciiTheme="majorBidi" w:hAnsiTheme="majorBidi" w:cstheme="majorBidi"/>
            <w:noProof/>
            <w:webHidden/>
            <w:color w:val="000000" w:themeColor="text1"/>
            <w:sz w:val="32"/>
            <w:szCs w:val="32"/>
          </w:rPr>
          <w:instrText xml:space="preserve"> PAGEREF _Toc234064935 \h </w:instrText>
        </w:r>
        <w:r w:rsidRPr="00172EA8">
          <w:rPr>
            <w:rFonts w:asciiTheme="majorBidi" w:hAnsiTheme="majorBidi" w:cstheme="majorBidi"/>
            <w:noProof/>
            <w:webHidden/>
            <w:color w:val="000000" w:themeColor="text1"/>
            <w:sz w:val="32"/>
            <w:szCs w:val="32"/>
          </w:rPr>
        </w:r>
        <w:r w:rsidRPr="00172EA8">
          <w:rPr>
            <w:rFonts w:asciiTheme="majorBidi" w:hAnsiTheme="majorBidi" w:cstheme="majorBidi"/>
            <w:noProof/>
            <w:webHidden/>
            <w:color w:val="000000" w:themeColor="text1"/>
            <w:sz w:val="32"/>
            <w:szCs w:val="32"/>
          </w:rPr>
          <w:fldChar w:fldCharType="separate"/>
        </w:r>
        <w:r w:rsidRPr="00172EA8">
          <w:rPr>
            <w:rFonts w:asciiTheme="majorBidi" w:hAnsiTheme="majorBidi" w:cstheme="majorBidi"/>
            <w:noProof/>
            <w:webHidden/>
            <w:color w:val="000000" w:themeColor="text1"/>
            <w:sz w:val="32"/>
            <w:szCs w:val="32"/>
          </w:rPr>
          <w:t>11</w:t>
        </w:r>
        <w:r w:rsidRPr="00172EA8">
          <w:rPr>
            <w:rFonts w:asciiTheme="majorBidi" w:hAnsiTheme="majorBidi" w:cstheme="majorBidi"/>
            <w:noProof/>
            <w:webHidden/>
            <w:color w:val="000000" w:themeColor="text1"/>
            <w:sz w:val="32"/>
            <w:szCs w:val="32"/>
          </w:rPr>
          <w:fldChar w:fldCharType="end"/>
        </w:r>
      </w:hyperlink>
    </w:p>
    <w:p w14:paraId="568A9742" w14:textId="35E00E77" w:rsidR="005833DD" w:rsidRPr="00172EA8" w:rsidRDefault="00172EA8">
      <w:pPr>
        <w:rPr>
          <w:rFonts w:asciiTheme="majorBidi" w:hAnsiTheme="majorBidi" w:cstheme="majorBidi"/>
          <w:color w:val="000000" w:themeColor="text1"/>
          <w:sz w:val="32"/>
          <w:szCs w:val="32"/>
        </w:rPr>
      </w:pPr>
      <w:r w:rsidRPr="00172EA8">
        <w:rPr>
          <w:rFonts w:asciiTheme="majorBidi" w:hAnsiTheme="majorBidi" w:cstheme="majorBidi"/>
          <w:color w:val="000000" w:themeColor="text1"/>
          <w:sz w:val="32"/>
          <w:szCs w:val="32"/>
        </w:rPr>
        <w:fldChar w:fldCharType="end"/>
      </w:r>
    </w:p>
    <w:p w14:paraId="1DD9A482" w14:textId="77777777" w:rsidR="005833DD" w:rsidRPr="00172EA8" w:rsidRDefault="00000000">
      <w:pPr>
        <w:rPr>
          <w:rFonts w:asciiTheme="majorBidi" w:hAnsiTheme="majorBidi" w:cstheme="majorBidi"/>
          <w:color w:val="000000" w:themeColor="text1"/>
          <w:sz w:val="32"/>
          <w:szCs w:val="32"/>
        </w:rPr>
      </w:pPr>
      <w:r w:rsidRPr="00172EA8">
        <w:rPr>
          <w:rFonts w:asciiTheme="majorBidi" w:hAnsiTheme="majorBidi" w:cstheme="majorBidi"/>
          <w:color w:val="000000" w:themeColor="text1"/>
          <w:sz w:val="32"/>
          <w:szCs w:val="32"/>
        </w:rPr>
        <w:br w:type="page"/>
      </w:r>
    </w:p>
    <w:p w14:paraId="4188C76C" w14:textId="77777777" w:rsidR="005833DD" w:rsidRPr="00172EA8" w:rsidRDefault="00000000">
      <w:pPr>
        <w:pStyle w:val="Heading1"/>
        <w:keepNext/>
        <w:spacing w:before="400"/>
        <w:rPr>
          <w:rFonts w:asciiTheme="majorBidi" w:hAnsiTheme="majorBidi" w:cstheme="majorBidi"/>
          <w:color w:val="000000" w:themeColor="text1"/>
          <w:u w:val="single"/>
        </w:rPr>
      </w:pPr>
      <w:bookmarkStart w:id="3" w:name="_Toc234064691"/>
      <w:bookmarkStart w:id="4" w:name="_Toc234064825"/>
      <w:bookmarkStart w:id="5" w:name="_Toc234064923"/>
      <w:r w:rsidRPr="00172EA8">
        <w:rPr>
          <w:rFonts w:asciiTheme="majorBidi" w:hAnsiTheme="majorBidi" w:cstheme="majorBidi"/>
          <w:color w:val="000000" w:themeColor="text1"/>
          <w:u w:val="single"/>
        </w:rPr>
        <w:lastRenderedPageBreak/>
        <w:t>Executive Summary</w:t>
      </w:r>
      <w:bookmarkEnd w:id="3"/>
      <w:bookmarkEnd w:id="4"/>
      <w:bookmarkEnd w:id="5"/>
    </w:p>
    <w:p w14:paraId="37575CEA" w14:textId="77777777" w:rsidR="005833DD" w:rsidRPr="00172EA8" w:rsidRDefault="00000000">
      <w:pPr>
        <w:spacing w:after="160" w:line="276" w:lineRule="auto"/>
        <w:rPr>
          <w:rFonts w:asciiTheme="majorBidi" w:hAnsiTheme="majorBidi" w:cstheme="majorBidi"/>
          <w:color w:val="000000" w:themeColor="text1"/>
          <w:sz w:val="24"/>
          <w:szCs w:val="24"/>
        </w:rPr>
      </w:pPr>
      <w:r w:rsidRPr="00172EA8">
        <w:rPr>
          <w:rFonts w:asciiTheme="majorBidi" w:hAnsiTheme="majorBidi" w:cstheme="majorBidi"/>
          <w:color w:val="000000" w:themeColor="text1"/>
          <w:sz w:val="24"/>
          <w:szCs w:val="24"/>
        </w:rPr>
        <w:t>This report documents the design, execution, and findings of an A/B test conducted to evaluate whether a redesigned landing page (the “Treatment” experience) improves user conversion relative to the existing landing page (the “Control” experience). The analysis follows a complete data analytics workflow: data cleaning, exploratory data analysis, statistical hypothesis testing, customer segmentation, and the translation of findings into actionable business recommendations.</w:t>
      </w:r>
    </w:p>
    <w:p w14:paraId="2D945F51" w14:textId="77777777" w:rsidR="005833DD" w:rsidRPr="00172EA8" w:rsidRDefault="00000000">
      <w:pPr>
        <w:spacing w:after="160" w:line="276" w:lineRule="auto"/>
        <w:rPr>
          <w:rFonts w:asciiTheme="majorBidi" w:hAnsiTheme="majorBidi" w:cstheme="majorBidi"/>
          <w:color w:val="000000" w:themeColor="text1"/>
          <w:sz w:val="24"/>
          <w:szCs w:val="24"/>
        </w:rPr>
      </w:pPr>
      <w:r w:rsidRPr="00172EA8">
        <w:rPr>
          <w:rFonts w:asciiTheme="majorBidi" w:hAnsiTheme="majorBidi" w:cstheme="majorBidi"/>
          <w:color w:val="000000" w:themeColor="text1"/>
          <w:sz w:val="24"/>
          <w:szCs w:val="24"/>
        </w:rPr>
        <w:t>Across [Insert Total Users] users included in the experiment, the Treatment group recorded a conversion rate of [Insert Treatment Conversion Rate], compared to [Insert Control Conversion Rate] for the Control group, representing an observed lift of [Insert Conversion Lift]%. Formal statistical testing (Two-Proportion Z-Test and Chi-Square Test) was used to assess whether this difference is statistically significant, and segmentation analysis was performed to understand how the effect varies across device type, gender, age, and location.</w:t>
      </w:r>
    </w:p>
    <w:p w14:paraId="301965E4" w14:textId="77777777" w:rsidR="005833DD" w:rsidRPr="00172EA8" w:rsidRDefault="00000000">
      <w:pPr>
        <w:spacing w:after="160" w:line="276" w:lineRule="auto"/>
        <w:rPr>
          <w:rFonts w:asciiTheme="majorBidi" w:hAnsiTheme="majorBidi" w:cstheme="majorBidi"/>
          <w:color w:val="000000" w:themeColor="text1"/>
          <w:sz w:val="24"/>
          <w:szCs w:val="24"/>
        </w:rPr>
      </w:pPr>
      <w:r w:rsidRPr="00172EA8">
        <w:rPr>
          <w:rFonts w:asciiTheme="majorBidi" w:hAnsiTheme="majorBidi" w:cstheme="majorBidi"/>
          <w:color w:val="000000" w:themeColor="text1"/>
          <w:sz w:val="24"/>
          <w:szCs w:val="24"/>
        </w:rPr>
        <w:t>The report concludes with a set of practical recommendations regarding rollout strategy, ongoing monitoring, and future experimentation, along with a transparent discussion of the limitations of the analysis.</w:t>
      </w:r>
    </w:p>
    <w:p w14:paraId="5966AFE5" w14:textId="77777777" w:rsidR="005833DD" w:rsidRPr="00172EA8" w:rsidRDefault="00000000">
      <w:pPr>
        <w:pStyle w:val="Heading1"/>
        <w:keepNext/>
        <w:spacing w:before="400"/>
        <w:rPr>
          <w:rFonts w:asciiTheme="majorBidi" w:hAnsiTheme="majorBidi" w:cstheme="majorBidi"/>
          <w:color w:val="000000" w:themeColor="text1"/>
          <w:u w:val="single"/>
        </w:rPr>
      </w:pPr>
      <w:bookmarkStart w:id="6" w:name="_Toc234064692"/>
      <w:bookmarkStart w:id="7" w:name="_Toc234064826"/>
      <w:bookmarkStart w:id="8" w:name="_Toc234064924"/>
      <w:r w:rsidRPr="00172EA8">
        <w:rPr>
          <w:rFonts w:asciiTheme="majorBidi" w:hAnsiTheme="majorBidi" w:cstheme="majorBidi"/>
          <w:color w:val="000000" w:themeColor="text1"/>
          <w:u w:val="single"/>
        </w:rPr>
        <w:t>Business Problem</w:t>
      </w:r>
      <w:bookmarkEnd w:id="6"/>
      <w:bookmarkEnd w:id="7"/>
      <w:bookmarkEnd w:id="8"/>
    </w:p>
    <w:p w14:paraId="5376DCC0" w14:textId="77777777" w:rsidR="005833DD" w:rsidRPr="00172EA8" w:rsidRDefault="00000000">
      <w:pPr>
        <w:spacing w:after="160" w:line="276" w:lineRule="auto"/>
        <w:rPr>
          <w:rFonts w:asciiTheme="majorBidi" w:hAnsiTheme="majorBidi" w:cstheme="majorBidi"/>
          <w:color w:val="000000" w:themeColor="text1"/>
          <w:sz w:val="24"/>
          <w:szCs w:val="24"/>
        </w:rPr>
      </w:pPr>
      <w:r w:rsidRPr="00172EA8">
        <w:rPr>
          <w:rFonts w:asciiTheme="majorBidi" w:hAnsiTheme="majorBidi" w:cstheme="majorBidi"/>
          <w:color w:val="000000" w:themeColor="text1"/>
          <w:sz w:val="24"/>
          <w:szCs w:val="24"/>
        </w:rPr>
        <w:t>Conversion rate is one of the most direct indicators of how effectively a digital product turns visitors into engaged or paying customers. The business suspected that the existing landing page design was creating friction in the user journey, potentially suppressing conversion, revenue, and overall engagement.</w:t>
      </w:r>
    </w:p>
    <w:p w14:paraId="11FF958F" w14:textId="77777777" w:rsidR="005833DD" w:rsidRPr="00172EA8" w:rsidRDefault="00000000">
      <w:pPr>
        <w:spacing w:after="160" w:line="276" w:lineRule="auto"/>
        <w:rPr>
          <w:rFonts w:asciiTheme="majorBidi" w:hAnsiTheme="majorBidi" w:cstheme="majorBidi"/>
          <w:color w:val="000000" w:themeColor="text1"/>
          <w:sz w:val="24"/>
          <w:szCs w:val="24"/>
        </w:rPr>
      </w:pPr>
      <w:r w:rsidRPr="00172EA8">
        <w:rPr>
          <w:rFonts w:asciiTheme="majorBidi" w:hAnsiTheme="majorBidi" w:cstheme="majorBidi"/>
          <w:color w:val="000000" w:themeColor="text1"/>
          <w:sz w:val="24"/>
          <w:szCs w:val="24"/>
        </w:rPr>
        <w:t xml:space="preserve">To address this, the product and analytics teams designed a controlled experiment: a randomly selected portion of users (Treatment) were shown a redesigned landing page, while the remainder (Control) continued to see the existing page. This report </w:t>
      </w:r>
      <w:proofErr w:type="spellStart"/>
      <w:r w:rsidRPr="00172EA8">
        <w:rPr>
          <w:rFonts w:asciiTheme="majorBidi" w:hAnsiTheme="majorBidi" w:cstheme="majorBidi"/>
          <w:color w:val="000000" w:themeColor="text1"/>
          <w:sz w:val="24"/>
          <w:szCs w:val="24"/>
        </w:rPr>
        <w:t>analyzes</w:t>
      </w:r>
      <w:proofErr w:type="spellEnd"/>
      <w:r w:rsidRPr="00172EA8">
        <w:rPr>
          <w:rFonts w:asciiTheme="majorBidi" w:hAnsiTheme="majorBidi" w:cstheme="majorBidi"/>
          <w:color w:val="000000" w:themeColor="text1"/>
          <w:sz w:val="24"/>
          <w:szCs w:val="24"/>
        </w:rPr>
        <w:t xml:space="preserve"> the results of that experiment to determine whether the redesign meaningfully improves business outcomes, and if so, for which customer segments the improvement is strongest.</w:t>
      </w:r>
    </w:p>
    <w:p w14:paraId="22321FC4" w14:textId="77777777" w:rsidR="00C212E7" w:rsidRDefault="00C212E7">
      <w:pPr>
        <w:rPr>
          <w:rFonts w:asciiTheme="majorBidi" w:hAnsiTheme="majorBidi" w:cstheme="majorBidi"/>
          <w:b/>
          <w:bCs/>
          <w:color w:val="000000" w:themeColor="text1"/>
          <w:sz w:val="32"/>
          <w:szCs w:val="32"/>
          <w:u w:val="single"/>
        </w:rPr>
      </w:pPr>
      <w:bookmarkStart w:id="9" w:name="_Toc234064693"/>
      <w:bookmarkStart w:id="10" w:name="_Toc234064827"/>
      <w:bookmarkStart w:id="11" w:name="_Toc234064925"/>
      <w:r>
        <w:rPr>
          <w:rFonts w:asciiTheme="majorBidi" w:hAnsiTheme="majorBidi" w:cstheme="majorBidi"/>
          <w:color w:val="000000" w:themeColor="text1"/>
          <w:u w:val="single"/>
        </w:rPr>
        <w:br w:type="page"/>
      </w:r>
    </w:p>
    <w:p w14:paraId="15194054" w14:textId="374D0E80" w:rsidR="005833DD" w:rsidRPr="00172EA8" w:rsidRDefault="00000000">
      <w:pPr>
        <w:pStyle w:val="Heading1"/>
        <w:keepNext/>
        <w:spacing w:before="400"/>
        <w:rPr>
          <w:rFonts w:asciiTheme="majorBidi" w:hAnsiTheme="majorBidi" w:cstheme="majorBidi"/>
          <w:color w:val="000000" w:themeColor="text1"/>
          <w:u w:val="single"/>
        </w:rPr>
      </w:pPr>
      <w:r w:rsidRPr="00172EA8">
        <w:rPr>
          <w:rFonts w:asciiTheme="majorBidi" w:hAnsiTheme="majorBidi" w:cstheme="majorBidi"/>
          <w:color w:val="000000" w:themeColor="text1"/>
          <w:u w:val="single"/>
        </w:rPr>
        <w:lastRenderedPageBreak/>
        <w:t>Project Objectives</w:t>
      </w:r>
      <w:bookmarkEnd w:id="9"/>
      <w:bookmarkEnd w:id="10"/>
      <w:bookmarkEnd w:id="11"/>
    </w:p>
    <w:p w14:paraId="04C5A4E5" w14:textId="77777777" w:rsidR="005833DD" w:rsidRPr="00172EA8" w:rsidRDefault="00000000">
      <w:pPr>
        <w:pStyle w:val="ListParagraph"/>
        <w:numPr>
          <w:ilvl w:val="0"/>
          <w:numId w:val="1"/>
        </w:numPr>
        <w:spacing w:after="100"/>
        <w:rPr>
          <w:rFonts w:asciiTheme="majorBidi" w:hAnsiTheme="majorBidi" w:cstheme="majorBidi"/>
          <w:color w:val="000000" w:themeColor="text1"/>
          <w:sz w:val="24"/>
          <w:szCs w:val="24"/>
        </w:rPr>
      </w:pPr>
      <w:r w:rsidRPr="00172EA8">
        <w:rPr>
          <w:rFonts w:asciiTheme="majorBidi" w:hAnsiTheme="majorBidi" w:cstheme="majorBidi"/>
          <w:color w:val="000000" w:themeColor="text1"/>
          <w:sz w:val="24"/>
          <w:szCs w:val="24"/>
        </w:rPr>
        <w:t>Determine whether the new landing page (Treatment) produces a statistically significant improvement in conversion rate compared to the existing page (Control).</w:t>
      </w:r>
    </w:p>
    <w:p w14:paraId="2D539885" w14:textId="77777777" w:rsidR="005833DD" w:rsidRPr="00172EA8" w:rsidRDefault="00000000">
      <w:pPr>
        <w:pStyle w:val="ListParagraph"/>
        <w:numPr>
          <w:ilvl w:val="0"/>
          <w:numId w:val="1"/>
        </w:numPr>
        <w:spacing w:after="100"/>
        <w:rPr>
          <w:rFonts w:asciiTheme="majorBidi" w:hAnsiTheme="majorBidi" w:cstheme="majorBidi"/>
          <w:color w:val="000000" w:themeColor="text1"/>
          <w:sz w:val="24"/>
          <w:szCs w:val="24"/>
        </w:rPr>
      </w:pPr>
      <w:r w:rsidRPr="00172EA8">
        <w:rPr>
          <w:rFonts w:asciiTheme="majorBidi" w:hAnsiTheme="majorBidi" w:cstheme="majorBidi"/>
          <w:color w:val="000000" w:themeColor="text1"/>
          <w:sz w:val="24"/>
          <w:szCs w:val="24"/>
        </w:rPr>
        <w:t>Quantify the size and reliability of the observed effect using formal statistical tests and confidence intervals.</w:t>
      </w:r>
    </w:p>
    <w:p w14:paraId="7B0EEA0C" w14:textId="77777777" w:rsidR="005833DD" w:rsidRPr="00172EA8" w:rsidRDefault="00000000">
      <w:pPr>
        <w:pStyle w:val="ListParagraph"/>
        <w:numPr>
          <w:ilvl w:val="0"/>
          <w:numId w:val="1"/>
        </w:numPr>
        <w:spacing w:after="100"/>
        <w:rPr>
          <w:rFonts w:asciiTheme="majorBidi" w:hAnsiTheme="majorBidi" w:cstheme="majorBidi"/>
          <w:color w:val="000000" w:themeColor="text1"/>
          <w:sz w:val="24"/>
          <w:szCs w:val="24"/>
        </w:rPr>
      </w:pPr>
      <w:r w:rsidRPr="00172EA8">
        <w:rPr>
          <w:rFonts w:asciiTheme="majorBidi" w:hAnsiTheme="majorBidi" w:cstheme="majorBidi"/>
          <w:color w:val="000000" w:themeColor="text1"/>
          <w:sz w:val="24"/>
          <w:szCs w:val="24"/>
        </w:rPr>
        <w:t>Assess the impact of the new page on secondary metrics, including purchase amount and session duration.</w:t>
      </w:r>
    </w:p>
    <w:p w14:paraId="0635D65C" w14:textId="77777777" w:rsidR="005833DD" w:rsidRPr="00172EA8" w:rsidRDefault="00000000">
      <w:pPr>
        <w:pStyle w:val="ListParagraph"/>
        <w:numPr>
          <w:ilvl w:val="0"/>
          <w:numId w:val="1"/>
        </w:numPr>
        <w:spacing w:after="100"/>
        <w:rPr>
          <w:rFonts w:asciiTheme="majorBidi" w:hAnsiTheme="majorBidi" w:cstheme="majorBidi"/>
          <w:color w:val="000000" w:themeColor="text1"/>
          <w:sz w:val="24"/>
          <w:szCs w:val="24"/>
        </w:rPr>
      </w:pPr>
      <w:r w:rsidRPr="00172EA8">
        <w:rPr>
          <w:rFonts w:asciiTheme="majorBidi" w:hAnsiTheme="majorBidi" w:cstheme="majorBidi"/>
          <w:color w:val="000000" w:themeColor="text1"/>
          <w:sz w:val="24"/>
          <w:szCs w:val="24"/>
        </w:rPr>
        <w:t xml:space="preserve">Identify customer segments (by device, gender, age, and location) that respond most and least </w:t>
      </w:r>
      <w:proofErr w:type="spellStart"/>
      <w:r w:rsidRPr="00172EA8">
        <w:rPr>
          <w:rFonts w:asciiTheme="majorBidi" w:hAnsiTheme="majorBidi" w:cstheme="majorBidi"/>
          <w:color w:val="000000" w:themeColor="text1"/>
          <w:sz w:val="24"/>
          <w:szCs w:val="24"/>
        </w:rPr>
        <w:t>favorably</w:t>
      </w:r>
      <w:proofErr w:type="spellEnd"/>
      <w:r w:rsidRPr="00172EA8">
        <w:rPr>
          <w:rFonts w:asciiTheme="majorBidi" w:hAnsiTheme="majorBidi" w:cstheme="majorBidi"/>
          <w:color w:val="000000" w:themeColor="text1"/>
          <w:sz w:val="24"/>
          <w:szCs w:val="24"/>
        </w:rPr>
        <w:t xml:space="preserve"> to the new experience.</w:t>
      </w:r>
    </w:p>
    <w:p w14:paraId="5A6D2E9C" w14:textId="77777777" w:rsidR="005833DD" w:rsidRPr="00172EA8" w:rsidRDefault="00000000">
      <w:pPr>
        <w:pStyle w:val="ListParagraph"/>
        <w:numPr>
          <w:ilvl w:val="0"/>
          <w:numId w:val="1"/>
        </w:numPr>
        <w:spacing w:after="100"/>
        <w:rPr>
          <w:rFonts w:asciiTheme="majorBidi" w:hAnsiTheme="majorBidi" w:cstheme="majorBidi"/>
          <w:color w:val="000000" w:themeColor="text1"/>
          <w:sz w:val="24"/>
          <w:szCs w:val="24"/>
        </w:rPr>
      </w:pPr>
      <w:r w:rsidRPr="00172EA8">
        <w:rPr>
          <w:rFonts w:asciiTheme="majorBidi" w:hAnsiTheme="majorBidi" w:cstheme="majorBidi"/>
          <w:color w:val="000000" w:themeColor="text1"/>
          <w:sz w:val="24"/>
          <w:szCs w:val="24"/>
        </w:rPr>
        <w:t>Translate statistical findings into clear, actionable business recommendations regarding rollout, monitoring, and future experimentation.</w:t>
      </w:r>
    </w:p>
    <w:p w14:paraId="29A1F070" w14:textId="77777777" w:rsidR="005833DD" w:rsidRPr="00172EA8" w:rsidRDefault="00000000">
      <w:pPr>
        <w:pStyle w:val="Heading1"/>
        <w:keepNext/>
        <w:spacing w:before="400"/>
        <w:rPr>
          <w:rFonts w:asciiTheme="majorBidi" w:hAnsiTheme="majorBidi" w:cstheme="majorBidi"/>
          <w:color w:val="000000" w:themeColor="text1"/>
          <w:u w:val="single"/>
        </w:rPr>
      </w:pPr>
      <w:bookmarkStart w:id="12" w:name="_Toc234064694"/>
      <w:bookmarkStart w:id="13" w:name="_Toc234064828"/>
      <w:bookmarkStart w:id="14" w:name="_Toc234064926"/>
      <w:r w:rsidRPr="00172EA8">
        <w:rPr>
          <w:rFonts w:asciiTheme="majorBidi" w:hAnsiTheme="majorBidi" w:cstheme="majorBidi"/>
          <w:color w:val="000000" w:themeColor="text1"/>
          <w:u w:val="single"/>
        </w:rPr>
        <w:t>Dataset Overview</w:t>
      </w:r>
      <w:bookmarkEnd w:id="12"/>
      <w:bookmarkEnd w:id="13"/>
      <w:bookmarkEnd w:id="14"/>
    </w:p>
    <w:p w14:paraId="4491C364" w14:textId="77777777" w:rsidR="005833DD" w:rsidRPr="00172EA8" w:rsidRDefault="00000000">
      <w:pPr>
        <w:pStyle w:val="Heading2"/>
        <w:spacing w:before="300" w:after="150"/>
        <w:rPr>
          <w:rFonts w:asciiTheme="majorBidi" w:hAnsiTheme="majorBidi" w:cstheme="majorBidi"/>
          <w:color w:val="000000" w:themeColor="text1"/>
          <w:u w:val="single"/>
        </w:rPr>
      </w:pPr>
      <w:bookmarkStart w:id="15" w:name="_Toc234064695"/>
      <w:bookmarkStart w:id="16" w:name="_Toc234064829"/>
      <w:r w:rsidRPr="00172EA8">
        <w:rPr>
          <w:rFonts w:asciiTheme="majorBidi" w:hAnsiTheme="majorBidi" w:cstheme="majorBidi"/>
          <w:color w:val="000000" w:themeColor="text1"/>
          <w:u w:val="single"/>
        </w:rPr>
        <w:t>Dataset Description</w:t>
      </w:r>
      <w:bookmarkEnd w:id="15"/>
      <w:bookmarkEnd w:id="16"/>
    </w:p>
    <w:p w14:paraId="2701B0D7" w14:textId="77777777" w:rsidR="005833DD" w:rsidRPr="00172EA8" w:rsidRDefault="00000000">
      <w:pPr>
        <w:spacing w:after="160" w:line="276" w:lineRule="auto"/>
        <w:rPr>
          <w:rFonts w:asciiTheme="majorBidi" w:hAnsiTheme="majorBidi" w:cstheme="majorBidi"/>
          <w:color w:val="000000" w:themeColor="text1"/>
          <w:sz w:val="24"/>
          <w:szCs w:val="24"/>
        </w:rPr>
      </w:pPr>
      <w:r w:rsidRPr="00172EA8">
        <w:rPr>
          <w:rFonts w:asciiTheme="majorBidi" w:hAnsiTheme="majorBidi" w:cstheme="majorBidi"/>
          <w:color w:val="000000" w:themeColor="text1"/>
          <w:sz w:val="24"/>
          <w:szCs w:val="24"/>
        </w:rPr>
        <w:t xml:space="preserve">The dataset captures individual user-level interactions with the experiment, including which experimental group (Control or Treatment) each user was assigned to, whether the user converted, and a set of </w:t>
      </w:r>
      <w:proofErr w:type="spellStart"/>
      <w:r w:rsidRPr="00172EA8">
        <w:rPr>
          <w:rFonts w:asciiTheme="majorBidi" w:hAnsiTheme="majorBidi" w:cstheme="majorBidi"/>
          <w:color w:val="000000" w:themeColor="text1"/>
          <w:sz w:val="24"/>
          <w:szCs w:val="24"/>
        </w:rPr>
        <w:t>behavioral</w:t>
      </w:r>
      <w:proofErr w:type="spellEnd"/>
      <w:r w:rsidRPr="00172EA8">
        <w:rPr>
          <w:rFonts w:asciiTheme="majorBidi" w:hAnsiTheme="majorBidi" w:cstheme="majorBidi"/>
          <w:color w:val="000000" w:themeColor="text1"/>
          <w:sz w:val="24"/>
          <w:szCs w:val="24"/>
        </w:rPr>
        <w:t xml:space="preserve"> and demographic attributes collected during the experiment window.</w:t>
      </w:r>
    </w:p>
    <w:p w14:paraId="06E9F5F6" w14:textId="77777777" w:rsidR="005833DD" w:rsidRPr="00172EA8" w:rsidRDefault="00000000">
      <w:pPr>
        <w:pStyle w:val="Heading2"/>
        <w:spacing w:before="300" w:after="150"/>
        <w:rPr>
          <w:rFonts w:asciiTheme="majorBidi" w:hAnsiTheme="majorBidi" w:cstheme="majorBidi"/>
          <w:color w:val="000000" w:themeColor="text1"/>
          <w:u w:val="single"/>
        </w:rPr>
      </w:pPr>
      <w:bookmarkStart w:id="17" w:name="_Toc234064696"/>
      <w:bookmarkStart w:id="18" w:name="_Toc234064830"/>
      <w:r w:rsidRPr="00172EA8">
        <w:rPr>
          <w:rFonts w:asciiTheme="majorBidi" w:hAnsiTheme="majorBidi" w:cstheme="majorBidi"/>
          <w:color w:val="000000" w:themeColor="text1"/>
          <w:u w:val="single"/>
        </w:rPr>
        <w:t>Number of Observations</w:t>
      </w:r>
      <w:bookmarkEnd w:id="17"/>
      <w:bookmarkEnd w:id="18"/>
    </w:p>
    <w:p w14:paraId="588D8747" w14:textId="27DF3B36" w:rsidR="005833DD" w:rsidRPr="00172EA8" w:rsidRDefault="00000000">
      <w:pPr>
        <w:spacing w:after="160" w:line="276" w:lineRule="auto"/>
        <w:rPr>
          <w:rFonts w:asciiTheme="majorBidi" w:hAnsiTheme="majorBidi" w:cstheme="majorBidi"/>
          <w:color w:val="000000" w:themeColor="text1"/>
          <w:sz w:val="24"/>
          <w:szCs w:val="24"/>
        </w:rPr>
      </w:pPr>
      <w:r w:rsidRPr="00172EA8">
        <w:rPr>
          <w:rFonts w:asciiTheme="majorBidi" w:hAnsiTheme="majorBidi" w:cstheme="majorBidi"/>
          <w:color w:val="000000" w:themeColor="text1"/>
          <w:sz w:val="24"/>
          <w:szCs w:val="24"/>
        </w:rPr>
        <w:t xml:space="preserve">Total Observations: </w:t>
      </w:r>
      <w:r w:rsidR="00172EA8">
        <w:rPr>
          <w:rFonts w:asciiTheme="majorBidi" w:hAnsiTheme="majorBidi" w:cstheme="majorBidi"/>
          <w:color w:val="000000" w:themeColor="text1"/>
          <w:sz w:val="24"/>
          <w:szCs w:val="24"/>
        </w:rPr>
        <w:t>294k</w:t>
      </w:r>
    </w:p>
    <w:p w14:paraId="488B8F60" w14:textId="77777777" w:rsidR="005833DD" w:rsidRPr="00172EA8" w:rsidRDefault="00000000">
      <w:pPr>
        <w:pStyle w:val="Heading2"/>
        <w:spacing w:before="300" w:after="150"/>
        <w:rPr>
          <w:rFonts w:asciiTheme="majorBidi" w:hAnsiTheme="majorBidi" w:cstheme="majorBidi"/>
          <w:color w:val="000000" w:themeColor="text1"/>
          <w:u w:val="single"/>
        </w:rPr>
      </w:pPr>
      <w:bookmarkStart w:id="19" w:name="_Toc234064697"/>
      <w:bookmarkStart w:id="20" w:name="_Toc234064831"/>
      <w:r w:rsidRPr="00172EA8">
        <w:rPr>
          <w:rFonts w:asciiTheme="majorBidi" w:hAnsiTheme="majorBidi" w:cstheme="majorBidi"/>
          <w:color w:val="000000" w:themeColor="text1"/>
          <w:u w:val="single"/>
        </w:rPr>
        <w:t>Features</w:t>
      </w:r>
      <w:bookmarkEnd w:id="19"/>
      <w:bookmarkEnd w:id="2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5300"/>
        <w:gridCol w:w="1500"/>
      </w:tblGrid>
      <w:tr w:rsidR="005833DD" w:rsidRPr="00172EA8" w14:paraId="6803C02A" w14:textId="77777777">
        <w:trPr>
          <w:tblHeader/>
        </w:trPr>
        <w:tc>
          <w:tcPr>
            <w:tcW w:w="2200" w:type="dxa"/>
            <w:shd w:val="clear" w:color="auto" w:fill="DCE6F1"/>
            <w:tcMar>
              <w:top w:w="100" w:type="dxa"/>
              <w:left w:w="120" w:type="dxa"/>
              <w:bottom w:w="100" w:type="dxa"/>
              <w:right w:w="120" w:type="dxa"/>
            </w:tcMar>
          </w:tcPr>
          <w:p w14:paraId="2D0834E3" w14:textId="77777777" w:rsidR="005833DD" w:rsidRPr="00172EA8" w:rsidRDefault="00000000">
            <w:pPr>
              <w:rPr>
                <w:rFonts w:asciiTheme="majorBidi" w:hAnsiTheme="majorBidi" w:cstheme="majorBidi"/>
                <w:color w:val="000000" w:themeColor="text1"/>
                <w:sz w:val="24"/>
                <w:szCs w:val="24"/>
              </w:rPr>
            </w:pPr>
            <w:r w:rsidRPr="00172EA8">
              <w:rPr>
                <w:rFonts w:asciiTheme="majorBidi" w:hAnsiTheme="majorBidi" w:cstheme="majorBidi"/>
                <w:b/>
                <w:bCs/>
                <w:color w:val="000000" w:themeColor="text1"/>
                <w:sz w:val="24"/>
                <w:szCs w:val="24"/>
              </w:rPr>
              <w:t>Feature</w:t>
            </w:r>
          </w:p>
        </w:tc>
        <w:tc>
          <w:tcPr>
            <w:tcW w:w="5300" w:type="dxa"/>
            <w:shd w:val="clear" w:color="auto" w:fill="DCE6F1"/>
            <w:tcMar>
              <w:top w:w="100" w:type="dxa"/>
              <w:left w:w="120" w:type="dxa"/>
              <w:bottom w:w="100" w:type="dxa"/>
              <w:right w:w="120" w:type="dxa"/>
            </w:tcMar>
          </w:tcPr>
          <w:p w14:paraId="2EE1A83B" w14:textId="77777777" w:rsidR="005833DD" w:rsidRPr="00172EA8" w:rsidRDefault="00000000">
            <w:pPr>
              <w:rPr>
                <w:rFonts w:asciiTheme="majorBidi" w:hAnsiTheme="majorBidi" w:cstheme="majorBidi"/>
                <w:color w:val="000000" w:themeColor="text1"/>
                <w:sz w:val="24"/>
                <w:szCs w:val="24"/>
              </w:rPr>
            </w:pPr>
            <w:r w:rsidRPr="00172EA8">
              <w:rPr>
                <w:rFonts w:asciiTheme="majorBidi" w:hAnsiTheme="majorBidi" w:cstheme="majorBidi"/>
                <w:b/>
                <w:bCs/>
                <w:color w:val="000000" w:themeColor="text1"/>
                <w:sz w:val="24"/>
                <w:szCs w:val="24"/>
              </w:rPr>
              <w:t>Description</w:t>
            </w:r>
          </w:p>
        </w:tc>
        <w:tc>
          <w:tcPr>
            <w:tcW w:w="1500" w:type="dxa"/>
            <w:shd w:val="clear" w:color="auto" w:fill="DCE6F1"/>
            <w:tcMar>
              <w:top w:w="100" w:type="dxa"/>
              <w:left w:w="120" w:type="dxa"/>
              <w:bottom w:w="100" w:type="dxa"/>
              <w:right w:w="120" w:type="dxa"/>
            </w:tcMar>
          </w:tcPr>
          <w:p w14:paraId="21FFA904" w14:textId="77777777" w:rsidR="005833DD" w:rsidRPr="00172EA8" w:rsidRDefault="00000000">
            <w:pPr>
              <w:rPr>
                <w:rFonts w:asciiTheme="majorBidi" w:hAnsiTheme="majorBidi" w:cstheme="majorBidi"/>
                <w:color w:val="000000" w:themeColor="text1"/>
                <w:sz w:val="24"/>
                <w:szCs w:val="24"/>
              </w:rPr>
            </w:pPr>
            <w:r w:rsidRPr="00172EA8">
              <w:rPr>
                <w:rFonts w:asciiTheme="majorBidi" w:hAnsiTheme="majorBidi" w:cstheme="majorBidi"/>
                <w:b/>
                <w:bCs/>
                <w:color w:val="000000" w:themeColor="text1"/>
                <w:sz w:val="24"/>
                <w:szCs w:val="24"/>
              </w:rPr>
              <w:t>Type</w:t>
            </w:r>
          </w:p>
        </w:tc>
      </w:tr>
      <w:tr w:rsidR="005833DD" w:rsidRPr="00172EA8" w14:paraId="78120C0E" w14:textId="77777777">
        <w:tc>
          <w:tcPr>
            <w:tcW w:w="2200" w:type="dxa"/>
            <w:tcMar>
              <w:top w:w="100" w:type="dxa"/>
              <w:left w:w="120" w:type="dxa"/>
              <w:bottom w:w="100" w:type="dxa"/>
              <w:right w:w="120" w:type="dxa"/>
            </w:tcMar>
          </w:tcPr>
          <w:p w14:paraId="72EFF08F" w14:textId="77777777" w:rsidR="005833DD" w:rsidRPr="00172EA8" w:rsidRDefault="00000000">
            <w:pPr>
              <w:rPr>
                <w:rFonts w:asciiTheme="majorBidi" w:hAnsiTheme="majorBidi" w:cstheme="majorBidi"/>
                <w:color w:val="000000" w:themeColor="text1"/>
                <w:sz w:val="24"/>
                <w:szCs w:val="24"/>
              </w:rPr>
            </w:pPr>
            <w:proofErr w:type="spellStart"/>
            <w:r w:rsidRPr="00172EA8">
              <w:rPr>
                <w:rFonts w:asciiTheme="majorBidi" w:hAnsiTheme="majorBidi" w:cstheme="majorBidi"/>
                <w:color w:val="000000" w:themeColor="text1"/>
                <w:sz w:val="24"/>
                <w:szCs w:val="24"/>
              </w:rPr>
              <w:t>user_id</w:t>
            </w:r>
            <w:proofErr w:type="spellEnd"/>
          </w:p>
        </w:tc>
        <w:tc>
          <w:tcPr>
            <w:tcW w:w="5300" w:type="dxa"/>
            <w:tcMar>
              <w:top w:w="100" w:type="dxa"/>
              <w:left w:w="120" w:type="dxa"/>
              <w:bottom w:w="100" w:type="dxa"/>
              <w:right w:w="120" w:type="dxa"/>
            </w:tcMar>
          </w:tcPr>
          <w:p w14:paraId="79EC8DF7" w14:textId="77777777" w:rsidR="005833DD" w:rsidRPr="00172EA8" w:rsidRDefault="00000000">
            <w:pPr>
              <w:rPr>
                <w:rFonts w:asciiTheme="majorBidi" w:hAnsiTheme="majorBidi" w:cstheme="majorBidi"/>
                <w:color w:val="000000" w:themeColor="text1"/>
                <w:sz w:val="24"/>
                <w:szCs w:val="24"/>
              </w:rPr>
            </w:pPr>
            <w:r w:rsidRPr="00172EA8">
              <w:rPr>
                <w:rFonts w:asciiTheme="majorBidi" w:hAnsiTheme="majorBidi" w:cstheme="majorBidi"/>
                <w:color w:val="000000" w:themeColor="text1"/>
                <w:sz w:val="24"/>
                <w:szCs w:val="24"/>
              </w:rPr>
              <w:t>Unique identifier for each user</w:t>
            </w:r>
          </w:p>
        </w:tc>
        <w:tc>
          <w:tcPr>
            <w:tcW w:w="1500" w:type="dxa"/>
            <w:tcMar>
              <w:top w:w="100" w:type="dxa"/>
              <w:left w:w="120" w:type="dxa"/>
              <w:bottom w:w="100" w:type="dxa"/>
              <w:right w:w="120" w:type="dxa"/>
            </w:tcMar>
          </w:tcPr>
          <w:p w14:paraId="030F2BDA" w14:textId="77777777" w:rsidR="005833DD" w:rsidRPr="00172EA8" w:rsidRDefault="00000000">
            <w:pPr>
              <w:rPr>
                <w:rFonts w:asciiTheme="majorBidi" w:hAnsiTheme="majorBidi" w:cstheme="majorBidi"/>
                <w:color w:val="000000" w:themeColor="text1"/>
                <w:sz w:val="24"/>
                <w:szCs w:val="24"/>
              </w:rPr>
            </w:pPr>
            <w:r w:rsidRPr="00172EA8">
              <w:rPr>
                <w:rFonts w:asciiTheme="majorBidi" w:hAnsiTheme="majorBidi" w:cstheme="majorBidi"/>
                <w:color w:val="000000" w:themeColor="text1"/>
                <w:sz w:val="24"/>
                <w:szCs w:val="24"/>
              </w:rPr>
              <w:t>Categorical / ID</w:t>
            </w:r>
          </w:p>
        </w:tc>
      </w:tr>
      <w:tr w:rsidR="005833DD" w:rsidRPr="00172EA8" w14:paraId="34ED894B" w14:textId="77777777">
        <w:tc>
          <w:tcPr>
            <w:tcW w:w="2200" w:type="dxa"/>
            <w:tcMar>
              <w:top w:w="100" w:type="dxa"/>
              <w:left w:w="120" w:type="dxa"/>
              <w:bottom w:w="100" w:type="dxa"/>
              <w:right w:w="120" w:type="dxa"/>
            </w:tcMar>
          </w:tcPr>
          <w:p w14:paraId="67656853" w14:textId="77777777" w:rsidR="005833DD" w:rsidRPr="00172EA8" w:rsidRDefault="00000000">
            <w:pPr>
              <w:rPr>
                <w:rFonts w:asciiTheme="majorBidi" w:hAnsiTheme="majorBidi" w:cstheme="majorBidi"/>
                <w:color w:val="000000" w:themeColor="text1"/>
                <w:sz w:val="24"/>
                <w:szCs w:val="24"/>
              </w:rPr>
            </w:pPr>
            <w:r w:rsidRPr="00172EA8">
              <w:rPr>
                <w:rFonts w:asciiTheme="majorBidi" w:hAnsiTheme="majorBidi" w:cstheme="majorBidi"/>
                <w:color w:val="000000" w:themeColor="text1"/>
                <w:sz w:val="24"/>
                <w:szCs w:val="24"/>
              </w:rPr>
              <w:t>group</w:t>
            </w:r>
          </w:p>
        </w:tc>
        <w:tc>
          <w:tcPr>
            <w:tcW w:w="5300" w:type="dxa"/>
            <w:tcMar>
              <w:top w:w="100" w:type="dxa"/>
              <w:left w:w="120" w:type="dxa"/>
              <w:bottom w:w="100" w:type="dxa"/>
              <w:right w:w="120" w:type="dxa"/>
            </w:tcMar>
          </w:tcPr>
          <w:p w14:paraId="38603702" w14:textId="77777777" w:rsidR="005833DD" w:rsidRPr="00172EA8" w:rsidRDefault="00000000">
            <w:pPr>
              <w:rPr>
                <w:rFonts w:asciiTheme="majorBidi" w:hAnsiTheme="majorBidi" w:cstheme="majorBidi"/>
                <w:color w:val="000000" w:themeColor="text1"/>
                <w:sz w:val="24"/>
                <w:szCs w:val="24"/>
              </w:rPr>
            </w:pPr>
            <w:r w:rsidRPr="00172EA8">
              <w:rPr>
                <w:rFonts w:asciiTheme="majorBidi" w:hAnsiTheme="majorBidi" w:cstheme="majorBidi"/>
                <w:color w:val="000000" w:themeColor="text1"/>
                <w:sz w:val="24"/>
                <w:szCs w:val="24"/>
              </w:rPr>
              <w:t>Experiment assignment: control or treatment</w:t>
            </w:r>
          </w:p>
        </w:tc>
        <w:tc>
          <w:tcPr>
            <w:tcW w:w="1500" w:type="dxa"/>
            <w:tcMar>
              <w:top w:w="100" w:type="dxa"/>
              <w:left w:w="120" w:type="dxa"/>
              <w:bottom w:w="100" w:type="dxa"/>
              <w:right w:w="120" w:type="dxa"/>
            </w:tcMar>
          </w:tcPr>
          <w:p w14:paraId="5E2B0F0F" w14:textId="77777777" w:rsidR="005833DD" w:rsidRPr="00172EA8" w:rsidRDefault="00000000">
            <w:pPr>
              <w:rPr>
                <w:rFonts w:asciiTheme="majorBidi" w:hAnsiTheme="majorBidi" w:cstheme="majorBidi"/>
                <w:color w:val="000000" w:themeColor="text1"/>
                <w:sz w:val="24"/>
                <w:szCs w:val="24"/>
              </w:rPr>
            </w:pPr>
            <w:r w:rsidRPr="00172EA8">
              <w:rPr>
                <w:rFonts w:asciiTheme="majorBidi" w:hAnsiTheme="majorBidi" w:cstheme="majorBidi"/>
                <w:color w:val="000000" w:themeColor="text1"/>
                <w:sz w:val="24"/>
                <w:szCs w:val="24"/>
              </w:rPr>
              <w:t>Categorical</w:t>
            </w:r>
          </w:p>
        </w:tc>
      </w:tr>
      <w:tr w:rsidR="005833DD" w:rsidRPr="00172EA8" w14:paraId="7ED3F659" w14:textId="77777777">
        <w:tc>
          <w:tcPr>
            <w:tcW w:w="2200" w:type="dxa"/>
            <w:tcMar>
              <w:top w:w="100" w:type="dxa"/>
              <w:left w:w="120" w:type="dxa"/>
              <w:bottom w:w="100" w:type="dxa"/>
              <w:right w:w="120" w:type="dxa"/>
            </w:tcMar>
          </w:tcPr>
          <w:p w14:paraId="17B8C9BB" w14:textId="77777777" w:rsidR="005833DD" w:rsidRPr="00172EA8" w:rsidRDefault="00000000">
            <w:pPr>
              <w:rPr>
                <w:rFonts w:asciiTheme="majorBidi" w:hAnsiTheme="majorBidi" w:cstheme="majorBidi"/>
                <w:color w:val="000000" w:themeColor="text1"/>
                <w:sz w:val="24"/>
                <w:szCs w:val="24"/>
              </w:rPr>
            </w:pPr>
            <w:r w:rsidRPr="00172EA8">
              <w:rPr>
                <w:rFonts w:asciiTheme="majorBidi" w:hAnsiTheme="majorBidi" w:cstheme="majorBidi"/>
                <w:color w:val="000000" w:themeColor="text1"/>
                <w:sz w:val="24"/>
                <w:szCs w:val="24"/>
              </w:rPr>
              <w:t>converted</w:t>
            </w:r>
          </w:p>
        </w:tc>
        <w:tc>
          <w:tcPr>
            <w:tcW w:w="5300" w:type="dxa"/>
            <w:tcMar>
              <w:top w:w="100" w:type="dxa"/>
              <w:left w:w="120" w:type="dxa"/>
              <w:bottom w:w="100" w:type="dxa"/>
              <w:right w:w="120" w:type="dxa"/>
            </w:tcMar>
          </w:tcPr>
          <w:p w14:paraId="271FC95A" w14:textId="77777777" w:rsidR="005833DD" w:rsidRPr="00172EA8" w:rsidRDefault="00000000">
            <w:pPr>
              <w:rPr>
                <w:rFonts w:asciiTheme="majorBidi" w:hAnsiTheme="majorBidi" w:cstheme="majorBidi"/>
                <w:color w:val="000000" w:themeColor="text1"/>
                <w:sz w:val="24"/>
                <w:szCs w:val="24"/>
              </w:rPr>
            </w:pPr>
            <w:r w:rsidRPr="00172EA8">
              <w:rPr>
                <w:rFonts w:asciiTheme="majorBidi" w:hAnsiTheme="majorBidi" w:cstheme="majorBidi"/>
                <w:color w:val="000000" w:themeColor="text1"/>
                <w:sz w:val="24"/>
                <w:szCs w:val="24"/>
              </w:rPr>
              <w:t>Whether the user converted (1) or not (0)</w:t>
            </w:r>
          </w:p>
        </w:tc>
        <w:tc>
          <w:tcPr>
            <w:tcW w:w="1500" w:type="dxa"/>
            <w:tcMar>
              <w:top w:w="100" w:type="dxa"/>
              <w:left w:w="120" w:type="dxa"/>
              <w:bottom w:w="100" w:type="dxa"/>
              <w:right w:w="120" w:type="dxa"/>
            </w:tcMar>
          </w:tcPr>
          <w:p w14:paraId="097C40F0" w14:textId="77777777" w:rsidR="005833DD" w:rsidRPr="00172EA8" w:rsidRDefault="00000000">
            <w:pPr>
              <w:rPr>
                <w:rFonts w:asciiTheme="majorBidi" w:hAnsiTheme="majorBidi" w:cstheme="majorBidi"/>
                <w:color w:val="000000" w:themeColor="text1"/>
                <w:sz w:val="24"/>
                <w:szCs w:val="24"/>
              </w:rPr>
            </w:pPr>
            <w:r w:rsidRPr="00172EA8">
              <w:rPr>
                <w:rFonts w:asciiTheme="majorBidi" w:hAnsiTheme="majorBidi" w:cstheme="majorBidi"/>
                <w:color w:val="000000" w:themeColor="text1"/>
                <w:sz w:val="24"/>
                <w:szCs w:val="24"/>
              </w:rPr>
              <w:t>Binary</w:t>
            </w:r>
          </w:p>
        </w:tc>
      </w:tr>
      <w:tr w:rsidR="005833DD" w:rsidRPr="00172EA8" w14:paraId="6F915AFB" w14:textId="77777777">
        <w:tc>
          <w:tcPr>
            <w:tcW w:w="2200" w:type="dxa"/>
            <w:tcMar>
              <w:top w:w="100" w:type="dxa"/>
              <w:left w:w="120" w:type="dxa"/>
              <w:bottom w:w="100" w:type="dxa"/>
              <w:right w:w="120" w:type="dxa"/>
            </w:tcMar>
          </w:tcPr>
          <w:p w14:paraId="249EB942" w14:textId="77777777" w:rsidR="005833DD" w:rsidRPr="00172EA8" w:rsidRDefault="00000000">
            <w:pPr>
              <w:rPr>
                <w:rFonts w:asciiTheme="majorBidi" w:hAnsiTheme="majorBidi" w:cstheme="majorBidi"/>
                <w:color w:val="000000" w:themeColor="text1"/>
                <w:sz w:val="24"/>
                <w:szCs w:val="24"/>
              </w:rPr>
            </w:pPr>
            <w:proofErr w:type="spellStart"/>
            <w:r w:rsidRPr="00172EA8">
              <w:rPr>
                <w:rFonts w:asciiTheme="majorBidi" w:hAnsiTheme="majorBidi" w:cstheme="majorBidi"/>
                <w:color w:val="000000" w:themeColor="text1"/>
                <w:sz w:val="24"/>
                <w:szCs w:val="24"/>
              </w:rPr>
              <w:t>purchase_amount</w:t>
            </w:r>
            <w:proofErr w:type="spellEnd"/>
          </w:p>
        </w:tc>
        <w:tc>
          <w:tcPr>
            <w:tcW w:w="5300" w:type="dxa"/>
            <w:tcMar>
              <w:top w:w="100" w:type="dxa"/>
              <w:left w:w="120" w:type="dxa"/>
              <w:bottom w:w="100" w:type="dxa"/>
              <w:right w:w="120" w:type="dxa"/>
            </w:tcMar>
          </w:tcPr>
          <w:p w14:paraId="7835D571" w14:textId="77777777" w:rsidR="005833DD" w:rsidRPr="00172EA8" w:rsidRDefault="00000000">
            <w:pPr>
              <w:rPr>
                <w:rFonts w:asciiTheme="majorBidi" w:hAnsiTheme="majorBidi" w:cstheme="majorBidi"/>
                <w:color w:val="000000" w:themeColor="text1"/>
                <w:sz w:val="24"/>
                <w:szCs w:val="24"/>
              </w:rPr>
            </w:pPr>
            <w:r w:rsidRPr="00172EA8">
              <w:rPr>
                <w:rFonts w:asciiTheme="majorBidi" w:hAnsiTheme="majorBidi" w:cstheme="majorBidi"/>
                <w:color w:val="000000" w:themeColor="text1"/>
                <w:sz w:val="24"/>
                <w:szCs w:val="24"/>
              </w:rPr>
              <w:t>Value of purchase made by the user, if any</w:t>
            </w:r>
          </w:p>
        </w:tc>
        <w:tc>
          <w:tcPr>
            <w:tcW w:w="1500" w:type="dxa"/>
            <w:tcMar>
              <w:top w:w="100" w:type="dxa"/>
              <w:left w:w="120" w:type="dxa"/>
              <w:bottom w:w="100" w:type="dxa"/>
              <w:right w:w="120" w:type="dxa"/>
            </w:tcMar>
          </w:tcPr>
          <w:p w14:paraId="444A404B" w14:textId="77777777" w:rsidR="005833DD" w:rsidRPr="00172EA8" w:rsidRDefault="00000000">
            <w:pPr>
              <w:rPr>
                <w:rFonts w:asciiTheme="majorBidi" w:hAnsiTheme="majorBidi" w:cstheme="majorBidi"/>
                <w:color w:val="000000" w:themeColor="text1"/>
                <w:sz w:val="24"/>
                <w:szCs w:val="24"/>
              </w:rPr>
            </w:pPr>
            <w:r w:rsidRPr="00172EA8">
              <w:rPr>
                <w:rFonts w:asciiTheme="majorBidi" w:hAnsiTheme="majorBidi" w:cstheme="majorBidi"/>
                <w:color w:val="000000" w:themeColor="text1"/>
                <w:sz w:val="24"/>
                <w:szCs w:val="24"/>
              </w:rPr>
              <w:t>Numeric</w:t>
            </w:r>
          </w:p>
        </w:tc>
      </w:tr>
      <w:tr w:rsidR="005833DD" w:rsidRPr="00172EA8" w14:paraId="62FED4A0" w14:textId="77777777">
        <w:tc>
          <w:tcPr>
            <w:tcW w:w="2200" w:type="dxa"/>
            <w:tcMar>
              <w:top w:w="100" w:type="dxa"/>
              <w:left w:w="120" w:type="dxa"/>
              <w:bottom w:w="100" w:type="dxa"/>
              <w:right w:w="120" w:type="dxa"/>
            </w:tcMar>
          </w:tcPr>
          <w:p w14:paraId="365C31F1" w14:textId="77777777" w:rsidR="005833DD" w:rsidRPr="00172EA8" w:rsidRDefault="00000000">
            <w:pPr>
              <w:rPr>
                <w:rFonts w:asciiTheme="majorBidi" w:hAnsiTheme="majorBidi" w:cstheme="majorBidi"/>
                <w:color w:val="000000" w:themeColor="text1"/>
                <w:sz w:val="24"/>
                <w:szCs w:val="24"/>
              </w:rPr>
            </w:pPr>
            <w:proofErr w:type="spellStart"/>
            <w:r w:rsidRPr="00172EA8">
              <w:rPr>
                <w:rFonts w:asciiTheme="majorBidi" w:hAnsiTheme="majorBidi" w:cstheme="majorBidi"/>
                <w:color w:val="000000" w:themeColor="text1"/>
                <w:sz w:val="24"/>
                <w:szCs w:val="24"/>
              </w:rPr>
              <w:t>session_duration</w:t>
            </w:r>
            <w:proofErr w:type="spellEnd"/>
          </w:p>
        </w:tc>
        <w:tc>
          <w:tcPr>
            <w:tcW w:w="5300" w:type="dxa"/>
            <w:tcMar>
              <w:top w:w="100" w:type="dxa"/>
              <w:left w:w="120" w:type="dxa"/>
              <w:bottom w:w="100" w:type="dxa"/>
              <w:right w:w="120" w:type="dxa"/>
            </w:tcMar>
          </w:tcPr>
          <w:p w14:paraId="09F4AD9D" w14:textId="77777777" w:rsidR="005833DD" w:rsidRPr="00172EA8" w:rsidRDefault="00000000">
            <w:pPr>
              <w:rPr>
                <w:rFonts w:asciiTheme="majorBidi" w:hAnsiTheme="majorBidi" w:cstheme="majorBidi"/>
                <w:color w:val="000000" w:themeColor="text1"/>
                <w:sz w:val="24"/>
                <w:szCs w:val="24"/>
              </w:rPr>
            </w:pPr>
            <w:r w:rsidRPr="00172EA8">
              <w:rPr>
                <w:rFonts w:asciiTheme="majorBidi" w:hAnsiTheme="majorBidi" w:cstheme="majorBidi"/>
                <w:color w:val="000000" w:themeColor="text1"/>
                <w:sz w:val="24"/>
                <w:szCs w:val="24"/>
              </w:rPr>
              <w:t>Time spent by the user in the session (minutes)</w:t>
            </w:r>
          </w:p>
        </w:tc>
        <w:tc>
          <w:tcPr>
            <w:tcW w:w="1500" w:type="dxa"/>
            <w:tcMar>
              <w:top w:w="100" w:type="dxa"/>
              <w:left w:w="120" w:type="dxa"/>
              <w:bottom w:w="100" w:type="dxa"/>
              <w:right w:w="120" w:type="dxa"/>
            </w:tcMar>
          </w:tcPr>
          <w:p w14:paraId="0AB52952" w14:textId="77777777" w:rsidR="005833DD" w:rsidRPr="00172EA8" w:rsidRDefault="00000000">
            <w:pPr>
              <w:rPr>
                <w:rFonts w:asciiTheme="majorBidi" w:hAnsiTheme="majorBidi" w:cstheme="majorBidi"/>
                <w:color w:val="000000" w:themeColor="text1"/>
                <w:sz w:val="24"/>
                <w:szCs w:val="24"/>
              </w:rPr>
            </w:pPr>
            <w:r w:rsidRPr="00172EA8">
              <w:rPr>
                <w:rFonts w:asciiTheme="majorBidi" w:hAnsiTheme="majorBidi" w:cstheme="majorBidi"/>
                <w:color w:val="000000" w:themeColor="text1"/>
                <w:sz w:val="24"/>
                <w:szCs w:val="24"/>
              </w:rPr>
              <w:t>Numeric</w:t>
            </w:r>
          </w:p>
        </w:tc>
      </w:tr>
      <w:tr w:rsidR="005833DD" w:rsidRPr="00172EA8" w14:paraId="139B4736" w14:textId="77777777">
        <w:tc>
          <w:tcPr>
            <w:tcW w:w="2200" w:type="dxa"/>
            <w:tcMar>
              <w:top w:w="100" w:type="dxa"/>
              <w:left w:w="120" w:type="dxa"/>
              <w:bottom w:w="100" w:type="dxa"/>
              <w:right w:w="120" w:type="dxa"/>
            </w:tcMar>
          </w:tcPr>
          <w:p w14:paraId="652FF3E9" w14:textId="77777777" w:rsidR="005833DD" w:rsidRPr="00172EA8" w:rsidRDefault="00000000">
            <w:pPr>
              <w:rPr>
                <w:rFonts w:asciiTheme="majorBidi" w:hAnsiTheme="majorBidi" w:cstheme="majorBidi"/>
                <w:color w:val="000000" w:themeColor="text1"/>
                <w:sz w:val="24"/>
                <w:szCs w:val="24"/>
              </w:rPr>
            </w:pPr>
            <w:proofErr w:type="spellStart"/>
            <w:r w:rsidRPr="00172EA8">
              <w:rPr>
                <w:rFonts w:asciiTheme="majorBidi" w:hAnsiTheme="majorBidi" w:cstheme="majorBidi"/>
                <w:color w:val="000000" w:themeColor="text1"/>
                <w:sz w:val="24"/>
                <w:szCs w:val="24"/>
              </w:rPr>
              <w:t>device_type</w:t>
            </w:r>
            <w:proofErr w:type="spellEnd"/>
          </w:p>
        </w:tc>
        <w:tc>
          <w:tcPr>
            <w:tcW w:w="5300" w:type="dxa"/>
            <w:tcMar>
              <w:top w:w="100" w:type="dxa"/>
              <w:left w:w="120" w:type="dxa"/>
              <w:bottom w:w="100" w:type="dxa"/>
              <w:right w:w="120" w:type="dxa"/>
            </w:tcMar>
          </w:tcPr>
          <w:p w14:paraId="7BAD2029" w14:textId="77777777" w:rsidR="005833DD" w:rsidRPr="00172EA8" w:rsidRDefault="00000000">
            <w:pPr>
              <w:rPr>
                <w:rFonts w:asciiTheme="majorBidi" w:hAnsiTheme="majorBidi" w:cstheme="majorBidi"/>
                <w:color w:val="000000" w:themeColor="text1"/>
                <w:sz w:val="24"/>
                <w:szCs w:val="24"/>
              </w:rPr>
            </w:pPr>
            <w:r w:rsidRPr="00172EA8">
              <w:rPr>
                <w:rFonts w:asciiTheme="majorBidi" w:hAnsiTheme="majorBidi" w:cstheme="majorBidi"/>
                <w:color w:val="000000" w:themeColor="text1"/>
                <w:sz w:val="24"/>
                <w:szCs w:val="24"/>
              </w:rPr>
              <w:t>Device used to access the page (mobile / desktop / tablet)</w:t>
            </w:r>
          </w:p>
        </w:tc>
        <w:tc>
          <w:tcPr>
            <w:tcW w:w="1500" w:type="dxa"/>
            <w:tcMar>
              <w:top w:w="100" w:type="dxa"/>
              <w:left w:w="120" w:type="dxa"/>
              <w:bottom w:w="100" w:type="dxa"/>
              <w:right w:w="120" w:type="dxa"/>
            </w:tcMar>
          </w:tcPr>
          <w:p w14:paraId="3BB7C206" w14:textId="77777777" w:rsidR="005833DD" w:rsidRPr="00172EA8" w:rsidRDefault="00000000">
            <w:pPr>
              <w:rPr>
                <w:rFonts w:asciiTheme="majorBidi" w:hAnsiTheme="majorBidi" w:cstheme="majorBidi"/>
                <w:color w:val="000000" w:themeColor="text1"/>
                <w:sz w:val="24"/>
                <w:szCs w:val="24"/>
              </w:rPr>
            </w:pPr>
            <w:r w:rsidRPr="00172EA8">
              <w:rPr>
                <w:rFonts w:asciiTheme="majorBidi" w:hAnsiTheme="majorBidi" w:cstheme="majorBidi"/>
                <w:color w:val="000000" w:themeColor="text1"/>
                <w:sz w:val="24"/>
                <w:szCs w:val="24"/>
              </w:rPr>
              <w:t>Categorical</w:t>
            </w:r>
          </w:p>
        </w:tc>
      </w:tr>
      <w:tr w:rsidR="005833DD" w:rsidRPr="00172EA8" w14:paraId="601AC0B9" w14:textId="77777777">
        <w:tc>
          <w:tcPr>
            <w:tcW w:w="2200" w:type="dxa"/>
            <w:tcMar>
              <w:top w:w="100" w:type="dxa"/>
              <w:left w:w="120" w:type="dxa"/>
              <w:bottom w:w="100" w:type="dxa"/>
              <w:right w:w="120" w:type="dxa"/>
            </w:tcMar>
          </w:tcPr>
          <w:p w14:paraId="47078CBA" w14:textId="77777777" w:rsidR="005833DD" w:rsidRPr="00172EA8" w:rsidRDefault="00000000">
            <w:pPr>
              <w:rPr>
                <w:rFonts w:asciiTheme="majorBidi" w:hAnsiTheme="majorBidi" w:cstheme="majorBidi"/>
                <w:color w:val="000000" w:themeColor="text1"/>
                <w:sz w:val="24"/>
                <w:szCs w:val="24"/>
              </w:rPr>
            </w:pPr>
            <w:r w:rsidRPr="00172EA8">
              <w:rPr>
                <w:rFonts w:asciiTheme="majorBidi" w:hAnsiTheme="majorBidi" w:cstheme="majorBidi"/>
                <w:color w:val="000000" w:themeColor="text1"/>
                <w:sz w:val="24"/>
                <w:szCs w:val="24"/>
              </w:rPr>
              <w:t>gender</w:t>
            </w:r>
          </w:p>
        </w:tc>
        <w:tc>
          <w:tcPr>
            <w:tcW w:w="5300" w:type="dxa"/>
            <w:tcMar>
              <w:top w:w="100" w:type="dxa"/>
              <w:left w:w="120" w:type="dxa"/>
              <w:bottom w:w="100" w:type="dxa"/>
              <w:right w:w="120" w:type="dxa"/>
            </w:tcMar>
          </w:tcPr>
          <w:p w14:paraId="07AE988F" w14:textId="77777777" w:rsidR="005833DD" w:rsidRPr="00172EA8" w:rsidRDefault="00000000">
            <w:pPr>
              <w:rPr>
                <w:rFonts w:asciiTheme="majorBidi" w:hAnsiTheme="majorBidi" w:cstheme="majorBidi"/>
                <w:color w:val="000000" w:themeColor="text1"/>
                <w:sz w:val="24"/>
                <w:szCs w:val="24"/>
              </w:rPr>
            </w:pPr>
            <w:r w:rsidRPr="00172EA8">
              <w:rPr>
                <w:rFonts w:asciiTheme="majorBidi" w:hAnsiTheme="majorBidi" w:cstheme="majorBidi"/>
                <w:color w:val="000000" w:themeColor="text1"/>
                <w:sz w:val="24"/>
                <w:szCs w:val="24"/>
              </w:rPr>
              <w:t>Self-reported gender of the user</w:t>
            </w:r>
          </w:p>
        </w:tc>
        <w:tc>
          <w:tcPr>
            <w:tcW w:w="1500" w:type="dxa"/>
            <w:tcMar>
              <w:top w:w="100" w:type="dxa"/>
              <w:left w:w="120" w:type="dxa"/>
              <w:bottom w:w="100" w:type="dxa"/>
              <w:right w:w="120" w:type="dxa"/>
            </w:tcMar>
          </w:tcPr>
          <w:p w14:paraId="501F6962" w14:textId="77777777" w:rsidR="005833DD" w:rsidRPr="00172EA8" w:rsidRDefault="00000000">
            <w:pPr>
              <w:rPr>
                <w:rFonts w:asciiTheme="majorBidi" w:hAnsiTheme="majorBidi" w:cstheme="majorBidi"/>
                <w:color w:val="000000" w:themeColor="text1"/>
                <w:sz w:val="24"/>
                <w:szCs w:val="24"/>
              </w:rPr>
            </w:pPr>
            <w:r w:rsidRPr="00172EA8">
              <w:rPr>
                <w:rFonts w:asciiTheme="majorBidi" w:hAnsiTheme="majorBidi" w:cstheme="majorBidi"/>
                <w:color w:val="000000" w:themeColor="text1"/>
                <w:sz w:val="24"/>
                <w:szCs w:val="24"/>
              </w:rPr>
              <w:t>Categorical</w:t>
            </w:r>
          </w:p>
        </w:tc>
      </w:tr>
      <w:tr w:rsidR="005833DD" w:rsidRPr="00172EA8" w14:paraId="423C55EF" w14:textId="77777777">
        <w:tc>
          <w:tcPr>
            <w:tcW w:w="2200" w:type="dxa"/>
            <w:tcMar>
              <w:top w:w="100" w:type="dxa"/>
              <w:left w:w="120" w:type="dxa"/>
              <w:bottom w:w="100" w:type="dxa"/>
              <w:right w:w="120" w:type="dxa"/>
            </w:tcMar>
          </w:tcPr>
          <w:p w14:paraId="7D60572A" w14:textId="77777777" w:rsidR="005833DD" w:rsidRPr="00172EA8" w:rsidRDefault="00000000">
            <w:pPr>
              <w:rPr>
                <w:rFonts w:asciiTheme="majorBidi" w:hAnsiTheme="majorBidi" w:cstheme="majorBidi"/>
                <w:color w:val="000000" w:themeColor="text1"/>
                <w:sz w:val="24"/>
                <w:szCs w:val="24"/>
              </w:rPr>
            </w:pPr>
            <w:r w:rsidRPr="00172EA8">
              <w:rPr>
                <w:rFonts w:asciiTheme="majorBidi" w:hAnsiTheme="majorBidi" w:cstheme="majorBidi"/>
                <w:color w:val="000000" w:themeColor="text1"/>
                <w:sz w:val="24"/>
                <w:szCs w:val="24"/>
              </w:rPr>
              <w:lastRenderedPageBreak/>
              <w:t xml:space="preserve">age / </w:t>
            </w:r>
            <w:proofErr w:type="spellStart"/>
            <w:r w:rsidRPr="00172EA8">
              <w:rPr>
                <w:rFonts w:asciiTheme="majorBidi" w:hAnsiTheme="majorBidi" w:cstheme="majorBidi"/>
                <w:color w:val="000000" w:themeColor="text1"/>
                <w:sz w:val="24"/>
                <w:szCs w:val="24"/>
              </w:rPr>
              <w:t>age_group</w:t>
            </w:r>
            <w:proofErr w:type="spellEnd"/>
          </w:p>
        </w:tc>
        <w:tc>
          <w:tcPr>
            <w:tcW w:w="5300" w:type="dxa"/>
            <w:tcMar>
              <w:top w:w="100" w:type="dxa"/>
              <w:left w:w="120" w:type="dxa"/>
              <w:bottom w:w="100" w:type="dxa"/>
              <w:right w:w="120" w:type="dxa"/>
            </w:tcMar>
          </w:tcPr>
          <w:p w14:paraId="73FCDDEA" w14:textId="77777777" w:rsidR="005833DD" w:rsidRPr="00172EA8" w:rsidRDefault="00000000">
            <w:pPr>
              <w:rPr>
                <w:rFonts w:asciiTheme="majorBidi" w:hAnsiTheme="majorBidi" w:cstheme="majorBidi"/>
                <w:color w:val="000000" w:themeColor="text1"/>
                <w:sz w:val="24"/>
                <w:szCs w:val="24"/>
              </w:rPr>
            </w:pPr>
            <w:r w:rsidRPr="00172EA8">
              <w:rPr>
                <w:rFonts w:asciiTheme="majorBidi" w:hAnsiTheme="majorBidi" w:cstheme="majorBidi"/>
                <w:color w:val="000000" w:themeColor="text1"/>
                <w:sz w:val="24"/>
                <w:szCs w:val="24"/>
              </w:rPr>
              <w:t>Age or age bracket of the user</w:t>
            </w:r>
          </w:p>
        </w:tc>
        <w:tc>
          <w:tcPr>
            <w:tcW w:w="1500" w:type="dxa"/>
            <w:tcMar>
              <w:top w:w="100" w:type="dxa"/>
              <w:left w:w="120" w:type="dxa"/>
              <w:bottom w:w="100" w:type="dxa"/>
              <w:right w:w="120" w:type="dxa"/>
            </w:tcMar>
          </w:tcPr>
          <w:p w14:paraId="46DA5D5B" w14:textId="77777777" w:rsidR="005833DD" w:rsidRPr="00172EA8" w:rsidRDefault="00000000">
            <w:pPr>
              <w:rPr>
                <w:rFonts w:asciiTheme="majorBidi" w:hAnsiTheme="majorBidi" w:cstheme="majorBidi"/>
                <w:color w:val="000000" w:themeColor="text1"/>
                <w:sz w:val="24"/>
                <w:szCs w:val="24"/>
              </w:rPr>
            </w:pPr>
            <w:r w:rsidRPr="00172EA8">
              <w:rPr>
                <w:rFonts w:asciiTheme="majorBidi" w:hAnsiTheme="majorBidi" w:cstheme="majorBidi"/>
                <w:color w:val="000000" w:themeColor="text1"/>
                <w:sz w:val="24"/>
                <w:szCs w:val="24"/>
              </w:rPr>
              <w:t>Numeric / Categorical</w:t>
            </w:r>
          </w:p>
        </w:tc>
      </w:tr>
      <w:tr w:rsidR="005833DD" w:rsidRPr="00172EA8" w14:paraId="3DDCF270" w14:textId="77777777">
        <w:tc>
          <w:tcPr>
            <w:tcW w:w="2200" w:type="dxa"/>
            <w:tcMar>
              <w:top w:w="100" w:type="dxa"/>
              <w:left w:w="120" w:type="dxa"/>
              <w:bottom w:w="100" w:type="dxa"/>
              <w:right w:w="120" w:type="dxa"/>
            </w:tcMar>
          </w:tcPr>
          <w:p w14:paraId="1FB97E8E" w14:textId="77777777" w:rsidR="005833DD" w:rsidRPr="00172EA8" w:rsidRDefault="00000000">
            <w:pPr>
              <w:rPr>
                <w:rFonts w:asciiTheme="majorBidi" w:hAnsiTheme="majorBidi" w:cstheme="majorBidi"/>
                <w:color w:val="000000" w:themeColor="text1"/>
                <w:sz w:val="24"/>
                <w:szCs w:val="24"/>
              </w:rPr>
            </w:pPr>
            <w:r w:rsidRPr="00172EA8">
              <w:rPr>
                <w:rFonts w:asciiTheme="majorBidi" w:hAnsiTheme="majorBidi" w:cstheme="majorBidi"/>
                <w:color w:val="000000" w:themeColor="text1"/>
                <w:sz w:val="24"/>
                <w:szCs w:val="24"/>
              </w:rPr>
              <w:t>location</w:t>
            </w:r>
          </w:p>
        </w:tc>
        <w:tc>
          <w:tcPr>
            <w:tcW w:w="5300" w:type="dxa"/>
            <w:tcMar>
              <w:top w:w="100" w:type="dxa"/>
              <w:left w:w="120" w:type="dxa"/>
              <w:bottom w:w="100" w:type="dxa"/>
              <w:right w:w="120" w:type="dxa"/>
            </w:tcMar>
          </w:tcPr>
          <w:p w14:paraId="2A38C110" w14:textId="77777777" w:rsidR="005833DD" w:rsidRPr="00172EA8" w:rsidRDefault="00000000">
            <w:pPr>
              <w:rPr>
                <w:rFonts w:asciiTheme="majorBidi" w:hAnsiTheme="majorBidi" w:cstheme="majorBidi"/>
                <w:color w:val="000000" w:themeColor="text1"/>
                <w:sz w:val="24"/>
                <w:szCs w:val="24"/>
              </w:rPr>
            </w:pPr>
            <w:r w:rsidRPr="00172EA8">
              <w:rPr>
                <w:rFonts w:asciiTheme="majorBidi" w:hAnsiTheme="majorBidi" w:cstheme="majorBidi"/>
                <w:color w:val="000000" w:themeColor="text1"/>
                <w:sz w:val="24"/>
                <w:szCs w:val="24"/>
              </w:rPr>
              <w:t>Geographic region of the user</w:t>
            </w:r>
          </w:p>
        </w:tc>
        <w:tc>
          <w:tcPr>
            <w:tcW w:w="1500" w:type="dxa"/>
            <w:tcMar>
              <w:top w:w="100" w:type="dxa"/>
              <w:left w:w="120" w:type="dxa"/>
              <w:bottom w:w="100" w:type="dxa"/>
              <w:right w:w="120" w:type="dxa"/>
            </w:tcMar>
          </w:tcPr>
          <w:p w14:paraId="5E53547C" w14:textId="77777777" w:rsidR="005833DD" w:rsidRPr="00172EA8" w:rsidRDefault="00000000">
            <w:pPr>
              <w:rPr>
                <w:rFonts w:asciiTheme="majorBidi" w:hAnsiTheme="majorBidi" w:cstheme="majorBidi"/>
                <w:color w:val="000000" w:themeColor="text1"/>
                <w:sz w:val="24"/>
                <w:szCs w:val="24"/>
              </w:rPr>
            </w:pPr>
            <w:r w:rsidRPr="00172EA8">
              <w:rPr>
                <w:rFonts w:asciiTheme="majorBidi" w:hAnsiTheme="majorBidi" w:cstheme="majorBidi"/>
                <w:color w:val="000000" w:themeColor="text1"/>
                <w:sz w:val="24"/>
                <w:szCs w:val="24"/>
              </w:rPr>
              <w:t>Categorical</w:t>
            </w:r>
          </w:p>
        </w:tc>
      </w:tr>
      <w:tr w:rsidR="005833DD" w:rsidRPr="00172EA8" w14:paraId="758AE2CE" w14:textId="77777777">
        <w:tc>
          <w:tcPr>
            <w:tcW w:w="2200" w:type="dxa"/>
            <w:tcMar>
              <w:top w:w="100" w:type="dxa"/>
              <w:left w:w="120" w:type="dxa"/>
              <w:bottom w:w="100" w:type="dxa"/>
              <w:right w:w="120" w:type="dxa"/>
            </w:tcMar>
          </w:tcPr>
          <w:p w14:paraId="604D80E9" w14:textId="77777777" w:rsidR="005833DD" w:rsidRPr="00172EA8" w:rsidRDefault="00000000">
            <w:pPr>
              <w:rPr>
                <w:rFonts w:asciiTheme="majorBidi" w:hAnsiTheme="majorBidi" w:cstheme="majorBidi"/>
                <w:color w:val="000000" w:themeColor="text1"/>
                <w:sz w:val="24"/>
                <w:szCs w:val="24"/>
              </w:rPr>
            </w:pPr>
            <w:proofErr w:type="spellStart"/>
            <w:r w:rsidRPr="00172EA8">
              <w:rPr>
                <w:rFonts w:asciiTheme="majorBidi" w:hAnsiTheme="majorBidi" w:cstheme="majorBidi"/>
                <w:color w:val="000000" w:themeColor="text1"/>
                <w:sz w:val="24"/>
                <w:szCs w:val="24"/>
              </w:rPr>
              <w:t>traffic_source</w:t>
            </w:r>
            <w:proofErr w:type="spellEnd"/>
          </w:p>
        </w:tc>
        <w:tc>
          <w:tcPr>
            <w:tcW w:w="5300" w:type="dxa"/>
            <w:tcMar>
              <w:top w:w="100" w:type="dxa"/>
              <w:left w:w="120" w:type="dxa"/>
              <w:bottom w:w="100" w:type="dxa"/>
              <w:right w:w="120" w:type="dxa"/>
            </w:tcMar>
          </w:tcPr>
          <w:p w14:paraId="18575CC3" w14:textId="77777777" w:rsidR="005833DD" w:rsidRPr="00172EA8" w:rsidRDefault="00000000">
            <w:pPr>
              <w:rPr>
                <w:rFonts w:asciiTheme="majorBidi" w:hAnsiTheme="majorBidi" w:cstheme="majorBidi"/>
                <w:color w:val="000000" w:themeColor="text1"/>
                <w:sz w:val="24"/>
                <w:szCs w:val="24"/>
              </w:rPr>
            </w:pPr>
            <w:r w:rsidRPr="00172EA8">
              <w:rPr>
                <w:rFonts w:asciiTheme="majorBidi" w:hAnsiTheme="majorBidi" w:cstheme="majorBidi"/>
                <w:color w:val="000000" w:themeColor="text1"/>
                <w:sz w:val="24"/>
                <w:szCs w:val="24"/>
              </w:rPr>
              <w:t>Channel through which the user arrived</w:t>
            </w:r>
          </w:p>
        </w:tc>
        <w:tc>
          <w:tcPr>
            <w:tcW w:w="1500" w:type="dxa"/>
            <w:tcMar>
              <w:top w:w="100" w:type="dxa"/>
              <w:left w:w="120" w:type="dxa"/>
              <w:bottom w:w="100" w:type="dxa"/>
              <w:right w:w="120" w:type="dxa"/>
            </w:tcMar>
          </w:tcPr>
          <w:p w14:paraId="6A8E70D1" w14:textId="77777777" w:rsidR="005833DD" w:rsidRPr="00172EA8" w:rsidRDefault="00000000">
            <w:pPr>
              <w:rPr>
                <w:rFonts w:asciiTheme="majorBidi" w:hAnsiTheme="majorBidi" w:cstheme="majorBidi"/>
                <w:color w:val="000000" w:themeColor="text1"/>
                <w:sz w:val="24"/>
                <w:szCs w:val="24"/>
              </w:rPr>
            </w:pPr>
            <w:r w:rsidRPr="00172EA8">
              <w:rPr>
                <w:rFonts w:asciiTheme="majorBidi" w:hAnsiTheme="majorBidi" w:cstheme="majorBidi"/>
                <w:color w:val="000000" w:themeColor="text1"/>
                <w:sz w:val="24"/>
                <w:szCs w:val="24"/>
              </w:rPr>
              <w:t>Categorical</w:t>
            </w:r>
          </w:p>
        </w:tc>
      </w:tr>
    </w:tbl>
    <w:p w14:paraId="6C2BF3B7" w14:textId="4A7F99DF" w:rsidR="005833DD" w:rsidRPr="00C212E7" w:rsidRDefault="00172EA8" w:rsidP="00172EA8">
      <w:pPr>
        <w:pStyle w:val="Heading1"/>
        <w:rPr>
          <w:sz w:val="24"/>
          <w:szCs w:val="24"/>
          <w:u w:val="single"/>
        </w:rPr>
      </w:pPr>
      <w:bookmarkStart w:id="21" w:name="_Toc234064698"/>
      <w:bookmarkStart w:id="22" w:name="_Toc234064832"/>
      <w:r w:rsidRPr="00C212E7">
        <w:rPr>
          <w:color w:val="000000" w:themeColor="text1"/>
          <w:u w:val="single"/>
        </w:rPr>
        <w:t>Data Quality Summary</w:t>
      </w:r>
      <w:bookmarkEnd w:id="21"/>
      <w:bookmarkEnd w:id="22"/>
    </w:p>
    <w:p w14:paraId="6D31AF7C" w14:textId="2DEA665B" w:rsidR="005833DD" w:rsidRPr="00C212E7" w:rsidRDefault="00000000">
      <w:pPr>
        <w:spacing w:after="160" w:line="276" w:lineRule="auto"/>
        <w:rPr>
          <w:rFonts w:asciiTheme="majorBidi" w:hAnsiTheme="majorBidi" w:cstheme="majorBidi"/>
          <w:color w:val="000000" w:themeColor="text1"/>
          <w:sz w:val="24"/>
          <w:szCs w:val="24"/>
        </w:rPr>
      </w:pPr>
      <w:r w:rsidRPr="00C212E7">
        <w:rPr>
          <w:rFonts w:asciiTheme="majorBidi" w:hAnsiTheme="majorBidi" w:cstheme="majorBidi"/>
          <w:color w:val="000000" w:themeColor="text1"/>
          <w:sz w:val="24"/>
          <w:szCs w:val="24"/>
        </w:rPr>
        <w:t>Prior to analysis, the raw dataset was assessed for missing values, duplicate records, and inconsistent data types. A summary of the data quality checks performed is provided in the Data Cleaning section below. Overall, the dataset was determined to be largely complete with a small number of missing values in secondary fields.</w:t>
      </w:r>
    </w:p>
    <w:p w14:paraId="26261991" w14:textId="77777777" w:rsidR="005833DD" w:rsidRPr="00C212E7" w:rsidRDefault="00000000">
      <w:pPr>
        <w:pStyle w:val="Heading1"/>
        <w:keepNext/>
        <w:spacing w:before="400"/>
        <w:rPr>
          <w:rFonts w:asciiTheme="majorBidi" w:hAnsiTheme="majorBidi" w:cstheme="majorBidi"/>
          <w:color w:val="000000" w:themeColor="text1"/>
          <w:u w:val="single"/>
        </w:rPr>
      </w:pPr>
      <w:bookmarkStart w:id="23" w:name="_Toc234064699"/>
      <w:bookmarkStart w:id="24" w:name="_Toc234064833"/>
      <w:bookmarkStart w:id="25" w:name="_Toc234064927"/>
      <w:r w:rsidRPr="00C212E7">
        <w:rPr>
          <w:rFonts w:asciiTheme="majorBidi" w:hAnsiTheme="majorBidi" w:cstheme="majorBidi"/>
          <w:color w:val="000000" w:themeColor="text1"/>
          <w:u w:val="single"/>
        </w:rPr>
        <w:t>Data Cleaning</w:t>
      </w:r>
      <w:bookmarkEnd w:id="23"/>
      <w:bookmarkEnd w:id="24"/>
      <w:bookmarkEnd w:id="25"/>
    </w:p>
    <w:p w14:paraId="1EAF8A59" w14:textId="77777777" w:rsidR="005833DD" w:rsidRPr="00C212E7" w:rsidRDefault="00000000">
      <w:pPr>
        <w:spacing w:after="160" w:line="276" w:lineRule="auto"/>
        <w:rPr>
          <w:rFonts w:asciiTheme="majorBidi" w:hAnsiTheme="majorBidi" w:cstheme="majorBidi"/>
          <w:color w:val="000000" w:themeColor="text1"/>
          <w:sz w:val="24"/>
          <w:szCs w:val="24"/>
        </w:rPr>
      </w:pPr>
      <w:r w:rsidRPr="00C212E7">
        <w:rPr>
          <w:rFonts w:asciiTheme="majorBidi" w:hAnsiTheme="majorBidi" w:cstheme="majorBidi"/>
          <w:color w:val="000000" w:themeColor="text1"/>
          <w:sz w:val="24"/>
          <w:szCs w:val="24"/>
        </w:rPr>
        <w:t>Data cleaning was performed in Notebook 01 (`01_data_cleaning.ipynb`) to ensure the dataset used for analysis was accurate, consistent, and free of structural issues that could bias the results.</w:t>
      </w:r>
    </w:p>
    <w:p w14:paraId="4F5B346D" w14:textId="77777777" w:rsidR="005833DD" w:rsidRPr="00C212E7" w:rsidRDefault="00000000">
      <w:pPr>
        <w:pStyle w:val="Heading2"/>
        <w:spacing w:before="300" w:after="150"/>
        <w:rPr>
          <w:rFonts w:asciiTheme="majorBidi" w:hAnsiTheme="majorBidi" w:cstheme="majorBidi"/>
          <w:color w:val="000000" w:themeColor="text1"/>
          <w:sz w:val="28"/>
          <w:szCs w:val="28"/>
          <w:u w:val="single"/>
        </w:rPr>
      </w:pPr>
      <w:bookmarkStart w:id="26" w:name="_Toc234064700"/>
      <w:bookmarkStart w:id="27" w:name="_Toc234064834"/>
      <w:r w:rsidRPr="00C212E7">
        <w:rPr>
          <w:rFonts w:asciiTheme="majorBidi" w:hAnsiTheme="majorBidi" w:cstheme="majorBidi"/>
          <w:color w:val="000000" w:themeColor="text1"/>
          <w:sz w:val="28"/>
          <w:szCs w:val="28"/>
          <w:u w:val="single"/>
        </w:rPr>
        <w:t>Missing Values</w:t>
      </w:r>
      <w:bookmarkEnd w:id="26"/>
      <w:bookmarkEnd w:id="27"/>
    </w:p>
    <w:p w14:paraId="78F706FF" w14:textId="6D09B18D" w:rsidR="005833DD" w:rsidRPr="00C212E7" w:rsidRDefault="00000000">
      <w:pPr>
        <w:spacing w:after="160" w:line="276" w:lineRule="auto"/>
        <w:rPr>
          <w:rFonts w:asciiTheme="majorBidi" w:hAnsiTheme="majorBidi" w:cstheme="majorBidi"/>
          <w:color w:val="000000" w:themeColor="text1"/>
          <w:sz w:val="24"/>
          <w:szCs w:val="24"/>
        </w:rPr>
      </w:pPr>
      <w:r w:rsidRPr="00C212E7">
        <w:rPr>
          <w:rFonts w:asciiTheme="majorBidi" w:hAnsiTheme="majorBidi" w:cstheme="majorBidi"/>
          <w:color w:val="000000" w:themeColor="text1"/>
          <w:sz w:val="24"/>
          <w:szCs w:val="24"/>
        </w:rPr>
        <w:t xml:space="preserve">Missing values were identified across all columns and handled according to the nature of each field. Fields critical to the analysis (such as group assignment and conversion outcome) with missing values were reviewed and, where necessary, the corresponding rows were excluded. Missing values in secondary numeric fields (such as purchase amount) were handled using </w:t>
      </w:r>
      <w:r w:rsidR="0099710D" w:rsidRPr="00C212E7">
        <w:rPr>
          <w:rFonts w:asciiTheme="majorBidi" w:hAnsiTheme="majorBidi" w:cstheme="majorBidi"/>
          <w:color w:val="000000" w:themeColor="text1"/>
          <w:sz w:val="24"/>
          <w:szCs w:val="24"/>
        </w:rPr>
        <w:t>Logical Imputation (Filling with 0).</w:t>
      </w:r>
    </w:p>
    <w:p w14:paraId="37D456D4" w14:textId="77777777" w:rsidR="005833DD" w:rsidRPr="00C212E7" w:rsidRDefault="00000000">
      <w:pPr>
        <w:pStyle w:val="Heading2"/>
        <w:spacing w:before="300" w:after="150"/>
        <w:rPr>
          <w:rFonts w:asciiTheme="majorBidi" w:hAnsiTheme="majorBidi" w:cstheme="majorBidi"/>
          <w:color w:val="000000" w:themeColor="text1"/>
          <w:sz w:val="28"/>
          <w:szCs w:val="28"/>
          <w:u w:val="single"/>
        </w:rPr>
      </w:pPr>
      <w:bookmarkStart w:id="28" w:name="_Toc234064701"/>
      <w:bookmarkStart w:id="29" w:name="_Toc234064835"/>
      <w:r w:rsidRPr="00C212E7">
        <w:rPr>
          <w:rFonts w:asciiTheme="majorBidi" w:hAnsiTheme="majorBidi" w:cstheme="majorBidi"/>
          <w:color w:val="000000" w:themeColor="text1"/>
          <w:sz w:val="28"/>
          <w:szCs w:val="28"/>
          <w:u w:val="single"/>
        </w:rPr>
        <w:t>Duplicate Handling</w:t>
      </w:r>
      <w:bookmarkEnd w:id="28"/>
      <w:bookmarkEnd w:id="29"/>
    </w:p>
    <w:p w14:paraId="6813D5F6" w14:textId="5762236B" w:rsidR="005833DD" w:rsidRPr="00C212E7" w:rsidRDefault="00000000">
      <w:pPr>
        <w:spacing w:after="160" w:line="276" w:lineRule="auto"/>
        <w:rPr>
          <w:rFonts w:asciiTheme="majorBidi" w:hAnsiTheme="majorBidi" w:cstheme="majorBidi"/>
          <w:color w:val="000000" w:themeColor="text1"/>
          <w:sz w:val="24"/>
          <w:szCs w:val="24"/>
        </w:rPr>
      </w:pPr>
      <w:r w:rsidRPr="00C212E7">
        <w:rPr>
          <w:rFonts w:asciiTheme="majorBidi" w:hAnsiTheme="majorBidi" w:cstheme="majorBidi"/>
          <w:color w:val="000000" w:themeColor="text1"/>
          <w:sz w:val="24"/>
          <w:szCs w:val="24"/>
        </w:rPr>
        <w:t xml:space="preserve">Duplicate user records were identified based on the user identifier field and removed to prevent any single user from being over-represented in the analysis. A total of </w:t>
      </w:r>
      <w:r w:rsidR="0099710D" w:rsidRPr="00C212E7">
        <w:rPr>
          <w:rFonts w:asciiTheme="majorBidi" w:hAnsiTheme="majorBidi" w:cstheme="majorBidi"/>
          <w:color w:val="000000" w:themeColor="text1"/>
          <w:sz w:val="24"/>
          <w:szCs w:val="24"/>
        </w:rPr>
        <w:t>0</w:t>
      </w:r>
      <w:r w:rsidRPr="00C212E7">
        <w:rPr>
          <w:rFonts w:asciiTheme="majorBidi" w:hAnsiTheme="majorBidi" w:cstheme="majorBidi"/>
          <w:color w:val="000000" w:themeColor="text1"/>
          <w:sz w:val="24"/>
          <w:szCs w:val="24"/>
        </w:rPr>
        <w:t xml:space="preserve"> duplicate records were removed.</w:t>
      </w:r>
    </w:p>
    <w:p w14:paraId="5C041B21" w14:textId="77777777" w:rsidR="005833DD" w:rsidRPr="00C212E7" w:rsidRDefault="00000000">
      <w:pPr>
        <w:pStyle w:val="Heading2"/>
        <w:spacing w:before="300" w:after="150"/>
        <w:rPr>
          <w:rFonts w:asciiTheme="majorBidi" w:hAnsiTheme="majorBidi" w:cstheme="majorBidi"/>
          <w:color w:val="000000" w:themeColor="text1"/>
          <w:sz w:val="28"/>
          <w:szCs w:val="28"/>
          <w:u w:val="single"/>
        </w:rPr>
      </w:pPr>
      <w:bookmarkStart w:id="30" w:name="_Toc234064702"/>
      <w:bookmarkStart w:id="31" w:name="_Toc234064836"/>
      <w:r w:rsidRPr="00C212E7">
        <w:rPr>
          <w:rFonts w:asciiTheme="majorBidi" w:hAnsiTheme="majorBidi" w:cstheme="majorBidi"/>
          <w:color w:val="000000" w:themeColor="text1"/>
          <w:sz w:val="28"/>
          <w:szCs w:val="28"/>
          <w:u w:val="single"/>
        </w:rPr>
        <w:t>Data Type Corrections</w:t>
      </w:r>
      <w:bookmarkEnd w:id="30"/>
      <w:bookmarkEnd w:id="31"/>
    </w:p>
    <w:p w14:paraId="249195E2" w14:textId="77777777" w:rsidR="005833DD" w:rsidRPr="00C212E7" w:rsidRDefault="00000000">
      <w:pPr>
        <w:spacing w:after="160" w:line="276" w:lineRule="auto"/>
        <w:rPr>
          <w:rFonts w:asciiTheme="majorBidi" w:hAnsiTheme="majorBidi" w:cstheme="majorBidi"/>
          <w:color w:val="000000" w:themeColor="text1"/>
          <w:sz w:val="24"/>
          <w:szCs w:val="24"/>
        </w:rPr>
      </w:pPr>
      <w:r w:rsidRPr="00C212E7">
        <w:rPr>
          <w:rFonts w:asciiTheme="majorBidi" w:hAnsiTheme="majorBidi" w:cstheme="majorBidi"/>
          <w:color w:val="000000" w:themeColor="text1"/>
          <w:sz w:val="24"/>
          <w:szCs w:val="24"/>
        </w:rPr>
        <w:t>Column data types were reviewed and corrected as needed — for example, ensuring the conversion flag was represented as a binary integer, group labels were consistently cast to lowercase strings, and any date/time fields were parsed into proper datetime objects.</w:t>
      </w:r>
    </w:p>
    <w:p w14:paraId="31103F30" w14:textId="77777777" w:rsidR="00C212E7" w:rsidRDefault="00C212E7">
      <w:pPr>
        <w:pStyle w:val="Heading2"/>
        <w:spacing w:before="300" w:after="150"/>
        <w:rPr>
          <w:rFonts w:asciiTheme="majorBidi" w:hAnsiTheme="majorBidi" w:cstheme="majorBidi"/>
          <w:color w:val="000000" w:themeColor="text1"/>
          <w:sz w:val="28"/>
          <w:szCs w:val="28"/>
          <w:u w:val="single"/>
        </w:rPr>
      </w:pPr>
      <w:bookmarkStart w:id="32" w:name="_Toc234064703"/>
      <w:bookmarkStart w:id="33" w:name="_Toc234064837"/>
    </w:p>
    <w:p w14:paraId="002FD13A" w14:textId="1C3ED223" w:rsidR="005833DD" w:rsidRPr="00C212E7" w:rsidRDefault="00000000">
      <w:pPr>
        <w:pStyle w:val="Heading2"/>
        <w:spacing w:before="300" w:after="150"/>
        <w:rPr>
          <w:rFonts w:asciiTheme="majorBidi" w:hAnsiTheme="majorBidi" w:cstheme="majorBidi"/>
          <w:color w:val="000000" w:themeColor="text1"/>
          <w:sz w:val="28"/>
          <w:szCs w:val="28"/>
          <w:u w:val="single"/>
        </w:rPr>
      </w:pPr>
      <w:r w:rsidRPr="00C212E7">
        <w:rPr>
          <w:rFonts w:asciiTheme="majorBidi" w:hAnsiTheme="majorBidi" w:cstheme="majorBidi"/>
          <w:color w:val="000000" w:themeColor="text1"/>
          <w:sz w:val="28"/>
          <w:szCs w:val="28"/>
          <w:u w:val="single"/>
        </w:rPr>
        <w:lastRenderedPageBreak/>
        <w:t>Feature Preparation</w:t>
      </w:r>
      <w:bookmarkEnd w:id="32"/>
      <w:bookmarkEnd w:id="33"/>
    </w:p>
    <w:p w14:paraId="457A548B" w14:textId="77777777" w:rsidR="005833DD" w:rsidRPr="00C212E7" w:rsidRDefault="00000000">
      <w:pPr>
        <w:spacing w:after="160" w:line="276" w:lineRule="auto"/>
        <w:rPr>
          <w:rFonts w:asciiTheme="majorBidi" w:hAnsiTheme="majorBidi" w:cstheme="majorBidi"/>
          <w:color w:val="000000" w:themeColor="text1"/>
          <w:sz w:val="24"/>
          <w:szCs w:val="24"/>
        </w:rPr>
      </w:pPr>
      <w:r w:rsidRPr="00C212E7">
        <w:rPr>
          <w:rFonts w:asciiTheme="majorBidi" w:hAnsiTheme="majorBidi" w:cstheme="majorBidi"/>
          <w:color w:val="000000" w:themeColor="text1"/>
          <w:sz w:val="24"/>
          <w:szCs w:val="24"/>
        </w:rPr>
        <w:t xml:space="preserve">Additional preparation steps included standardizing categorical labels (e.g., consistent casing for device type and location values), deriving an </w:t>
      </w:r>
      <w:proofErr w:type="spellStart"/>
      <w:r w:rsidRPr="00C212E7">
        <w:rPr>
          <w:rFonts w:asciiTheme="majorBidi" w:hAnsiTheme="majorBidi" w:cstheme="majorBidi"/>
          <w:color w:val="000000" w:themeColor="text1"/>
          <w:sz w:val="24"/>
          <w:szCs w:val="24"/>
        </w:rPr>
        <w:t>age_group</w:t>
      </w:r>
      <w:proofErr w:type="spellEnd"/>
      <w:r w:rsidRPr="00C212E7">
        <w:rPr>
          <w:rFonts w:asciiTheme="majorBidi" w:hAnsiTheme="majorBidi" w:cstheme="majorBidi"/>
          <w:color w:val="000000" w:themeColor="text1"/>
          <w:sz w:val="24"/>
          <w:szCs w:val="24"/>
        </w:rPr>
        <w:t xml:space="preserve"> feature from raw age values where applicable, and validating that every user was assigned to exactly one experimental group.</w:t>
      </w:r>
    </w:p>
    <w:p w14:paraId="010A345D" w14:textId="77777777" w:rsidR="005833DD" w:rsidRPr="00C212E7" w:rsidRDefault="00000000">
      <w:pPr>
        <w:pStyle w:val="Heading1"/>
        <w:keepNext/>
        <w:spacing w:before="400"/>
        <w:rPr>
          <w:rFonts w:asciiTheme="majorBidi" w:hAnsiTheme="majorBidi" w:cstheme="majorBidi"/>
          <w:color w:val="000000" w:themeColor="text1"/>
          <w:u w:val="single"/>
        </w:rPr>
      </w:pPr>
      <w:bookmarkStart w:id="34" w:name="_Toc234064704"/>
      <w:bookmarkStart w:id="35" w:name="_Toc234064838"/>
      <w:bookmarkStart w:id="36" w:name="_Toc234064928"/>
      <w:r w:rsidRPr="00C212E7">
        <w:rPr>
          <w:rFonts w:asciiTheme="majorBidi" w:hAnsiTheme="majorBidi" w:cstheme="majorBidi"/>
          <w:color w:val="000000" w:themeColor="text1"/>
          <w:u w:val="single"/>
        </w:rPr>
        <w:t>Exploratory Data Analysis</w:t>
      </w:r>
      <w:bookmarkEnd w:id="34"/>
      <w:bookmarkEnd w:id="35"/>
      <w:bookmarkEnd w:id="36"/>
    </w:p>
    <w:p w14:paraId="005E79EE" w14:textId="401BBF2F" w:rsidR="001A023B" w:rsidRPr="00C212E7" w:rsidRDefault="00000000" w:rsidP="00C212E7">
      <w:pPr>
        <w:spacing w:after="160" w:line="276" w:lineRule="auto"/>
        <w:rPr>
          <w:rFonts w:asciiTheme="majorBidi" w:hAnsiTheme="majorBidi" w:cstheme="majorBidi"/>
          <w:color w:val="000000" w:themeColor="text1"/>
          <w:sz w:val="24"/>
          <w:szCs w:val="24"/>
        </w:rPr>
      </w:pPr>
      <w:r w:rsidRPr="00C212E7">
        <w:rPr>
          <w:rFonts w:asciiTheme="majorBidi" w:hAnsiTheme="majorBidi" w:cstheme="majorBidi"/>
          <w:color w:val="000000" w:themeColor="text1"/>
          <w:sz w:val="24"/>
          <w:szCs w:val="24"/>
        </w:rPr>
        <w:t>Exploratory Data Analysis (EDA) was performed in Notebook 02 (`02_exploratory_data_analysis.ipynb`) to understand the underlying structure of the data before formal statistical testing.</w:t>
      </w:r>
      <w:bookmarkStart w:id="37" w:name="_Toc234064705"/>
      <w:bookmarkStart w:id="38" w:name="_Toc234064839"/>
    </w:p>
    <w:p w14:paraId="0DBEA29F" w14:textId="5754F04C" w:rsidR="005833DD" w:rsidRPr="00172EA8" w:rsidRDefault="00000000">
      <w:pPr>
        <w:pStyle w:val="Heading2"/>
        <w:spacing w:before="300" w:after="150"/>
        <w:rPr>
          <w:rFonts w:asciiTheme="majorBidi" w:hAnsiTheme="majorBidi" w:cstheme="majorBidi"/>
          <w:color w:val="000000" w:themeColor="text1"/>
          <w:u w:val="single"/>
        </w:rPr>
      </w:pPr>
      <w:r w:rsidRPr="00172EA8">
        <w:rPr>
          <w:rFonts w:asciiTheme="majorBidi" w:hAnsiTheme="majorBidi" w:cstheme="majorBidi"/>
          <w:color w:val="000000" w:themeColor="text1"/>
          <w:u w:val="single"/>
        </w:rPr>
        <w:t>Conversion Analysis</w:t>
      </w:r>
      <w:bookmarkEnd w:id="37"/>
      <w:bookmarkEnd w:id="38"/>
    </w:p>
    <w:p w14:paraId="6571534D" w14:textId="5C2BF725" w:rsidR="005833DD" w:rsidRPr="00C212E7" w:rsidRDefault="00000000">
      <w:pPr>
        <w:spacing w:after="160" w:line="276" w:lineRule="auto"/>
        <w:rPr>
          <w:rFonts w:asciiTheme="majorBidi" w:hAnsiTheme="majorBidi" w:cstheme="majorBidi"/>
          <w:color w:val="000000" w:themeColor="text1"/>
          <w:sz w:val="24"/>
          <w:szCs w:val="24"/>
        </w:rPr>
      </w:pPr>
      <w:r w:rsidRPr="00C212E7">
        <w:rPr>
          <w:rFonts w:asciiTheme="majorBidi" w:hAnsiTheme="majorBidi" w:cstheme="majorBidi"/>
          <w:color w:val="000000" w:themeColor="text1"/>
          <w:sz w:val="24"/>
          <w:szCs w:val="24"/>
        </w:rPr>
        <w:t xml:space="preserve">The overall conversion rate across all users was </w:t>
      </w:r>
      <w:r w:rsidR="0099710D" w:rsidRPr="00C212E7">
        <w:rPr>
          <w:rFonts w:asciiTheme="majorBidi" w:hAnsiTheme="majorBidi" w:cstheme="majorBidi"/>
          <w:color w:val="000000" w:themeColor="text1"/>
          <w:sz w:val="24"/>
          <w:szCs w:val="24"/>
        </w:rPr>
        <w:t xml:space="preserve">14.92%. </w:t>
      </w:r>
      <w:r w:rsidRPr="00C212E7">
        <w:rPr>
          <w:rFonts w:asciiTheme="majorBidi" w:hAnsiTheme="majorBidi" w:cstheme="majorBidi"/>
          <w:color w:val="000000" w:themeColor="text1"/>
          <w:sz w:val="24"/>
          <w:szCs w:val="24"/>
        </w:rPr>
        <w:t>Conversion rates were compared between the Control group (</w:t>
      </w:r>
      <w:r w:rsidR="0099710D" w:rsidRPr="00C212E7">
        <w:rPr>
          <w:rFonts w:asciiTheme="majorBidi" w:hAnsiTheme="majorBidi" w:cstheme="majorBidi"/>
          <w:color w:val="000000" w:themeColor="text1"/>
          <w:sz w:val="24"/>
          <w:szCs w:val="24"/>
        </w:rPr>
        <w:t>11.87%</w:t>
      </w:r>
      <w:r w:rsidRPr="00C212E7">
        <w:rPr>
          <w:rFonts w:asciiTheme="majorBidi" w:hAnsiTheme="majorBidi" w:cstheme="majorBidi"/>
          <w:color w:val="000000" w:themeColor="text1"/>
          <w:sz w:val="24"/>
          <w:szCs w:val="24"/>
        </w:rPr>
        <w:t>) and the Treatment group (</w:t>
      </w:r>
      <w:r w:rsidR="0099710D" w:rsidRPr="00C212E7">
        <w:rPr>
          <w:rFonts w:asciiTheme="majorBidi" w:hAnsiTheme="majorBidi" w:cstheme="majorBidi"/>
          <w:color w:val="000000" w:themeColor="text1"/>
          <w:sz w:val="24"/>
          <w:szCs w:val="24"/>
        </w:rPr>
        <w:t>17.95%</w:t>
      </w:r>
      <w:r w:rsidRPr="00C212E7">
        <w:rPr>
          <w:rFonts w:asciiTheme="majorBidi" w:hAnsiTheme="majorBidi" w:cstheme="majorBidi"/>
          <w:color w:val="000000" w:themeColor="text1"/>
          <w:sz w:val="24"/>
          <w:szCs w:val="24"/>
        </w:rPr>
        <w:t>), showing an initial, unadjusted difference that motivated the formal statistical testing described in the next section.</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66"/>
      </w:tblGrid>
      <w:tr w:rsidR="005833DD" w:rsidRPr="00172EA8" w14:paraId="4EFDFF1B" w14:textId="77777777" w:rsidTr="001A023B">
        <w:trPr>
          <w:trHeight w:val="6551"/>
        </w:trPr>
        <w:tc>
          <w:tcPr>
            <w:tcW w:w="9866" w:type="dxa"/>
            <w:shd w:val="clear" w:color="auto" w:fill="F2F2F2"/>
            <w:tcMar>
              <w:top w:w="200" w:type="dxa"/>
              <w:left w:w="200" w:type="dxa"/>
              <w:bottom w:w="200" w:type="dxa"/>
              <w:right w:w="200" w:type="dxa"/>
            </w:tcMar>
          </w:tcPr>
          <w:p w14:paraId="47958AE3" w14:textId="78851B49" w:rsidR="005833DD" w:rsidRPr="00172EA8" w:rsidRDefault="0099710D">
            <w:pPr>
              <w:jc w:val="center"/>
              <w:rPr>
                <w:rFonts w:asciiTheme="majorBidi" w:hAnsiTheme="majorBidi" w:cstheme="majorBidi"/>
                <w:color w:val="000000" w:themeColor="text1"/>
              </w:rPr>
            </w:pPr>
            <w:r w:rsidRPr="0099710D">
              <w:rPr>
                <w:rFonts w:asciiTheme="majorBidi" w:hAnsiTheme="majorBidi" w:cstheme="majorBidi"/>
                <w:noProof/>
                <w:color w:val="000000" w:themeColor="text1"/>
              </w:rPr>
              <w:drawing>
                <wp:inline distT="0" distB="0" distL="0" distR="0" wp14:anchorId="2574C2DF" wp14:editId="681EBE6C">
                  <wp:extent cx="5945504" cy="3966210"/>
                  <wp:effectExtent l="19050" t="19050" r="17780" b="15240"/>
                  <wp:docPr id="1493556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556932" name=""/>
                          <pic:cNvPicPr/>
                        </pic:nvPicPr>
                        <pic:blipFill>
                          <a:blip r:embed="rId8"/>
                          <a:stretch>
                            <a:fillRect/>
                          </a:stretch>
                        </pic:blipFill>
                        <pic:spPr>
                          <a:xfrm>
                            <a:off x="0" y="0"/>
                            <a:ext cx="5969620" cy="3982297"/>
                          </a:xfrm>
                          <a:prstGeom prst="rect">
                            <a:avLst/>
                          </a:prstGeom>
                          <a:ln>
                            <a:solidFill>
                              <a:schemeClr val="accent1"/>
                            </a:solidFill>
                          </a:ln>
                        </pic:spPr>
                      </pic:pic>
                    </a:graphicData>
                  </a:graphic>
                </wp:inline>
              </w:drawing>
            </w:r>
          </w:p>
        </w:tc>
      </w:tr>
    </w:tbl>
    <w:p w14:paraId="01308415" w14:textId="77777777" w:rsidR="005833DD" w:rsidRPr="00172EA8" w:rsidRDefault="00000000">
      <w:pPr>
        <w:spacing w:before="100" w:after="300"/>
        <w:jc w:val="center"/>
        <w:rPr>
          <w:rFonts w:asciiTheme="majorBidi" w:hAnsiTheme="majorBidi" w:cstheme="majorBidi"/>
          <w:color w:val="000000" w:themeColor="text1"/>
        </w:rPr>
      </w:pPr>
      <w:r w:rsidRPr="00172EA8">
        <w:rPr>
          <w:rFonts w:asciiTheme="majorBidi" w:hAnsiTheme="majorBidi" w:cstheme="majorBidi"/>
          <w:i/>
          <w:iCs/>
          <w:color w:val="000000" w:themeColor="text1"/>
          <w:sz w:val="20"/>
          <w:szCs w:val="20"/>
        </w:rPr>
        <w:t>Figure 1: Conversion Rate Comparison</w:t>
      </w:r>
    </w:p>
    <w:p w14:paraId="3D47C1DE" w14:textId="0382522F" w:rsidR="005833DD" w:rsidRPr="00172EA8" w:rsidRDefault="00000000">
      <w:pPr>
        <w:pStyle w:val="Heading2"/>
        <w:spacing w:before="300" w:after="150"/>
        <w:rPr>
          <w:rFonts w:asciiTheme="majorBidi" w:hAnsiTheme="majorBidi" w:cstheme="majorBidi"/>
          <w:color w:val="000000" w:themeColor="text1"/>
          <w:u w:val="single"/>
        </w:rPr>
      </w:pPr>
      <w:bookmarkStart w:id="39" w:name="_Toc234064706"/>
      <w:bookmarkStart w:id="40" w:name="_Toc234064840"/>
      <w:r w:rsidRPr="00172EA8">
        <w:rPr>
          <w:rFonts w:asciiTheme="majorBidi" w:hAnsiTheme="majorBidi" w:cstheme="majorBidi"/>
          <w:color w:val="000000" w:themeColor="text1"/>
          <w:u w:val="single"/>
        </w:rPr>
        <w:lastRenderedPageBreak/>
        <w:t>Revenue Analysis</w:t>
      </w:r>
      <w:bookmarkEnd w:id="39"/>
      <w:bookmarkEnd w:id="40"/>
    </w:p>
    <w:p w14:paraId="04E529E2" w14:textId="47EDC741" w:rsidR="005833DD" w:rsidRPr="00C212E7" w:rsidRDefault="00000000">
      <w:pPr>
        <w:spacing w:after="160" w:line="276" w:lineRule="auto"/>
        <w:rPr>
          <w:rFonts w:asciiTheme="majorBidi" w:hAnsiTheme="majorBidi" w:cstheme="majorBidi"/>
          <w:color w:val="000000" w:themeColor="text1"/>
          <w:sz w:val="24"/>
          <w:szCs w:val="24"/>
        </w:rPr>
      </w:pPr>
      <w:r w:rsidRPr="00C212E7">
        <w:rPr>
          <w:rFonts w:asciiTheme="majorBidi" w:hAnsiTheme="majorBidi" w:cstheme="majorBidi"/>
          <w:color w:val="000000" w:themeColor="text1"/>
          <w:sz w:val="24"/>
          <w:szCs w:val="24"/>
        </w:rPr>
        <w:t xml:space="preserve">Average purchase amount was compared across groups to assess whether the new landing page influenced not just whether users converted, but how much they spent. The Control group averaged </w:t>
      </w:r>
      <w:r w:rsidR="0099710D" w:rsidRPr="00C212E7">
        <w:rPr>
          <w:rFonts w:asciiTheme="majorBidi" w:hAnsiTheme="majorBidi" w:cstheme="majorBidi"/>
          <w:color w:val="000000" w:themeColor="text1"/>
          <w:sz w:val="24"/>
          <w:szCs w:val="24"/>
        </w:rPr>
        <w:t xml:space="preserve">4.45 </w:t>
      </w:r>
      <w:r w:rsidRPr="00C212E7">
        <w:rPr>
          <w:rFonts w:asciiTheme="majorBidi" w:hAnsiTheme="majorBidi" w:cstheme="majorBidi"/>
          <w:color w:val="000000" w:themeColor="text1"/>
          <w:sz w:val="24"/>
          <w:szCs w:val="24"/>
        </w:rPr>
        <w:t xml:space="preserve">compared to </w:t>
      </w:r>
      <w:r w:rsidR="0099710D" w:rsidRPr="00C212E7">
        <w:rPr>
          <w:rFonts w:asciiTheme="majorBidi" w:hAnsiTheme="majorBidi" w:cstheme="majorBidi"/>
          <w:color w:val="000000" w:themeColor="text1"/>
          <w:sz w:val="24"/>
          <w:szCs w:val="24"/>
        </w:rPr>
        <w:t xml:space="preserve">6.76 </w:t>
      </w:r>
      <w:r w:rsidRPr="00C212E7">
        <w:rPr>
          <w:rFonts w:asciiTheme="majorBidi" w:hAnsiTheme="majorBidi" w:cstheme="majorBidi"/>
          <w:color w:val="000000" w:themeColor="text1"/>
          <w:sz w:val="24"/>
          <w:szCs w:val="24"/>
        </w:rPr>
        <w:t>for the Treatment group.</w:t>
      </w:r>
    </w:p>
    <w:tbl>
      <w:tblPr>
        <w:tblW w:w="97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95"/>
      </w:tblGrid>
      <w:tr w:rsidR="005833DD" w:rsidRPr="00172EA8" w14:paraId="051322EE" w14:textId="77777777" w:rsidTr="001A023B">
        <w:trPr>
          <w:trHeight w:val="6275"/>
        </w:trPr>
        <w:tc>
          <w:tcPr>
            <w:tcW w:w="9717" w:type="dxa"/>
            <w:shd w:val="clear" w:color="auto" w:fill="F2F2F2"/>
            <w:tcMar>
              <w:top w:w="200" w:type="dxa"/>
              <w:left w:w="200" w:type="dxa"/>
              <w:bottom w:w="200" w:type="dxa"/>
              <w:right w:w="200" w:type="dxa"/>
            </w:tcMar>
          </w:tcPr>
          <w:p w14:paraId="668485F0" w14:textId="31602C5D" w:rsidR="005833DD" w:rsidRPr="00172EA8" w:rsidRDefault="001A023B">
            <w:pPr>
              <w:jc w:val="center"/>
              <w:rPr>
                <w:rFonts w:asciiTheme="majorBidi" w:hAnsiTheme="majorBidi" w:cstheme="majorBidi"/>
                <w:color w:val="000000" w:themeColor="text1"/>
              </w:rPr>
            </w:pPr>
            <w:r w:rsidRPr="001A023B">
              <w:rPr>
                <w:rFonts w:asciiTheme="majorBidi" w:hAnsiTheme="majorBidi" w:cstheme="majorBidi"/>
                <w:noProof/>
                <w:color w:val="000000" w:themeColor="text1"/>
              </w:rPr>
              <w:drawing>
                <wp:inline distT="0" distB="0" distL="0" distR="0" wp14:anchorId="5192BE22" wp14:editId="64AC40AA">
                  <wp:extent cx="6156343" cy="3825240"/>
                  <wp:effectExtent l="0" t="0" r="0" b="3810"/>
                  <wp:docPr id="985578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578684" name=""/>
                          <pic:cNvPicPr/>
                        </pic:nvPicPr>
                        <pic:blipFill rotWithShape="1">
                          <a:blip r:embed="rId9"/>
                          <a:srcRect r="50824"/>
                          <a:stretch>
                            <a:fillRect/>
                          </a:stretch>
                        </pic:blipFill>
                        <pic:spPr bwMode="auto">
                          <a:xfrm>
                            <a:off x="0" y="0"/>
                            <a:ext cx="6184270" cy="3842592"/>
                          </a:xfrm>
                          <a:prstGeom prst="rect">
                            <a:avLst/>
                          </a:prstGeom>
                          <a:ln>
                            <a:noFill/>
                          </a:ln>
                          <a:extLst>
                            <a:ext uri="{53640926-AAD7-44D8-BBD7-CCE9431645EC}">
                              <a14:shadowObscured xmlns:a14="http://schemas.microsoft.com/office/drawing/2010/main"/>
                            </a:ext>
                          </a:extLst>
                        </pic:spPr>
                      </pic:pic>
                    </a:graphicData>
                  </a:graphic>
                </wp:inline>
              </w:drawing>
            </w:r>
          </w:p>
        </w:tc>
      </w:tr>
    </w:tbl>
    <w:p w14:paraId="4A2FB6AA" w14:textId="77777777" w:rsidR="005833DD" w:rsidRPr="00172EA8" w:rsidRDefault="00000000">
      <w:pPr>
        <w:spacing w:before="100" w:after="300"/>
        <w:jc w:val="center"/>
        <w:rPr>
          <w:rFonts w:asciiTheme="majorBidi" w:hAnsiTheme="majorBidi" w:cstheme="majorBidi"/>
          <w:color w:val="000000" w:themeColor="text1"/>
        </w:rPr>
      </w:pPr>
      <w:r w:rsidRPr="00172EA8">
        <w:rPr>
          <w:rFonts w:asciiTheme="majorBidi" w:hAnsiTheme="majorBidi" w:cstheme="majorBidi"/>
          <w:i/>
          <w:iCs/>
          <w:color w:val="000000" w:themeColor="text1"/>
          <w:sz w:val="20"/>
          <w:szCs w:val="20"/>
        </w:rPr>
        <w:t>Figure 2: Average Purchase Amount by Group</w:t>
      </w:r>
    </w:p>
    <w:p w14:paraId="7DF29D2B" w14:textId="77777777" w:rsidR="001A023B" w:rsidRDefault="001A023B">
      <w:pPr>
        <w:rPr>
          <w:rFonts w:asciiTheme="majorBidi" w:hAnsiTheme="majorBidi" w:cstheme="majorBidi"/>
          <w:b/>
          <w:bCs/>
          <w:color w:val="000000" w:themeColor="text1"/>
          <w:sz w:val="26"/>
          <w:szCs w:val="26"/>
          <w:u w:val="single"/>
        </w:rPr>
      </w:pPr>
      <w:bookmarkStart w:id="41" w:name="_Toc234064707"/>
      <w:bookmarkStart w:id="42" w:name="_Toc234064841"/>
      <w:r>
        <w:rPr>
          <w:rFonts w:asciiTheme="majorBidi" w:hAnsiTheme="majorBidi" w:cstheme="majorBidi"/>
          <w:color w:val="000000" w:themeColor="text1"/>
          <w:u w:val="single"/>
        </w:rPr>
        <w:br w:type="page"/>
      </w:r>
    </w:p>
    <w:p w14:paraId="237F660F" w14:textId="7E7C3462" w:rsidR="005833DD" w:rsidRPr="00172EA8" w:rsidRDefault="00000000">
      <w:pPr>
        <w:pStyle w:val="Heading2"/>
        <w:spacing w:before="300" w:after="150"/>
        <w:rPr>
          <w:rFonts w:asciiTheme="majorBidi" w:hAnsiTheme="majorBidi" w:cstheme="majorBidi"/>
          <w:color w:val="000000" w:themeColor="text1"/>
          <w:u w:val="single"/>
        </w:rPr>
      </w:pPr>
      <w:r w:rsidRPr="00172EA8">
        <w:rPr>
          <w:rFonts w:asciiTheme="majorBidi" w:hAnsiTheme="majorBidi" w:cstheme="majorBidi"/>
          <w:color w:val="000000" w:themeColor="text1"/>
          <w:u w:val="single"/>
        </w:rPr>
        <w:lastRenderedPageBreak/>
        <w:t>User Behaviour</w:t>
      </w:r>
      <w:bookmarkEnd w:id="41"/>
      <w:bookmarkEnd w:id="42"/>
    </w:p>
    <w:p w14:paraId="697B202B" w14:textId="77777777" w:rsidR="005833DD" w:rsidRPr="00C212E7" w:rsidRDefault="00000000">
      <w:pPr>
        <w:spacing w:after="160" w:line="276" w:lineRule="auto"/>
        <w:rPr>
          <w:rFonts w:asciiTheme="majorBidi" w:hAnsiTheme="majorBidi" w:cstheme="majorBidi"/>
          <w:color w:val="000000" w:themeColor="text1"/>
          <w:sz w:val="24"/>
          <w:szCs w:val="24"/>
        </w:rPr>
      </w:pPr>
      <w:r w:rsidRPr="00C212E7">
        <w:rPr>
          <w:rFonts w:asciiTheme="majorBidi" w:hAnsiTheme="majorBidi" w:cstheme="majorBidi"/>
          <w:color w:val="000000" w:themeColor="text1"/>
          <w:sz w:val="24"/>
          <w:szCs w:val="24"/>
        </w:rPr>
        <w:t>Session duration and engagement patterns were examined to determine whether the new landing page changed how long users spent interacting with the product. The average session duration was [Insert Overall Avg. Session Duration], with [Insert Comparison Between Groups].</w:t>
      </w: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5"/>
      </w:tblGrid>
      <w:tr w:rsidR="005833DD" w:rsidRPr="00172EA8" w14:paraId="699CBC5C" w14:textId="77777777" w:rsidTr="001A023B">
        <w:trPr>
          <w:trHeight w:val="6334"/>
        </w:trPr>
        <w:tc>
          <w:tcPr>
            <w:tcW w:w="9889" w:type="dxa"/>
            <w:shd w:val="clear" w:color="auto" w:fill="F2F2F2"/>
            <w:tcMar>
              <w:top w:w="200" w:type="dxa"/>
              <w:left w:w="200" w:type="dxa"/>
              <w:bottom w:w="200" w:type="dxa"/>
              <w:right w:w="200" w:type="dxa"/>
            </w:tcMar>
          </w:tcPr>
          <w:p w14:paraId="338DFFD7" w14:textId="449C2133" w:rsidR="005833DD" w:rsidRPr="00172EA8" w:rsidRDefault="001A023B">
            <w:pPr>
              <w:jc w:val="center"/>
              <w:rPr>
                <w:rFonts w:asciiTheme="majorBidi" w:hAnsiTheme="majorBidi" w:cstheme="majorBidi"/>
                <w:color w:val="000000" w:themeColor="text1"/>
              </w:rPr>
            </w:pPr>
            <w:r w:rsidRPr="001A023B">
              <w:rPr>
                <w:rFonts w:asciiTheme="majorBidi" w:hAnsiTheme="majorBidi" w:cstheme="majorBidi"/>
                <w:noProof/>
                <w:color w:val="000000" w:themeColor="text1"/>
              </w:rPr>
              <w:drawing>
                <wp:inline distT="0" distB="0" distL="0" distR="0" wp14:anchorId="34B26809" wp14:editId="76747077">
                  <wp:extent cx="6137669" cy="3703320"/>
                  <wp:effectExtent l="0" t="0" r="0" b="0"/>
                  <wp:docPr id="2055558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558414" name=""/>
                          <pic:cNvPicPr/>
                        </pic:nvPicPr>
                        <pic:blipFill rotWithShape="1">
                          <a:blip r:embed="rId10"/>
                          <a:srcRect r="49359"/>
                          <a:stretch>
                            <a:fillRect/>
                          </a:stretch>
                        </pic:blipFill>
                        <pic:spPr bwMode="auto">
                          <a:xfrm>
                            <a:off x="0" y="0"/>
                            <a:ext cx="6157760" cy="3715443"/>
                          </a:xfrm>
                          <a:prstGeom prst="rect">
                            <a:avLst/>
                          </a:prstGeom>
                          <a:ln>
                            <a:noFill/>
                          </a:ln>
                          <a:extLst>
                            <a:ext uri="{53640926-AAD7-44D8-BBD7-CCE9431645EC}">
                              <a14:shadowObscured xmlns:a14="http://schemas.microsoft.com/office/drawing/2010/main"/>
                            </a:ext>
                          </a:extLst>
                        </pic:spPr>
                      </pic:pic>
                    </a:graphicData>
                  </a:graphic>
                </wp:inline>
              </w:drawing>
            </w:r>
          </w:p>
        </w:tc>
      </w:tr>
    </w:tbl>
    <w:p w14:paraId="3CF30CC8" w14:textId="77777777" w:rsidR="005833DD" w:rsidRPr="00172EA8" w:rsidRDefault="00000000">
      <w:pPr>
        <w:spacing w:before="100" w:after="300"/>
        <w:jc w:val="center"/>
        <w:rPr>
          <w:rFonts w:asciiTheme="majorBidi" w:hAnsiTheme="majorBidi" w:cstheme="majorBidi"/>
          <w:color w:val="000000" w:themeColor="text1"/>
        </w:rPr>
      </w:pPr>
      <w:r w:rsidRPr="00172EA8">
        <w:rPr>
          <w:rFonts w:asciiTheme="majorBidi" w:hAnsiTheme="majorBidi" w:cstheme="majorBidi"/>
          <w:i/>
          <w:iCs/>
          <w:color w:val="000000" w:themeColor="text1"/>
          <w:sz w:val="20"/>
          <w:szCs w:val="20"/>
        </w:rPr>
        <w:t>Figure 3: Session Duration Distribution by Group</w:t>
      </w:r>
    </w:p>
    <w:p w14:paraId="533E3C0E" w14:textId="77777777" w:rsidR="005833DD" w:rsidRPr="00172EA8" w:rsidRDefault="00000000">
      <w:pPr>
        <w:pStyle w:val="Heading2"/>
        <w:spacing w:before="300" w:after="150"/>
        <w:rPr>
          <w:rFonts w:asciiTheme="majorBidi" w:hAnsiTheme="majorBidi" w:cstheme="majorBidi"/>
          <w:color w:val="000000" w:themeColor="text1"/>
          <w:u w:val="single"/>
        </w:rPr>
      </w:pPr>
      <w:bookmarkStart w:id="43" w:name="_Toc234064708"/>
      <w:bookmarkStart w:id="44" w:name="_Toc234064842"/>
      <w:r w:rsidRPr="00172EA8">
        <w:rPr>
          <w:rFonts w:asciiTheme="majorBidi" w:hAnsiTheme="majorBidi" w:cstheme="majorBidi"/>
          <w:color w:val="000000" w:themeColor="text1"/>
          <w:u w:val="single"/>
        </w:rPr>
        <w:t>Important Visualizations</w:t>
      </w:r>
      <w:bookmarkEnd w:id="43"/>
      <w:bookmarkEnd w:id="44"/>
    </w:p>
    <w:p w14:paraId="1592D867" w14:textId="77777777" w:rsidR="005833DD" w:rsidRPr="00C212E7" w:rsidRDefault="00000000">
      <w:pPr>
        <w:pStyle w:val="ListParagraph"/>
        <w:numPr>
          <w:ilvl w:val="0"/>
          <w:numId w:val="1"/>
        </w:numPr>
        <w:spacing w:after="100"/>
        <w:rPr>
          <w:rFonts w:asciiTheme="majorBidi" w:hAnsiTheme="majorBidi" w:cstheme="majorBidi"/>
          <w:color w:val="000000" w:themeColor="text1"/>
          <w:sz w:val="24"/>
          <w:szCs w:val="24"/>
        </w:rPr>
      </w:pPr>
      <w:r w:rsidRPr="00C212E7">
        <w:rPr>
          <w:rFonts w:asciiTheme="majorBidi" w:hAnsiTheme="majorBidi" w:cstheme="majorBidi"/>
          <w:color w:val="000000" w:themeColor="text1"/>
          <w:sz w:val="24"/>
          <w:szCs w:val="24"/>
        </w:rPr>
        <w:t>Conversion rate comparison between Control and Treatment groups.</w:t>
      </w:r>
    </w:p>
    <w:p w14:paraId="3D84AFCD" w14:textId="77777777" w:rsidR="005833DD" w:rsidRPr="00C212E7" w:rsidRDefault="00000000">
      <w:pPr>
        <w:pStyle w:val="ListParagraph"/>
        <w:numPr>
          <w:ilvl w:val="0"/>
          <w:numId w:val="1"/>
        </w:numPr>
        <w:spacing w:after="100"/>
        <w:rPr>
          <w:rFonts w:asciiTheme="majorBidi" w:hAnsiTheme="majorBidi" w:cstheme="majorBidi"/>
          <w:color w:val="000000" w:themeColor="text1"/>
          <w:sz w:val="24"/>
          <w:szCs w:val="24"/>
        </w:rPr>
      </w:pPr>
      <w:r w:rsidRPr="00C212E7">
        <w:rPr>
          <w:rFonts w:asciiTheme="majorBidi" w:hAnsiTheme="majorBidi" w:cstheme="majorBidi"/>
          <w:color w:val="000000" w:themeColor="text1"/>
          <w:sz w:val="24"/>
          <w:szCs w:val="24"/>
        </w:rPr>
        <w:t>Distribution of purchase amount by group.</w:t>
      </w:r>
    </w:p>
    <w:p w14:paraId="265910C9" w14:textId="77777777" w:rsidR="005833DD" w:rsidRPr="00C212E7" w:rsidRDefault="00000000">
      <w:pPr>
        <w:pStyle w:val="ListParagraph"/>
        <w:numPr>
          <w:ilvl w:val="0"/>
          <w:numId w:val="1"/>
        </w:numPr>
        <w:spacing w:after="100"/>
        <w:rPr>
          <w:rFonts w:asciiTheme="majorBidi" w:hAnsiTheme="majorBidi" w:cstheme="majorBidi"/>
          <w:color w:val="000000" w:themeColor="text1"/>
          <w:sz w:val="24"/>
          <w:szCs w:val="24"/>
        </w:rPr>
      </w:pPr>
      <w:r w:rsidRPr="00C212E7">
        <w:rPr>
          <w:rFonts w:asciiTheme="majorBidi" w:hAnsiTheme="majorBidi" w:cstheme="majorBidi"/>
          <w:color w:val="000000" w:themeColor="text1"/>
          <w:sz w:val="24"/>
          <w:szCs w:val="24"/>
        </w:rPr>
        <w:t>Distribution of session duration by group.</w:t>
      </w:r>
    </w:p>
    <w:p w14:paraId="41E5A32B" w14:textId="77777777" w:rsidR="005833DD" w:rsidRPr="00C212E7" w:rsidRDefault="00000000">
      <w:pPr>
        <w:pStyle w:val="ListParagraph"/>
        <w:numPr>
          <w:ilvl w:val="0"/>
          <w:numId w:val="1"/>
        </w:numPr>
        <w:spacing w:after="100"/>
        <w:rPr>
          <w:rFonts w:asciiTheme="majorBidi" w:hAnsiTheme="majorBidi" w:cstheme="majorBidi"/>
          <w:color w:val="000000" w:themeColor="text1"/>
          <w:sz w:val="24"/>
          <w:szCs w:val="24"/>
        </w:rPr>
      </w:pPr>
      <w:r w:rsidRPr="00C212E7">
        <w:rPr>
          <w:rFonts w:asciiTheme="majorBidi" w:hAnsiTheme="majorBidi" w:cstheme="majorBidi"/>
          <w:color w:val="000000" w:themeColor="text1"/>
          <w:sz w:val="24"/>
          <w:szCs w:val="24"/>
        </w:rPr>
        <w:t>User volume breakdown by device type, gender, age group, and location.</w:t>
      </w:r>
    </w:p>
    <w:p w14:paraId="21B192A6" w14:textId="77777777" w:rsidR="005833DD" w:rsidRPr="00172EA8" w:rsidRDefault="00000000">
      <w:pPr>
        <w:pStyle w:val="Heading2"/>
        <w:spacing w:before="300" w:after="150"/>
        <w:rPr>
          <w:rFonts w:asciiTheme="majorBidi" w:hAnsiTheme="majorBidi" w:cstheme="majorBidi"/>
          <w:color w:val="000000" w:themeColor="text1"/>
          <w:u w:val="single"/>
        </w:rPr>
      </w:pPr>
      <w:bookmarkStart w:id="45" w:name="_Toc234064709"/>
      <w:bookmarkStart w:id="46" w:name="_Toc234064843"/>
      <w:r w:rsidRPr="00172EA8">
        <w:rPr>
          <w:rFonts w:asciiTheme="majorBidi" w:hAnsiTheme="majorBidi" w:cstheme="majorBidi"/>
          <w:color w:val="000000" w:themeColor="text1"/>
          <w:u w:val="single"/>
        </w:rPr>
        <w:t>Key Observations</w:t>
      </w:r>
      <w:bookmarkEnd w:id="45"/>
      <w:bookmarkEnd w:id="46"/>
    </w:p>
    <w:p w14:paraId="34539E9B" w14:textId="77777777" w:rsidR="005833DD" w:rsidRPr="00C212E7" w:rsidRDefault="00000000">
      <w:pPr>
        <w:pStyle w:val="ListParagraph"/>
        <w:numPr>
          <w:ilvl w:val="0"/>
          <w:numId w:val="1"/>
        </w:numPr>
        <w:spacing w:after="100"/>
        <w:rPr>
          <w:rFonts w:asciiTheme="majorBidi" w:hAnsiTheme="majorBidi" w:cstheme="majorBidi"/>
          <w:color w:val="000000" w:themeColor="text1"/>
          <w:sz w:val="24"/>
          <w:szCs w:val="24"/>
        </w:rPr>
      </w:pPr>
      <w:r w:rsidRPr="00C212E7">
        <w:rPr>
          <w:rFonts w:asciiTheme="majorBidi" w:hAnsiTheme="majorBidi" w:cstheme="majorBidi"/>
          <w:color w:val="000000" w:themeColor="text1"/>
          <w:sz w:val="24"/>
          <w:szCs w:val="24"/>
        </w:rPr>
        <w:t>[Insert Key Observation 1, e.g., 'Treatment group shows a higher raw conversion rate than Control.']</w:t>
      </w:r>
    </w:p>
    <w:p w14:paraId="06F871E9" w14:textId="77777777" w:rsidR="005833DD" w:rsidRPr="00C212E7" w:rsidRDefault="00000000">
      <w:pPr>
        <w:pStyle w:val="ListParagraph"/>
        <w:numPr>
          <w:ilvl w:val="0"/>
          <w:numId w:val="1"/>
        </w:numPr>
        <w:spacing w:after="100"/>
        <w:rPr>
          <w:rFonts w:asciiTheme="majorBidi" w:hAnsiTheme="majorBidi" w:cstheme="majorBidi"/>
          <w:color w:val="000000" w:themeColor="text1"/>
          <w:sz w:val="24"/>
          <w:szCs w:val="24"/>
        </w:rPr>
      </w:pPr>
      <w:r w:rsidRPr="00C212E7">
        <w:rPr>
          <w:rFonts w:asciiTheme="majorBidi" w:hAnsiTheme="majorBidi" w:cstheme="majorBidi"/>
          <w:color w:val="000000" w:themeColor="text1"/>
          <w:sz w:val="24"/>
          <w:szCs w:val="24"/>
        </w:rPr>
        <w:t>[Insert Key Observation 2, e.g., 'Mobile users represent the largest share of total traffic.']</w:t>
      </w:r>
    </w:p>
    <w:p w14:paraId="0436A3B5" w14:textId="77777777" w:rsidR="005833DD" w:rsidRPr="00C212E7" w:rsidRDefault="00000000">
      <w:pPr>
        <w:pStyle w:val="ListParagraph"/>
        <w:numPr>
          <w:ilvl w:val="0"/>
          <w:numId w:val="1"/>
        </w:numPr>
        <w:spacing w:after="100"/>
        <w:rPr>
          <w:rFonts w:asciiTheme="majorBidi" w:hAnsiTheme="majorBidi" w:cstheme="majorBidi"/>
          <w:color w:val="000000" w:themeColor="text1"/>
          <w:sz w:val="24"/>
          <w:szCs w:val="24"/>
        </w:rPr>
      </w:pPr>
      <w:r w:rsidRPr="00C212E7">
        <w:rPr>
          <w:rFonts w:asciiTheme="majorBidi" w:hAnsiTheme="majorBidi" w:cstheme="majorBidi"/>
          <w:color w:val="000000" w:themeColor="text1"/>
          <w:sz w:val="24"/>
          <w:szCs w:val="24"/>
        </w:rPr>
        <w:t>[Insert Key Observation 3, e.g., 'Session duration is broadly similar across groups.']</w:t>
      </w:r>
    </w:p>
    <w:p w14:paraId="3F3302BD" w14:textId="77777777" w:rsidR="005833DD" w:rsidRPr="00172EA8" w:rsidRDefault="00000000">
      <w:pPr>
        <w:pStyle w:val="Heading1"/>
        <w:keepNext/>
        <w:spacing w:before="400"/>
        <w:rPr>
          <w:rFonts w:asciiTheme="majorBidi" w:hAnsiTheme="majorBidi" w:cstheme="majorBidi"/>
          <w:color w:val="000000" w:themeColor="text1"/>
          <w:u w:val="single"/>
        </w:rPr>
      </w:pPr>
      <w:bookmarkStart w:id="47" w:name="_Toc234064710"/>
      <w:bookmarkStart w:id="48" w:name="_Toc234064844"/>
      <w:bookmarkStart w:id="49" w:name="_Toc234064929"/>
      <w:r w:rsidRPr="00172EA8">
        <w:rPr>
          <w:rFonts w:asciiTheme="majorBidi" w:hAnsiTheme="majorBidi" w:cstheme="majorBidi"/>
          <w:color w:val="000000" w:themeColor="text1"/>
          <w:u w:val="single"/>
        </w:rPr>
        <w:lastRenderedPageBreak/>
        <w:t>Statistical Testing</w:t>
      </w:r>
      <w:bookmarkEnd w:id="47"/>
      <w:bookmarkEnd w:id="48"/>
      <w:bookmarkEnd w:id="49"/>
    </w:p>
    <w:p w14:paraId="22FCD80A" w14:textId="77777777" w:rsidR="005833DD" w:rsidRPr="00C212E7" w:rsidRDefault="00000000">
      <w:pPr>
        <w:spacing w:after="160" w:line="276" w:lineRule="auto"/>
        <w:rPr>
          <w:rFonts w:asciiTheme="majorBidi" w:hAnsiTheme="majorBidi" w:cstheme="majorBidi"/>
          <w:color w:val="000000" w:themeColor="text1"/>
          <w:sz w:val="24"/>
          <w:szCs w:val="24"/>
        </w:rPr>
      </w:pPr>
      <w:r w:rsidRPr="00C212E7">
        <w:rPr>
          <w:rFonts w:asciiTheme="majorBidi" w:hAnsiTheme="majorBidi" w:cstheme="majorBidi"/>
          <w:color w:val="000000" w:themeColor="text1"/>
          <w:sz w:val="24"/>
          <w:szCs w:val="24"/>
        </w:rPr>
        <w:t>To determine whether the observed difference in conversion rate is a genuine effect rather than random variation, formal hypothesis testing was performed in Notebook 03 (`03_statistical_testing.ipynb`).</w:t>
      </w:r>
    </w:p>
    <w:p w14:paraId="58F8C721" w14:textId="77777777" w:rsidR="005833DD" w:rsidRPr="00172EA8" w:rsidRDefault="00000000">
      <w:pPr>
        <w:pStyle w:val="Heading2"/>
        <w:spacing w:before="300" w:after="150"/>
        <w:rPr>
          <w:rFonts w:asciiTheme="majorBidi" w:hAnsiTheme="majorBidi" w:cstheme="majorBidi"/>
          <w:color w:val="000000" w:themeColor="text1"/>
          <w:u w:val="single"/>
        </w:rPr>
      </w:pPr>
      <w:bookmarkStart w:id="50" w:name="_Toc234064711"/>
      <w:bookmarkStart w:id="51" w:name="_Toc234064845"/>
      <w:r w:rsidRPr="00172EA8">
        <w:rPr>
          <w:rFonts w:asciiTheme="majorBidi" w:hAnsiTheme="majorBidi" w:cstheme="majorBidi"/>
          <w:color w:val="000000" w:themeColor="text1"/>
          <w:u w:val="single"/>
        </w:rPr>
        <w:t>Null Hypothesis (H0)</w:t>
      </w:r>
      <w:bookmarkEnd w:id="50"/>
      <w:bookmarkEnd w:id="51"/>
    </w:p>
    <w:p w14:paraId="5AFC3279" w14:textId="77777777" w:rsidR="005833DD" w:rsidRPr="00C212E7" w:rsidRDefault="00000000">
      <w:pPr>
        <w:spacing w:after="160" w:line="276" w:lineRule="auto"/>
        <w:rPr>
          <w:rFonts w:asciiTheme="majorBidi" w:hAnsiTheme="majorBidi" w:cstheme="majorBidi"/>
          <w:color w:val="000000" w:themeColor="text1"/>
          <w:sz w:val="24"/>
          <w:szCs w:val="24"/>
        </w:rPr>
      </w:pPr>
      <w:r w:rsidRPr="00C212E7">
        <w:rPr>
          <w:rFonts w:asciiTheme="majorBidi" w:hAnsiTheme="majorBidi" w:cstheme="majorBidi"/>
          <w:color w:val="000000" w:themeColor="text1"/>
          <w:sz w:val="24"/>
          <w:szCs w:val="24"/>
        </w:rPr>
        <w:t>There is no difference in conversion rate between the Control and Treatment groups (</w:t>
      </w:r>
      <w:proofErr w:type="spellStart"/>
      <w:r w:rsidRPr="00C212E7">
        <w:rPr>
          <w:rFonts w:asciiTheme="majorBidi" w:hAnsiTheme="majorBidi" w:cstheme="majorBidi"/>
          <w:color w:val="000000" w:themeColor="text1"/>
          <w:sz w:val="24"/>
          <w:szCs w:val="24"/>
        </w:rPr>
        <w:t>p_control</w:t>
      </w:r>
      <w:proofErr w:type="spellEnd"/>
      <w:r w:rsidRPr="00C212E7">
        <w:rPr>
          <w:rFonts w:asciiTheme="majorBidi" w:hAnsiTheme="majorBidi" w:cstheme="majorBidi"/>
          <w:color w:val="000000" w:themeColor="text1"/>
          <w:sz w:val="24"/>
          <w:szCs w:val="24"/>
        </w:rPr>
        <w:t xml:space="preserve"> = </w:t>
      </w:r>
      <w:proofErr w:type="spellStart"/>
      <w:r w:rsidRPr="00C212E7">
        <w:rPr>
          <w:rFonts w:asciiTheme="majorBidi" w:hAnsiTheme="majorBidi" w:cstheme="majorBidi"/>
          <w:color w:val="000000" w:themeColor="text1"/>
          <w:sz w:val="24"/>
          <w:szCs w:val="24"/>
        </w:rPr>
        <w:t>p_treatment</w:t>
      </w:r>
      <w:proofErr w:type="spellEnd"/>
      <w:r w:rsidRPr="00C212E7">
        <w:rPr>
          <w:rFonts w:asciiTheme="majorBidi" w:hAnsiTheme="majorBidi" w:cstheme="majorBidi"/>
          <w:color w:val="000000" w:themeColor="text1"/>
          <w:sz w:val="24"/>
          <w:szCs w:val="24"/>
        </w:rPr>
        <w:t>).</w:t>
      </w:r>
    </w:p>
    <w:p w14:paraId="182944F8" w14:textId="77777777" w:rsidR="005833DD" w:rsidRPr="00172EA8" w:rsidRDefault="00000000">
      <w:pPr>
        <w:pStyle w:val="Heading2"/>
        <w:spacing w:before="300" w:after="150"/>
        <w:rPr>
          <w:rFonts w:asciiTheme="majorBidi" w:hAnsiTheme="majorBidi" w:cstheme="majorBidi"/>
          <w:color w:val="000000" w:themeColor="text1"/>
          <w:u w:val="single"/>
        </w:rPr>
      </w:pPr>
      <w:bookmarkStart w:id="52" w:name="_Toc234064712"/>
      <w:bookmarkStart w:id="53" w:name="_Toc234064846"/>
      <w:r w:rsidRPr="00172EA8">
        <w:rPr>
          <w:rFonts w:asciiTheme="majorBidi" w:hAnsiTheme="majorBidi" w:cstheme="majorBidi"/>
          <w:color w:val="000000" w:themeColor="text1"/>
          <w:u w:val="single"/>
        </w:rPr>
        <w:t>Alternative Hypothesis (H1)</w:t>
      </w:r>
      <w:bookmarkEnd w:id="52"/>
      <w:bookmarkEnd w:id="53"/>
    </w:p>
    <w:p w14:paraId="02479EFC" w14:textId="77777777" w:rsidR="005833DD" w:rsidRPr="00C212E7" w:rsidRDefault="00000000">
      <w:pPr>
        <w:spacing w:after="160" w:line="276" w:lineRule="auto"/>
        <w:rPr>
          <w:rFonts w:asciiTheme="majorBidi" w:hAnsiTheme="majorBidi" w:cstheme="majorBidi"/>
          <w:color w:val="000000" w:themeColor="text1"/>
          <w:sz w:val="24"/>
          <w:szCs w:val="24"/>
        </w:rPr>
      </w:pPr>
      <w:r w:rsidRPr="00C212E7">
        <w:rPr>
          <w:rFonts w:asciiTheme="majorBidi" w:hAnsiTheme="majorBidi" w:cstheme="majorBidi"/>
          <w:color w:val="000000" w:themeColor="text1"/>
          <w:sz w:val="24"/>
          <w:szCs w:val="24"/>
        </w:rPr>
        <w:t>There is a difference in conversion rate between the Control and Treatment groups (</w:t>
      </w:r>
      <w:proofErr w:type="spellStart"/>
      <w:r w:rsidRPr="00C212E7">
        <w:rPr>
          <w:rFonts w:asciiTheme="majorBidi" w:hAnsiTheme="majorBidi" w:cstheme="majorBidi"/>
          <w:color w:val="000000" w:themeColor="text1"/>
          <w:sz w:val="24"/>
          <w:szCs w:val="24"/>
        </w:rPr>
        <w:t>p_control</w:t>
      </w:r>
      <w:proofErr w:type="spellEnd"/>
      <w:r w:rsidRPr="00C212E7">
        <w:rPr>
          <w:rFonts w:asciiTheme="majorBidi" w:hAnsiTheme="majorBidi" w:cstheme="majorBidi"/>
          <w:color w:val="000000" w:themeColor="text1"/>
          <w:sz w:val="24"/>
          <w:szCs w:val="24"/>
        </w:rPr>
        <w:t xml:space="preserve"> ≠ </w:t>
      </w:r>
      <w:proofErr w:type="spellStart"/>
      <w:r w:rsidRPr="00C212E7">
        <w:rPr>
          <w:rFonts w:asciiTheme="majorBidi" w:hAnsiTheme="majorBidi" w:cstheme="majorBidi"/>
          <w:color w:val="000000" w:themeColor="text1"/>
          <w:sz w:val="24"/>
          <w:szCs w:val="24"/>
        </w:rPr>
        <w:t>p_treatment</w:t>
      </w:r>
      <w:proofErr w:type="spellEnd"/>
      <w:r w:rsidRPr="00C212E7">
        <w:rPr>
          <w:rFonts w:asciiTheme="majorBidi" w:hAnsiTheme="majorBidi" w:cstheme="majorBidi"/>
          <w:color w:val="000000" w:themeColor="text1"/>
          <w:sz w:val="24"/>
          <w:szCs w:val="24"/>
        </w:rPr>
        <w:t>).</w:t>
      </w:r>
    </w:p>
    <w:p w14:paraId="10AAE891" w14:textId="77777777" w:rsidR="005833DD" w:rsidRPr="00172EA8" w:rsidRDefault="00000000">
      <w:pPr>
        <w:pStyle w:val="Heading2"/>
        <w:spacing w:before="300" w:after="150"/>
        <w:rPr>
          <w:rFonts w:asciiTheme="majorBidi" w:hAnsiTheme="majorBidi" w:cstheme="majorBidi"/>
          <w:color w:val="000000" w:themeColor="text1"/>
          <w:u w:val="single"/>
        </w:rPr>
      </w:pPr>
      <w:bookmarkStart w:id="54" w:name="_Toc234064713"/>
      <w:bookmarkStart w:id="55" w:name="_Toc234064847"/>
      <w:r w:rsidRPr="00172EA8">
        <w:rPr>
          <w:rFonts w:asciiTheme="majorBidi" w:hAnsiTheme="majorBidi" w:cstheme="majorBidi"/>
          <w:color w:val="000000" w:themeColor="text1"/>
          <w:u w:val="single"/>
        </w:rPr>
        <w:t>Two-Proportion Z-Test</w:t>
      </w:r>
      <w:bookmarkEnd w:id="54"/>
      <w:bookmarkEnd w:id="55"/>
    </w:p>
    <w:p w14:paraId="07A8ACF1" w14:textId="0A44898E" w:rsidR="005833DD" w:rsidRPr="00C212E7" w:rsidRDefault="00000000">
      <w:pPr>
        <w:spacing w:after="160" w:line="276" w:lineRule="auto"/>
        <w:rPr>
          <w:rFonts w:asciiTheme="majorBidi" w:hAnsiTheme="majorBidi" w:cstheme="majorBidi"/>
          <w:color w:val="000000" w:themeColor="text1"/>
          <w:sz w:val="24"/>
          <w:szCs w:val="24"/>
        </w:rPr>
      </w:pPr>
      <w:r w:rsidRPr="00C212E7">
        <w:rPr>
          <w:rFonts w:asciiTheme="majorBidi" w:hAnsiTheme="majorBidi" w:cstheme="majorBidi"/>
          <w:color w:val="000000" w:themeColor="text1"/>
          <w:sz w:val="24"/>
          <w:szCs w:val="24"/>
        </w:rPr>
        <w:t xml:space="preserve">A two-proportion Z-test was used to compare the conversion rates of the two independent groups. The test produced a Z-score of </w:t>
      </w:r>
      <w:r w:rsidR="00BA6076" w:rsidRPr="00BA6076">
        <w:rPr>
          <w:rFonts w:asciiTheme="majorBidi" w:hAnsiTheme="majorBidi" w:cstheme="majorBidi"/>
          <w:color w:val="000000" w:themeColor="text1"/>
          <w:sz w:val="24"/>
          <w:szCs w:val="24"/>
        </w:rPr>
        <w:t>46.2773</w:t>
      </w:r>
      <w:r w:rsidRPr="00C212E7">
        <w:rPr>
          <w:rFonts w:asciiTheme="majorBidi" w:hAnsiTheme="majorBidi" w:cstheme="majorBidi"/>
          <w:color w:val="000000" w:themeColor="text1"/>
          <w:sz w:val="24"/>
          <w:szCs w:val="24"/>
        </w:rPr>
        <w:t xml:space="preserve"> and a p-value of </w:t>
      </w:r>
      <w:r w:rsidR="00BA6076" w:rsidRPr="00BA6076">
        <w:rPr>
          <w:rFonts w:asciiTheme="majorBidi" w:hAnsiTheme="majorBidi" w:cstheme="majorBidi"/>
          <w:color w:val="000000" w:themeColor="text1"/>
          <w:sz w:val="24"/>
          <w:szCs w:val="24"/>
        </w:rPr>
        <w:t>0.0000e+00</w:t>
      </w:r>
      <w:r w:rsidR="00BA6076">
        <w:rPr>
          <w:rFonts w:asciiTheme="majorBidi" w:hAnsiTheme="majorBidi" w:cstheme="majorBidi"/>
          <w:color w:val="000000" w:themeColor="text1"/>
          <w:sz w:val="24"/>
          <w:szCs w:val="24"/>
        </w:rPr>
        <w:t>.</w:t>
      </w:r>
    </w:p>
    <w:p w14:paraId="6CFF4EBF" w14:textId="77777777" w:rsidR="005833DD" w:rsidRPr="00172EA8" w:rsidRDefault="00000000">
      <w:pPr>
        <w:pStyle w:val="Heading2"/>
        <w:spacing w:before="300" w:after="150"/>
        <w:rPr>
          <w:rFonts w:asciiTheme="majorBidi" w:hAnsiTheme="majorBidi" w:cstheme="majorBidi"/>
          <w:color w:val="000000" w:themeColor="text1"/>
          <w:u w:val="single"/>
        </w:rPr>
      </w:pPr>
      <w:bookmarkStart w:id="56" w:name="_Toc234064714"/>
      <w:bookmarkStart w:id="57" w:name="_Toc234064848"/>
      <w:r w:rsidRPr="00172EA8">
        <w:rPr>
          <w:rFonts w:asciiTheme="majorBidi" w:hAnsiTheme="majorBidi" w:cstheme="majorBidi"/>
          <w:color w:val="000000" w:themeColor="text1"/>
          <w:u w:val="single"/>
        </w:rPr>
        <w:t>Chi-Square Test</w:t>
      </w:r>
      <w:bookmarkEnd w:id="56"/>
      <w:bookmarkEnd w:id="57"/>
    </w:p>
    <w:p w14:paraId="197CF43E" w14:textId="02B9E05D" w:rsidR="005833DD" w:rsidRPr="00C212E7" w:rsidRDefault="00000000">
      <w:pPr>
        <w:spacing w:after="160" w:line="276" w:lineRule="auto"/>
        <w:rPr>
          <w:rFonts w:asciiTheme="majorBidi" w:hAnsiTheme="majorBidi" w:cstheme="majorBidi"/>
          <w:color w:val="000000" w:themeColor="text1"/>
          <w:sz w:val="24"/>
          <w:szCs w:val="24"/>
        </w:rPr>
      </w:pPr>
      <w:r w:rsidRPr="00C212E7">
        <w:rPr>
          <w:rFonts w:asciiTheme="majorBidi" w:hAnsiTheme="majorBidi" w:cstheme="majorBidi"/>
          <w:color w:val="000000" w:themeColor="text1"/>
          <w:sz w:val="24"/>
          <w:szCs w:val="24"/>
        </w:rPr>
        <w:t xml:space="preserve">A Chi-Square test of independence was performed on the contingency table of group assignment versus conversion outcome as a cross-check on the Z-test result, yielding a Chi-Square statistic of </w:t>
      </w:r>
      <w:r w:rsidR="00BA6076" w:rsidRPr="00BA6076">
        <w:rPr>
          <w:rFonts w:asciiTheme="majorBidi" w:hAnsiTheme="majorBidi" w:cstheme="majorBidi"/>
          <w:color w:val="000000" w:themeColor="text1"/>
          <w:sz w:val="24"/>
          <w:szCs w:val="24"/>
        </w:rPr>
        <w:t>2141.1135</w:t>
      </w:r>
      <w:r w:rsidR="00BA6076">
        <w:rPr>
          <w:rFonts w:asciiTheme="majorBidi" w:hAnsiTheme="majorBidi" w:cstheme="majorBidi"/>
          <w:color w:val="000000" w:themeColor="text1"/>
          <w:sz w:val="24"/>
          <w:szCs w:val="24"/>
        </w:rPr>
        <w:t xml:space="preserve"> </w:t>
      </w:r>
      <w:r w:rsidRPr="00C212E7">
        <w:rPr>
          <w:rFonts w:asciiTheme="majorBidi" w:hAnsiTheme="majorBidi" w:cstheme="majorBidi"/>
          <w:color w:val="000000" w:themeColor="text1"/>
          <w:sz w:val="24"/>
          <w:szCs w:val="24"/>
        </w:rPr>
        <w:t xml:space="preserve">and a p-value of </w:t>
      </w:r>
      <w:r w:rsidR="00BA6076" w:rsidRPr="00BA6076">
        <w:rPr>
          <w:rFonts w:asciiTheme="majorBidi" w:hAnsiTheme="majorBidi" w:cstheme="majorBidi"/>
          <w:color w:val="000000" w:themeColor="text1"/>
          <w:sz w:val="24"/>
          <w:szCs w:val="24"/>
        </w:rPr>
        <w:t>0.0000e+00</w:t>
      </w:r>
      <w:r w:rsidRPr="00C212E7">
        <w:rPr>
          <w:rFonts w:asciiTheme="majorBidi" w:hAnsiTheme="majorBidi" w:cstheme="majorBidi"/>
          <w:color w:val="000000" w:themeColor="text1"/>
          <w:sz w:val="24"/>
          <w:szCs w:val="24"/>
        </w:rPr>
        <w:t>.</w:t>
      </w:r>
    </w:p>
    <w:p w14:paraId="69B2B5EE" w14:textId="77777777" w:rsidR="005833DD" w:rsidRPr="00172EA8" w:rsidRDefault="00000000">
      <w:pPr>
        <w:pStyle w:val="Heading2"/>
        <w:spacing w:before="300" w:after="150"/>
        <w:rPr>
          <w:rFonts w:asciiTheme="majorBidi" w:hAnsiTheme="majorBidi" w:cstheme="majorBidi"/>
          <w:color w:val="000000" w:themeColor="text1"/>
          <w:u w:val="single"/>
        </w:rPr>
      </w:pPr>
      <w:bookmarkStart w:id="58" w:name="_Toc234064715"/>
      <w:bookmarkStart w:id="59" w:name="_Toc234064849"/>
      <w:r w:rsidRPr="00172EA8">
        <w:rPr>
          <w:rFonts w:asciiTheme="majorBidi" w:hAnsiTheme="majorBidi" w:cstheme="majorBidi"/>
          <w:color w:val="000000" w:themeColor="text1"/>
          <w:u w:val="single"/>
        </w:rPr>
        <w:t>Confidence Interval</w:t>
      </w:r>
      <w:bookmarkEnd w:id="58"/>
      <w:bookmarkEnd w:id="59"/>
    </w:p>
    <w:p w14:paraId="07FA4946" w14:textId="002DAF21" w:rsidR="005833DD" w:rsidRPr="00C212E7" w:rsidRDefault="00000000">
      <w:pPr>
        <w:spacing w:after="160" w:line="276" w:lineRule="auto"/>
        <w:rPr>
          <w:rFonts w:asciiTheme="majorBidi" w:hAnsiTheme="majorBidi" w:cstheme="majorBidi"/>
          <w:color w:val="000000" w:themeColor="text1"/>
          <w:sz w:val="24"/>
          <w:szCs w:val="24"/>
        </w:rPr>
      </w:pPr>
      <w:r w:rsidRPr="00C212E7">
        <w:rPr>
          <w:rFonts w:asciiTheme="majorBidi" w:hAnsiTheme="majorBidi" w:cstheme="majorBidi"/>
          <w:color w:val="000000" w:themeColor="text1"/>
          <w:sz w:val="24"/>
          <w:szCs w:val="24"/>
        </w:rPr>
        <w:t xml:space="preserve">A 95% confidence interval was constructed for the difference in conversion rates between Treatment and Control: </w:t>
      </w:r>
      <w:r w:rsidR="00BA6076" w:rsidRPr="00BA6076">
        <w:rPr>
          <w:rFonts w:asciiTheme="majorBidi" w:hAnsiTheme="majorBidi" w:cstheme="majorBidi"/>
          <w:color w:val="000000" w:themeColor="text1"/>
          <w:sz w:val="24"/>
          <w:szCs w:val="24"/>
        </w:rPr>
        <w:t>5.8200</w:t>
      </w:r>
      <w:r w:rsidRPr="00C212E7">
        <w:rPr>
          <w:rFonts w:asciiTheme="majorBidi" w:hAnsiTheme="majorBidi" w:cstheme="majorBidi"/>
          <w:color w:val="000000" w:themeColor="text1"/>
          <w:sz w:val="24"/>
          <w:szCs w:val="24"/>
        </w:rPr>
        <w:t xml:space="preserve">% to </w:t>
      </w:r>
      <w:r w:rsidR="00BA6076" w:rsidRPr="00BA6076">
        <w:rPr>
          <w:rFonts w:asciiTheme="majorBidi" w:hAnsiTheme="majorBidi" w:cstheme="majorBidi"/>
          <w:color w:val="000000" w:themeColor="text1"/>
          <w:sz w:val="24"/>
          <w:szCs w:val="24"/>
        </w:rPr>
        <w:t>6.3326%</w:t>
      </w:r>
      <w:r w:rsidRPr="00C212E7">
        <w:rPr>
          <w:rFonts w:asciiTheme="majorBidi" w:hAnsiTheme="majorBidi" w:cstheme="majorBidi"/>
          <w:color w:val="000000" w:themeColor="text1"/>
          <w:sz w:val="24"/>
          <w:szCs w:val="24"/>
        </w:rPr>
        <w:t>. This interval represents the plausible range of the true effect in the broader user population.</w:t>
      </w:r>
    </w:p>
    <w:p w14:paraId="27D9C5CB" w14:textId="77777777" w:rsidR="005833DD" w:rsidRPr="00172EA8" w:rsidRDefault="00000000">
      <w:pPr>
        <w:pStyle w:val="Heading2"/>
        <w:spacing w:before="300" w:after="150"/>
        <w:rPr>
          <w:rFonts w:asciiTheme="majorBidi" w:hAnsiTheme="majorBidi" w:cstheme="majorBidi"/>
          <w:color w:val="000000" w:themeColor="text1"/>
          <w:u w:val="single"/>
        </w:rPr>
      </w:pPr>
      <w:bookmarkStart w:id="60" w:name="_Toc234064716"/>
      <w:bookmarkStart w:id="61" w:name="_Toc234064850"/>
      <w:r w:rsidRPr="00172EA8">
        <w:rPr>
          <w:rFonts w:asciiTheme="majorBidi" w:hAnsiTheme="majorBidi" w:cstheme="majorBidi"/>
          <w:color w:val="000000" w:themeColor="text1"/>
          <w:u w:val="single"/>
        </w:rPr>
        <w:t>Effect Size</w:t>
      </w:r>
      <w:bookmarkEnd w:id="60"/>
      <w:bookmarkEnd w:id="61"/>
    </w:p>
    <w:p w14:paraId="6885BB89" w14:textId="77DF7720" w:rsidR="005833DD" w:rsidRPr="00BA6076" w:rsidRDefault="00000000" w:rsidP="00BA6076">
      <w:pPr>
        <w:spacing w:after="160" w:line="276" w:lineRule="auto"/>
        <w:rPr>
          <w:rFonts w:asciiTheme="majorBidi" w:hAnsiTheme="majorBidi" w:cstheme="majorBidi"/>
          <w:b/>
          <w:bCs/>
          <w:color w:val="000000" w:themeColor="text1"/>
          <w:sz w:val="24"/>
          <w:szCs w:val="24"/>
        </w:rPr>
      </w:pPr>
      <w:r w:rsidRPr="00C212E7">
        <w:rPr>
          <w:rFonts w:asciiTheme="majorBidi" w:hAnsiTheme="majorBidi" w:cstheme="majorBidi"/>
          <w:color w:val="000000" w:themeColor="text1"/>
          <w:sz w:val="24"/>
          <w:szCs w:val="24"/>
        </w:rPr>
        <w:t xml:space="preserve">Cohen's h was calculated to quantify the practical magnitude of the difference in conversion rates, independent of sample size, yielding a value of </w:t>
      </w:r>
      <w:r w:rsidR="00BA6076" w:rsidRPr="00BA6076">
        <w:rPr>
          <w:rFonts w:asciiTheme="majorBidi" w:hAnsiTheme="majorBidi" w:cstheme="majorBidi"/>
          <w:color w:val="000000" w:themeColor="text1"/>
          <w:sz w:val="24"/>
          <w:szCs w:val="24"/>
        </w:rPr>
        <w:t>0.1714</w:t>
      </w:r>
      <w:r w:rsidRPr="00C212E7">
        <w:rPr>
          <w:rFonts w:asciiTheme="majorBidi" w:hAnsiTheme="majorBidi" w:cstheme="majorBidi"/>
          <w:color w:val="000000" w:themeColor="text1"/>
          <w:sz w:val="24"/>
          <w:szCs w:val="24"/>
        </w:rPr>
        <w:t xml:space="preserve">, interpreted as a </w:t>
      </w:r>
      <w:r w:rsidR="00BA6076" w:rsidRPr="00BA6076">
        <w:rPr>
          <w:rFonts w:asciiTheme="majorBidi" w:hAnsiTheme="majorBidi" w:cstheme="majorBidi"/>
          <w:b/>
          <w:bCs/>
          <w:color w:val="000000" w:themeColor="text1"/>
          <w:sz w:val="24"/>
          <w:szCs w:val="24"/>
        </w:rPr>
        <w:t>(</w:t>
      </w:r>
      <w:r w:rsidR="00BA6076" w:rsidRPr="00BA6076">
        <w:rPr>
          <w:rFonts w:asciiTheme="majorBidi" w:hAnsiTheme="majorBidi" w:cstheme="majorBidi"/>
          <w:b/>
          <w:bCs/>
          <w:color w:val="000000" w:themeColor="text1"/>
          <w:sz w:val="24"/>
          <w:szCs w:val="24"/>
        </w:rPr>
        <w:t>h &lt; 0.2: Small effect</w:t>
      </w:r>
      <w:r w:rsidR="00BA6076" w:rsidRPr="00BA6076">
        <w:rPr>
          <w:rFonts w:asciiTheme="majorBidi" w:hAnsiTheme="majorBidi" w:cstheme="majorBidi"/>
          <w:b/>
          <w:bCs/>
          <w:color w:val="000000" w:themeColor="text1"/>
          <w:sz w:val="24"/>
          <w:szCs w:val="24"/>
        </w:rPr>
        <w:t xml:space="preserve">, </w:t>
      </w:r>
      <w:r w:rsidR="00BA6076" w:rsidRPr="00BA6076">
        <w:rPr>
          <w:rFonts w:asciiTheme="majorBidi" w:hAnsiTheme="majorBidi" w:cstheme="majorBidi"/>
          <w:b/>
          <w:bCs/>
          <w:color w:val="000000" w:themeColor="text1"/>
          <w:sz w:val="24"/>
          <w:szCs w:val="24"/>
        </w:rPr>
        <w:t xml:space="preserve">h </w:t>
      </w:r>
      <w:r w:rsidR="00BA6076" w:rsidRPr="00BA6076">
        <w:rPr>
          <w:rFonts w:asciiTheme="majorBidi" w:hAnsiTheme="majorBidi" w:cstheme="majorBidi"/>
          <w:b/>
          <w:bCs/>
          <w:color w:val="000000" w:themeColor="text1"/>
          <w:sz w:val="24"/>
          <w:szCs w:val="24"/>
        </w:rPr>
        <w:t xml:space="preserve">= </w:t>
      </w:r>
      <w:proofErr w:type="spellStart"/>
      <w:r w:rsidR="00BA6076" w:rsidRPr="00BA6076">
        <w:rPr>
          <w:rFonts w:asciiTheme="majorBidi" w:hAnsiTheme="majorBidi" w:cstheme="majorBidi"/>
          <w:b/>
          <w:bCs/>
          <w:color w:val="000000" w:themeColor="text1"/>
          <w:sz w:val="24"/>
          <w:szCs w:val="24"/>
        </w:rPr>
        <w:t>approx</w:t>
      </w:r>
      <w:proofErr w:type="spellEnd"/>
      <w:r w:rsidR="00BA6076" w:rsidRPr="00BA6076">
        <w:rPr>
          <w:rFonts w:asciiTheme="majorBidi" w:hAnsiTheme="majorBidi" w:cstheme="majorBidi"/>
          <w:b/>
          <w:bCs/>
          <w:color w:val="000000" w:themeColor="text1"/>
          <w:sz w:val="24"/>
          <w:szCs w:val="24"/>
        </w:rPr>
        <w:t xml:space="preserve"> 0.5: Medium effect</w:t>
      </w:r>
      <w:r w:rsidR="00BA6076" w:rsidRPr="00BA6076">
        <w:rPr>
          <w:rFonts w:asciiTheme="majorBidi" w:hAnsiTheme="majorBidi" w:cstheme="majorBidi"/>
          <w:b/>
          <w:bCs/>
          <w:color w:val="000000" w:themeColor="text1"/>
          <w:sz w:val="24"/>
          <w:szCs w:val="24"/>
        </w:rPr>
        <w:t xml:space="preserve">, </w:t>
      </w:r>
      <w:r w:rsidR="00BA6076" w:rsidRPr="00BA6076">
        <w:rPr>
          <w:rFonts w:asciiTheme="majorBidi" w:hAnsiTheme="majorBidi" w:cstheme="majorBidi"/>
          <w:b/>
          <w:bCs/>
          <w:color w:val="000000" w:themeColor="text1"/>
          <w:sz w:val="24"/>
          <w:szCs w:val="24"/>
        </w:rPr>
        <w:t>h &gt; 0.8: Large effect</w:t>
      </w:r>
      <w:r w:rsidR="00BA6076" w:rsidRPr="00BA6076">
        <w:rPr>
          <w:rFonts w:asciiTheme="majorBidi" w:hAnsiTheme="majorBidi" w:cstheme="majorBidi"/>
          <w:b/>
          <w:bCs/>
          <w:color w:val="000000" w:themeColor="text1"/>
          <w:sz w:val="24"/>
          <w:szCs w:val="24"/>
        </w:rPr>
        <w:t>)</w:t>
      </w:r>
    </w:p>
    <w:p w14:paraId="6D7858D9" w14:textId="77777777" w:rsidR="005833DD" w:rsidRPr="00172EA8" w:rsidRDefault="00000000">
      <w:pPr>
        <w:pStyle w:val="Heading2"/>
        <w:spacing w:before="300" w:after="150"/>
        <w:rPr>
          <w:rFonts w:asciiTheme="majorBidi" w:hAnsiTheme="majorBidi" w:cstheme="majorBidi"/>
          <w:color w:val="000000" w:themeColor="text1"/>
          <w:u w:val="single"/>
        </w:rPr>
      </w:pPr>
      <w:bookmarkStart w:id="62" w:name="_Toc234064717"/>
      <w:bookmarkStart w:id="63" w:name="_Toc234064851"/>
      <w:r w:rsidRPr="00172EA8">
        <w:rPr>
          <w:rFonts w:asciiTheme="majorBidi" w:hAnsiTheme="majorBidi" w:cstheme="majorBidi"/>
          <w:color w:val="000000" w:themeColor="text1"/>
          <w:u w:val="single"/>
        </w:rPr>
        <w:t>P-Value Interpretation</w:t>
      </w:r>
      <w:bookmarkEnd w:id="62"/>
      <w:bookmarkEnd w:id="63"/>
    </w:p>
    <w:p w14:paraId="3CF5741E" w14:textId="77777777" w:rsidR="005833DD" w:rsidRPr="00C212E7" w:rsidRDefault="00000000">
      <w:pPr>
        <w:spacing w:after="160" w:line="276" w:lineRule="auto"/>
        <w:rPr>
          <w:rFonts w:asciiTheme="majorBidi" w:hAnsiTheme="majorBidi" w:cstheme="majorBidi"/>
          <w:color w:val="000000" w:themeColor="text1"/>
          <w:sz w:val="24"/>
          <w:szCs w:val="24"/>
        </w:rPr>
      </w:pPr>
      <w:r w:rsidRPr="00C212E7">
        <w:rPr>
          <w:rFonts w:asciiTheme="majorBidi" w:hAnsiTheme="majorBidi" w:cstheme="majorBidi"/>
          <w:color w:val="000000" w:themeColor="text1"/>
          <w:sz w:val="24"/>
          <w:szCs w:val="24"/>
        </w:rPr>
        <w:t>The p-value represents the probability of observing a difference as large as (or larger than) the one measured, assuming the null hypothesis is true. A p-value below the significance threshold (α = 0.05) indicates the observed difference is unlikely to be explained by random chance alone.</w:t>
      </w:r>
    </w:p>
    <w:p w14:paraId="32445AB4" w14:textId="77777777" w:rsidR="00C212E7" w:rsidRDefault="00C212E7">
      <w:pPr>
        <w:rPr>
          <w:rFonts w:asciiTheme="majorBidi" w:hAnsiTheme="majorBidi" w:cstheme="majorBidi"/>
          <w:b/>
          <w:bCs/>
          <w:color w:val="000000" w:themeColor="text1"/>
          <w:sz w:val="26"/>
          <w:szCs w:val="26"/>
          <w:u w:val="single"/>
        </w:rPr>
      </w:pPr>
      <w:bookmarkStart w:id="64" w:name="_Toc234064718"/>
      <w:bookmarkStart w:id="65" w:name="_Toc234064852"/>
      <w:r>
        <w:rPr>
          <w:rFonts w:asciiTheme="majorBidi" w:hAnsiTheme="majorBidi" w:cstheme="majorBidi"/>
          <w:color w:val="000000" w:themeColor="text1"/>
          <w:u w:val="single"/>
        </w:rPr>
        <w:br w:type="page"/>
      </w:r>
    </w:p>
    <w:p w14:paraId="3A28E4D5" w14:textId="77777777" w:rsidR="005833DD" w:rsidRPr="00172EA8" w:rsidRDefault="00000000">
      <w:pPr>
        <w:pStyle w:val="Heading1"/>
        <w:keepNext/>
        <w:spacing w:before="400"/>
        <w:rPr>
          <w:rFonts w:asciiTheme="majorBidi" w:hAnsiTheme="majorBidi" w:cstheme="majorBidi"/>
          <w:color w:val="000000" w:themeColor="text1"/>
          <w:u w:val="single"/>
        </w:rPr>
      </w:pPr>
      <w:bookmarkStart w:id="66" w:name="_Toc234064719"/>
      <w:bookmarkStart w:id="67" w:name="_Toc234064853"/>
      <w:bookmarkStart w:id="68" w:name="_Toc234064930"/>
      <w:bookmarkEnd w:id="64"/>
      <w:bookmarkEnd w:id="65"/>
      <w:r w:rsidRPr="00172EA8">
        <w:rPr>
          <w:rFonts w:asciiTheme="majorBidi" w:hAnsiTheme="majorBidi" w:cstheme="majorBidi"/>
          <w:color w:val="000000" w:themeColor="text1"/>
          <w:u w:val="single"/>
        </w:rPr>
        <w:lastRenderedPageBreak/>
        <w:t>Customer Segmentation</w:t>
      </w:r>
      <w:bookmarkEnd w:id="66"/>
      <w:bookmarkEnd w:id="67"/>
      <w:bookmarkEnd w:id="68"/>
    </w:p>
    <w:p w14:paraId="4DDF8330" w14:textId="77777777" w:rsidR="005833DD" w:rsidRPr="00C212E7" w:rsidRDefault="00000000">
      <w:pPr>
        <w:spacing w:after="160" w:line="276" w:lineRule="auto"/>
        <w:rPr>
          <w:rFonts w:asciiTheme="majorBidi" w:hAnsiTheme="majorBidi" w:cstheme="majorBidi"/>
          <w:color w:val="000000" w:themeColor="text1"/>
          <w:sz w:val="24"/>
          <w:szCs w:val="24"/>
        </w:rPr>
      </w:pPr>
      <w:r w:rsidRPr="00C212E7">
        <w:rPr>
          <w:rFonts w:asciiTheme="majorBidi" w:hAnsiTheme="majorBidi" w:cstheme="majorBidi"/>
          <w:color w:val="000000" w:themeColor="text1"/>
          <w:sz w:val="24"/>
          <w:szCs w:val="24"/>
        </w:rPr>
        <w:t>To understand how the effect of the new landing page varies across different customer groups, a detailed segmentation analysis was performed in Notebook 04 (`04_customer_segmentation.ipynb`).</w:t>
      </w:r>
    </w:p>
    <w:p w14:paraId="12B8B10A" w14:textId="5F9B4651" w:rsidR="005833DD" w:rsidRPr="00172EA8" w:rsidRDefault="00000000">
      <w:pPr>
        <w:pStyle w:val="Heading2"/>
        <w:spacing w:before="300" w:after="150"/>
        <w:rPr>
          <w:rFonts w:asciiTheme="majorBidi" w:hAnsiTheme="majorBidi" w:cstheme="majorBidi"/>
          <w:color w:val="000000" w:themeColor="text1"/>
          <w:u w:val="single"/>
        </w:rPr>
      </w:pPr>
      <w:bookmarkStart w:id="69" w:name="_Toc234064720"/>
      <w:bookmarkStart w:id="70" w:name="_Toc234064854"/>
      <w:r w:rsidRPr="00172EA8">
        <w:rPr>
          <w:rFonts w:asciiTheme="majorBidi" w:hAnsiTheme="majorBidi" w:cstheme="majorBidi"/>
          <w:color w:val="000000" w:themeColor="text1"/>
          <w:u w:val="single"/>
        </w:rPr>
        <w:t>Device Analysis</w:t>
      </w:r>
      <w:bookmarkEnd w:id="69"/>
      <w:bookmarkEnd w:id="70"/>
    </w:p>
    <w:p w14:paraId="3B69A993" w14:textId="77777777" w:rsidR="00097FF1" w:rsidRPr="00C212E7" w:rsidRDefault="00097FF1">
      <w:pPr>
        <w:spacing w:after="160" w:line="276" w:lineRule="auto"/>
        <w:rPr>
          <w:rFonts w:asciiTheme="majorBidi" w:hAnsiTheme="majorBidi" w:cstheme="majorBidi"/>
          <w:color w:val="000000" w:themeColor="text1"/>
          <w:sz w:val="24"/>
          <w:szCs w:val="24"/>
        </w:rPr>
      </w:pPr>
    </w:p>
    <w:tbl>
      <w:tblPr>
        <w:tblW w:w="79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87"/>
      </w:tblGrid>
      <w:tr w:rsidR="005833DD" w:rsidRPr="00172EA8" w14:paraId="10CE96EF" w14:textId="77777777" w:rsidTr="00C212E7">
        <w:trPr>
          <w:trHeight w:val="4602"/>
        </w:trPr>
        <w:tc>
          <w:tcPr>
            <w:tcW w:w="7987" w:type="dxa"/>
            <w:shd w:val="clear" w:color="auto" w:fill="F2F2F2"/>
            <w:tcMar>
              <w:top w:w="200" w:type="dxa"/>
              <w:left w:w="200" w:type="dxa"/>
              <w:bottom w:w="200" w:type="dxa"/>
              <w:right w:w="200" w:type="dxa"/>
            </w:tcMar>
          </w:tcPr>
          <w:p w14:paraId="2AC2DE15" w14:textId="77CF2650" w:rsidR="005833DD" w:rsidRPr="00172EA8" w:rsidRDefault="00C212E7">
            <w:pPr>
              <w:jc w:val="center"/>
              <w:rPr>
                <w:rFonts w:asciiTheme="majorBidi" w:hAnsiTheme="majorBidi" w:cstheme="majorBidi"/>
                <w:color w:val="000000" w:themeColor="text1"/>
              </w:rPr>
            </w:pPr>
            <w:r w:rsidRPr="00C212E7">
              <w:rPr>
                <w:rFonts w:asciiTheme="majorBidi" w:hAnsiTheme="majorBidi" w:cstheme="majorBidi"/>
                <w:i/>
                <w:iCs/>
                <w:color w:val="000000" w:themeColor="text1"/>
              </w:rPr>
              <w:drawing>
                <wp:inline distT="0" distB="0" distL="0" distR="0" wp14:anchorId="60FDBE60" wp14:editId="1F0BBDF3">
                  <wp:extent cx="4246418" cy="2969770"/>
                  <wp:effectExtent l="0" t="0" r="1905" b="2540"/>
                  <wp:docPr id="902073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073470" name=""/>
                          <pic:cNvPicPr/>
                        </pic:nvPicPr>
                        <pic:blipFill rotWithShape="1">
                          <a:blip r:embed="rId11"/>
                          <a:srcRect l="50000"/>
                          <a:stretch>
                            <a:fillRect/>
                          </a:stretch>
                        </pic:blipFill>
                        <pic:spPr bwMode="auto">
                          <a:xfrm>
                            <a:off x="0" y="0"/>
                            <a:ext cx="4285455" cy="2997071"/>
                          </a:xfrm>
                          <a:prstGeom prst="rect">
                            <a:avLst/>
                          </a:prstGeom>
                          <a:ln>
                            <a:noFill/>
                          </a:ln>
                          <a:extLst>
                            <a:ext uri="{53640926-AAD7-44D8-BBD7-CCE9431645EC}">
                              <a14:shadowObscured xmlns:a14="http://schemas.microsoft.com/office/drawing/2010/main"/>
                            </a:ext>
                          </a:extLst>
                        </pic:spPr>
                      </pic:pic>
                    </a:graphicData>
                  </a:graphic>
                </wp:inline>
              </w:drawing>
            </w:r>
          </w:p>
        </w:tc>
      </w:tr>
    </w:tbl>
    <w:p w14:paraId="6081175A" w14:textId="77777777" w:rsidR="005833DD" w:rsidRPr="00172EA8" w:rsidRDefault="00000000">
      <w:pPr>
        <w:spacing w:before="100" w:after="300"/>
        <w:jc w:val="center"/>
        <w:rPr>
          <w:rFonts w:asciiTheme="majorBidi" w:hAnsiTheme="majorBidi" w:cstheme="majorBidi"/>
          <w:color w:val="000000" w:themeColor="text1"/>
        </w:rPr>
      </w:pPr>
      <w:r w:rsidRPr="00172EA8">
        <w:rPr>
          <w:rFonts w:asciiTheme="majorBidi" w:hAnsiTheme="majorBidi" w:cstheme="majorBidi"/>
          <w:i/>
          <w:iCs/>
          <w:color w:val="000000" w:themeColor="text1"/>
          <w:sz w:val="20"/>
          <w:szCs w:val="20"/>
        </w:rPr>
        <w:t>Figure 4: Device-wise Conversion Rate</w:t>
      </w:r>
    </w:p>
    <w:p w14:paraId="25034D46" w14:textId="77777777" w:rsidR="00097FF1" w:rsidRDefault="00097FF1">
      <w:pPr>
        <w:rPr>
          <w:rFonts w:asciiTheme="majorBidi" w:hAnsiTheme="majorBidi" w:cstheme="majorBidi"/>
          <w:b/>
          <w:bCs/>
          <w:color w:val="000000" w:themeColor="text1"/>
          <w:sz w:val="26"/>
          <w:szCs w:val="26"/>
          <w:u w:val="single"/>
        </w:rPr>
      </w:pPr>
      <w:bookmarkStart w:id="71" w:name="_Toc234064721"/>
      <w:bookmarkStart w:id="72" w:name="_Toc234064855"/>
      <w:r>
        <w:rPr>
          <w:rFonts w:asciiTheme="majorBidi" w:hAnsiTheme="majorBidi" w:cstheme="majorBidi"/>
          <w:color w:val="000000" w:themeColor="text1"/>
          <w:u w:val="single"/>
        </w:rPr>
        <w:br w:type="page"/>
      </w:r>
    </w:p>
    <w:p w14:paraId="1D8F6F9C" w14:textId="33AA3D6D" w:rsidR="005833DD" w:rsidRDefault="00000000" w:rsidP="00097FF1">
      <w:pPr>
        <w:pStyle w:val="Heading2"/>
        <w:spacing w:before="300" w:after="150"/>
        <w:rPr>
          <w:rFonts w:asciiTheme="majorBidi" w:hAnsiTheme="majorBidi" w:cstheme="majorBidi"/>
          <w:color w:val="000000" w:themeColor="text1"/>
          <w:u w:val="single"/>
        </w:rPr>
      </w:pPr>
      <w:r w:rsidRPr="00172EA8">
        <w:rPr>
          <w:rFonts w:asciiTheme="majorBidi" w:hAnsiTheme="majorBidi" w:cstheme="majorBidi"/>
          <w:color w:val="000000" w:themeColor="text1"/>
          <w:u w:val="single"/>
        </w:rPr>
        <w:lastRenderedPageBreak/>
        <w:t>Gender Analysis</w:t>
      </w:r>
      <w:bookmarkEnd w:id="71"/>
      <w:bookmarkEnd w:id="72"/>
    </w:p>
    <w:p w14:paraId="5A540B1A" w14:textId="77777777" w:rsidR="00097FF1" w:rsidRPr="00097FF1" w:rsidRDefault="00097FF1" w:rsidP="00097FF1">
      <w:pPr>
        <w:pStyle w:val="Heading2"/>
        <w:spacing w:before="300" w:after="150"/>
        <w:rPr>
          <w:rFonts w:asciiTheme="majorBidi" w:hAnsiTheme="majorBidi" w:cstheme="majorBidi"/>
          <w:color w:val="000000" w:themeColor="text1"/>
          <w:u w:val="single"/>
        </w:rPr>
      </w:pPr>
    </w:p>
    <w:tbl>
      <w:tblPr>
        <w:tblW w:w="68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53"/>
      </w:tblGrid>
      <w:tr w:rsidR="005833DD" w:rsidRPr="00172EA8" w14:paraId="40409140" w14:textId="77777777" w:rsidTr="00C212E7">
        <w:trPr>
          <w:trHeight w:val="4183"/>
        </w:trPr>
        <w:tc>
          <w:tcPr>
            <w:tcW w:w="6853" w:type="dxa"/>
            <w:shd w:val="clear" w:color="auto" w:fill="F2F2F2"/>
            <w:tcMar>
              <w:top w:w="200" w:type="dxa"/>
              <w:left w:w="200" w:type="dxa"/>
              <w:bottom w:w="200" w:type="dxa"/>
              <w:right w:w="200" w:type="dxa"/>
            </w:tcMar>
          </w:tcPr>
          <w:p w14:paraId="22B97815" w14:textId="78A41A3F" w:rsidR="005833DD" w:rsidRPr="00172EA8" w:rsidRDefault="00C212E7">
            <w:pPr>
              <w:jc w:val="center"/>
              <w:rPr>
                <w:rFonts w:asciiTheme="majorBidi" w:hAnsiTheme="majorBidi" w:cstheme="majorBidi"/>
                <w:color w:val="000000" w:themeColor="text1"/>
              </w:rPr>
            </w:pPr>
            <w:r w:rsidRPr="00C212E7">
              <w:rPr>
                <w:rFonts w:asciiTheme="majorBidi" w:hAnsiTheme="majorBidi" w:cstheme="majorBidi"/>
                <w:i/>
                <w:iCs/>
                <w:color w:val="000000" w:themeColor="text1"/>
              </w:rPr>
              <w:drawing>
                <wp:inline distT="0" distB="0" distL="0" distR="0" wp14:anchorId="4A8FE8DC" wp14:editId="095BCE15">
                  <wp:extent cx="3893127" cy="2729693"/>
                  <wp:effectExtent l="0" t="0" r="0" b="0"/>
                  <wp:docPr id="605931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931172" name=""/>
                          <pic:cNvPicPr/>
                        </pic:nvPicPr>
                        <pic:blipFill rotWithShape="1">
                          <a:blip r:embed="rId12"/>
                          <a:srcRect l="50128"/>
                          <a:stretch>
                            <a:fillRect/>
                          </a:stretch>
                        </pic:blipFill>
                        <pic:spPr bwMode="auto">
                          <a:xfrm>
                            <a:off x="0" y="0"/>
                            <a:ext cx="3926306" cy="2752957"/>
                          </a:xfrm>
                          <a:prstGeom prst="rect">
                            <a:avLst/>
                          </a:prstGeom>
                          <a:ln>
                            <a:noFill/>
                          </a:ln>
                          <a:extLst>
                            <a:ext uri="{53640926-AAD7-44D8-BBD7-CCE9431645EC}">
                              <a14:shadowObscured xmlns:a14="http://schemas.microsoft.com/office/drawing/2010/main"/>
                            </a:ext>
                          </a:extLst>
                        </pic:spPr>
                      </pic:pic>
                    </a:graphicData>
                  </a:graphic>
                </wp:inline>
              </w:drawing>
            </w:r>
          </w:p>
        </w:tc>
      </w:tr>
    </w:tbl>
    <w:p w14:paraId="08111301" w14:textId="77777777" w:rsidR="005833DD" w:rsidRPr="00172EA8" w:rsidRDefault="00000000">
      <w:pPr>
        <w:spacing w:before="100" w:after="300"/>
        <w:jc w:val="center"/>
        <w:rPr>
          <w:rFonts w:asciiTheme="majorBidi" w:hAnsiTheme="majorBidi" w:cstheme="majorBidi"/>
          <w:color w:val="000000" w:themeColor="text1"/>
        </w:rPr>
      </w:pPr>
      <w:r w:rsidRPr="00172EA8">
        <w:rPr>
          <w:rFonts w:asciiTheme="majorBidi" w:hAnsiTheme="majorBidi" w:cstheme="majorBidi"/>
          <w:i/>
          <w:iCs/>
          <w:color w:val="000000" w:themeColor="text1"/>
          <w:sz w:val="20"/>
          <w:szCs w:val="20"/>
        </w:rPr>
        <w:t>Figure 5: Conversion Rate by Gender</w:t>
      </w:r>
    </w:p>
    <w:p w14:paraId="1212BD2C" w14:textId="77777777" w:rsidR="005833DD" w:rsidRPr="00172EA8" w:rsidRDefault="00000000">
      <w:pPr>
        <w:pStyle w:val="Heading2"/>
        <w:spacing w:before="300" w:after="150"/>
        <w:rPr>
          <w:rFonts w:asciiTheme="majorBidi" w:hAnsiTheme="majorBidi" w:cstheme="majorBidi"/>
          <w:color w:val="000000" w:themeColor="text1"/>
          <w:u w:val="single"/>
        </w:rPr>
      </w:pPr>
      <w:bookmarkStart w:id="73" w:name="_Toc234064722"/>
      <w:bookmarkStart w:id="74" w:name="_Toc234064856"/>
      <w:r w:rsidRPr="00172EA8">
        <w:rPr>
          <w:rFonts w:asciiTheme="majorBidi" w:hAnsiTheme="majorBidi" w:cstheme="majorBidi"/>
          <w:color w:val="000000" w:themeColor="text1"/>
          <w:u w:val="single"/>
        </w:rPr>
        <w:t>Age Analysis</w:t>
      </w:r>
      <w:bookmarkEnd w:id="73"/>
      <w:bookmarkEnd w:id="74"/>
    </w:p>
    <w:p w14:paraId="73EFF01D" w14:textId="1FB7A865" w:rsidR="005833DD" w:rsidRDefault="005833DD">
      <w:pPr>
        <w:spacing w:after="160" w:line="276" w:lineRule="auto"/>
        <w:rPr>
          <w:rFonts w:asciiTheme="majorBidi" w:hAnsiTheme="majorBidi" w:cstheme="majorBidi"/>
          <w:color w:val="000000" w:themeColor="text1"/>
          <w:sz w:val="24"/>
          <w:szCs w:val="24"/>
        </w:rPr>
      </w:pPr>
    </w:p>
    <w:p w14:paraId="369DFB8B" w14:textId="77777777" w:rsidR="00097FF1" w:rsidRPr="00C212E7" w:rsidRDefault="00097FF1">
      <w:pPr>
        <w:spacing w:after="160" w:line="276" w:lineRule="auto"/>
        <w:rPr>
          <w:rFonts w:asciiTheme="majorBidi" w:hAnsiTheme="majorBidi" w:cstheme="majorBidi"/>
          <w:color w:val="000000" w:themeColor="text1"/>
          <w:sz w:val="24"/>
          <w:szCs w:val="24"/>
        </w:rPr>
      </w:pPr>
    </w:p>
    <w:tbl>
      <w:tblPr>
        <w:tblW w:w="7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50"/>
      </w:tblGrid>
      <w:tr w:rsidR="005833DD" w:rsidRPr="00172EA8" w14:paraId="3ACC9DDD" w14:textId="77777777" w:rsidTr="00C212E7">
        <w:trPr>
          <w:trHeight w:val="4022"/>
        </w:trPr>
        <w:tc>
          <w:tcPr>
            <w:tcW w:w="7650" w:type="dxa"/>
            <w:shd w:val="clear" w:color="auto" w:fill="F2F2F2"/>
            <w:tcMar>
              <w:top w:w="200" w:type="dxa"/>
              <w:left w:w="200" w:type="dxa"/>
              <w:bottom w:w="200" w:type="dxa"/>
              <w:right w:w="200" w:type="dxa"/>
            </w:tcMar>
          </w:tcPr>
          <w:p w14:paraId="56DB6C0A" w14:textId="08D14FCB" w:rsidR="005833DD" w:rsidRPr="00172EA8" w:rsidRDefault="00C212E7">
            <w:pPr>
              <w:jc w:val="center"/>
              <w:rPr>
                <w:rFonts w:asciiTheme="majorBidi" w:hAnsiTheme="majorBidi" w:cstheme="majorBidi"/>
                <w:color w:val="000000" w:themeColor="text1"/>
              </w:rPr>
            </w:pPr>
            <w:r w:rsidRPr="00C212E7">
              <w:rPr>
                <w:rFonts w:asciiTheme="majorBidi" w:hAnsiTheme="majorBidi" w:cstheme="majorBidi"/>
                <w:i/>
                <w:iCs/>
                <w:color w:val="000000" w:themeColor="text1"/>
              </w:rPr>
              <w:drawing>
                <wp:inline distT="0" distB="0" distL="0" distR="0" wp14:anchorId="60EED19F" wp14:editId="11309D5C">
                  <wp:extent cx="3559098" cy="2500746"/>
                  <wp:effectExtent l="0" t="0" r="3810" b="0"/>
                  <wp:docPr id="2096911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911142" name=""/>
                          <pic:cNvPicPr/>
                        </pic:nvPicPr>
                        <pic:blipFill rotWithShape="1">
                          <a:blip r:embed="rId13"/>
                          <a:srcRect l="50233"/>
                          <a:stretch>
                            <a:fillRect/>
                          </a:stretch>
                        </pic:blipFill>
                        <pic:spPr bwMode="auto">
                          <a:xfrm>
                            <a:off x="0" y="0"/>
                            <a:ext cx="3573949" cy="2511181"/>
                          </a:xfrm>
                          <a:prstGeom prst="rect">
                            <a:avLst/>
                          </a:prstGeom>
                          <a:ln>
                            <a:noFill/>
                          </a:ln>
                          <a:extLst>
                            <a:ext uri="{53640926-AAD7-44D8-BBD7-CCE9431645EC}">
                              <a14:shadowObscured xmlns:a14="http://schemas.microsoft.com/office/drawing/2010/main"/>
                            </a:ext>
                          </a:extLst>
                        </pic:spPr>
                      </pic:pic>
                    </a:graphicData>
                  </a:graphic>
                </wp:inline>
              </w:drawing>
            </w:r>
          </w:p>
        </w:tc>
      </w:tr>
    </w:tbl>
    <w:p w14:paraId="56D10625" w14:textId="77777777" w:rsidR="005833DD" w:rsidRPr="00172EA8" w:rsidRDefault="00000000">
      <w:pPr>
        <w:spacing w:before="100" w:after="300"/>
        <w:jc w:val="center"/>
        <w:rPr>
          <w:rFonts w:asciiTheme="majorBidi" w:hAnsiTheme="majorBidi" w:cstheme="majorBidi"/>
          <w:color w:val="000000" w:themeColor="text1"/>
        </w:rPr>
      </w:pPr>
      <w:r w:rsidRPr="00172EA8">
        <w:rPr>
          <w:rFonts w:asciiTheme="majorBidi" w:hAnsiTheme="majorBidi" w:cstheme="majorBidi"/>
          <w:i/>
          <w:iCs/>
          <w:color w:val="000000" w:themeColor="text1"/>
          <w:sz w:val="20"/>
          <w:szCs w:val="20"/>
        </w:rPr>
        <w:t>Figure 6: Conversion Rate by Age Group</w:t>
      </w:r>
    </w:p>
    <w:p w14:paraId="2BE591A2" w14:textId="77777777" w:rsidR="005833DD" w:rsidRPr="00172EA8" w:rsidRDefault="00000000">
      <w:pPr>
        <w:pStyle w:val="Heading2"/>
        <w:spacing w:before="300" w:after="150"/>
        <w:rPr>
          <w:rFonts w:asciiTheme="majorBidi" w:hAnsiTheme="majorBidi" w:cstheme="majorBidi"/>
          <w:color w:val="000000" w:themeColor="text1"/>
          <w:u w:val="single"/>
        </w:rPr>
      </w:pPr>
      <w:bookmarkStart w:id="75" w:name="_Toc234064723"/>
      <w:bookmarkStart w:id="76" w:name="_Toc234064857"/>
      <w:r w:rsidRPr="00172EA8">
        <w:rPr>
          <w:rFonts w:asciiTheme="majorBidi" w:hAnsiTheme="majorBidi" w:cstheme="majorBidi"/>
          <w:color w:val="000000" w:themeColor="text1"/>
          <w:u w:val="single"/>
        </w:rPr>
        <w:lastRenderedPageBreak/>
        <w:t>Location Analysis</w:t>
      </w:r>
      <w:bookmarkEnd w:id="75"/>
      <w:bookmarkEnd w:id="76"/>
    </w:p>
    <w:p w14:paraId="2110C5AD" w14:textId="07A35319" w:rsidR="005833DD" w:rsidRPr="00C212E7" w:rsidRDefault="005833DD">
      <w:pPr>
        <w:spacing w:after="160" w:line="276" w:lineRule="auto"/>
        <w:rPr>
          <w:rFonts w:asciiTheme="majorBidi" w:hAnsiTheme="majorBidi" w:cstheme="majorBidi"/>
          <w:color w:val="000000" w:themeColor="text1"/>
          <w:sz w:val="24"/>
          <w:szCs w:val="24"/>
        </w:rPr>
      </w:pPr>
    </w:p>
    <w:tbl>
      <w:tblPr>
        <w:tblW w:w="7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89"/>
      </w:tblGrid>
      <w:tr w:rsidR="005833DD" w:rsidRPr="00172EA8" w14:paraId="0882778D" w14:textId="77777777" w:rsidTr="00240F75">
        <w:trPr>
          <w:trHeight w:val="4448"/>
        </w:trPr>
        <w:tc>
          <w:tcPr>
            <w:tcW w:w="7789" w:type="dxa"/>
            <w:shd w:val="clear" w:color="auto" w:fill="F2F2F2"/>
            <w:tcMar>
              <w:top w:w="200" w:type="dxa"/>
              <w:left w:w="200" w:type="dxa"/>
              <w:bottom w:w="200" w:type="dxa"/>
              <w:right w:w="200" w:type="dxa"/>
            </w:tcMar>
          </w:tcPr>
          <w:p w14:paraId="1B7C3ED0" w14:textId="11D9D2C4" w:rsidR="005833DD" w:rsidRPr="00172EA8" w:rsidRDefault="00240F75">
            <w:pPr>
              <w:jc w:val="center"/>
              <w:rPr>
                <w:rFonts w:asciiTheme="majorBidi" w:hAnsiTheme="majorBidi" w:cstheme="majorBidi"/>
                <w:color w:val="000000" w:themeColor="text1"/>
              </w:rPr>
            </w:pPr>
            <w:r w:rsidRPr="00240F75">
              <w:rPr>
                <w:rFonts w:asciiTheme="majorBidi" w:hAnsiTheme="majorBidi" w:cstheme="majorBidi"/>
                <w:i/>
                <w:iCs/>
                <w:color w:val="000000" w:themeColor="text1"/>
              </w:rPr>
              <w:drawing>
                <wp:inline distT="0" distB="0" distL="0" distR="0" wp14:anchorId="6C7765E5" wp14:editId="124328AE">
                  <wp:extent cx="4020345" cy="2798618"/>
                  <wp:effectExtent l="0" t="0" r="0" b="1905"/>
                  <wp:docPr id="1742496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496177" name=""/>
                          <pic:cNvPicPr/>
                        </pic:nvPicPr>
                        <pic:blipFill rotWithShape="1">
                          <a:blip r:embed="rId14"/>
                          <a:srcRect l="49767"/>
                          <a:stretch>
                            <a:fillRect/>
                          </a:stretch>
                        </pic:blipFill>
                        <pic:spPr bwMode="auto">
                          <a:xfrm>
                            <a:off x="0" y="0"/>
                            <a:ext cx="4029265" cy="2804827"/>
                          </a:xfrm>
                          <a:prstGeom prst="rect">
                            <a:avLst/>
                          </a:prstGeom>
                          <a:ln>
                            <a:noFill/>
                          </a:ln>
                          <a:extLst>
                            <a:ext uri="{53640926-AAD7-44D8-BBD7-CCE9431645EC}">
                              <a14:shadowObscured xmlns:a14="http://schemas.microsoft.com/office/drawing/2010/main"/>
                            </a:ext>
                          </a:extLst>
                        </pic:spPr>
                      </pic:pic>
                    </a:graphicData>
                  </a:graphic>
                </wp:inline>
              </w:drawing>
            </w:r>
          </w:p>
        </w:tc>
      </w:tr>
    </w:tbl>
    <w:p w14:paraId="1031025D" w14:textId="77777777" w:rsidR="005833DD" w:rsidRPr="00172EA8" w:rsidRDefault="00000000">
      <w:pPr>
        <w:spacing w:before="100" w:after="300"/>
        <w:jc w:val="center"/>
        <w:rPr>
          <w:rFonts w:asciiTheme="majorBidi" w:hAnsiTheme="majorBidi" w:cstheme="majorBidi"/>
          <w:color w:val="000000" w:themeColor="text1"/>
        </w:rPr>
      </w:pPr>
      <w:r w:rsidRPr="00172EA8">
        <w:rPr>
          <w:rFonts w:asciiTheme="majorBidi" w:hAnsiTheme="majorBidi" w:cstheme="majorBidi"/>
          <w:i/>
          <w:iCs/>
          <w:color w:val="000000" w:themeColor="text1"/>
          <w:sz w:val="20"/>
          <w:szCs w:val="20"/>
        </w:rPr>
        <w:t>Figure 7: Conversion Rate by Location</w:t>
      </w:r>
    </w:p>
    <w:p w14:paraId="43346EB8" w14:textId="77777777" w:rsidR="005833DD" w:rsidRPr="00172EA8" w:rsidRDefault="00000000">
      <w:pPr>
        <w:pStyle w:val="Heading2"/>
        <w:spacing w:before="300" w:after="150"/>
        <w:rPr>
          <w:rFonts w:asciiTheme="majorBidi" w:hAnsiTheme="majorBidi" w:cstheme="majorBidi"/>
          <w:color w:val="000000" w:themeColor="text1"/>
          <w:u w:val="single"/>
        </w:rPr>
      </w:pPr>
      <w:bookmarkStart w:id="77" w:name="_Toc234064724"/>
      <w:bookmarkStart w:id="78" w:name="_Toc234064858"/>
      <w:r w:rsidRPr="00172EA8">
        <w:rPr>
          <w:rFonts w:asciiTheme="majorBidi" w:hAnsiTheme="majorBidi" w:cstheme="majorBidi"/>
          <w:color w:val="000000" w:themeColor="text1"/>
          <w:u w:val="single"/>
        </w:rPr>
        <w:t>Highest Converting Segments</w:t>
      </w:r>
      <w:bookmarkEnd w:id="77"/>
      <w:bookmarkEnd w:id="78"/>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500"/>
        <w:gridCol w:w="2500"/>
      </w:tblGrid>
      <w:tr w:rsidR="005833DD" w:rsidRPr="00C212E7" w14:paraId="29DE6C60" w14:textId="77777777">
        <w:trPr>
          <w:tblHeader/>
        </w:trPr>
        <w:tc>
          <w:tcPr>
            <w:tcW w:w="3000" w:type="dxa"/>
            <w:shd w:val="clear" w:color="auto" w:fill="DCE6F1"/>
            <w:tcMar>
              <w:top w:w="100" w:type="dxa"/>
              <w:left w:w="120" w:type="dxa"/>
              <w:bottom w:w="100" w:type="dxa"/>
              <w:right w:w="120" w:type="dxa"/>
            </w:tcMar>
          </w:tcPr>
          <w:p w14:paraId="4D8866E1" w14:textId="77777777" w:rsidR="005833DD" w:rsidRPr="00C212E7" w:rsidRDefault="00000000">
            <w:pPr>
              <w:rPr>
                <w:rFonts w:asciiTheme="majorBidi" w:hAnsiTheme="majorBidi" w:cstheme="majorBidi"/>
                <w:color w:val="000000" w:themeColor="text1"/>
                <w:sz w:val="24"/>
                <w:szCs w:val="24"/>
              </w:rPr>
            </w:pPr>
            <w:r w:rsidRPr="00C212E7">
              <w:rPr>
                <w:rFonts w:asciiTheme="majorBidi" w:hAnsiTheme="majorBidi" w:cstheme="majorBidi"/>
                <w:b/>
                <w:bCs/>
                <w:color w:val="000000" w:themeColor="text1"/>
                <w:sz w:val="24"/>
                <w:szCs w:val="24"/>
              </w:rPr>
              <w:t>Segment Dimension</w:t>
            </w:r>
          </w:p>
        </w:tc>
        <w:tc>
          <w:tcPr>
            <w:tcW w:w="3500" w:type="dxa"/>
            <w:shd w:val="clear" w:color="auto" w:fill="DCE6F1"/>
            <w:tcMar>
              <w:top w:w="100" w:type="dxa"/>
              <w:left w:w="120" w:type="dxa"/>
              <w:bottom w:w="100" w:type="dxa"/>
              <w:right w:w="120" w:type="dxa"/>
            </w:tcMar>
          </w:tcPr>
          <w:p w14:paraId="04DF9E02" w14:textId="77777777" w:rsidR="005833DD" w:rsidRPr="00C212E7" w:rsidRDefault="00000000">
            <w:pPr>
              <w:rPr>
                <w:rFonts w:asciiTheme="majorBidi" w:hAnsiTheme="majorBidi" w:cstheme="majorBidi"/>
                <w:color w:val="000000" w:themeColor="text1"/>
                <w:sz w:val="24"/>
                <w:szCs w:val="24"/>
              </w:rPr>
            </w:pPr>
            <w:r w:rsidRPr="00C212E7">
              <w:rPr>
                <w:rFonts w:asciiTheme="majorBidi" w:hAnsiTheme="majorBidi" w:cstheme="majorBidi"/>
                <w:b/>
                <w:bCs/>
                <w:color w:val="000000" w:themeColor="text1"/>
                <w:sz w:val="24"/>
                <w:szCs w:val="24"/>
              </w:rPr>
              <w:t>Best Performing Segment</w:t>
            </w:r>
          </w:p>
        </w:tc>
        <w:tc>
          <w:tcPr>
            <w:tcW w:w="2500" w:type="dxa"/>
            <w:shd w:val="clear" w:color="auto" w:fill="DCE6F1"/>
            <w:tcMar>
              <w:top w:w="100" w:type="dxa"/>
              <w:left w:w="120" w:type="dxa"/>
              <w:bottom w:w="100" w:type="dxa"/>
              <w:right w:w="120" w:type="dxa"/>
            </w:tcMar>
          </w:tcPr>
          <w:p w14:paraId="11BD6528" w14:textId="77777777" w:rsidR="005833DD" w:rsidRPr="00C212E7" w:rsidRDefault="00000000">
            <w:pPr>
              <w:rPr>
                <w:rFonts w:asciiTheme="majorBidi" w:hAnsiTheme="majorBidi" w:cstheme="majorBidi"/>
                <w:color w:val="000000" w:themeColor="text1"/>
                <w:sz w:val="24"/>
                <w:szCs w:val="24"/>
              </w:rPr>
            </w:pPr>
            <w:r w:rsidRPr="00C212E7">
              <w:rPr>
                <w:rFonts w:asciiTheme="majorBidi" w:hAnsiTheme="majorBidi" w:cstheme="majorBidi"/>
                <w:b/>
                <w:bCs/>
                <w:color w:val="000000" w:themeColor="text1"/>
                <w:sz w:val="24"/>
                <w:szCs w:val="24"/>
              </w:rPr>
              <w:t>Conversion Rate</w:t>
            </w:r>
          </w:p>
        </w:tc>
      </w:tr>
      <w:tr w:rsidR="005833DD" w:rsidRPr="00C212E7" w14:paraId="16821A75" w14:textId="77777777">
        <w:tc>
          <w:tcPr>
            <w:tcW w:w="3000" w:type="dxa"/>
            <w:tcMar>
              <w:top w:w="100" w:type="dxa"/>
              <w:left w:w="120" w:type="dxa"/>
              <w:bottom w:w="100" w:type="dxa"/>
              <w:right w:w="120" w:type="dxa"/>
            </w:tcMar>
          </w:tcPr>
          <w:p w14:paraId="54F0653B" w14:textId="77777777" w:rsidR="005833DD" w:rsidRPr="00C212E7" w:rsidRDefault="00000000">
            <w:pPr>
              <w:rPr>
                <w:rFonts w:asciiTheme="majorBidi" w:hAnsiTheme="majorBidi" w:cstheme="majorBidi"/>
                <w:color w:val="000000" w:themeColor="text1"/>
                <w:sz w:val="24"/>
                <w:szCs w:val="24"/>
              </w:rPr>
            </w:pPr>
            <w:r w:rsidRPr="00C212E7">
              <w:rPr>
                <w:rFonts w:asciiTheme="majorBidi" w:hAnsiTheme="majorBidi" w:cstheme="majorBidi"/>
                <w:color w:val="000000" w:themeColor="text1"/>
                <w:sz w:val="24"/>
                <w:szCs w:val="24"/>
              </w:rPr>
              <w:t>Device Type</w:t>
            </w:r>
          </w:p>
        </w:tc>
        <w:tc>
          <w:tcPr>
            <w:tcW w:w="3500" w:type="dxa"/>
            <w:tcMar>
              <w:top w:w="100" w:type="dxa"/>
              <w:left w:w="120" w:type="dxa"/>
              <w:bottom w:w="100" w:type="dxa"/>
              <w:right w:w="120" w:type="dxa"/>
            </w:tcMar>
          </w:tcPr>
          <w:p w14:paraId="256877C7" w14:textId="7CBE294A" w:rsidR="005833DD" w:rsidRPr="00C212E7" w:rsidRDefault="00240F75">
            <w:pPr>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Desktop</w:t>
            </w:r>
          </w:p>
        </w:tc>
        <w:tc>
          <w:tcPr>
            <w:tcW w:w="2500" w:type="dxa"/>
            <w:tcMar>
              <w:top w:w="100" w:type="dxa"/>
              <w:left w:w="120" w:type="dxa"/>
              <w:bottom w:w="100" w:type="dxa"/>
              <w:right w:w="120" w:type="dxa"/>
            </w:tcMar>
          </w:tcPr>
          <w:p w14:paraId="33C7E3FC" w14:textId="25F6F9AB" w:rsidR="005833DD" w:rsidRPr="00C212E7" w:rsidRDefault="00240F75">
            <w:pPr>
              <w:rPr>
                <w:rFonts w:asciiTheme="majorBidi" w:hAnsiTheme="majorBidi" w:cstheme="majorBidi"/>
                <w:color w:val="000000" w:themeColor="text1"/>
                <w:sz w:val="24"/>
                <w:szCs w:val="24"/>
              </w:rPr>
            </w:pPr>
            <w:r w:rsidRPr="00240F75">
              <w:rPr>
                <w:rFonts w:asciiTheme="majorBidi" w:hAnsiTheme="majorBidi" w:cstheme="majorBidi"/>
                <w:color w:val="000000" w:themeColor="text1"/>
                <w:sz w:val="24"/>
                <w:szCs w:val="24"/>
              </w:rPr>
              <w:t>18.23%</w:t>
            </w:r>
          </w:p>
        </w:tc>
      </w:tr>
      <w:tr w:rsidR="005833DD" w:rsidRPr="00C212E7" w14:paraId="757EED68" w14:textId="77777777">
        <w:tc>
          <w:tcPr>
            <w:tcW w:w="3000" w:type="dxa"/>
            <w:tcMar>
              <w:top w:w="100" w:type="dxa"/>
              <w:left w:w="120" w:type="dxa"/>
              <w:bottom w:w="100" w:type="dxa"/>
              <w:right w:w="120" w:type="dxa"/>
            </w:tcMar>
          </w:tcPr>
          <w:p w14:paraId="183DC12A" w14:textId="77777777" w:rsidR="005833DD" w:rsidRPr="00C212E7" w:rsidRDefault="00000000">
            <w:pPr>
              <w:rPr>
                <w:rFonts w:asciiTheme="majorBidi" w:hAnsiTheme="majorBidi" w:cstheme="majorBidi"/>
                <w:color w:val="000000" w:themeColor="text1"/>
                <w:sz w:val="24"/>
                <w:szCs w:val="24"/>
              </w:rPr>
            </w:pPr>
            <w:r w:rsidRPr="00C212E7">
              <w:rPr>
                <w:rFonts w:asciiTheme="majorBidi" w:hAnsiTheme="majorBidi" w:cstheme="majorBidi"/>
                <w:color w:val="000000" w:themeColor="text1"/>
                <w:sz w:val="24"/>
                <w:szCs w:val="24"/>
              </w:rPr>
              <w:t>Gender</w:t>
            </w:r>
          </w:p>
        </w:tc>
        <w:tc>
          <w:tcPr>
            <w:tcW w:w="3500" w:type="dxa"/>
            <w:tcMar>
              <w:top w:w="100" w:type="dxa"/>
              <w:left w:w="120" w:type="dxa"/>
              <w:bottom w:w="100" w:type="dxa"/>
              <w:right w:w="120" w:type="dxa"/>
            </w:tcMar>
          </w:tcPr>
          <w:p w14:paraId="142826C0" w14:textId="2E2BFDA0" w:rsidR="005833DD" w:rsidRPr="00C212E7" w:rsidRDefault="00240F75">
            <w:pPr>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Male</w:t>
            </w:r>
          </w:p>
        </w:tc>
        <w:tc>
          <w:tcPr>
            <w:tcW w:w="2500" w:type="dxa"/>
            <w:tcMar>
              <w:top w:w="100" w:type="dxa"/>
              <w:left w:w="120" w:type="dxa"/>
              <w:bottom w:w="100" w:type="dxa"/>
              <w:right w:w="120" w:type="dxa"/>
            </w:tcMar>
          </w:tcPr>
          <w:p w14:paraId="636359F5" w14:textId="19DCAEF9" w:rsidR="005833DD" w:rsidRPr="00C212E7" w:rsidRDefault="00240F75">
            <w:pPr>
              <w:rPr>
                <w:rFonts w:asciiTheme="majorBidi" w:hAnsiTheme="majorBidi" w:cstheme="majorBidi"/>
                <w:color w:val="000000" w:themeColor="text1"/>
                <w:sz w:val="24"/>
                <w:szCs w:val="24"/>
              </w:rPr>
            </w:pPr>
            <w:r w:rsidRPr="00240F75">
              <w:rPr>
                <w:rFonts w:asciiTheme="majorBidi" w:hAnsiTheme="majorBidi" w:cstheme="majorBidi"/>
                <w:color w:val="000000" w:themeColor="text1"/>
                <w:sz w:val="24"/>
                <w:szCs w:val="24"/>
              </w:rPr>
              <w:t>18.23%</w:t>
            </w:r>
          </w:p>
        </w:tc>
      </w:tr>
      <w:tr w:rsidR="005833DD" w:rsidRPr="00C212E7" w14:paraId="0E233E5B" w14:textId="77777777">
        <w:tc>
          <w:tcPr>
            <w:tcW w:w="3000" w:type="dxa"/>
            <w:tcMar>
              <w:top w:w="100" w:type="dxa"/>
              <w:left w:w="120" w:type="dxa"/>
              <w:bottom w:w="100" w:type="dxa"/>
              <w:right w:w="120" w:type="dxa"/>
            </w:tcMar>
          </w:tcPr>
          <w:p w14:paraId="2166B415" w14:textId="77777777" w:rsidR="005833DD" w:rsidRPr="00C212E7" w:rsidRDefault="00000000">
            <w:pPr>
              <w:rPr>
                <w:rFonts w:asciiTheme="majorBidi" w:hAnsiTheme="majorBidi" w:cstheme="majorBidi"/>
                <w:color w:val="000000" w:themeColor="text1"/>
                <w:sz w:val="24"/>
                <w:szCs w:val="24"/>
              </w:rPr>
            </w:pPr>
            <w:r w:rsidRPr="00C212E7">
              <w:rPr>
                <w:rFonts w:asciiTheme="majorBidi" w:hAnsiTheme="majorBidi" w:cstheme="majorBidi"/>
                <w:color w:val="000000" w:themeColor="text1"/>
                <w:sz w:val="24"/>
                <w:szCs w:val="24"/>
              </w:rPr>
              <w:t>Age Group</w:t>
            </w:r>
          </w:p>
        </w:tc>
        <w:tc>
          <w:tcPr>
            <w:tcW w:w="3500" w:type="dxa"/>
            <w:tcMar>
              <w:top w:w="100" w:type="dxa"/>
              <w:left w:w="120" w:type="dxa"/>
              <w:bottom w:w="100" w:type="dxa"/>
              <w:right w:w="120" w:type="dxa"/>
            </w:tcMar>
          </w:tcPr>
          <w:p w14:paraId="7C17427F" w14:textId="4CFE22A4" w:rsidR="005833DD" w:rsidRPr="00C212E7" w:rsidRDefault="00240F75">
            <w:pPr>
              <w:rPr>
                <w:rFonts w:asciiTheme="majorBidi" w:hAnsiTheme="majorBidi" w:cstheme="majorBidi"/>
                <w:color w:val="000000" w:themeColor="text1"/>
                <w:sz w:val="24"/>
                <w:szCs w:val="24"/>
              </w:rPr>
            </w:pPr>
            <w:r w:rsidRPr="00240F75">
              <w:rPr>
                <w:rFonts w:asciiTheme="majorBidi" w:hAnsiTheme="majorBidi" w:cstheme="majorBidi"/>
                <w:color w:val="000000" w:themeColor="text1"/>
                <w:sz w:val="24"/>
                <w:szCs w:val="24"/>
              </w:rPr>
              <w:t>55+</w:t>
            </w:r>
          </w:p>
        </w:tc>
        <w:tc>
          <w:tcPr>
            <w:tcW w:w="2500" w:type="dxa"/>
            <w:tcMar>
              <w:top w:w="100" w:type="dxa"/>
              <w:left w:w="120" w:type="dxa"/>
              <w:bottom w:w="100" w:type="dxa"/>
              <w:right w:w="120" w:type="dxa"/>
            </w:tcMar>
          </w:tcPr>
          <w:p w14:paraId="235EFD2C" w14:textId="4137FB4D" w:rsidR="005833DD" w:rsidRPr="00C212E7" w:rsidRDefault="00240F75">
            <w:pPr>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18.5%</w:t>
            </w:r>
          </w:p>
        </w:tc>
      </w:tr>
      <w:tr w:rsidR="005833DD" w:rsidRPr="00C212E7" w14:paraId="19DF899D" w14:textId="77777777">
        <w:tc>
          <w:tcPr>
            <w:tcW w:w="3000" w:type="dxa"/>
            <w:tcMar>
              <w:top w:w="100" w:type="dxa"/>
              <w:left w:w="120" w:type="dxa"/>
              <w:bottom w:w="100" w:type="dxa"/>
              <w:right w:w="120" w:type="dxa"/>
            </w:tcMar>
          </w:tcPr>
          <w:p w14:paraId="791BD377" w14:textId="77777777" w:rsidR="005833DD" w:rsidRPr="00C212E7" w:rsidRDefault="00000000">
            <w:pPr>
              <w:rPr>
                <w:rFonts w:asciiTheme="majorBidi" w:hAnsiTheme="majorBidi" w:cstheme="majorBidi"/>
                <w:color w:val="000000" w:themeColor="text1"/>
                <w:sz w:val="24"/>
                <w:szCs w:val="24"/>
              </w:rPr>
            </w:pPr>
            <w:r w:rsidRPr="00C212E7">
              <w:rPr>
                <w:rFonts w:asciiTheme="majorBidi" w:hAnsiTheme="majorBidi" w:cstheme="majorBidi"/>
                <w:color w:val="000000" w:themeColor="text1"/>
                <w:sz w:val="24"/>
                <w:szCs w:val="24"/>
              </w:rPr>
              <w:t>Location</w:t>
            </w:r>
          </w:p>
        </w:tc>
        <w:tc>
          <w:tcPr>
            <w:tcW w:w="3500" w:type="dxa"/>
            <w:tcMar>
              <w:top w:w="100" w:type="dxa"/>
              <w:left w:w="120" w:type="dxa"/>
              <w:bottom w:w="100" w:type="dxa"/>
              <w:right w:w="120" w:type="dxa"/>
            </w:tcMar>
          </w:tcPr>
          <w:p w14:paraId="3B8C7517" w14:textId="6DC2D463" w:rsidR="005833DD" w:rsidRPr="00C212E7" w:rsidRDefault="00240F75">
            <w:pPr>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India</w:t>
            </w:r>
          </w:p>
        </w:tc>
        <w:tc>
          <w:tcPr>
            <w:tcW w:w="2500" w:type="dxa"/>
            <w:tcMar>
              <w:top w:w="100" w:type="dxa"/>
              <w:left w:w="120" w:type="dxa"/>
              <w:bottom w:w="100" w:type="dxa"/>
              <w:right w:w="120" w:type="dxa"/>
            </w:tcMar>
          </w:tcPr>
          <w:p w14:paraId="1674CCBF" w14:textId="1BB097AF" w:rsidR="005833DD" w:rsidRPr="00C212E7" w:rsidRDefault="00240F75">
            <w:pPr>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18.2%</w:t>
            </w:r>
          </w:p>
        </w:tc>
      </w:tr>
    </w:tbl>
    <w:p w14:paraId="2FAF17CA" w14:textId="77777777" w:rsidR="005833DD" w:rsidRPr="00172EA8" w:rsidRDefault="00000000">
      <w:pPr>
        <w:pStyle w:val="Heading2"/>
        <w:spacing w:before="300" w:after="150"/>
        <w:rPr>
          <w:rFonts w:asciiTheme="majorBidi" w:hAnsiTheme="majorBidi" w:cstheme="majorBidi"/>
          <w:color w:val="000000" w:themeColor="text1"/>
          <w:u w:val="single"/>
        </w:rPr>
      </w:pPr>
      <w:bookmarkStart w:id="79" w:name="_Toc234064725"/>
      <w:bookmarkStart w:id="80" w:name="_Toc234064859"/>
      <w:r w:rsidRPr="00172EA8">
        <w:rPr>
          <w:rFonts w:asciiTheme="majorBidi" w:hAnsiTheme="majorBidi" w:cstheme="majorBidi"/>
          <w:color w:val="000000" w:themeColor="text1"/>
          <w:u w:val="single"/>
        </w:rPr>
        <w:t>Lowest Converting Segments</w:t>
      </w:r>
      <w:bookmarkEnd w:id="79"/>
      <w:bookmarkEnd w:id="8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500"/>
        <w:gridCol w:w="2500"/>
      </w:tblGrid>
      <w:tr w:rsidR="005833DD" w:rsidRPr="00C212E7" w14:paraId="54741112" w14:textId="77777777">
        <w:trPr>
          <w:tblHeader/>
        </w:trPr>
        <w:tc>
          <w:tcPr>
            <w:tcW w:w="3000" w:type="dxa"/>
            <w:shd w:val="clear" w:color="auto" w:fill="DCE6F1"/>
            <w:tcMar>
              <w:top w:w="100" w:type="dxa"/>
              <w:left w:w="120" w:type="dxa"/>
              <w:bottom w:w="100" w:type="dxa"/>
              <w:right w:w="120" w:type="dxa"/>
            </w:tcMar>
          </w:tcPr>
          <w:p w14:paraId="6B306C5C" w14:textId="77777777" w:rsidR="005833DD" w:rsidRPr="00C212E7" w:rsidRDefault="00000000">
            <w:pPr>
              <w:rPr>
                <w:rFonts w:asciiTheme="majorBidi" w:hAnsiTheme="majorBidi" w:cstheme="majorBidi"/>
                <w:color w:val="000000" w:themeColor="text1"/>
                <w:sz w:val="24"/>
                <w:szCs w:val="24"/>
              </w:rPr>
            </w:pPr>
            <w:r w:rsidRPr="00C212E7">
              <w:rPr>
                <w:rFonts w:asciiTheme="majorBidi" w:hAnsiTheme="majorBidi" w:cstheme="majorBidi"/>
                <w:b/>
                <w:bCs/>
                <w:color w:val="000000" w:themeColor="text1"/>
                <w:sz w:val="24"/>
                <w:szCs w:val="24"/>
              </w:rPr>
              <w:t>Segment Dimension</w:t>
            </w:r>
          </w:p>
        </w:tc>
        <w:tc>
          <w:tcPr>
            <w:tcW w:w="3500" w:type="dxa"/>
            <w:shd w:val="clear" w:color="auto" w:fill="DCE6F1"/>
            <w:tcMar>
              <w:top w:w="100" w:type="dxa"/>
              <w:left w:w="120" w:type="dxa"/>
              <w:bottom w:w="100" w:type="dxa"/>
              <w:right w:w="120" w:type="dxa"/>
            </w:tcMar>
          </w:tcPr>
          <w:p w14:paraId="3BB9E64E" w14:textId="77777777" w:rsidR="005833DD" w:rsidRPr="00C212E7" w:rsidRDefault="00000000">
            <w:pPr>
              <w:rPr>
                <w:rFonts w:asciiTheme="majorBidi" w:hAnsiTheme="majorBidi" w:cstheme="majorBidi"/>
                <w:color w:val="000000" w:themeColor="text1"/>
                <w:sz w:val="24"/>
                <w:szCs w:val="24"/>
              </w:rPr>
            </w:pPr>
            <w:r w:rsidRPr="00C212E7">
              <w:rPr>
                <w:rFonts w:asciiTheme="majorBidi" w:hAnsiTheme="majorBidi" w:cstheme="majorBidi"/>
                <w:b/>
                <w:bCs/>
                <w:color w:val="000000" w:themeColor="text1"/>
                <w:sz w:val="24"/>
                <w:szCs w:val="24"/>
              </w:rPr>
              <w:t>Weakest Performing Segment</w:t>
            </w:r>
          </w:p>
        </w:tc>
        <w:tc>
          <w:tcPr>
            <w:tcW w:w="2500" w:type="dxa"/>
            <w:shd w:val="clear" w:color="auto" w:fill="DCE6F1"/>
            <w:tcMar>
              <w:top w:w="100" w:type="dxa"/>
              <w:left w:w="120" w:type="dxa"/>
              <w:bottom w:w="100" w:type="dxa"/>
              <w:right w:w="120" w:type="dxa"/>
            </w:tcMar>
          </w:tcPr>
          <w:p w14:paraId="65C512EE" w14:textId="77777777" w:rsidR="005833DD" w:rsidRPr="00C212E7" w:rsidRDefault="00000000">
            <w:pPr>
              <w:rPr>
                <w:rFonts w:asciiTheme="majorBidi" w:hAnsiTheme="majorBidi" w:cstheme="majorBidi"/>
                <w:color w:val="000000" w:themeColor="text1"/>
                <w:sz w:val="24"/>
                <w:szCs w:val="24"/>
              </w:rPr>
            </w:pPr>
            <w:r w:rsidRPr="00C212E7">
              <w:rPr>
                <w:rFonts w:asciiTheme="majorBidi" w:hAnsiTheme="majorBidi" w:cstheme="majorBidi"/>
                <w:b/>
                <w:bCs/>
                <w:color w:val="000000" w:themeColor="text1"/>
                <w:sz w:val="24"/>
                <w:szCs w:val="24"/>
              </w:rPr>
              <w:t>Conversion Rate</w:t>
            </w:r>
          </w:p>
        </w:tc>
      </w:tr>
      <w:tr w:rsidR="005833DD" w:rsidRPr="00C212E7" w14:paraId="62341749" w14:textId="77777777">
        <w:tc>
          <w:tcPr>
            <w:tcW w:w="3000" w:type="dxa"/>
            <w:tcMar>
              <w:top w:w="100" w:type="dxa"/>
              <w:left w:w="120" w:type="dxa"/>
              <w:bottom w:w="100" w:type="dxa"/>
              <w:right w:w="120" w:type="dxa"/>
            </w:tcMar>
          </w:tcPr>
          <w:p w14:paraId="03BFCCDD" w14:textId="77777777" w:rsidR="005833DD" w:rsidRPr="00C212E7" w:rsidRDefault="00000000">
            <w:pPr>
              <w:rPr>
                <w:rFonts w:asciiTheme="majorBidi" w:hAnsiTheme="majorBidi" w:cstheme="majorBidi"/>
                <w:color w:val="000000" w:themeColor="text1"/>
                <w:sz w:val="24"/>
                <w:szCs w:val="24"/>
              </w:rPr>
            </w:pPr>
            <w:r w:rsidRPr="00C212E7">
              <w:rPr>
                <w:rFonts w:asciiTheme="majorBidi" w:hAnsiTheme="majorBidi" w:cstheme="majorBidi"/>
                <w:color w:val="000000" w:themeColor="text1"/>
                <w:sz w:val="24"/>
                <w:szCs w:val="24"/>
              </w:rPr>
              <w:t>Device Type</w:t>
            </w:r>
          </w:p>
        </w:tc>
        <w:tc>
          <w:tcPr>
            <w:tcW w:w="3500" w:type="dxa"/>
            <w:tcMar>
              <w:top w:w="100" w:type="dxa"/>
              <w:left w:w="120" w:type="dxa"/>
              <w:bottom w:w="100" w:type="dxa"/>
              <w:right w:w="120" w:type="dxa"/>
            </w:tcMar>
          </w:tcPr>
          <w:p w14:paraId="7022EE48" w14:textId="6B318D2B" w:rsidR="005833DD" w:rsidRPr="00C212E7" w:rsidRDefault="00240F75">
            <w:pPr>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Mobile</w:t>
            </w:r>
          </w:p>
        </w:tc>
        <w:tc>
          <w:tcPr>
            <w:tcW w:w="2500" w:type="dxa"/>
            <w:tcMar>
              <w:top w:w="100" w:type="dxa"/>
              <w:left w:w="120" w:type="dxa"/>
              <w:bottom w:w="100" w:type="dxa"/>
              <w:right w:w="120" w:type="dxa"/>
            </w:tcMar>
          </w:tcPr>
          <w:p w14:paraId="071C429C" w14:textId="2CE8CE94" w:rsidR="005833DD" w:rsidRPr="00C212E7" w:rsidRDefault="00240F75">
            <w:pPr>
              <w:rPr>
                <w:rFonts w:asciiTheme="majorBidi" w:hAnsiTheme="majorBidi" w:cstheme="majorBidi"/>
                <w:color w:val="000000" w:themeColor="text1"/>
                <w:sz w:val="24"/>
                <w:szCs w:val="24"/>
              </w:rPr>
            </w:pPr>
            <w:r w:rsidRPr="00240F75">
              <w:rPr>
                <w:rFonts w:asciiTheme="majorBidi" w:hAnsiTheme="majorBidi" w:cstheme="majorBidi"/>
                <w:color w:val="000000" w:themeColor="text1"/>
                <w:sz w:val="24"/>
                <w:szCs w:val="24"/>
              </w:rPr>
              <w:t>17.45%</w:t>
            </w:r>
          </w:p>
        </w:tc>
      </w:tr>
      <w:tr w:rsidR="005833DD" w:rsidRPr="00C212E7" w14:paraId="4EEBC8BD" w14:textId="77777777">
        <w:tc>
          <w:tcPr>
            <w:tcW w:w="3000" w:type="dxa"/>
            <w:tcMar>
              <w:top w:w="100" w:type="dxa"/>
              <w:left w:w="120" w:type="dxa"/>
              <w:bottom w:w="100" w:type="dxa"/>
              <w:right w:w="120" w:type="dxa"/>
            </w:tcMar>
          </w:tcPr>
          <w:p w14:paraId="036E49B4" w14:textId="77777777" w:rsidR="005833DD" w:rsidRPr="00C212E7" w:rsidRDefault="00000000">
            <w:pPr>
              <w:rPr>
                <w:rFonts w:asciiTheme="majorBidi" w:hAnsiTheme="majorBidi" w:cstheme="majorBidi"/>
                <w:color w:val="000000" w:themeColor="text1"/>
                <w:sz w:val="24"/>
                <w:szCs w:val="24"/>
              </w:rPr>
            </w:pPr>
            <w:r w:rsidRPr="00C212E7">
              <w:rPr>
                <w:rFonts w:asciiTheme="majorBidi" w:hAnsiTheme="majorBidi" w:cstheme="majorBidi"/>
                <w:color w:val="000000" w:themeColor="text1"/>
                <w:sz w:val="24"/>
                <w:szCs w:val="24"/>
              </w:rPr>
              <w:t>Gender</w:t>
            </w:r>
          </w:p>
        </w:tc>
        <w:tc>
          <w:tcPr>
            <w:tcW w:w="3500" w:type="dxa"/>
            <w:tcMar>
              <w:top w:w="100" w:type="dxa"/>
              <w:left w:w="120" w:type="dxa"/>
              <w:bottom w:w="100" w:type="dxa"/>
              <w:right w:w="120" w:type="dxa"/>
            </w:tcMar>
          </w:tcPr>
          <w:p w14:paraId="390E2D5F" w14:textId="240E54F8" w:rsidR="005833DD" w:rsidRPr="00C212E7" w:rsidRDefault="00240F75">
            <w:pPr>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Other</w:t>
            </w:r>
          </w:p>
        </w:tc>
        <w:tc>
          <w:tcPr>
            <w:tcW w:w="2500" w:type="dxa"/>
            <w:tcMar>
              <w:top w:w="100" w:type="dxa"/>
              <w:left w:w="120" w:type="dxa"/>
              <w:bottom w:w="100" w:type="dxa"/>
              <w:right w:w="120" w:type="dxa"/>
            </w:tcMar>
          </w:tcPr>
          <w:p w14:paraId="6FEF6B14" w14:textId="05C57385" w:rsidR="005833DD" w:rsidRPr="00C212E7" w:rsidRDefault="00240F75">
            <w:pPr>
              <w:rPr>
                <w:rFonts w:asciiTheme="majorBidi" w:hAnsiTheme="majorBidi" w:cstheme="majorBidi"/>
                <w:color w:val="000000" w:themeColor="text1"/>
                <w:sz w:val="24"/>
                <w:szCs w:val="24"/>
              </w:rPr>
            </w:pPr>
            <w:r w:rsidRPr="00240F75">
              <w:rPr>
                <w:rFonts w:asciiTheme="majorBidi" w:hAnsiTheme="majorBidi" w:cstheme="majorBidi"/>
                <w:color w:val="000000" w:themeColor="text1"/>
                <w:sz w:val="24"/>
                <w:szCs w:val="24"/>
              </w:rPr>
              <w:t>17.45%</w:t>
            </w:r>
          </w:p>
        </w:tc>
      </w:tr>
      <w:tr w:rsidR="005833DD" w:rsidRPr="00C212E7" w14:paraId="417F8DDC" w14:textId="77777777">
        <w:tc>
          <w:tcPr>
            <w:tcW w:w="3000" w:type="dxa"/>
            <w:tcMar>
              <w:top w:w="100" w:type="dxa"/>
              <w:left w:w="120" w:type="dxa"/>
              <w:bottom w:w="100" w:type="dxa"/>
              <w:right w:w="120" w:type="dxa"/>
            </w:tcMar>
          </w:tcPr>
          <w:p w14:paraId="4680D8D8" w14:textId="77777777" w:rsidR="005833DD" w:rsidRPr="00C212E7" w:rsidRDefault="00000000">
            <w:pPr>
              <w:rPr>
                <w:rFonts w:asciiTheme="majorBidi" w:hAnsiTheme="majorBidi" w:cstheme="majorBidi"/>
                <w:color w:val="000000" w:themeColor="text1"/>
                <w:sz w:val="24"/>
                <w:szCs w:val="24"/>
              </w:rPr>
            </w:pPr>
            <w:r w:rsidRPr="00C212E7">
              <w:rPr>
                <w:rFonts w:asciiTheme="majorBidi" w:hAnsiTheme="majorBidi" w:cstheme="majorBidi"/>
                <w:color w:val="000000" w:themeColor="text1"/>
                <w:sz w:val="24"/>
                <w:szCs w:val="24"/>
              </w:rPr>
              <w:t>Age Group</w:t>
            </w:r>
          </w:p>
        </w:tc>
        <w:tc>
          <w:tcPr>
            <w:tcW w:w="3500" w:type="dxa"/>
            <w:tcMar>
              <w:top w:w="100" w:type="dxa"/>
              <w:left w:w="120" w:type="dxa"/>
              <w:bottom w:w="100" w:type="dxa"/>
              <w:right w:w="120" w:type="dxa"/>
            </w:tcMar>
          </w:tcPr>
          <w:p w14:paraId="580BBCAB" w14:textId="32E87464" w:rsidR="005833DD" w:rsidRPr="00C212E7" w:rsidRDefault="00240F75">
            <w:pPr>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45-55</w:t>
            </w:r>
          </w:p>
        </w:tc>
        <w:tc>
          <w:tcPr>
            <w:tcW w:w="2500" w:type="dxa"/>
            <w:tcMar>
              <w:top w:w="100" w:type="dxa"/>
              <w:left w:w="120" w:type="dxa"/>
              <w:bottom w:w="100" w:type="dxa"/>
              <w:right w:w="120" w:type="dxa"/>
            </w:tcMar>
          </w:tcPr>
          <w:p w14:paraId="5551E308" w14:textId="08EC4515" w:rsidR="005833DD" w:rsidRPr="00C212E7" w:rsidRDefault="00240F75">
            <w:pPr>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17.5%</w:t>
            </w:r>
          </w:p>
        </w:tc>
      </w:tr>
      <w:tr w:rsidR="005833DD" w:rsidRPr="00C212E7" w14:paraId="25A24973" w14:textId="77777777">
        <w:tc>
          <w:tcPr>
            <w:tcW w:w="3000" w:type="dxa"/>
            <w:tcMar>
              <w:top w:w="100" w:type="dxa"/>
              <w:left w:w="120" w:type="dxa"/>
              <w:bottom w:w="100" w:type="dxa"/>
              <w:right w:w="120" w:type="dxa"/>
            </w:tcMar>
          </w:tcPr>
          <w:p w14:paraId="55721699" w14:textId="77777777" w:rsidR="005833DD" w:rsidRPr="00C212E7" w:rsidRDefault="00000000">
            <w:pPr>
              <w:rPr>
                <w:rFonts w:asciiTheme="majorBidi" w:hAnsiTheme="majorBidi" w:cstheme="majorBidi"/>
                <w:color w:val="000000" w:themeColor="text1"/>
                <w:sz w:val="24"/>
                <w:szCs w:val="24"/>
              </w:rPr>
            </w:pPr>
            <w:r w:rsidRPr="00C212E7">
              <w:rPr>
                <w:rFonts w:asciiTheme="majorBidi" w:hAnsiTheme="majorBidi" w:cstheme="majorBidi"/>
                <w:color w:val="000000" w:themeColor="text1"/>
                <w:sz w:val="24"/>
                <w:szCs w:val="24"/>
              </w:rPr>
              <w:t>Location</w:t>
            </w:r>
          </w:p>
        </w:tc>
        <w:tc>
          <w:tcPr>
            <w:tcW w:w="3500" w:type="dxa"/>
            <w:tcMar>
              <w:top w:w="100" w:type="dxa"/>
              <w:left w:w="120" w:type="dxa"/>
              <w:bottom w:w="100" w:type="dxa"/>
              <w:right w:w="120" w:type="dxa"/>
            </w:tcMar>
          </w:tcPr>
          <w:p w14:paraId="14D9D815" w14:textId="4459CD6C" w:rsidR="005833DD" w:rsidRPr="00C212E7" w:rsidRDefault="00240F75">
            <w:pPr>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UK and Germany</w:t>
            </w:r>
          </w:p>
        </w:tc>
        <w:tc>
          <w:tcPr>
            <w:tcW w:w="2500" w:type="dxa"/>
            <w:tcMar>
              <w:top w:w="100" w:type="dxa"/>
              <w:left w:w="120" w:type="dxa"/>
              <w:bottom w:w="100" w:type="dxa"/>
              <w:right w:w="120" w:type="dxa"/>
            </w:tcMar>
          </w:tcPr>
          <w:p w14:paraId="044351B5" w14:textId="3764897F" w:rsidR="005833DD" w:rsidRPr="00C212E7" w:rsidRDefault="00240F75">
            <w:pPr>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17.7%</w:t>
            </w:r>
          </w:p>
        </w:tc>
      </w:tr>
    </w:tbl>
    <w:p w14:paraId="5DE87932" w14:textId="77777777" w:rsidR="005833DD" w:rsidRPr="00172EA8" w:rsidRDefault="00000000">
      <w:pPr>
        <w:pStyle w:val="Heading1"/>
        <w:keepNext/>
        <w:spacing w:before="400"/>
        <w:rPr>
          <w:rFonts w:asciiTheme="majorBidi" w:hAnsiTheme="majorBidi" w:cstheme="majorBidi"/>
          <w:color w:val="000000" w:themeColor="text1"/>
          <w:u w:val="single"/>
        </w:rPr>
      </w:pPr>
      <w:bookmarkStart w:id="81" w:name="_Toc234064726"/>
      <w:bookmarkStart w:id="82" w:name="_Toc234064860"/>
      <w:bookmarkStart w:id="83" w:name="_Toc234064931"/>
      <w:r w:rsidRPr="00172EA8">
        <w:rPr>
          <w:rFonts w:asciiTheme="majorBidi" w:hAnsiTheme="majorBidi" w:cstheme="majorBidi"/>
          <w:color w:val="000000" w:themeColor="text1"/>
          <w:u w:val="single"/>
        </w:rPr>
        <w:lastRenderedPageBreak/>
        <w:t>Business Insights</w:t>
      </w:r>
      <w:bookmarkEnd w:id="81"/>
      <w:bookmarkEnd w:id="82"/>
      <w:bookmarkEnd w:id="83"/>
    </w:p>
    <w:p w14:paraId="5100207C" w14:textId="348A738A" w:rsidR="00BA6076" w:rsidRPr="00BA6076" w:rsidRDefault="00BA6076" w:rsidP="00BA6076">
      <w:pPr>
        <w:pStyle w:val="NormalWeb"/>
        <w:numPr>
          <w:ilvl w:val="0"/>
          <w:numId w:val="3"/>
        </w:numPr>
        <w:spacing w:line="276" w:lineRule="auto"/>
      </w:pPr>
      <w:bookmarkStart w:id="84" w:name="_Toc234064727"/>
      <w:bookmarkStart w:id="85" w:name="_Toc234064861"/>
      <w:bookmarkStart w:id="86" w:name="_Toc234064932"/>
      <w:r w:rsidRPr="00BA6076">
        <w:t>The Treatment experience shows a positive effect on overall conversion relative to the Control experience.</w:t>
      </w:r>
    </w:p>
    <w:p w14:paraId="0CEB1483" w14:textId="6D40D5E0" w:rsidR="00BA6076" w:rsidRPr="00BA6076" w:rsidRDefault="00BA6076" w:rsidP="00BA6076">
      <w:pPr>
        <w:pStyle w:val="NormalWeb"/>
        <w:numPr>
          <w:ilvl w:val="0"/>
          <w:numId w:val="3"/>
        </w:numPr>
        <w:spacing w:line="276" w:lineRule="auto"/>
      </w:pPr>
      <w:r w:rsidRPr="00BA6076">
        <w:t>The effect of the new landing page is consistent across customer segments, with the strongest response observed among Desktop users, Male users, and the 55+ age cohort.</w:t>
      </w:r>
    </w:p>
    <w:p w14:paraId="317E9971" w14:textId="0CE75061" w:rsidR="00BA6076" w:rsidRPr="00BA6076" w:rsidRDefault="00BA6076" w:rsidP="00BA6076">
      <w:pPr>
        <w:pStyle w:val="NormalWeb"/>
        <w:numPr>
          <w:ilvl w:val="0"/>
          <w:numId w:val="3"/>
        </w:numPr>
        <w:spacing w:line="276" w:lineRule="auto"/>
      </w:pPr>
      <w:r w:rsidRPr="00BA6076">
        <w:t>Secondary metrics such as purchase amount and session duration also demonstrated positive directional improvement, confirming that the higher conversion rate did not compromise average order value or overall user engagement.</w:t>
      </w:r>
    </w:p>
    <w:p w14:paraId="60D15233" w14:textId="711E5327" w:rsidR="00BA6076" w:rsidRPr="00BA6076" w:rsidRDefault="00BA6076" w:rsidP="00BA6076">
      <w:pPr>
        <w:pStyle w:val="NormalWeb"/>
        <w:numPr>
          <w:ilvl w:val="0"/>
          <w:numId w:val="3"/>
        </w:numPr>
        <w:spacing w:line="276" w:lineRule="auto"/>
      </w:pPr>
      <w:r w:rsidRPr="00BA6076">
        <w:t>These findings suggest that the business should consider a full rollout of the new landing page to 100% of traffic, alongside a targeted follow-up initiative to optimize the mobile web experience where conversion rates were comparatively softer.</w:t>
      </w:r>
    </w:p>
    <w:p w14:paraId="327A9115" w14:textId="0EFE3FE5" w:rsidR="005833DD" w:rsidRPr="00172EA8" w:rsidRDefault="00000000">
      <w:pPr>
        <w:pStyle w:val="Heading1"/>
        <w:keepNext/>
        <w:spacing w:before="400"/>
        <w:rPr>
          <w:rFonts w:asciiTheme="majorBidi" w:hAnsiTheme="majorBidi" w:cstheme="majorBidi"/>
          <w:color w:val="000000" w:themeColor="text1"/>
          <w:u w:val="single"/>
        </w:rPr>
      </w:pPr>
      <w:r w:rsidRPr="00172EA8">
        <w:rPr>
          <w:rFonts w:asciiTheme="majorBidi" w:hAnsiTheme="majorBidi" w:cstheme="majorBidi"/>
          <w:color w:val="000000" w:themeColor="text1"/>
          <w:u w:val="single"/>
        </w:rPr>
        <w:t>Recommendations</w:t>
      </w:r>
      <w:bookmarkEnd w:id="84"/>
      <w:bookmarkEnd w:id="85"/>
      <w:bookmarkEnd w:id="86"/>
    </w:p>
    <w:p w14:paraId="231C9CA9" w14:textId="77777777" w:rsidR="005833DD" w:rsidRPr="00172EA8" w:rsidRDefault="00000000">
      <w:pPr>
        <w:pStyle w:val="Heading2"/>
        <w:spacing w:before="300" w:after="150"/>
        <w:rPr>
          <w:rFonts w:asciiTheme="majorBidi" w:hAnsiTheme="majorBidi" w:cstheme="majorBidi"/>
          <w:color w:val="000000" w:themeColor="text1"/>
          <w:u w:val="single"/>
        </w:rPr>
      </w:pPr>
      <w:bookmarkStart w:id="87" w:name="_Toc234064728"/>
      <w:bookmarkStart w:id="88" w:name="_Toc234064862"/>
      <w:r w:rsidRPr="00172EA8">
        <w:rPr>
          <w:rFonts w:asciiTheme="majorBidi" w:hAnsiTheme="majorBidi" w:cstheme="majorBidi"/>
          <w:color w:val="000000" w:themeColor="text1"/>
          <w:u w:val="single"/>
        </w:rPr>
        <w:t>Rollout Strategy</w:t>
      </w:r>
      <w:bookmarkEnd w:id="87"/>
      <w:bookmarkEnd w:id="88"/>
    </w:p>
    <w:p w14:paraId="1BB2C48E" w14:textId="77777777" w:rsidR="005833DD" w:rsidRPr="00C212E7" w:rsidRDefault="00000000">
      <w:pPr>
        <w:spacing w:after="160" w:line="276" w:lineRule="auto"/>
        <w:rPr>
          <w:rFonts w:asciiTheme="majorBidi" w:hAnsiTheme="majorBidi" w:cstheme="majorBidi"/>
          <w:color w:val="000000" w:themeColor="text1"/>
          <w:sz w:val="24"/>
          <w:szCs w:val="24"/>
        </w:rPr>
      </w:pPr>
      <w:r w:rsidRPr="00C212E7">
        <w:rPr>
          <w:rFonts w:asciiTheme="majorBidi" w:hAnsiTheme="majorBidi" w:cstheme="majorBidi"/>
          <w:color w:val="000000" w:themeColor="text1"/>
          <w:sz w:val="24"/>
          <w:szCs w:val="24"/>
        </w:rPr>
        <w:t>A phased rollout is recommended, beginning with the segments identified as responding most positively to the Treatment experience, followed by a gradual expansion to the full user base (e.g., 20% → 50% → 100% of traffic).</w:t>
      </w:r>
    </w:p>
    <w:p w14:paraId="342B482A" w14:textId="77777777" w:rsidR="005833DD" w:rsidRPr="00172EA8" w:rsidRDefault="00000000">
      <w:pPr>
        <w:pStyle w:val="Heading2"/>
        <w:spacing w:before="300" w:after="150"/>
        <w:rPr>
          <w:rFonts w:asciiTheme="majorBidi" w:hAnsiTheme="majorBidi" w:cstheme="majorBidi"/>
          <w:color w:val="000000" w:themeColor="text1"/>
          <w:u w:val="single"/>
        </w:rPr>
      </w:pPr>
      <w:bookmarkStart w:id="89" w:name="_Toc234064729"/>
      <w:bookmarkStart w:id="90" w:name="_Toc234064863"/>
      <w:r w:rsidRPr="00172EA8">
        <w:rPr>
          <w:rFonts w:asciiTheme="majorBidi" w:hAnsiTheme="majorBidi" w:cstheme="majorBidi"/>
          <w:color w:val="000000" w:themeColor="text1"/>
          <w:u w:val="single"/>
        </w:rPr>
        <w:t>Monitoring Strategy</w:t>
      </w:r>
      <w:bookmarkEnd w:id="89"/>
      <w:bookmarkEnd w:id="90"/>
    </w:p>
    <w:p w14:paraId="7B7C3F28" w14:textId="409A40F2" w:rsidR="005833DD" w:rsidRPr="00C212E7" w:rsidRDefault="00000000">
      <w:pPr>
        <w:spacing w:after="160" w:line="276" w:lineRule="auto"/>
        <w:rPr>
          <w:rFonts w:asciiTheme="majorBidi" w:hAnsiTheme="majorBidi" w:cstheme="majorBidi"/>
          <w:color w:val="000000" w:themeColor="text1"/>
          <w:sz w:val="24"/>
          <w:szCs w:val="24"/>
        </w:rPr>
      </w:pPr>
      <w:r w:rsidRPr="00C212E7">
        <w:rPr>
          <w:rFonts w:asciiTheme="majorBidi" w:hAnsiTheme="majorBidi" w:cstheme="majorBidi"/>
          <w:color w:val="000000" w:themeColor="text1"/>
          <w:sz w:val="24"/>
          <w:szCs w:val="24"/>
        </w:rPr>
        <w:t>Post-launch, conversion rate, purchase amount, and session duration should be monitored closely for at least</w:t>
      </w:r>
      <w:r w:rsidR="00BA6076">
        <w:rPr>
          <w:rFonts w:asciiTheme="majorBidi" w:hAnsiTheme="majorBidi" w:cstheme="majorBidi"/>
          <w:color w:val="000000" w:themeColor="text1"/>
          <w:sz w:val="24"/>
          <w:szCs w:val="24"/>
        </w:rPr>
        <w:t xml:space="preserve"> </w:t>
      </w:r>
      <w:r w:rsidRPr="00C212E7">
        <w:rPr>
          <w:rFonts w:asciiTheme="majorBidi" w:hAnsiTheme="majorBidi" w:cstheme="majorBidi"/>
          <w:color w:val="000000" w:themeColor="text1"/>
          <w:sz w:val="24"/>
          <w:szCs w:val="24"/>
        </w:rPr>
        <w:t>14 days to confirm the effect holds outside the experiment window and is not driven by a temporary novelty effect.</w:t>
      </w:r>
    </w:p>
    <w:p w14:paraId="688FE1CE" w14:textId="77777777" w:rsidR="005833DD" w:rsidRPr="00172EA8" w:rsidRDefault="00000000">
      <w:pPr>
        <w:pStyle w:val="Heading2"/>
        <w:spacing w:before="300" w:after="150"/>
        <w:rPr>
          <w:rFonts w:asciiTheme="majorBidi" w:hAnsiTheme="majorBidi" w:cstheme="majorBidi"/>
          <w:color w:val="000000" w:themeColor="text1"/>
          <w:u w:val="single"/>
        </w:rPr>
      </w:pPr>
      <w:bookmarkStart w:id="91" w:name="_Toc234064730"/>
      <w:bookmarkStart w:id="92" w:name="_Toc234064864"/>
      <w:r w:rsidRPr="00172EA8">
        <w:rPr>
          <w:rFonts w:asciiTheme="majorBidi" w:hAnsiTheme="majorBidi" w:cstheme="majorBidi"/>
          <w:color w:val="000000" w:themeColor="text1"/>
          <w:u w:val="single"/>
        </w:rPr>
        <w:t>Suggested Future Experiments</w:t>
      </w:r>
      <w:bookmarkEnd w:id="91"/>
      <w:bookmarkEnd w:id="92"/>
    </w:p>
    <w:p w14:paraId="72D69AD6" w14:textId="77777777" w:rsidR="005833DD" w:rsidRPr="00C212E7" w:rsidRDefault="00000000">
      <w:pPr>
        <w:pStyle w:val="ListParagraph"/>
        <w:numPr>
          <w:ilvl w:val="0"/>
          <w:numId w:val="1"/>
        </w:numPr>
        <w:spacing w:after="100"/>
        <w:rPr>
          <w:rFonts w:asciiTheme="majorBidi" w:hAnsiTheme="majorBidi" w:cstheme="majorBidi"/>
          <w:color w:val="000000" w:themeColor="text1"/>
          <w:sz w:val="24"/>
          <w:szCs w:val="24"/>
        </w:rPr>
      </w:pPr>
      <w:r w:rsidRPr="00C212E7">
        <w:rPr>
          <w:rFonts w:asciiTheme="majorBidi" w:hAnsiTheme="majorBidi" w:cstheme="majorBidi"/>
          <w:color w:val="000000" w:themeColor="text1"/>
          <w:sz w:val="24"/>
          <w:szCs w:val="24"/>
        </w:rPr>
        <w:t>Iterative testing on specific page elements (e.g., call-to-action placement, color, or copy).</w:t>
      </w:r>
    </w:p>
    <w:p w14:paraId="2DFEFF60" w14:textId="77777777" w:rsidR="005833DD" w:rsidRPr="00C212E7" w:rsidRDefault="00000000">
      <w:pPr>
        <w:pStyle w:val="ListParagraph"/>
        <w:numPr>
          <w:ilvl w:val="0"/>
          <w:numId w:val="1"/>
        </w:numPr>
        <w:spacing w:after="100"/>
        <w:rPr>
          <w:rFonts w:asciiTheme="majorBidi" w:hAnsiTheme="majorBidi" w:cstheme="majorBidi"/>
          <w:color w:val="000000" w:themeColor="text1"/>
          <w:sz w:val="24"/>
          <w:szCs w:val="24"/>
        </w:rPr>
      </w:pPr>
      <w:r w:rsidRPr="00C212E7">
        <w:rPr>
          <w:rFonts w:asciiTheme="majorBidi" w:hAnsiTheme="majorBidi" w:cstheme="majorBidi"/>
          <w:color w:val="000000" w:themeColor="text1"/>
          <w:sz w:val="24"/>
          <w:szCs w:val="24"/>
        </w:rPr>
        <w:t>Personalized landing page variants based on traffic source or device type.</w:t>
      </w:r>
    </w:p>
    <w:p w14:paraId="2A97D4A0" w14:textId="77777777" w:rsidR="005833DD" w:rsidRPr="00C212E7" w:rsidRDefault="00000000">
      <w:pPr>
        <w:pStyle w:val="ListParagraph"/>
        <w:numPr>
          <w:ilvl w:val="0"/>
          <w:numId w:val="1"/>
        </w:numPr>
        <w:spacing w:after="100"/>
        <w:rPr>
          <w:rFonts w:asciiTheme="majorBidi" w:hAnsiTheme="majorBidi" w:cstheme="majorBidi"/>
          <w:color w:val="000000" w:themeColor="text1"/>
          <w:sz w:val="24"/>
          <w:szCs w:val="24"/>
        </w:rPr>
      </w:pPr>
      <w:r w:rsidRPr="00C212E7">
        <w:rPr>
          <w:rFonts w:asciiTheme="majorBidi" w:hAnsiTheme="majorBidi" w:cstheme="majorBidi"/>
          <w:color w:val="000000" w:themeColor="text1"/>
          <w:sz w:val="24"/>
          <w:szCs w:val="24"/>
        </w:rPr>
        <w:t>A follow-up holdout experiment to measure the durability of the effect over a longer time horizon.</w:t>
      </w:r>
    </w:p>
    <w:p w14:paraId="1DC4D44C" w14:textId="77777777" w:rsidR="005833DD" w:rsidRPr="00172EA8" w:rsidRDefault="00000000">
      <w:pPr>
        <w:pStyle w:val="Heading2"/>
        <w:spacing w:before="300" w:after="150"/>
        <w:rPr>
          <w:rFonts w:asciiTheme="majorBidi" w:hAnsiTheme="majorBidi" w:cstheme="majorBidi"/>
          <w:color w:val="000000" w:themeColor="text1"/>
          <w:u w:val="single"/>
        </w:rPr>
      </w:pPr>
      <w:bookmarkStart w:id="93" w:name="_Toc234064731"/>
      <w:bookmarkStart w:id="94" w:name="_Toc234064865"/>
      <w:r w:rsidRPr="00172EA8">
        <w:rPr>
          <w:rFonts w:asciiTheme="majorBidi" w:hAnsiTheme="majorBidi" w:cstheme="majorBidi"/>
          <w:color w:val="000000" w:themeColor="text1"/>
          <w:u w:val="single"/>
        </w:rPr>
        <w:t>Suggestions for the Product Team</w:t>
      </w:r>
      <w:bookmarkEnd w:id="93"/>
      <w:bookmarkEnd w:id="94"/>
    </w:p>
    <w:p w14:paraId="231116BE" w14:textId="77777777" w:rsidR="005833DD" w:rsidRPr="00C212E7" w:rsidRDefault="00000000">
      <w:pPr>
        <w:spacing w:after="160" w:line="276" w:lineRule="auto"/>
        <w:rPr>
          <w:rFonts w:asciiTheme="majorBidi" w:hAnsiTheme="majorBidi" w:cstheme="majorBidi"/>
          <w:color w:val="000000" w:themeColor="text1"/>
          <w:sz w:val="24"/>
          <w:szCs w:val="24"/>
        </w:rPr>
      </w:pPr>
      <w:r w:rsidRPr="00C212E7">
        <w:rPr>
          <w:rFonts w:asciiTheme="majorBidi" w:hAnsiTheme="majorBidi" w:cstheme="majorBidi"/>
          <w:color w:val="000000" w:themeColor="text1"/>
          <w:sz w:val="24"/>
          <w:szCs w:val="24"/>
        </w:rPr>
        <w:t>Investigate funnel drop-off points on underperforming devices or segments to identify specific friction points for further improvement.</w:t>
      </w:r>
    </w:p>
    <w:p w14:paraId="61A2342A" w14:textId="77777777" w:rsidR="005833DD" w:rsidRPr="00172EA8" w:rsidRDefault="00000000">
      <w:pPr>
        <w:pStyle w:val="Heading2"/>
        <w:spacing w:before="300" w:after="150"/>
        <w:rPr>
          <w:rFonts w:asciiTheme="majorBidi" w:hAnsiTheme="majorBidi" w:cstheme="majorBidi"/>
          <w:color w:val="000000" w:themeColor="text1"/>
          <w:u w:val="single"/>
        </w:rPr>
      </w:pPr>
      <w:bookmarkStart w:id="95" w:name="_Toc234064732"/>
      <w:bookmarkStart w:id="96" w:name="_Toc234064866"/>
      <w:r w:rsidRPr="00172EA8">
        <w:rPr>
          <w:rFonts w:asciiTheme="majorBidi" w:hAnsiTheme="majorBidi" w:cstheme="majorBidi"/>
          <w:color w:val="000000" w:themeColor="text1"/>
          <w:u w:val="single"/>
        </w:rPr>
        <w:t>Suggestions for the Marketing Team</w:t>
      </w:r>
      <w:bookmarkEnd w:id="95"/>
      <w:bookmarkEnd w:id="96"/>
    </w:p>
    <w:p w14:paraId="26B8117E" w14:textId="77777777" w:rsidR="005833DD" w:rsidRPr="00C212E7" w:rsidRDefault="00000000">
      <w:pPr>
        <w:spacing w:after="160" w:line="276" w:lineRule="auto"/>
        <w:rPr>
          <w:rFonts w:asciiTheme="majorBidi" w:hAnsiTheme="majorBidi" w:cstheme="majorBidi"/>
          <w:color w:val="000000" w:themeColor="text1"/>
          <w:sz w:val="24"/>
          <w:szCs w:val="24"/>
        </w:rPr>
      </w:pPr>
      <w:r w:rsidRPr="00C212E7">
        <w:rPr>
          <w:rFonts w:asciiTheme="majorBidi" w:hAnsiTheme="majorBidi" w:cstheme="majorBidi"/>
          <w:color w:val="000000" w:themeColor="text1"/>
          <w:sz w:val="24"/>
          <w:szCs w:val="24"/>
        </w:rPr>
        <w:t>Prioritize marketing spend and messaging toward the segments shown to have the highest conversion lift, while developing tailored messaging for underperforming segments.</w:t>
      </w:r>
    </w:p>
    <w:p w14:paraId="7E83C744" w14:textId="77777777" w:rsidR="005833DD" w:rsidRPr="00172EA8" w:rsidRDefault="00000000">
      <w:pPr>
        <w:pStyle w:val="Heading1"/>
        <w:keepNext/>
        <w:spacing w:before="400"/>
        <w:rPr>
          <w:rFonts w:asciiTheme="majorBidi" w:hAnsiTheme="majorBidi" w:cstheme="majorBidi"/>
          <w:color w:val="000000" w:themeColor="text1"/>
          <w:u w:val="single"/>
        </w:rPr>
      </w:pPr>
      <w:bookmarkStart w:id="97" w:name="_Toc234064733"/>
      <w:bookmarkStart w:id="98" w:name="_Toc234064867"/>
      <w:bookmarkStart w:id="99" w:name="_Toc234064933"/>
      <w:r w:rsidRPr="00172EA8">
        <w:rPr>
          <w:rFonts w:asciiTheme="majorBidi" w:hAnsiTheme="majorBidi" w:cstheme="majorBidi"/>
          <w:color w:val="000000" w:themeColor="text1"/>
          <w:u w:val="single"/>
        </w:rPr>
        <w:lastRenderedPageBreak/>
        <w:t>Limitations</w:t>
      </w:r>
      <w:bookmarkEnd w:id="97"/>
      <w:bookmarkEnd w:id="98"/>
      <w:bookmarkEnd w:id="99"/>
    </w:p>
    <w:p w14:paraId="20807A42" w14:textId="77777777" w:rsidR="005833DD" w:rsidRPr="00172EA8" w:rsidRDefault="00000000">
      <w:pPr>
        <w:pStyle w:val="Heading2"/>
        <w:spacing w:before="300" w:after="150"/>
        <w:rPr>
          <w:rFonts w:asciiTheme="majorBidi" w:hAnsiTheme="majorBidi" w:cstheme="majorBidi"/>
          <w:color w:val="000000" w:themeColor="text1"/>
          <w:u w:val="single"/>
        </w:rPr>
      </w:pPr>
      <w:bookmarkStart w:id="100" w:name="_Toc234064734"/>
      <w:bookmarkStart w:id="101" w:name="_Toc234064868"/>
      <w:r w:rsidRPr="00172EA8">
        <w:rPr>
          <w:rFonts w:asciiTheme="majorBidi" w:hAnsiTheme="majorBidi" w:cstheme="majorBidi"/>
          <w:color w:val="000000" w:themeColor="text1"/>
          <w:u w:val="single"/>
        </w:rPr>
        <w:t>Dataset Limitations</w:t>
      </w:r>
      <w:bookmarkEnd w:id="100"/>
      <w:bookmarkEnd w:id="101"/>
    </w:p>
    <w:p w14:paraId="7BDF07DF" w14:textId="77777777" w:rsidR="005833DD" w:rsidRPr="00C212E7" w:rsidRDefault="00000000">
      <w:pPr>
        <w:spacing w:after="160" w:line="276" w:lineRule="auto"/>
        <w:rPr>
          <w:rFonts w:asciiTheme="majorBidi" w:hAnsiTheme="majorBidi" w:cstheme="majorBidi"/>
          <w:color w:val="000000" w:themeColor="text1"/>
          <w:sz w:val="24"/>
          <w:szCs w:val="24"/>
        </w:rPr>
      </w:pPr>
      <w:r w:rsidRPr="00C212E7">
        <w:rPr>
          <w:rFonts w:asciiTheme="majorBidi" w:hAnsiTheme="majorBidi" w:cstheme="majorBidi"/>
          <w:color w:val="000000" w:themeColor="text1"/>
          <w:sz w:val="24"/>
          <w:szCs w:val="24"/>
        </w:rPr>
        <w:t>The dataset reflects only the duration of the experiment and does not capture potential seasonal effects or longer-term trends.</w:t>
      </w:r>
    </w:p>
    <w:p w14:paraId="363DE44F" w14:textId="77777777" w:rsidR="005833DD" w:rsidRPr="00172EA8" w:rsidRDefault="00000000">
      <w:pPr>
        <w:pStyle w:val="Heading2"/>
        <w:spacing w:before="300" w:after="150"/>
        <w:rPr>
          <w:rFonts w:asciiTheme="majorBidi" w:hAnsiTheme="majorBidi" w:cstheme="majorBidi"/>
          <w:color w:val="000000" w:themeColor="text1"/>
          <w:u w:val="single"/>
        </w:rPr>
      </w:pPr>
      <w:bookmarkStart w:id="102" w:name="_Toc234064735"/>
      <w:bookmarkStart w:id="103" w:name="_Toc234064869"/>
      <w:r w:rsidRPr="00172EA8">
        <w:rPr>
          <w:rFonts w:asciiTheme="majorBidi" w:hAnsiTheme="majorBidi" w:cstheme="majorBidi"/>
          <w:color w:val="000000" w:themeColor="text1"/>
          <w:u w:val="single"/>
        </w:rPr>
        <w:t>Experiment Limitations</w:t>
      </w:r>
      <w:bookmarkEnd w:id="102"/>
      <w:bookmarkEnd w:id="103"/>
    </w:p>
    <w:p w14:paraId="7F6C6C8F" w14:textId="77777777" w:rsidR="005833DD" w:rsidRPr="00C212E7" w:rsidRDefault="00000000">
      <w:pPr>
        <w:spacing w:after="160" w:line="276" w:lineRule="auto"/>
        <w:rPr>
          <w:rFonts w:asciiTheme="majorBidi" w:hAnsiTheme="majorBidi" w:cstheme="majorBidi"/>
          <w:color w:val="000000" w:themeColor="text1"/>
          <w:sz w:val="24"/>
          <w:szCs w:val="24"/>
        </w:rPr>
      </w:pPr>
      <w:r w:rsidRPr="00C212E7">
        <w:rPr>
          <w:rFonts w:asciiTheme="majorBidi" w:hAnsiTheme="majorBidi" w:cstheme="majorBidi"/>
          <w:color w:val="000000" w:themeColor="text1"/>
          <w:sz w:val="24"/>
          <w:szCs w:val="24"/>
        </w:rPr>
        <w:t xml:space="preserve">If the experiment coincided with a holiday, promotional period, or other anomalous event, observed </w:t>
      </w:r>
      <w:proofErr w:type="spellStart"/>
      <w:r w:rsidRPr="00C212E7">
        <w:rPr>
          <w:rFonts w:asciiTheme="majorBidi" w:hAnsiTheme="majorBidi" w:cstheme="majorBidi"/>
          <w:color w:val="000000" w:themeColor="text1"/>
          <w:sz w:val="24"/>
          <w:szCs w:val="24"/>
        </w:rPr>
        <w:t>behavior</w:t>
      </w:r>
      <w:proofErr w:type="spellEnd"/>
      <w:r w:rsidRPr="00C212E7">
        <w:rPr>
          <w:rFonts w:asciiTheme="majorBidi" w:hAnsiTheme="majorBidi" w:cstheme="majorBidi"/>
          <w:color w:val="000000" w:themeColor="text1"/>
          <w:sz w:val="24"/>
          <w:szCs w:val="24"/>
        </w:rPr>
        <w:t xml:space="preserve"> may not represent typical, steady-state user </w:t>
      </w:r>
      <w:proofErr w:type="spellStart"/>
      <w:r w:rsidRPr="00C212E7">
        <w:rPr>
          <w:rFonts w:asciiTheme="majorBidi" w:hAnsiTheme="majorBidi" w:cstheme="majorBidi"/>
          <w:color w:val="000000" w:themeColor="text1"/>
          <w:sz w:val="24"/>
          <w:szCs w:val="24"/>
        </w:rPr>
        <w:t>behavior</w:t>
      </w:r>
      <w:proofErr w:type="spellEnd"/>
      <w:r w:rsidRPr="00C212E7">
        <w:rPr>
          <w:rFonts w:asciiTheme="majorBidi" w:hAnsiTheme="majorBidi" w:cstheme="majorBidi"/>
          <w:color w:val="000000" w:themeColor="text1"/>
          <w:sz w:val="24"/>
          <w:szCs w:val="24"/>
        </w:rPr>
        <w:t>.</w:t>
      </w:r>
    </w:p>
    <w:p w14:paraId="7D8D9D2F" w14:textId="77777777" w:rsidR="005833DD" w:rsidRPr="00172EA8" w:rsidRDefault="00000000">
      <w:pPr>
        <w:pStyle w:val="Heading2"/>
        <w:spacing w:before="300" w:after="150"/>
        <w:rPr>
          <w:rFonts w:asciiTheme="majorBidi" w:hAnsiTheme="majorBidi" w:cstheme="majorBidi"/>
          <w:color w:val="000000" w:themeColor="text1"/>
          <w:u w:val="single"/>
        </w:rPr>
      </w:pPr>
      <w:bookmarkStart w:id="104" w:name="_Toc234064736"/>
      <w:bookmarkStart w:id="105" w:name="_Toc234064870"/>
      <w:r w:rsidRPr="00172EA8">
        <w:rPr>
          <w:rFonts w:asciiTheme="majorBidi" w:hAnsiTheme="majorBidi" w:cstheme="majorBidi"/>
          <w:color w:val="000000" w:themeColor="text1"/>
          <w:u w:val="single"/>
        </w:rPr>
        <w:t>Possible Bias</w:t>
      </w:r>
      <w:bookmarkEnd w:id="104"/>
      <w:bookmarkEnd w:id="105"/>
    </w:p>
    <w:p w14:paraId="3CD4225D" w14:textId="77777777" w:rsidR="005833DD" w:rsidRPr="00C212E7" w:rsidRDefault="00000000">
      <w:pPr>
        <w:spacing w:after="160" w:line="276" w:lineRule="auto"/>
        <w:rPr>
          <w:rFonts w:asciiTheme="majorBidi" w:hAnsiTheme="majorBidi" w:cstheme="majorBidi"/>
          <w:color w:val="000000" w:themeColor="text1"/>
          <w:sz w:val="24"/>
          <w:szCs w:val="24"/>
        </w:rPr>
      </w:pPr>
      <w:r w:rsidRPr="00C212E7">
        <w:rPr>
          <w:rFonts w:asciiTheme="majorBidi" w:hAnsiTheme="majorBidi" w:cstheme="majorBidi"/>
          <w:color w:val="000000" w:themeColor="text1"/>
          <w:sz w:val="24"/>
          <w:szCs w:val="24"/>
        </w:rPr>
        <w:t>Uneven distribution of new versus returning users, or other confounding variables not captured in the dataset, could introduce bias (including the risk of Simpson's Paradox) if not evenly distributed across groups.</w:t>
      </w:r>
    </w:p>
    <w:p w14:paraId="3137213A" w14:textId="77777777" w:rsidR="005833DD" w:rsidRPr="00172EA8" w:rsidRDefault="00000000">
      <w:pPr>
        <w:pStyle w:val="Heading1"/>
        <w:keepNext/>
        <w:spacing w:before="400"/>
        <w:rPr>
          <w:rFonts w:asciiTheme="majorBidi" w:hAnsiTheme="majorBidi" w:cstheme="majorBidi"/>
          <w:color w:val="000000" w:themeColor="text1"/>
          <w:u w:val="single"/>
        </w:rPr>
      </w:pPr>
      <w:bookmarkStart w:id="106" w:name="_Toc234064737"/>
      <w:bookmarkStart w:id="107" w:name="_Toc234064871"/>
      <w:bookmarkStart w:id="108" w:name="_Toc234064934"/>
      <w:r w:rsidRPr="00172EA8">
        <w:rPr>
          <w:rFonts w:asciiTheme="majorBidi" w:hAnsiTheme="majorBidi" w:cstheme="majorBidi"/>
          <w:color w:val="000000" w:themeColor="text1"/>
          <w:u w:val="single"/>
        </w:rPr>
        <w:t>Future Improvements</w:t>
      </w:r>
      <w:bookmarkEnd w:id="106"/>
      <w:bookmarkEnd w:id="107"/>
      <w:bookmarkEnd w:id="108"/>
    </w:p>
    <w:p w14:paraId="2B0286F0" w14:textId="77777777" w:rsidR="005833DD" w:rsidRPr="00C212E7" w:rsidRDefault="00000000">
      <w:pPr>
        <w:pStyle w:val="ListParagraph"/>
        <w:numPr>
          <w:ilvl w:val="0"/>
          <w:numId w:val="1"/>
        </w:numPr>
        <w:spacing w:after="100"/>
        <w:rPr>
          <w:rFonts w:asciiTheme="majorBidi" w:hAnsiTheme="majorBidi" w:cstheme="majorBidi"/>
          <w:color w:val="000000" w:themeColor="text1"/>
          <w:sz w:val="24"/>
          <w:szCs w:val="24"/>
        </w:rPr>
      </w:pPr>
      <w:r w:rsidRPr="00C212E7">
        <w:rPr>
          <w:rFonts w:asciiTheme="majorBidi" w:hAnsiTheme="majorBidi" w:cstheme="majorBidi"/>
          <w:color w:val="000000" w:themeColor="text1"/>
          <w:sz w:val="24"/>
          <w:szCs w:val="24"/>
        </w:rPr>
        <w:t xml:space="preserve">Incorporate additional </w:t>
      </w:r>
      <w:proofErr w:type="spellStart"/>
      <w:r w:rsidRPr="00C212E7">
        <w:rPr>
          <w:rFonts w:asciiTheme="majorBidi" w:hAnsiTheme="majorBidi" w:cstheme="majorBidi"/>
          <w:color w:val="000000" w:themeColor="text1"/>
          <w:sz w:val="24"/>
          <w:szCs w:val="24"/>
        </w:rPr>
        <w:t>behavioral</w:t>
      </w:r>
      <w:proofErr w:type="spellEnd"/>
      <w:r w:rsidRPr="00C212E7">
        <w:rPr>
          <w:rFonts w:asciiTheme="majorBidi" w:hAnsiTheme="majorBidi" w:cstheme="majorBidi"/>
          <w:color w:val="000000" w:themeColor="text1"/>
          <w:sz w:val="24"/>
          <w:szCs w:val="24"/>
        </w:rPr>
        <w:t xml:space="preserve"> and demographic features to enable richer segmentation.</w:t>
      </w:r>
    </w:p>
    <w:p w14:paraId="1AFF6900" w14:textId="77777777" w:rsidR="005833DD" w:rsidRPr="00C212E7" w:rsidRDefault="00000000">
      <w:pPr>
        <w:pStyle w:val="ListParagraph"/>
        <w:numPr>
          <w:ilvl w:val="0"/>
          <w:numId w:val="1"/>
        </w:numPr>
        <w:spacing w:after="100"/>
        <w:rPr>
          <w:rFonts w:asciiTheme="majorBidi" w:hAnsiTheme="majorBidi" w:cstheme="majorBidi"/>
          <w:color w:val="000000" w:themeColor="text1"/>
          <w:sz w:val="24"/>
          <w:szCs w:val="24"/>
        </w:rPr>
      </w:pPr>
      <w:r w:rsidRPr="00C212E7">
        <w:rPr>
          <w:rFonts w:asciiTheme="majorBidi" w:hAnsiTheme="majorBidi" w:cstheme="majorBidi"/>
          <w:color w:val="000000" w:themeColor="text1"/>
          <w:sz w:val="24"/>
          <w:szCs w:val="24"/>
        </w:rPr>
        <w:t>Extend the monitoring window post-rollout to better distinguish genuine effects from novelty effects.</w:t>
      </w:r>
    </w:p>
    <w:p w14:paraId="536BE73C" w14:textId="77777777" w:rsidR="005833DD" w:rsidRPr="00C212E7" w:rsidRDefault="00000000">
      <w:pPr>
        <w:pStyle w:val="ListParagraph"/>
        <w:numPr>
          <w:ilvl w:val="0"/>
          <w:numId w:val="1"/>
        </w:numPr>
        <w:spacing w:after="100"/>
        <w:rPr>
          <w:rFonts w:asciiTheme="majorBidi" w:hAnsiTheme="majorBidi" w:cstheme="majorBidi"/>
          <w:color w:val="000000" w:themeColor="text1"/>
          <w:sz w:val="24"/>
          <w:szCs w:val="24"/>
        </w:rPr>
      </w:pPr>
      <w:r w:rsidRPr="00C212E7">
        <w:rPr>
          <w:rFonts w:asciiTheme="majorBidi" w:hAnsiTheme="majorBidi" w:cstheme="majorBidi"/>
          <w:color w:val="000000" w:themeColor="text1"/>
          <w:sz w:val="24"/>
          <w:szCs w:val="24"/>
        </w:rPr>
        <w:t xml:space="preserve">Integrate the analysis with a live, interactive </w:t>
      </w:r>
      <w:proofErr w:type="spellStart"/>
      <w:r w:rsidRPr="00C212E7">
        <w:rPr>
          <w:rFonts w:asciiTheme="majorBidi" w:hAnsiTheme="majorBidi" w:cstheme="majorBidi"/>
          <w:color w:val="000000" w:themeColor="text1"/>
          <w:sz w:val="24"/>
          <w:szCs w:val="24"/>
        </w:rPr>
        <w:t>Streamlit</w:t>
      </w:r>
      <w:proofErr w:type="spellEnd"/>
      <w:r w:rsidRPr="00C212E7">
        <w:rPr>
          <w:rFonts w:asciiTheme="majorBidi" w:hAnsiTheme="majorBidi" w:cstheme="majorBidi"/>
          <w:color w:val="000000" w:themeColor="text1"/>
          <w:sz w:val="24"/>
          <w:szCs w:val="24"/>
        </w:rPr>
        <w:t xml:space="preserve"> dashboard for ongoing self-service monitoring by stakeholders.</w:t>
      </w:r>
    </w:p>
    <w:p w14:paraId="6D92D883" w14:textId="77777777" w:rsidR="005833DD" w:rsidRPr="00C212E7" w:rsidRDefault="00000000">
      <w:pPr>
        <w:pStyle w:val="ListParagraph"/>
        <w:numPr>
          <w:ilvl w:val="0"/>
          <w:numId w:val="1"/>
        </w:numPr>
        <w:spacing w:after="100"/>
        <w:rPr>
          <w:rFonts w:asciiTheme="majorBidi" w:hAnsiTheme="majorBidi" w:cstheme="majorBidi"/>
          <w:color w:val="000000" w:themeColor="text1"/>
          <w:sz w:val="24"/>
          <w:szCs w:val="24"/>
        </w:rPr>
      </w:pPr>
      <w:r w:rsidRPr="00C212E7">
        <w:rPr>
          <w:rFonts w:asciiTheme="majorBidi" w:hAnsiTheme="majorBidi" w:cstheme="majorBidi"/>
          <w:color w:val="000000" w:themeColor="text1"/>
          <w:sz w:val="24"/>
          <w:szCs w:val="24"/>
        </w:rPr>
        <w:t>Apply multi-armed bandit or sequential testing methods for faster, more efficient future experiments.</w:t>
      </w:r>
    </w:p>
    <w:p w14:paraId="35891320" w14:textId="77777777" w:rsidR="005833DD" w:rsidRPr="00172EA8" w:rsidRDefault="00000000">
      <w:pPr>
        <w:pStyle w:val="Heading1"/>
        <w:keepNext/>
        <w:spacing w:before="400"/>
        <w:rPr>
          <w:rFonts w:asciiTheme="majorBidi" w:hAnsiTheme="majorBidi" w:cstheme="majorBidi"/>
          <w:color w:val="000000" w:themeColor="text1"/>
          <w:u w:val="single"/>
        </w:rPr>
      </w:pPr>
      <w:bookmarkStart w:id="109" w:name="_Toc234064738"/>
      <w:bookmarkStart w:id="110" w:name="_Toc234064872"/>
      <w:bookmarkStart w:id="111" w:name="_Toc234064935"/>
      <w:r w:rsidRPr="00172EA8">
        <w:rPr>
          <w:rFonts w:asciiTheme="majorBidi" w:hAnsiTheme="majorBidi" w:cstheme="majorBidi"/>
          <w:color w:val="000000" w:themeColor="text1"/>
          <w:u w:val="single"/>
        </w:rPr>
        <w:t>Final Conclusion</w:t>
      </w:r>
      <w:bookmarkEnd w:id="109"/>
      <w:bookmarkEnd w:id="110"/>
      <w:bookmarkEnd w:id="111"/>
    </w:p>
    <w:p w14:paraId="66AF7E13" w14:textId="77777777" w:rsidR="005833DD" w:rsidRPr="00C212E7" w:rsidRDefault="00000000">
      <w:pPr>
        <w:spacing w:after="160" w:line="276" w:lineRule="auto"/>
        <w:rPr>
          <w:rFonts w:asciiTheme="majorBidi" w:hAnsiTheme="majorBidi" w:cstheme="majorBidi"/>
          <w:color w:val="000000" w:themeColor="text1"/>
          <w:sz w:val="24"/>
          <w:szCs w:val="24"/>
        </w:rPr>
      </w:pPr>
      <w:r w:rsidRPr="00C212E7">
        <w:rPr>
          <w:rFonts w:asciiTheme="majorBidi" w:hAnsiTheme="majorBidi" w:cstheme="majorBidi"/>
          <w:color w:val="000000" w:themeColor="text1"/>
          <w:sz w:val="24"/>
          <w:szCs w:val="24"/>
        </w:rPr>
        <w:t>This A/B testing analysis provides a rigorous, end-to-end evaluation of whether the new landing page experience improves on the existing design. By combining exploratory analysis, formal statistical testing, and segmentation, this report equips stakeholders with both the statistical confidence and the practical context needed to make an informed rollout decision.</w:t>
      </w:r>
    </w:p>
    <w:p w14:paraId="75849BBB" w14:textId="77777777" w:rsidR="005833DD" w:rsidRPr="00C212E7" w:rsidRDefault="00000000">
      <w:pPr>
        <w:spacing w:after="160" w:line="276" w:lineRule="auto"/>
        <w:rPr>
          <w:rFonts w:asciiTheme="majorBidi" w:hAnsiTheme="majorBidi" w:cstheme="majorBidi"/>
          <w:color w:val="000000" w:themeColor="text1"/>
          <w:sz w:val="24"/>
          <w:szCs w:val="24"/>
        </w:rPr>
      </w:pPr>
      <w:r w:rsidRPr="00C212E7">
        <w:rPr>
          <w:rFonts w:asciiTheme="majorBidi" w:hAnsiTheme="majorBidi" w:cstheme="majorBidi"/>
          <w:color w:val="000000" w:themeColor="text1"/>
          <w:sz w:val="24"/>
          <w:szCs w:val="24"/>
        </w:rPr>
        <w:t>Based on the findings summarized above, the recommended path forward is a [Insert Recommended Decision: 'phased rollout' / 'further testing' / 'no rollout'] of the Treatment experience, guided by the monitoring plan and future experimentation roadmap outlined in this report.</w:t>
      </w:r>
    </w:p>
    <w:sectPr w:rsidR="005833DD" w:rsidRPr="00C212E7">
      <w:headerReference w:type="default" r:id="rId15"/>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79A12" w14:textId="77777777" w:rsidR="008C7004" w:rsidRDefault="008C7004">
      <w:r>
        <w:separator/>
      </w:r>
    </w:p>
  </w:endnote>
  <w:endnote w:type="continuationSeparator" w:id="0">
    <w:p w14:paraId="5EE03262" w14:textId="77777777" w:rsidR="008C7004" w:rsidRDefault="008C70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4024F" w14:textId="77777777" w:rsidR="005833DD" w:rsidRDefault="00000000">
    <w:pPr>
      <w:jc w:val="center"/>
    </w:pPr>
    <w:r>
      <w:rPr>
        <w:color w:val="595959"/>
        <w:sz w:val="18"/>
        <w:szCs w:val="18"/>
      </w:rPr>
      <w:fldChar w:fldCharType="begin"/>
    </w:r>
    <w:r>
      <w:rPr>
        <w:color w:val="595959"/>
        <w:sz w:val="18"/>
        <w:szCs w:val="18"/>
      </w:rPr>
      <w:instrText>PAGE</w:instrText>
    </w:r>
    <w:r>
      <w:rPr>
        <w:color w:val="595959"/>
        <w:sz w:val="18"/>
        <w:szCs w:val="18"/>
      </w:rPr>
      <w:fldChar w:fldCharType="separate"/>
    </w:r>
    <w:r w:rsidR="00172EA8">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A61A1E" w14:textId="77777777" w:rsidR="008C7004" w:rsidRDefault="008C7004">
      <w:r>
        <w:separator/>
      </w:r>
    </w:p>
  </w:footnote>
  <w:footnote w:type="continuationSeparator" w:id="0">
    <w:p w14:paraId="1967DA40" w14:textId="77777777" w:rsidR="008C7004" w:rsidRDefault="008C70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3853F" w14:textId="232D8DC5" w:rsidR="005833DD" w:rsidRDefault="00000000">
    <w:pPr>
      <w:jc w:val="right"/>
    </w:pPr>
    <w:r>
      <w:rPr>
        <w:color w:val="595959"/>
        <w:sz w:val="16"/>
        <w:szCs w:val="16"/>
      </w:rPr>
      <w:t>A/B Testing Analysis — Business Report</w:t>
    </w:r>
    <w:r w:rsidR="00172EA8">
      <w:rPr>
        <w:color w:val="595959"/>
        <w:sz w:val="16"/>
        <w:szCs w:val="16"/>
      </w:rPr>
      <w:t xml:space="preserve"> by </w:t>
    </w:r>
    <w:r w:rsidR="00172EA8" w:rsidRPr="00172EA8">
      <w:rPr>
        <w:color w:val="595959"/>
        <w:sz w:val="16"/>
        <w:szCs w:val="16"/>
      </w:rPr>
      <w:t>Aman Singh Chauhan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B36F6F"/>
    <w:multiLevelType w:val="hybridMultilevel"/>
    <w:tmpl w:val="8A66F2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2C33B77"/>
    <w:multiLevelType w:val="hybridMultilevel"/>
    <w:tmpl w:val="55F4E6FA"/>
    <w:lvl w:ilvl="0" w:tplc="8D06C770">
      <w:start w:val="1"/>
      <w:numFmt w:val="bullet"/>
      <w:lvlText w:val="●"/>
      <w:lvlJc w:val="left"/>
      <w:pPr>
        <w:ind w:left="720" w:hanging="360"/>
      </w:pPr>
    </w:lvl>
    <w:lvl w:ilvl="1" w:tplc="87F4090A">
      <w:start w:val="1"/>
      <w:numFmt w:val="bullet"/>
      <w:lvlText w:val="○"/>
      <w:lvlJc w:val="left"/>
      <w:pPr>
        <w:ind w:left="1440" w:hanging="360"/>
      </w:pPr>
    </w:lvl>
    <w:lvl w:ilvl="2" w:tplc="4762ED96">
      <w:start w:val="1"/>
      <w:numFmt w:val="bullet"/>
      <w:lvlText w:val="■"/>
      <w:lvlJc w:val="left"/>
      <w:pPr>
        <w:ind w:left="2160" w:hanging="360"/>
      </w:pPr>
    </w:lvl>
    <w:lvl w:ilvl="3" w:tplc="4680EF18">
      <w:start w:val="1"/>
      <w:numFmt w:val="bullet"/>
      <w:lvlText w:val="●"/>
      <w:lvlJc w:val="left"/>
      <w:pPr>
        <w:ind w:left="2880" w:hanging="360"/>
      </w:pPr>
    </w:lvl>
    <w:lvl w:ilvl="4" w:tplc="1F267E6A">
      <w:start w:val="1"/>
      <w:numFmt w:val="bullet"/>
      <w:lvlText w:val="○"/>
      <w:lvlJc w:val="left"/>
      <w:pPr>
        <w:ind w:left="3600" w:hanging="360"/>
      </w:pPr>
    </w:lvl>
    <w:lvl w:ilvl="5" w:tplc="26F4AD66">
      <w:start w:val="1"/>
      <w:numFmt w:val="bullet"/>
      <w:lvlText w:val="■"/>
      <w:lvlJc w:val="left"/>
      <w:pPr>
        <w:ind w:left="4320" w:hanging="360"/>
      </w:pPr>
    </w:lvl>
    <w:lvl w:ilvl="6" w:tplc="C8A85ED0">
      <w:start w:val="1"/>
      <w:numFmt w:val="bullet"/>
      <w:lvlText w:val="●"/>
      <w:lvlJc w:val="left"/>
      <w:pPr>
        <w:ind w:left="5040" w:hanging="360"/>
      </w:pPr>
    </w:lvl>
    <w:lvl w:ilvl="7" w:tplc="E94EEDAA">
      <w:start w:val="1"/>
      <w:numFmt w:val="bullet"/>
      <w:lvlText w:val="●"/>
      <w:lvlJc w:val="left"/>
      <w:pPr>
        <w:ind w:left="5760" w:hanging="360"/>
      </w:pPr>
    </w:lvl>
    <w:lvl w:ilvl="8" w:tplc="3EE66EA0">
      <w:start w:val="1"/>
      <w:numFmt w:val="bullet"/>
      <w:lvlText w:val="●"/>
      <w:lvlJc w:val="left"/>
      <w:pPr>
        <w:ind w:left="6480" w:hanging="360"/>
      </w:pPr>
    </w:lvl>
  </w:abstractNum>
  <w:abstractNum w:abstractNumId="2" w15:restartNumberingAfterBreak="0">
    <w:nsid w:val="268C76A9"/>
    <w:multiLevelType w:val="hybridMultilevel"/>
    <w:tmpl w:val="5B461A72"/>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77995141">
    <w:abstractNumId w:val="1"/>
    <w:lvlOverride w:ilvl="0">
      <w:startOverride w:val="1"/>
    </w:lvlOverride>
  </w:num>
  <w:num w:numId="2" w16cid:durableId="950862734">
    <w:abstractNumId w:val="0"/>
  </w:num>
  <w:num w:numId="3" w16cid:durableId="3025458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33DD"/>
    <w:rsid w:val="00097FF1"/>
    <w:rsid w:val="00172EA8"/>
    <w:rsid w:val="001A023B"/>
    <w:rsid w:val="00240F75"/>
    <w:rsid w:val="005833DD"/>
    <w:rsid w:val="00617370"/>
    <w:rsid w:val="00796E73"/>
    <w:rsid w:val="008C7004"/>
    <w:rsid w:val="0099710D"/>
    <w:rsid w:val="00BA6076"/>
    <w:rsid w:val="00C212E7"/>
    <w:rsid w:val="00C564F2"/>
    <w:rsid w:val="00C73AA4"/>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5F396"/>
  <w15:docId w15:val="{3D633EC6-63FC-428F-A6D8-C77FD49F7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color w:val="1F4E79"/>
      <w:sz w:val="32"/>
      <w:szCs w:val="32"/>
    </w:rPr>
  </w:style>
  <w:style w:type="paragraph" w:styleId="Heading2">
    <w:name w:val="heading 2"/>
    <w:uiPriority w:val="9"/>
    <w:unhideWhenUsed/>
    <w:qFormat/>
    <w:pPr>
      <w:spacing w:before="240" w:after="120"/>
      <w:outlineLvl w:val="1"/>
    </w:pPr>
    <w:rPr>
      <w:b/>
      <w:bCs/>
      <w:color w:val="1F4E79"/>
      <w:sz w:val="26"/>
      <w:szCs w:val="26"/>
    </w:rPr>
  </w:style>
  <w:style w:type="paragraph" w:styleId="Heading3">
    <w:name w:val="heading 3"/>
    <w:uiPriority w:val="9"/>
    <w:semiHidden/>
    <w:unhideWhenUsed/>
    <w:qFormat/>
    <w:pPr>
      <w:spacing w:before="180" w:after="100"/>
      <w:outlineLvl w:val="2"/>
    </w:pPr>
    <w:rPr>
      <w:b/>
      <w:bCs/>
      <w:color w:val="595959"/>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72EA8"/>
    <w:pPr>
      <w:spacing w:after="100"/>
    </w:pPr>
  </w:style>
  <w:style w:type="paragraph" w:styleId="TOC2">
    <w:name w:val="toc 2"/>
    <w:basedOn w:val="Normal"/>
    <w:next w:val="Normal"/>
    <w:autoRedefine/>
    <w:uiPriority w:val="39"/>
    <w:unhideWhenUsed/>
    <w:rsid w:val="00172EA8"/>
    <w:pPr>
      <w:spacing w:after="100"/>
      <w:ind w:left="220"/>
    </w:pPr>
  </w:style>
  <w:style w:type="paragraph" w:styleId="TOCHeading">
    <w:name w:val="TOC Heading"/>
    <w:basedOn w:val="Heading1"/>
    <w:next w:val="Normal"/>
    <w:uiPriority w:val="39"/>
    <w:unhideWhenUsed/>
    <w:qFormat/>
    <w:rsid w:val="00172EA8"/>
    <w:pPr>
      <w:keepNext/>
      <w:keepLines/>
      <w:spacing w:before="240" w:after="0" w:line="259" w:lineRule="auto"/>
      <w:outlineLvl w:val="9"/>
    </w:pPr>
    <w:rPr>
      <w:rFonts w:asciiTheme="majorHAnsi" w:eastAsiaTheme="majorEastAsia" w:hAnsiTheme="majorHAnsi" w:cstheme="majorBidi"/>
      <w:b w:val="0"/>
      <w:bCs w:val="0"/>
      <w:color w:val="0F4761" w:themeColor="accent1" w:themeShade="BF"/>
      <w:lang w:val="en-US" w:eastAsia="en-US"/>
    </w:rPr>
  </w:style>
  <w:style w:type="paragraph" w:styleId="Header">
    <w:name w:val="header"/>
    <w:basedOn w:val="Normal"/>
    <w:link w:val="HeaderChar"/>
    <w:uiPriority w:val="99"/>
    <w:unhideWhenUsed/>
    <w:rsid w:val="00172EA8"/>
    <w:pPr>
      <w:tabs>
        <w:tab w:val="center" w:pos="4513"/>
        <w:tab w:val="right" w:pos="9026"/>
      </w:tabs>
    </w:pPr>
  </w:style>
  <w:style w:type="character" w:customStyle="1" w:styleId="HeaderChar">
    <w:name w:val="Header Char"/>
    <w:basedOn w:val="DefaultParagraphFont"/>
    <w:link w:val="Header"/>
    <w:uiPriority w:val="99"/>
    <w:rsid w:val="00172EA8"/>
  </w:style>
  <w:style w:type="paragraph" w:styleId="Footer">
    <w:name w:val="footer"/>
    <w:basedOn w:val="Normal"/>
    <w:link w:val="FooterChar"/>
    <w:uiPriority w:val="99"/>
    <w:unhideWhenUsed/>
    <w:rsid w:val="00172EA8"/>
    <w:pPr>
      <w:tabs>
        <w:tab w:val="center" w:pos="4513"/>
        <w:tab w:val="right" w:pos="9026"/>
      </w:tabs>
    </w:pPr>
  </w:style>
  <w:style w:type="character" w:customStyle="1" w:styleId="FooterChar">
    <w:name w:val="Footer Char"/>
    <w:basedOn w:val="DefaultParagraphFont"/>
    <w:link w:val="Footer"/>
    <w:uiPriority w:val="99"/>
    <w:rsid w:val="00172EA8"/>
  </w:style>
  <w:style w:type="paragraph" w:styleId="NormalWeb">
    <w:name w:val="Normal (Web)"/>
    <w:basedOn w:val="Normal"/>
    <w:uiPriority w:val="99"/>
    <w:semiHidden/>
    <w:unhideWhenUsed/>
    <w:rsid w:val="00BA6076"/>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24B8B3-57CA-42B6-8AED-A4FCCD4D04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15</Pages>
  <Words>2244</Words>
  <Characters>12792</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A/B Testing Analysis - Business Report</vt:lpstr>
    </vt:vector>
  </TitlesOfParts>
  <Company/>
  <LinksUpToDate>false</LinksUpToDate>
  <CharactersWithSpaces>15006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 Testing Analysis - Business Report</dc:title>
  <dc:creator>Data Analytics Team</dc:creator>
  <cp:lastModifiedBy>Aman Singh Chauhan</cp:lastModifiedBy>
  <cp:revision>4</cp:revision>
  <dcterms:created xsi:type="dcterms:W3CDTF">2026-07-04T08:04:00Z</dcterms:created>
  <dcterms:modified xsi:type="dcterms:W3CDTF">2026-07-04T12:18:00Z</dcterms:modified>
</cp:coreProperties>
</file>