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81E" w:rsidRDefault="006B490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rsidR="00EF581E" w:rsidRDefault="006B490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rsidR="00EF581E" w:rsidRDefault="006B490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rsidR="00EF581E" w:rsidRDefault="006B490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proofErr w:type="gramStart"/>
      <w:r>
        <w:rPr>
          <w:rFonts w:ascii="Times New Roman" w:hAnsi="Times New Roman"/>
          <w:sz w:val="28"/>
          <w:szCs w:val="28"/>
        </w:rPr>
        <w:t>on</w:t>
      </w:r>
      <w:proofErr w:type="gramEnd"/>
      <w:r>
        <w:rPr>
          <w:rFonts w:ascii="Times New Roman" w:hAnsi="Times New Roman"/>
          <w:sz w:val="28"/>
          <w:szCs w:val="28"/>
        </w:rPr>
        <w:t xml:space="preserve">  </w:t>
      </w:r>
    </w:p>
    <w:p w:rsidR="00EF581E" w:rsidRDefault="006B490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 xml:space="preserve">“Customer Behavior Prediction” </w:t>
      </w:r>
    </w:p>
    <w:p w:rsidR="00EF581E" w:rsidRDefault="006B490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roofErr w:type="gramStart"/>
      <w:r>
        <w:rPr>
          <w:rFonts w:ascii="Times New Roman" w:hAnsi="Times New Roman"/>
          <w:sz w:val="28"/>
          <w:szCs w:val="28"/>
        </w:rPr>
        <w:t>submitted</w:t>
      </w:r>
      <w:proofErr w:type="gramEnd"/>
      <w:r>
        <w:rPr>
          <w:rFonts w:ascii="Times New Roman" w:hAnsi="Times New Roman"/>
          <w:sz w:val="28"/>
          <w:szCs w:val="28"/>
        </w:rPr>
        <w:t xml:space="preserve"> as partial fulfillment for the award of </w:t>
      </w:r>
    </w:p>
    <w:p w:rsidR="00EF581E" w:rsidRDefault="006B490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rsidR="00EF581E" w:rsidRDefault="006B490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rsidR="00EF581E" w:rsidRDefault="006B490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rsidR="00EF581E" w:rsidRDefault="006B490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proofErr w:type="gramStart"/>
      <w:r>
        <w:rPr>
          <w:rFonts w:ascii="Times New Roman" w:hAnsi="Times New Roman"/>
          <w:sz w:val="24"/>
          <w:szCs w:val="24"/>
        </w:rPr>
        <w:t>in</w:t>
      </w:r>
      <w:proofErr w:type="gramEnd"/>
    </w:p>
    <w:p w:rsidR="00EF581E" w:rsidRDefault="006B490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proofErr w:type="gramStart"/>
      <w:r>
        <w:rPr>
          <w:rFonts w:ascii="Times New Roman" w:hAnsi="Times New Roman"/>
          <w:b/>
          <w:sz w:val="36"/>
          <w:szCs w:val="36"/>
        </w:rPr>
        <w:t>CSE(</w:t>
      </w:r>
      <w:proofErr w:type="gramEnd"/>
      <w:r>
        <w:rPr>
          <w:rFonts w:ascii="Times New Roman" w:hAnsi="Times New Roman"/>
          <w:b/>
          <w:sz w:val="36"/>
          <w:szCs w:val="36"/>
        </w:rPr>
        <w:t>AI</w:t>
      </w:r>
      <w:r>
        <w:rPr>
          <w:rFonts w:ascii="Times New Roman" w:hAnsi="Times New Roman"/>
          <w:b/>
          <w:sz w:val="36"/>
          <w:szCs w:val="36"/>
        </w:rPr>
        <w:t>)</w:t>
      </w:r>
    </w:p>
    <w:p w:rsidR="00EF581E" w:rsidRDefault="006B490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rsidR="00EF581E" w:rsidRDefault="006B4901">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gramStart"/>
      <w:r>
        <w:rPr>
          <w:rFonts w:ascii="Times New Roman" w:hAnsi="Times New Roman"/>
          <w:sz w:val="28"/>
          <w:szCs w:val="28"/>
        </w:rPr>
        <w:t>Name :</w:t>
      </w:r>
      <w:proofErr w:type="gramEnd"/>
      <w:r>
        <w:rPr>
          <w:rFonts w:ascii="Times New Roman" w:hAnsi="Times New Roman"/>
          <w:sz w:val="28"/>
          <w:szCs w:val="28"/>
        </w:rPr>
        <w:t xml:space="preserve"> </w:t>
      </w:r>
      <w:proofErr w:type="spellStart"/>
      <w:r>
        <w:rPr>
          <w:rFonts w:ascii="Times New Roman" w:hAnsi="Times New Roman"/>
          <w:sz w:val="28"/>
          <w:szCs w:val="28"/>
        </w:rPr>
        <w:t>Aman</w:t>
      </w:r>
      <w:proofErr w:type="spellEnd"/>
      <w:r>
        <w:rPr>
          <w:rFonts w:ascii="Times New Roman" w:hAnsi="Times New Roman"/>
          <w:sz w:val="28"/>
          <w:szCs w:val="28"/>
        </w:rPr>
        <w:t xml:space="preserve"> Singh Yadav</w:t>
      </w:r>
      <w:bookmarkStart w:id="2" w:name="_GoBack"/>
      <w:bookmarkEnd w:id="2"/>
    </w:p>
    <w:p w:rsidR="00EF581E" w:rsidRDefault="006B4901">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Roll </w:t>
      </w:r>
      <w:proofErr w:type="gramStart"/>
      <w:r>
        <w:rPr>
          <w:rFonts w:ascii="Times New Roman" w:hAnsi="Times New Roman"/>
          <w:sz w:val="28"/>
          <w:szCs w:val="28"/>
        </w:rPr>
        <w:t>Number :</w:t>
      </w:r>
      <w:proofErr w:type="gramEnd"/>
      <w:r>
        <w:rPr>
          <w:rFonts w:ascii="Times New Roman" w:hAnsi="Times New Roman"/>
          <w:sz w:val="28"/>
          <w:szCs w:val="28"/>
        </w:rPr>
        <w:t xml:space="preserve"> 202401100300031</w:t>
      </w:r>
    </w:p>
    <w:p w:rsidR="00EF581E" w:rsidRDefault="006B4901">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Section: A</w:t>
      </w:r>
    </w:p>
    <w:p w:rsidR="00EF581E" w:rsidRDefault="00EF581E">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rsidR="00EF581E" w:rsidRDefault="006B490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rsidR="00EF581E" w:rsidRDefault="006B490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proofErr w:type="spellStart"/>
      <w:r>
        <w:rPr>
          <w:rFonts w:ascii="Times New Roman" w:hAnsi="Times New Roman"/>
          <w:sz w:val="28"/>
          <w:szCs w:val="28"/>
        </w:rPr>
        <w:t>Bikki</w:t>
      </w:r>
      <w:proofErr w:type="spellEnd"/>
      <w:r>
        <w:rPr>
          <w:rFonts w:ascii="Times New Roman" w:hAnsi="Times New Roman"/>
          <w:sz w:val="28"/>
          <w:szCs w:val="28"/>
        </w:rPr>
        <w:t xml:space="preserve"> Kumar</w:t>
      </w:r>
      <w:r>
        <w:rPr>
          <w:rFonts w:ascii="Times New Roman" w:hAnsi="Times New Roman"/>
          <w:sz w:val="28"/>
          <w:szCs w:val="28"/>
        </w:rPr>
        <w:t>”</w:t>
      </w:r>
    </w:p>
    <w:p w:rsidR="00EF581E" w:rsidRDefault="00EF581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rsidR="00EF581E" w:rsidRDefault="00EF581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rsidR="00EF581E" w:rsidRDefault="00EF581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rsidR="00EF581E" w:rsidRDefault="00EF581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rsidR="00EF581E" w:rsidRDefault="00EF581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rsidR="00EF581E" w:rsidRDefault="00EF581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rsidR="00EF581E" w:rsidRDefault="006B490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rsidR="00EF581E" w:rsidRDefault="006B4901">
      <w:pPr>
        <w:spacing w:after="0" w:line="240" w:lineRule="auto"/>
        <w:ind w:left="2880" w:right="-539" w:firstLine="720"/>
        <w:rPr>
          <w:rFonts w:ascii="Times New Roman" w:hAnsi="Times New Roman"/>
          <w:b/>
          <w:sz w:val="34"/>
          <w:szCs w:val="34"/>
        </w:rPr>
      </w:pPr>
      <w:r>
        <w:rPr>
          <w:rFonts w:ascii="Times New Roman" w:hAnsi="Times New Roman"/>
          <w:b/>
          <w:sz w:val="34"/>
          <w:szCs w:val="34"/>
        </w:rPr>
        <w:lastRenderedPageBreak/>
        <w:t>May, 2025</w:t>
      </w:r>
    </w:p>
    <w:p w:rsidR="00EF581E" w:rsidRDefault="006B4901">
      <w:r>
        <w:pict>
          <v:rect id="_x0000_i1025" style="width:0;height:1.5pt" o:hralign="center" o:hrstd="t" o:hr="t" fillcolor="#a0a0a0" stroked="f"/>
        </w:pict>
      </w:r>
    </w:p>
    <w:p w:rsidR="00EF581E" w:rsidRDefault="006B4901">
      <w:pPr>
        <w:spacing w:before="240" w:after="240"/>
        <w:rPr>
          <w:b/>
          <w:sz w:val="26"/>
          <w:szCs w:val="26"/>
        </w:rPr>
      </w:pPr>
      <w:r>
        <w:rPr>
          <w:b/>
          <w:sz w:val="26"/>
          <w:szCs w:val="26"/>
        </w:rPr>
        <w:t>1. Introduction</w:t>
      </w:r>
    </w:p>
    <w:p w:rsidR="00EF581E" w:rsidRDefault="006B4901">
      <w:pPr>
        <w:spacing w:before="240" w:after="240"/>
        <w:rPr>
          <w:sz w:val="26"/>
          <w:szCs w:val="26"/>
        </w:rPr>
      </w:pPr>
      <w:r>
        <w:rPr>
          <w:sz w:val="26"/>
          <w:szCs w:val="26"/>
        </w:rPr>
        <w:t xml:space="preserve">As online retail continues to expand, understanding and predicting customer behavior is </w:t>
      </w:r>
      <w:r>
        <w:rPr>
          <w:sz w:val="26"/>
          <w:szCs w:val="26"/>
        </w:rPr>
        <w:t xml:space="preserve">essential. This project addresses the problem of classifying customers into 'bargain hunters' or 'premium buyers' using their purchasing patterns. By analyzing features like total spending, average purchase value, and visit frequency, the goal is to build </w:t>
      </w:r>
      <w:r>
        <w:rPr>
          <w:sz w:val="26"/>
          <w:szCs w:val="26"/>
        </w:rPr>
        <w:t>a predictive model that helps businesses target customers more effectively.</w:t>
      </w:r>
    </w:p>
    <w:p w:rsidR="00EF581E" w:rsidRDefault="006B4901">
      <w:pPr>
        <w:rPr>
          <w:sz w:val="26"/>
          <w:szCs w:val="26"/>
        </w:rPr>
      </w:pPr>
      <w:r>
        <w:pict>
          <v:rect id="_x0000_i1026" style="width:0;height:1.5pt" o:hralign="center" o:hrstd="t" o:hr="t" fillcolor="#a0a0a0" stroked="f"/>
        </w:pict>
      </w:r>
    </w:p>
    <w:p w:rsidR="00EF581E" w:rsidRDefault="006B4901">
      <w:pPr>
        <w:spacing w:before="240" w:after="240"/>
        <w:rPr>
          <w:b/>
          <w:sz w:val="26"/>
          <w:szCs w:val="26"/>
        </w:rPr>
      </w:pPr>
      <w:r>
        <w:rPr>
          <w:b/>
          <w:sz w:val="26"/>
          <w:szCs w:val="26"/>
        </w:rPr>
        <w:t>2. Problem Statement</w:t>
      </w:r>
    </w:p>
    <w:p w:rsidR="00EF581E" w:rsidRDefault="006B4901">
      <w:pPr>
        <w:spacing w:before="240" w:after="240"/>
        <w:rPr>
          <w:sz w:val="26"/>
          <w:szCs w:val="26"/>
        </w:rPr>
      </w:pPr>
      <w:r>
        <w:rPr>
          <w:sz w:val="26"/>
          <w:szCs w:val="26"/>
        </w:rPr>
        <w:t xml:space="preserve">To classify customers into two categories—'bargain hunters' or 'premium buyers'—based on purchase behavior. This helps in tailoring marketing strategies and </w:t>
      </w:r>
      <w:r>
        <w:rPr>
          <w:sz w:val="26"/>
          <w:szCs w:val="26"/>
        </w:rPr>
        <w:t>enhancing customer experience.</w:t>
      </w:r>
    </w:p>
    <w:p w:rsidR="00EF581E" w:rsidRDefault="006B4901">
      <w:pPr>
        <w:rPr>
          <w:sz w:val="26"/>
          <w:szCs w:val="26"/>
        </w:rPr>
      </w:pPr>
      <w:r>
        <w:pict>
          <v:rect id="_x0000_i1027" style="width:0;height:1.5pt" o:hralign="center" o:hrstd="t" o:hr="t" fillcolor="#a0a0a0" stroked="f"/>
        </w:pict>
      </w:r>
    </w:p>
    <w:p w:rsidR="00EF581E" w:rsidRDefault="006B4901">
      <w:pPr>
        <w:spacing w:before="240" w:after="240"/>
        <w:rPr>
          <w:b/>
          <w:sz w:val="26"/>
          <w:szCs w:val="26"/>
        </w:rPr>
      </w:pPr>
      <w:r>
        <w:rPr>
          <w:b/>
          <w:sz w:val="26"/>
          <w:szCs w:val="26"/>
        </w:rPr>
        <w:t>3. Objectives</w:t>
      </w:r>
    </w:p>
    <w:p w:rsidR="00EF581E" w:rsidRDefault="006B4901">
      <w:pPr>
        <w:numPr>
          <w:ilvl w:val="0"/>
          <w:numId w:val="3"/>
        </w:numPr>
        <w:spacing w:before="240" w:after="0"/>
        <w:rPr>
          <w:sz w:val="26"/>
          <w:szCs w:val="26"/>
        </w:rPr>
      </w:pPr>
      <w:r>
        <w:rPr>
          <w:sz w:val="26"/>
          <w:szCs w:val="26"/>
        </w:rPr>
        <w:t>Preprocess the dataset for training a machine learning model.</w:t>
      </w:r>
      <w:r>
        <w:rPr>
          <w:sz w:val="26"/>
          <w:szCs w:val="26"/>
        </w:rPr>
        <w:br/>
      </w:r>
    </w:p>
    <w:p w:rsidR="00EF581E" w:rsidRDefault="006B4901">
      <w:pPr>
        <w:numPr>
          <w:ilvl w:val="0"/>
          <w:numId w:val="3"/>
        </w:numPr>
        <w:spacing w:after="0"/>
        <w:rPr>
          <w:sz w:val="26"/>
          <w:szCs w:val="26"/>
        </w:rPr>
      </w:pPr>
      <w:r>
        <w:rPr>
          <w:sz w:val="26"/>
          <w:szCs w:val="26"/>
        </w:rPr>
        <w:t>Train a Logistic Regression model to classify customer behavior.</w:t>
      </w:r>
      <w:r>
        <w:rPr>
          <w:sz w:val="26"/>
          <w:szCs w:val="26"/>
        </w:rPr>
        <w:br/>
      </w:r>
    </w:p>
    <w:p w:rsidR="00EF581E" w:rsidRDefault="006B4901">
      <w:pPr>
        <w:numPr>
          <w:ilvl w:val="0"/>
          <w:numId w:val="3"/>
        </w:numPr>
        <w:spacing w:after="0"/>
        <w:rPr>
          <w:sz w:val="26"/>
          <w:szCs w:val="26"/>
        </w:rPr>
      </w:pPr>
      <w:r>
        <w:rPr>
          <w:sz w:val="26"/>
          <w:szCs w:val="26"/>
        </w:rPr>
        <w:t>Evaluate model performance using accuracy, precision, and recall.</w:t>
      </w:r>
      <w:r>
        <w:rPr>
          <w:sz w:val="26"/>
          <w:szCs w:val="26"/>
        </w:rPr>
        <w:br/>
      </w:r>
    </w:p>
    <w:p w:rsidR="00EF581E" w:rsidRDefault="006B4901">
      <w:pPr>
        <w:numPr>
          <w:ilvl w:val="0"/>
          <w:numId w:val="3"/>
        </w:numPr>
        <w:spacing w:after="240"/>
      </w:pPr>
      <w:r>
        <w:rPr>
          <w:sz w:val="26"/>
          <w:szCs w:val="26"/>
        </w:rPr>
        <w:t>Visualize the</w:t>
      </w:r>
      <w:r>
        <w:rPr>
          <w:sz w:val="26"/>
          <w:szCs w:val="26"/>
        </w:rPr>
        <w:t xml:space="preserve"> confusion matrix using a heat </w:t>
      </w:r>
      <w:r>
        <w:rPr>
          <w:sz w:val="26"/>
          <w:szCs w:val="26"/>
        </w:rPr>
        <w:t>map for interpretability.</w:t>
      </w:r>
      <w:r>
        <w:br/>
      </w:r>
    </w:p>
    <w:p w:rsidR="00EF581E" w:rsidRDefault="006B4901">
      <w:r>
        <w:pict>
          <v:rect id="_x0000_i1028" style="width:0;height:1.5pt" o:hralign="center" o:hrstd="t" o:hr="t" fillcolor="#a0a0a0" stroked="f"/>
        </w:pict>
      </w:r>
    </w:p>
    <w:p w:rsidR="00EF581E" w:rsidRDefault="006B4901">
      <w:pPr>
        <w:spacing w:before="240" w:after="240"/>
        <w:rPr>
          <w:b/>
          <w:sz w:val="26"/>
          <w:szCs w:val="26"/>
        </w:rPr>
      </w:pPr>
      <w:r>
        <w:rPr>
          <w:b/>
          <w:sz w:val="26"/>
          <w:szCs w:val="26"/>
        </w:rPr>
        <w:t>4. Methodology</w:t>
      </w:r>
    </w:p>
    <w:p w:rsidR="00EF581E" w:rsidRDefault="006B4901">
      <w:pPr>
        <w:numPr>
          <w:ilvl w:val="0"/>
          <w:numId w:val="2"/>
        </w:numPr>
        <w:spacing w:before="240" w:after="0"/>
        <w:rPr>
          <w:sz w:val="26"/>
          <w:szCs w:val="26"/>
        </w:rPr>
      </w:pPr>
      <w:r>
        <w:rPr>
          <w:b/>
          <w:sz w:val="26"/>
          <w:szCs w:val="26"/>
        </w:rPr>
        <w:t>Data Collection</w:t>
      </w:r>
      <w:r>
        <w:rPr>
          <w:sz w:val="26"/>
          <w:szCs w:val="26"/>
        </w:rPr>
        <w:t>: The user uploads a CSV file containing the dataset.</w:t>
      </w:r>
      <w:r>
        <w:rPr>
          <w:sz w:val="26"/>
          <w:szCs w:val="26"/>
        </w:rPr>
        <w:br/>
      </w:r>
    </w:p>
    <w:p w:rsidR="00EF581E" w:rsidRDefault="006B4901">
      <w:pPr>
        <w:numPr>
          <w:ilvl w:val="0"/>
          <w:numId w:val="2"/>
        </w:numPr>
        <w:spacing w:after="0"/>
        <w:rPr>
          <w:sz w:val="26"/>
          <w:szCs w:val="26"/>
        </w:rPr>
      </w:pPr>
      <w:r>
        <w:rPr>
          <w:b/>
          <w:sz w:val="26"/>
          <w:szCs w:val="26"/>
        </w:rPr>
        <w:t>Data Preprocessing</w:t>
      </w:r>
      <w:r>
        <w:rPr>
          <w:sz w:val="26"/>
          <w:szCs w:val="26"/>
        </w:rPr>
        <w:t>:</w:t>
      </w:r>
      <w:r>
        <w:rPr>
          <w:sz w:val="26"/>
          <w:szCs w:val="26"/>
        </w:rPr>
        <w:br/>
      </w:r>
    </w:p>
    <w:p w:rsidR="00EF581E" w:rsidRDefault="006B4901">
      <w:pPr>
        <w:numPr>
          <w:ilvl w:val="1"/>
          <w:numId w:val="2"/>
        </w:numPr>
        <w:spacing w:after="0"/>
        <w:rPr>
          <w:sz w:val="26"/>
          <w:szCs w:val="26"/>
        </w:rPr>
      </w:pPr>
      <w:r>
        <w:rPr>
          <w:sz w:val="26"/>
          <w:szCs w:val="26"/>
        </w:rPr>
        <w:lastRenderedPageBreak/>
        <w:t>Handling missing values using mean and mode imputation.</w:t>
      </w:r>
      <w:r>
        <w:rPr>
          <w:sz w:val="26"/>
          <w:szCs w:val="26"/>
        </w:rPr>
        <w:br/>
      </w:r>
    </w:p>
    <w:p w:rsidR="00EF581E" w:rsidRDefault="006B4901">
      <w:pPr>
        <w:numPr>
          <w:ilvl w:val="1"/>
          <w:numId w:val="2"/>
        </w:numPr>
        <w:spacing w:after="0"/>
        <w:rPr>
          <w:sz w:val="26"/>
          <w:szCs w:val="26"/>
        </w:rPr>
      </w:pPr>
      <w:r>
        <w:rPr>
          <w:sz w:val="26"/>
          <w:szCs w:val="26"/>
        </w:rPr>
        <w:t>One-hot encoding of categorical va</w:t>
      </w:r>
      <w:r>
        <w:rPr>
          <w:sz w:val="26"/>
          <w:szCs w:val="26"/>
        </w:rPr>
        <w:t>riables.</w:t>
      </w:r>
      <w:r>
        <w:rPr>
          <w:sz w:val="26"/>
          <w:szCs w:val="26"/>
        </w:rPr>
        <w:br/>
      </w:r>
    </w:p>
    <w:p w:rsidR="00EF581E" w:rsidRDefault="006B4901">
      <w:pPr>
        <w:numPr>
          <w:ilvl w:val="1"/>
          <w:numId w:val="2"/>
        </w:numPr>
        <w:spacing w:after="0"/>
        <w:rPr>
          <w:sz w:val="26"/>
          <w:szCs w:val="26"/>
        </w:rPr>
      </w:pPr>
      <w:r>
        <w:rPr>
          <w:sz w:val="26"/>
          <w:szCs w:val="26"/>
        </w:rPr>
        <w:t xml:space="preserve">Feature scaling using </w:t>
      </w:r>
      <w:proofErr w:type="spellStart"/>
      <w:r>
        <w:rPr>
          <w:sz w:val="26"/>
          <w:szCs w:val="26"/>
        </w:rPr>
        <w:t>StandardScaler</w:t>
      </w:r>
      <w:proofErr w:type="spellEnd"/>
      <w:r>
        <w:rPr>
          <w:sz w:val="26"/>
          <w:szCs w:val="26"/>
        </w:rPr>
        <w:t>.</w:t>
      </w:r>
      <w:r>
        <w:rPr>
          <w:sz w:val="26"/>
          <w:szCs w:val="26"/>
        </w:rPr>
        <w:br/>
      </w:r>
    </w:p>
    <w:p w:rsidR="00EF581E" w:rsidRDefault="006B4901">
      <w:pPr>
        <w:numPr>
          <w:ilvl w:val="0"/>
          <w:numId w:val="2"/>
        </w:numPr>
        <w:spacing w:after="0"/>
        <w:rPr>
          <w:sz w:val="26"/>
          <w:szCs w:val="26"/>
        </w:rPr>
      </w:pPr>
      <w:r>
        <w:rPr>
          <w:b/>
          <w:sz w:val="26"/>
          <w:szCs w:val="26"/>
        </w:rPr>
        <w:t>Model Building</w:t>
      </w:r>
      <w:r>
        <w:rPr>
          <w:sz w:val="26"/>
          <w:szCs w:val="26"/>
        </w:rPr>
        <w:t>:</w:t>
      </w:r>
      <w:r>
        <w:rPr>
          <w:sz w:val="26"/>
          <w:szCs w:val="26"/>
        </w:rPr>
        <w:br/>
      </w:r>
    </w:p>
    <w:p w:rsidR="00EF581E" w:rsidRDefault="006B4901">
      <w:pPr>
        <w:numPr>
          <w:ilvl w:val="1"/>
          <w:numId w:val="2"/>
        </w:numPr>
        <w:spacing w:after="0"/>
        <w:rPr>
          <w:sz w:val="26"/>
          <w:szCs w:val="26"/>
        </w:rPr>
      </w:pPr>
      <w:r>
        <w:rPr>
          <w:sz w:val="26"/>
          <w:szCs w:val="26"/>
        </w:rPr>
        <w:t>Splitting the dataset into training and testing sets.</w:t>
      </w:r>
      <w:r>
        <w:rPr>
          <w:sz w:val="26"/>
          <w:szCs w:val="26"/>
        </w:rPr>
        <w:br/>
      </w:r>
    </w:p>
    <w:p w:rsidR="00EF581E" w:rsidRDefault="006B4901">
      <w:pPr>
        <w:numPr>
          <w:ilvl w:val="1"/>
          <w:numId w:val="2"/>
        </w:numPr>
        <w:spacing w:after="0"/>
        <w:rPr>
          <w:sz w:val="26"/>
          <w:szCs w:val="26"/>
        </w:rPr>
      </w:pPr>
      <w:r>
        <w:rPr>
          <w:sz w:val="26"/>
          <w:szCs w:val="26"/>
        </w:rPr>
        <w:t>Training a Logistic Regression classifier for customer classification.</w:t>
      </w:r>
      <w:r>
        <w:rPr>
          <w:sz w:val="26"/>
          <w:szCs w:val="26"/>
        </w:rPr>
        <w:br/>
      </w:r>
    </w:p>
    <w:p w:rsidR="00EF581E" w:rsidRDefault="006B4901">
      <w:pPr>
        <w:numPr>
          <w:ilvl w:val="0"/>
          <w:numId w:val="2"/>
        </w:numPr>
        <w:spacing w:after="0"/>
        <w:rPr>
          <w:sz w:val="26"/>
          <w:szCs w:val="26"/>
        </w:rPr>
      </w:pPr>
      <w:r>
        <w:rPr>
          <w:b/>
          <w:sz w:val="26"/>
          <w:szCs w:val="26"/>
        </w:rPr>
        <w:t>Model Evaluation</w:t>
      </w:r>
      <w:r>
        <w:rPr>
          <w:sz w:val="26"/>
          <w:szCs w:val="26"/>
        </w:rPr>
        <w:t>:</w:t>
      </w:r>
      <w:r>
        <w:rPr>
          <w:sz w:val="26"/>
          <w:szCs w:val="26"/>
        </w:rPr>
        <w:br/>
      </w:r>
    </w:p>
    <w:p w:rsidR="00EF581E" w:rsidRDefault="006B4901">
      <w:pPr>
        <w:numPr>
          <w:ilvl w:val="1"/>
          <w:numId w:val="2"/>
        </w:numPr>
        <w:spacing w:after="0"/>
        <w:rPr>
          <w:sz w:val="26"/>
          <w:szCs w:val="26"/>
        </w:rPr>
      </w:pPr>
      <w:r>
        <w:rPr>
          <w:sz w:val="26"/>
          <w:szCs w:val="26"/>
        </w:rPr>
        <w:t xml:space="preserve">Evaluating accuracy, precision, recall, and </w:t>
      </w:r>
      <w:r>
        <w:rPr>
          <w:sz w:val="26"/>
          <w:szCs w:val="26"/>
        </w:rPr>
        <w:t>F1-score.</w:t>
      </w:r>
      <w:r>
        <w:rPr>
          <w:sz w:val="26"/>
          <w:szCs w:val="26"/>
        </w:rPr>
        <w:br/>
      </w:r>
    </w:p>
    <w:p w:rsidR="00EF581E" w:rsidRDefault="006B4901">
      <w:pPr>
        <w:numPr>
          <w:ilvl w:val="1"/>
          <w:numId w:val="2"/>
        </w:numPr>
        <w:spacing w:after="240"/>
        <w:rPr>
          <w:sz w:val="26"/>
          <w:szCs w:val="26"/>
        </w:rPr>
      </w:pPr>
      <w:r>
        <w:rPr>
          <w:sz w:val="26"/>
          <w:szCs w:val="26"/>
        </w:rPr>
        <w:t xml:space="preserve">Generating a confusion matrix and visualizing it with a </w:t>
      </w:r>
      <w:proofErr w:type="spellStart"/>
      <w:r>
        <w:rPr>
          <w:sz w:val="26"/>
          <w:szCs w:val="26"/>
        </w:rPr>
        <w:t>heatmap</w:t>
      </w:r>
      <w:proofErr w:type="spellEnd"/>
      <w:r>
        <w:rPr>
          <w:sz w:val="26"/>
          <w:szCs w:val="26"/>
        </w:rPr>
        <w:t>.</w:t>
      </w:r>
      <w:r>
        <w:rPr>
          <w:sz w:val="26"/>
          <w:szCs w:val="26"/>
        </w:rPr>
        <w:br/>
      </w:r>
    </w:p>
    <w:p w:rsidR="00EF581E" w:rsidRDefault="006B4901">
      <w:r>
        <w:pict>
          <v:rect id="_x0000_i1029" style="width:0;height:1.5pt" o:hralign="center" o:hrstd="t" o:hr="t" fillcolor="#a0a0a0" stroked="f"/>
        </w:pict>
      </w:r>
    </w:p>
    <w:p w:rsidR="00EF581E" w:rsidRDefault="006B4901">
      <w:pPr>
        <w:spacing w:before="240" w:after="240"/>
        <w:rPr>
          <w:b/>
          <w:sz w:val="26"/>
          <w:szCs w:val="26"/>
        </w:rPr>
      </w:pPr>
      <w:r>
        <w:rPr>
          <w:b/>
          <w:sz w:val="26"/>
          <w:szCs w:val="26"/>
        </w:rPr>
        <w:t>5. Data Preprocessing</w:t>
      </w:r>
    </w:p>
    <w:p w:rsidR="00EF581E" w:rsidRDefault="006B4901">
      <w:pPr>
        <w:spacing w:before="240" w:after="240"/>
        <w:rPr>
          <w:sz w:val="26"/>
          <w:szCs w:val="26"/>
        </w:rPr>
      </w:pPr>
      <w:r>
        <w:rPr>
          <w:sz w:val="26"/>
          <w:szCs w:val="26"/>
        </w:rPr>
        <w:t>The dataset is cleaned and prepared as follows:</w:t>
      </w:r>
    </w:p>
    <w:p w:rsidR="00EF581E" w:rsidRDefault="006B4901">
      <w:pPr>
        <w:numPr>
          <w:ilvl w:val="0"/>
          <w:numId w:val="5"/>
        </w:numPr>
        <w:spacing w:before="240" w:after="0"/>
        <w:rPr>
          <w:sz w:val="26"/>
          <w:szCs w:val="26"/>
        </w:rPr>
      </w:pPr>
      <w:r>
        <w:rPr>
          <w:sz w:val="26"/>
          <w:szCs w:val="26"/>
        </w:rPr>
        <w:t>Missing numerical values are filled with the mean of respective columns.</w:t>
      </w:r>
      <w:r>
        <w:rPr>
          <w:sz w:val="26"/>
          <w:szCs w:val="26"/>
        </w:rPr>
        <w:br/>
      </w:r>
    </w:p>
    <w:p w:rsidR="00EF581E" w:rsidRDefault="006B4901">
      <w:pPr>
        <w:numPr>
          <w:ilvl w:val="0"/>
          <w:numId w:val="5"/>
        </w:numPr>
        <w:spacing w:after="0"/>
        <w:rPr>
          <w:sz w:val="26"/>
          <w:szCs w:val="26"/>
        </w:rPr>
      </w:pPr>
      <w:r>
        <w:rPr>
          <w:sz w:val="26"/>
          <w:szCs w:val="26"/>
        </w:rPr>
        <w:t>Categorical values are encoded using one-hot encoding.</w:t>
      </w:r>
      <w:r>
        <w:rPr>
          <w:sz w:val="26"/>
          <w:szCs w:val="26"/>
        </w:rPr>
        <w:br/>
      </w:r>
    </w:p>
    <w:p w:rsidR="00EF581E" w:rsidRDefault="006B4901">
      <w:pPr>
        <w:numPr>
          <w:ilvl w:val="0"/>
          <w:numId w:val="5"/>
        </w:numPr>
        <w:spacing w:after="0"/>
        <w:rPr>
          <w:sz w:val="26"/>
          <w:szCs w:val="26"/>
        </w:rPr>
      </w:pPr>
      <w:r>
        <w:rPr>
          <w:sz w:val="26"/>
          <w:szCs w:val="26"/>
        </w:rPr>
        <w:t xml:space="preserve">Data is scaled using </w:t>
      </w:r>
      <w:proofErr w:type="spellStart"/>
      <w:r>
        <w:rPr>
          <w:sz w:val="26"/>
          <w:szCs w:val="26"/>
        </w:rPr>
        <w:t>StandardScaler</w:t>
      </w:r>
      <w:proofErr w:type="spellEnd"/>
      <w:r>
        <w:rPr>
          <w:sz w:val="26"/>
          <w:szCs w:val="26"/>
        </w:rPr>
        <w:t xml:space="preserve"> to normalize feature values.</w:t>
      </w:r>
      <w:r>
        <w:rPr>
          <w:sz w:val="26"/>
          <w:szCs w:val="26"/>
        </w:rPr>
        <w:br/>
      </w:r>
    </w:p>
    <w:p w:rsidR="00EF581E" w:rsidRDefault="006B4901">
      <w:pPr>
        <w:numPr>
          <w:ilvl w:val="0"/>
          <w:numId w:val="5"/>
        </w:numPr>
        <w:spacing w:after="240"/>
        <w:rPr>
          <w:sz w:val="26"/>
          <w:szCs w:val="26"/>
        </w:rPr>
      </w:pPr>
      <w:r>
        <w:rPr>
          <w:sz w:val="26"/>
          <w:szCs w:val="26"/>
        </w:rPr>
        <w:t>The dataset is split into 80% training and 20% testing.</w:t>
      </w:r>
      <w:r>
        <w:rPr>
          <w:sz w:val="26"/>
          <w:szCs w:val="26"/>
        </w:rPr>
        <w:br/>
      </w:r>
    </w:p>
    <w:p w:rsidR="00EF581E" w:rsidRDefault="006B4901">
      <w:pPr>
        <w:rPr>
          <w:sz w:val="26"/>
          <w:szCs w:val="26"/>
        </w:rPr>
      </w:pPr>
      <w:r>
        <w:pict>
          <v:rect id="_x0000_i1030" style="width:0;height:1.5pt" o:hralign="center" o:hrstd="t" o:hr="t" fillcolor="#a0a0a0" stroked="f"/>
        </w:pict>
      </w:r>
    </w:p>
    <w:p w:rsidR="00EF581E" w:rsidRDefault="006B4901">
      <w:pPr>
        <w:spacing w:before="240" w:after="240"/>
        <w:rPr>
          <w:b/>
          <w:sz w:val="26"/>
          <w:szCs w:val="26"/>
        </w:rPr>
      </w:pPr>
      <w:r>
        <w:rPr>
          <w:b/>
          <w:sz w:val="26"/>
          <w:szCs w:val="26"/>
        </w:rPr>
        <w:t>6. Model Implementation</w:t>
      </w:r>
    </w:p>
    <w:p w:rsidR="00EF581E" w:rsidRDefault="006B4901">
      <w:pPr>
        <w:spacing w:before="240" w:after="240"/>
        <w:rPr>
          <w:sz w:val="26"/>
          <w:szCs w:val="26"/>
        </w:rPr>
      </w:pPr>
      <w:r>
        <w:rPr>
          <w:sz w:val="26"/>
          <w:szCs w:val="26"/>
        </w:rPr>
        <w:lastRenderedPageBreak/>
        <w:t>Logistic Regression is used due to its simplicity a</w:t>
      </w:r>
      <w:r>
        <w:rPr>
          <w:sz w:val="26"/>
          <w:szCs w:val="26"/>
        </w:rPr>
        <w:t>nd effectiveness for binary classification. The model is trained on a dataset containing customer spending features and predicts whether a customer is a bargain hunter or a premium buyer.</w:t>
      </w:r>
    </w:p>
    <w:p w:rsidR="00EF581E" w:rsidRDefault="006B4901">
      <w:r>
        <w:pict>
          <v:rect id="_x0000_i1031" style="width:0;height:1.5pt" o:hralign="center" o:hrstd="t" o:hr="t" fillcolor="#a0a0a0" stroked="f"/>
        </w:pict>
      </w:r>
    </w:p>
    <w:p w:rsidR="00EF581E" w:rsidRDefault="006B4901">
      <w:pPr>
        <w:spacing w:before="240" w:after="240"/>
        <w:rPr>
          <w:b/>
          <w:sz w:val="26"/>
          <w:szCs w:val="26"/>
        </w:rPr>
      </w:pPr>
      <w:r>
        <w:rPr>
          <w:b/>
          <w:sz w:val="26"/>
          <w:szCs w:val="26"/>
        </w:rPr>
        <w:t>7. Evaluation Metrics</w:t>
      </w:r>
    </w:p>
    <w:p w:rsidR="00EF581E" w:rsidRDefault="006B4901">
      <w:pPr>
        <w:spacing w:before="240" w:after="240"/>
        <w:rPr>
          <w:sz w:val="26"/>
          <w:szCs w:val="26"/>
        </w:rPr>
      </w:pPr>
      <w:r>
        <w:rPr>
          <w:sz w:val="26"/>
          <w:szCs w:val="26"/>
        </w:rPr>
        <w:t>The following metrics are used to evaluate t</w:t>
      </w:r>
      <w:r>
        <w:rPr>
          <w:sz w:val="26"/>
          <w:szCs w:val="26"/>
        </w:rPr>
        <w:t>he model:</w:t>
      </w:r>
    </w:p>
    <w:p w:rsidR="00EF581E" w:rsidRDefault="006B4901">
      <w:pPr>
        <w:numPr>
          <w:ilvl w:val="0"/>
          <w:numId w:val="4"/>
        </w:numPr>
        <w:spacing w:before="240" w:after="0"/>
        <w:rPr>
          <w:sz w:val="26"/>
          <w:szCs w:val="26"/>
        </w:rPr>
      </w:pPr>
      <w:r>
        <w:rPr>
          <w:b/>
          <w:sz w:val="26"/>
          <w:szCs w:val="26"/>
        </w:rPr>
        <w:t>Accuracy</w:t>
      </w:r>
      <w:r>
        <w:rPr>
          <w:sz w:val="26"/>
          <w:szCs w:val="26"/>
        </w:rPr>
        <w:t>: Measures overall correctness.</w:t>
      </w:r>
      <w:r>
        <w:rPr>
          <w:sz w:val="26"/>
          <w:szCs w:val="26"/>
        </w:rPr>
        <w:br/>
      </w:r>
    </w:p>
    <w:p w:rsidR="00EF581E" w:rsidRDefault="006B4901">
      <w:pPr>
        <w:numPr>
          <w:ilvl w:val="0"/>
          <w:numId w:val="4"/>
        </w:numPr>
        <w:spacing w:after="0"/>
        <w:rPr>
          <w:sz w:val="26"/>
          <w:szCs w:val="26"/>
        </w:rPr>
      </w:pPr>
      <w:r>
        <w:rPr>
          <w:b/>
          <w:sz w:val="26"/>
          <w:szCs w:val="26"/>
        </w:rPr>
        <w:t>Precision</w:t>
      </w:r>
      <w:r>
        <w:rPr>
          <w:sz w:val="26"/>
          <w:szCs w:val="26"/>
        </w:rPr>
        <w:t>: Indicates the proportion of predicted defaults that are actual defaults.</w:t>
      </w:r>
      <w:r>
        <w:rPr>
          <w:sz w:val="26"/>
          <w:szCs w:val="26"/>
        </w:rPr>
        <w:br/>
      </w:r>
    </w:p>
    <w:p w:rsidR="00EF581E" w:rsidRDefault="006B4901">
      <w:pPr>
        <w:numPr>
          <w:ilvl w:val="0"/>
          <w:numId w:val="4"/>
        </w:numPr>
        <w:spacing w:after="0"/>
        <w:rPr>
          <w:sz w:val="26"/>
          <w:szCs w:val="26"/>
        </w:rPr>
      </w:pPr>
      <w:r>
        <w:rPr>
          <w:b/>
          <w:sz w:val="26"/>
          <w:szCs w:val="26"/>
        </w:rPr>
        <w:t>Recall</w:t>
      </w:r>
      <w:r>
        <w:rPr>
          <w:sz w:val="26"/>
          <w:szCs w:val="26"/>
        </w:rPr>
        <w:t>: Shows the proportion of actual defaults that were correctly identified.</w:t>
      </w:r>
      <w:r>
        <w:rPr>
          <w:sz w:val="26"/>
          <w:szCs w:val="26"/>
        </w:rPr>
        <w:br/>
      </w:r>
    </w:p>
    <w:p w:rsidR="00EF581E" w:rsidRDefault="006B4901">
      <w:pPr>
        <w:numPr>
          <w:ilvl w:val="0"/>
          <w:numId w:val="4"/>
        </w:numPr>
        <w:spacing w:after="0"/>
        <w:rPr>
          <w:sz w:val="26"/>
          <w:szCs w:val="26"/>
        </w:rPr>
      </w:pPr>
      <w:r>
        <w:rPr>
          <w:b/>
          <w:sz w:val="26"/>
          <w:szCs w:val="26"/>
        </w:rPr>
        <w:t>F1 Score</w:t>
      </w:r>
      <w:r>
        <w:rPr>
          <w:sz w:val="26"/>
          <w:szCs w:val="26"/>
        </w:rPr>
        <w:t>: Harmonic mean of precision and recall.</w:t>
      </w:r>
      <w:r>
        <w:rPr>
          <w:sz w:val="26"/>
          <w:szCs w:val="26"/>
        </w:rPr>
        <w:br/>
      </w:r>
    </w:p>
    <w:p w:rsidR="00EF581E" w:rsidRDefault="006B4901">
      <w:pPr>
        <w:numPr>
          <w:ilvl w:val="0"/>
          <w:numId w:val="4"/>
        </w:numPr>
        <w:spacing w:after="240"/>
        <w:rPr>
          <w:sz w:val="26"/>
          <w:szCs w:val="26"/>
        </w:rPr>
      </w:pPr>
      <w:r>
        <w:rPr>
          <w:b/>
          <w:sz w:val="26"/>
          <w:szCs w:val="26"/>
        </w:rPr>
        <w:t>Confusion Matrix</w:t>
      </w:r>
      <w:r>
        <w:rPr>
          <w:sz w:val="26"/>
          <w:szCs w:val="26"/>
        </w:rPr>
        <w:t xml:space="preserve">: Visualized using </w:t>
      </w:r>
      <w:proofErr w:type="spellStart"/>
      <w:r>
        <w:rPr>
          <w:sz w:val="26"/>
          <w:szCs w:val="26"/>
        </w:rPr>
        <w:t>Seaborn</w:t>
      </w:r>
      <w:proofErr w:type="spellEnd"/>
      <w:r>
        <w:rPr>
          <w:sz w:val="26"/>
          <w:szCs w:val="26"/>
        </w:rPr>
        <w:t xml:space="preserve"> </w:t>
      </w:r>
      <w:proofErr w:type="spellStart"/>
      <w:r>
        <w:rPr>
          <w:sz w:val="26"/>
          <w:szCs w:val="26"/>
        </w:rPr>
        <w:t>heatmap</w:t>
      </w:r>
      <w:proofErr w:type="spellEnd"/>
      <w:r>
        <w:rPr>
          <w:sz w:val="26"/>
          <w:szCs w:val="26"/>
        </w:rPr>
        <w:t xml:space="preserve"> to understand prediction errors.</w:t>
      </w:r>
      <w:r>
        <w:rPr>
          <w:sz w:val="26"/>
          <w:szCs w:val="26"/>
        </w:rPr>
        <w:br/>
      </w:r>
    </w:p>
    <w:p w:rsidR="00EF581E" w:rsidRDefault="006B4901">
      <w:r>
        <w:pict>
          <v:rect id="_x0000_i1032" style="width:0;height:1.5pt" o:hralign="center" o:hrstd="t" o:hr="t" fillcolor="#a0a0a0" stroked="f"/>
        </w:pict>
      </w:r>
    </w:p>
    <w:p w:rsidR="00EF581E" w:rsidRDefault="006B4901">
      <w:pPr>
        <w:spacing w:before="240" w:after="240"/>
        <w:rPr>
          <w:b/>
          <w:sz w:val="26"/>
          <w:szCs w:val="26"/>
        </w:rPr>
      </w:pPr>
      <w:r>
        <w:rPr>
          <w:b/>
          <w:sz w:val="26"/>
          <w:szCs w:val="26"/>
        </w:rPr>
        <w:t>8. Results and Analysis</w:t>
      </w:r>
    </w:p>
    <w:p w:rsidR="00EF581E" w:rsidRDefault="006B4901">
      <w:pPr>
        <w:numPr>
          <w:ilvl w:val="0"/>
          <w:numId w:val="1"/>
        </w:numPr>
        <w:spacing w:before="240" w:after="0"/>
        <w:rPr>
          <w:sz w:val="26"/>
          <w:szCs w:val="26"/>
        </w:rPr>
      </w:pPr>
      <w:r>
        <w:rPr>
          <w:sz w:val="26"/>
          <w:szCs w:val="26"/>
        </w:rPr>
        <w:t>The model provided reasonable performance on the test set.</w:t>
      </w:r>
      <w:r>
        <w:rPr>
          <w:sz w:val="26"/>
          <w:szCs w:val="26"/>
        </w:rPr>
        <w:br/>
      </w:r>
    </w:p>
    <w:p w:rsidR="00EF581E" w:rsidRDefault="006B4901">
      <w:pPr>
        <w:numPr>
          <w:ilvl w:val="0"/>
          <w:numId w:val="1"/>
        </w:numPr>
        <w:spacing w:after="0"/>
        <w:rPr>
          <w:sz w:val="26"/>
          <w:szCs w:val="26"/>
        </w:rPr>
      </w:pPr>
      <w:r>
        <w:rPr>
          <w:sz w:val="26"/>
          <w:szCs w:val="26"/>
        </w:rPr>
        <w:t xml:space="preserve">Confusion matrix heat </w:t>
      </w:r>
      <w:r>
        <w:rPr>
          <w:sz w:val="26"/>
          <w:szCs w:val="26"/>
        </w:rPr>
        <w:t>map helped identify th</w:t>
      </w:r>
      <w:r>
        <w:rPr>
          <w:sz w:val="26"/>
          <w:szCs w:val="26"/>
        </w:rPr>
        <w:t>e balance between true positives and false negatives.</w:t>
      </w:r>
      <w:r>
        <w:rPr>
          <w:sz w:val="26"/>
          <w:szCs w:val="26"/>
        </w:rPr>
        <w:br/>
      </w:r>
    </w:p>
    <w:p w:rsidR="00EF581E" w:rsidRDefault="006B4901">
      <w:pPr>
        <w:numPr>
          <w:ilvl w:val="0"/>
          <w:numId w:val="1"/>
        </w:numPr>
        <w:spacing w:after="240"/>
        <w:rPr>
          <w:sz w:val="26"/>
          <w:szCs w:val="26"/>
        </w:rPr>
      </w:pPr>
      <w:r>
        <w:rPr>
          <w:sz w:val="26"/>
          <w:szCs w:val="26"/>
        </w:rPr>
        <w:t>Precision and recall indicated how well the model detected loan defaults versus false alarms.</w:t>
      </w:r>
      <w:r>
        <w:rPr>
          <w:sz w:val="26"/>
          <w:szCs w:val="26"/>
        </w:rPr>
        <w:br/>
      </w:r>
    </w:p>
    <w:p w:rsidR="00EF581E" w:rsidRDefault="006B4901">
      <w:pPr>
        <w:rPr>
          <w:sz w:val="26"/>
          <w:szCs w:val="26"/>
        </w:rPr>
      </w:pPr>
      <w:r>
        <w:pict>
          <v:rect id="_x0000_i1033" style="width:0;height:1.5pt" o:hralign="center" o:hrstd="t" o:hr="t" fillcolor="#a0a0a0" stroked="f"/>
        </w:pict>
      </w:r>
    </w:p>
    <w:p w:rsidR="00EF581E" w:rsidRDefault="006B4901">
      <w:pPr>
        <w:spacing w:before="240" w:after="240"/>
        <w:rPr>
          <w:b/>
          <w:sz w:val="26"/>
          <w:szCs w:val="26"/>
        </w:rPr>
      </w:pPr>
      <w:r>
        <w:rPr>
          <w:b/>
          <w:sz w:val="26"/>
          <w:szCs w:val="26"/>
        </w:rPr>
        <w:t>9. Conclusion</w:t>
      </w:r>
    </w:p>
    <w:p w:rsidR="00EF581E" w:rsidRDefault="006B4901">
      <w:pPr>
        <w:spacing w:before="240" w:after="240"/>
        <w:rPr>
          <w:sz w:val="26"/>
          <w:szCs w:val="26"/>
        </w:rPr>
      </w:pPr>
      <w:r>
        <w:rPr>
          <w:sz w:val="26"/>
          <w:szCs w:val="26"/>
        </w:rPr>
        <w:lastRenderedPageBreak/>
        <w:t xml:space="preserve">The logistic regression model was able to classify customers based on their purchase </w:t>
      </w:r>
      <w:r>
        <w:rPr>
          <w:sz w:val="26"/>
          <w:szCs w:val="26"/>
        </w:rPr>
        <w:t>behavior with modest accuracy. This project highlights how machine learning can be applied in retail analytics to better understand customer types. Future improvements can include trying other models and addressing class imbalance for better prediction.</w:t>
      </w:r>
    </w:p>
    <w:p w:rsidR="00EF581E" w:rsidRDefault="006B4901">
      <w:r>
        <w:pict>
          <v:rect id="_x0000_i1034" style="width:0;height:1.5pt" o:hralign="center" o:hrstd="t" o:hr="t" fillcolor="#a0a0a0" stroked="f"/>
        </w:pict>
      </w:r>
    </w:p>
    <w:p w:rsidR="00EF581E" w:rsidRDefault="006B4901">
      <w:pPr>
        <w:rPr>
          <w:sz w:val="26"/>
          <w:szCs w:val="26"/>
        </w:rPr>
      </w:pPr>
      <w:r>
        <w:pict>
          <v:rect id="_x0000_i1035" style="width:0;height:1.5pt" o:hralign="center" o:hrstd="t" o:hr="t" fillcolor="#a0a0a0" stroked="f"/>
        </w:pict>
      </w:r>
    </w:p>
    <w:p w:rsidR="00EF581E" w:rsidRDefault="006B4901">
      <w:pPr>
        <w:spacing w:before="240" w:after="240"/>
        <w:rPr>
          <w:b/>
          <w:sz w:val="26"/>
          <w:szCs w:val="26"/>
        </w:rPr>
      </w:pPr>
      <w:r>
        <w:rPr>
          <w:b/>
          <w:sz w:val="26"/>
          <w:szCs w:val="26"/>
        </w:rPr>
        <w:t>10. References</w:t>
      </w:r>
    </w:p>
    <w:p w:rsidR="00EF581E" w:rsidRDefault="006B4901">
      <w:pPr>
        <w:numPr>
          <w:ilvl w:val="0"/>
          <w:numId w:val="6"/>
        </w:numPr>
        <w:spacing w:before="240" w:after="0"/>
        <w:rPr>
          <w:sz w:val="26"/>
          <w:szCs w:val="26"/>
        </w:rPr>
      </w:pPr>
      <w:proofErr w:type="spellStart"/>
      <w:r>
        <w:rPr>
          <w:sz w:val="26"/>
          <w:szCs w:val="26"/>
        </w:rPr>
        <w:t>scikit</w:t>
      </w:r>
      <w:proofErr w:type="spellEnd"/>
      <w:r>
        <w:rPr>
          <w:sz w:val="26"/>
          <w:szCs w:val="26"/>
        </w:rPr>
        <w:t>-learn documentation</w:t>
      </w:r>
      <w:r>
        <w:rPr>
          <w:sz w:val="26"/>
          <w:szCs w:val="26"/>
        </w:rPr>
        <w:br/>
      </w:r>
    </w:p>
    <w:p w:rsidR="00EF581E" w:rsidRDefault="006B4901">
      <w:pPr>
        <w:numPr>
          <w:ilvl w:val="0"/>
          <w:numId w:val="6"/>
        </w:numPr>
        <w:spacing w:after="0"/>
        <w:rPr>
          <w:sz w:val="26"/>
          <w:szCs w:val="26"/>
        </w:rPr>
      </w:pPr>
      <w:r>
        <w:rPr>
          <w:sz w:val="26"/>
          <w:szCs w:val="26"/>
        </w:rPr>
        <w:t>pandas documentation</w:t>
      </w:r>
      <w:r>
        <w:rPr>
          <w:sz w:val="26"/>
          <w:szCs w:val="26"/>
        </w:rPr>
        <w:br/>
      </w:r>
    </w:p>
    <w:p w:rsidR="00EF581E" w:rsidRDefault="006B4901">
      <w:pPr>
        <w:numPr>
          <w:ilvl w:val="0"/>
          <w:numId w:val="6"/>
        </w:numPr>
        <w:spacing w:after="0"/>
        <w:rPr>
          <w:sz w:val="26"/>
          <w:szCs w:val="26"/>
        </w:rPr>
      </w:pPr>
      <w:proofErr w:type="spellStart"/>
      <w:r>
        <w:rPr>
          <w:sz w:val="26"/>
          <w:szCs w:val="26"/>
        </w:rPr>
        <w:t>Seaborn</w:t>
      </w:r>
      <w:proofErr w:type="spellEnd"/>
      <w:r>
        <w:rPr>
          <w:sz w:val="26"/>
          <w:szCs w:val="26"/>
        </w:rPr>
        <w:t xml:space="preserve"> visualization library</w:t>
      </w:r>
      <w:r>
        <w:rPr>
          <w:sz w:val="26"/>
          <w:szCs w:val="26"/>
        </w:rPr>
        <w:br/>
      </w:r>
    </w:p>
    <w:p w:rsidR="00EF581E" w:rsidRDefault="006B4901">
      <w:pPr>
        <w:numPr>
          <w:ilvl w:val="0"/>
          <w:numId w:val="6"/>
        </w:numPr>
        <w:spacing w:after="240"/>
        <w:rPr>
          <w:sz w:val="26"/>
          <w:szCs w:val="26"/>
        </w:rPr>
      </w:pPr>
      <w:r>
        <w:rPr>
          <w:sz w:val="26"/>
          <w:szCs w:val="26"/>
        </w:rPr>
        <w:t>Research articles on credit risk prediction</w:t>
      </w:r>
      <w:r>
        <w:rPr>
          <w:sz w:val="26"/>
          <w:szCs w:val="26"/>
        </w:rPr>
        <w:br/>
      </w:r>
    </w:p>
    <w:p w:rsidR="00EF581E" w:rsidRDefault="006B4901">
      <w:r>
        <w:pict>
          <v:rect id="_x0000_i1036" style="width:0;height:1.5pt" o:hralign="center" o:hrstd="t" o:hr="t" fillcolor="#a0a0a0" stroked="f"/>
        </w:pict>
      </w:r>
    </w:p>
    <w:p w:rsidR="00EF581E" w:rsidRDefault="006B4901">
      <w:r>
        <w:rPr>
          <w:noProof/>
        </w:rPr>
        <w:lastRenderedPageBreak/>
        <w:drawing>
          <wp:inline distT="114300" distB="114300" distL="114300" distR="114300">
            <wp:extent cx="5943600" cy="43434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4343400"/>
                    </a:xfrm>
                    <a:prstGeom prst="rect">
                      <a:avLst/>
                    </a:prstGeom>
                    <a:ln/>
                  </pic:spPr>
                </pic:pic>
              </a:graphicData>
            </a:graphic>
          </wp:inline>
        </w:drawing>
      </w:r>
    </w:p>
    <w:p w:rsidR="00EF581E" w:rsidRDefault="006B4901">
      <w:r>
        <w:rPr>
          <w:noProof/>
        </w:rPr>
        <w:lastRenderedPageBreak/>
        <w:drawing>
          <wp:inline distT="114300" distB="114300" distL="114300" distR="114300">
            <wp:extent cx="5334000" cy="672465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334000" cy="6724650"/>
                    </a:xfrm>
                    <a:prstGeom prst="rect">
                      <a:avLst/>
                    </a:prstGeom>
                    <a:ln/>
                  </pic:spPr>
                </pic:pic>
              </a:graphicData>
            </a:graphic>
          </wp:inline>
        </w:drawing>
      </w:r>
    </w:p>
    <w:p w:rsidR="00EF581E" w:rsidRDefault="006B4901">
      <w:r>
        <w:rPr>
          <w:noProof/>
        </w:rPr>
        <w:lastRenderedPageBreak/>
        <w:drawing>
          <wp:inline distT="114300" distB="114300" distL="114300" distR="114300">
            <wp:extent cx="5943600" cy="42418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4241800"/>
                    </a:xfrm>
                    <a:prstGeom prst="rect">
                      <a:avLst/>
                    </a:prstGeom>
                    <a:ln/>
                  </pic:spPr>
                </pic:pic>
              </a:graphicData>
            </a:graphic>
          </wp:inline>
        </w:drawing>
      </w:r>
    </w:p>
    <w:sectPr w:rsidR="00EF58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67A0D"/>
    <w:multiLevelType w:val="multilevel"/>
    <w:tmpl w:val="442E1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6A8444D"/>
    <w:multiLevelType w:val="multilevel"/>
    <w:tmpl w:val="EBA6C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48A353E"/>
    <w:multiLevelType w:val="multilevel"/>
    <w:tmpl w:val="A6A21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2722285"/>
    <w:multiLevelType w:val="multilevel"/>
    <w:tmpl w:val="1B526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D9740E9"/>
    <w:multiLevelType w:val="multilevel"/>
    <w:tmpl w:val="E1120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3281E06"/>
    <w:multiLevelType w:val="multilevel"/>
    <w:tmpl w:val="2550E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81E"/>
    <w:rsid w:val="006B4901"/>
    <w:rsid w:val="00EF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5BB039-3C3C-407A-953B-E8C37143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BA4"/>
    <w:rPr>
      <w:rFonts w:eastAsia="Times New Roman" w:cs="Times New Roma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AMAN</cp:lastModifiedBy>
  <cp:revision>2</cp:revision>
  <dcterms:created xsi:type="dcterms:W3CDTF">2025-04-22T05:10:00Z</dcterms:created>
  <dcterms:modified xsi:type="dcterms:W3CDTF">2025-04-22T05:10:00Z</dcterms:modified>
</cp:coreProperties>
</file>