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5A791" w14:textId="5E536A2A" w:rsidR="00635029" w:rsidRPr="001956BE" w:rsidRDefault="001956BE" w:rsidP="00936E7E">
      <w:pPr>
        <w:spacing w:line="360" w:lineRule="auto"/>
        <w:jc w:val="both"/>
        <w:rPr>
          <w:rFonts w:ascii="Times New Roman" w:hAnsi="Times New Roman" w:cs="Times New Roman"/>
          <w:lang w:eastAsia="en-US"/>
          <w14:ligatures w14:val="standardContextual"/>
        </w:rPr>
      </w:pPr>
      <w:r>
        <w:rPr>
          <w:rFonts w:ascii="Times New Roman" w:hAnsi="Times New Roman" w:cs="Times New Roman"/>
        </w:rPr>
        <w:t xml:space="preserve">Para confecção da defesa, destacamos que, </w:t>
      </w:r>
      <w:r w:rsidRPr="002D3984">
        <w:rPr>
          <w:rFonts w:ascii="Times New Roman" w:hAnsi="Times New Roman" w:cs="Times New Roman"/>
          <w:b/>
          <w:bCs/>
          <w:u w:val="single"/>
        </w:rPr>
        <w:t>d</w:t>
      </w:r>
      <w:r w:rsidR="00635029" w:rsidRPr="002D3984">
        <w:rPr>
          <w:rFonts w:ascii="Times New Roman" w:hAnsi="Times New Roman" w:cs="Times New Roman"/>
          <w:b/>
          <w:bCs/>
          <w:u w:val="single"/>
        </w:rPr>
        <w:t>e acordo com os documentos anexos</w:t>
      </w:r>
      <w:r w:rsidR="00635029" w:rsidRPr="001956BE">
        <w:rPr>
          <w:rFonts w:ascii="Times New Roman" w:hAnsi="Times New Roman" w:cs="Times New Roman"/>
        </w:rPr>
        <w:t>, a Agência Nacional de Saúde Suplementar – ANS</w:t>
      </w:r>
      <w:r w:rsidR="00635029" w:rsidRPr="001956BE">
        <w:rPr>
          <w:rFonts w:ascii="Times New Roman" w:hAnsi="Times New Roman" w:cs="Times New Roman"/>
          <w:lang w:eastAsia="en-US"/>
          <w14:ligatures w14:val="standardContextual"/>
        </w:rPr>
        <w:t xml:space="preserve"> estabeleceu os documentos mínimos obrigatório</w:t>
      </w:r>
      <w:r w:rsidRPr="001956BE">
        <w:rPr>
          <w:rFonts w:ascii="Times New Roman" w:hAnsi="Times New Roman" w:cs="Times New Roman"/>
          <w:lang w:eastAsia="en-US"/>
          <w14:ligatures w14:val="standardContextual"/>
        </w:rPr>
        <w:t>s</w:t>
      </w:r>
      <w:r w:rsidR="00635029" w:rsidRPr="001956BE">
        <w:rPr>
          <w:rFonts w:ascii="Times New Roman" w:hAnsi="Times New Roman" w:cs="Times New Roman"/>
          <w:lang w:eastAsia="en-US"/>
          <w14:ligatures w14:val="standardContextual"/>
        </w:rPr>
        <w:t xml:space="preserve"> para a análise das demandas objeto de reclamação de NIP, conforme tema e subtema</w:t>
      </w:r>
      <w:r>
        <w:rPr>
          <w:rFonts w:ascii="Times New Roman" w:hAnsi="Times New Roman" w:cs="Times New Roman"/>
          <w:lang w:eastAsia="en-US"/>
          <w14:ligatures w14:val="standardContextual"/>
        </w:rPr>
        <w:t>, o que deve ser observado na reunião das informações e subsídios a serem disponibilizados</w:t>
      </w:r>
      <w:r w:rsidR="00635029" w:rsidRPr="001956BE">
        <w:rPr>
          <w:rFonts w:ascii="Times New Roman" w:hAnsi="Times New Roman" w:cs="Times New Roman"/>
          <w:lang w:eastAsia="en-US"/>
          <w14:ligatures w14:val="standardContextual"/>
        </w:rPr>
        <w:t>.</w:t>
      </w:r>
    </w:p>
    <w:p w14:paraId="64D41561" w14:textId="77777777" w:rsidR="00635029" w:rsidRPr="001956BE" w:rsidRDefault="00635029" w:rsidP="00936E7E">
      <w:pPr>
        <w:spacing w:line="360" w:lineRule="auto"/>
        <w:jc w:val="both"/>
        <w:rPr>
          <w:rFonts w:ascii="Times New Roman" w:hAnsi="Times New Roman" w:cs="Times New Roman"/>
          <w:lang w:eastAsia="en-US"/>
          <w14:ligatures w14:val="standardContextual"/>
        </w:rPr>
      </w:pPr>
    </w:p>
    <w:p w14:paraId="0BF333FC" w14:textId="5F657C34" w:rsidR="005E2253" w:rsidRPr="0061382C" w:rsidRDefault="00635029" w:rsidP="00936E7E">
      <w:pPr>
        <w:spacing w:line="360" w:lineRule="auto"/>
        <w:jc w:val="both"/>
        <w:rPr>
          <w:rFonts w:ascii="Times New Roman" w:hAnsi="Times New Roman" w:cs="Times New Roman"/>
        </w:rPr>
      </w:pPr>
      <w:r w:rsidRPr="0061382C">
        <w:rPr>
          <w:rFonts w:ascii="Times New Roman" w:hAnsi="Times New Roman" w:cs="Times New Roman"/>
        </w:rPr>
        <w:t xml:space="preserve">Em todo caso, tratando-se de NIP ASSISTENCIAL, </w:t>
      </w:r>
      <w:r w:rsidR="001956BE" w:rsidRPr="0061382C">
        <w:rPr>
          <w:rFonts w:ascii="Times New Roman" w:hAnsi="Times New Roman" w:cs="Times New Roman"/>
        </w:rPr>
        <w:t xml:space="preserve">sugerimos o encaminhamento mínimo, </w:t>
      </w:r>
      <w:r w:rsidR="002D3984" w:rsidRPr="0061382C">
        <w:rPr>
          <w:rFonts w:ascii="Times New Roman" w:hAnsi="Times New Roman" w:cs="Times New Roman"/>
        </w:rPr>
        <w:t>d</w:t>
      </w:r>
      <w:r w:rsidR="001956BE" w:rsidRPr="0061382C">
        <w:rPr>
          <w:rFonts w:ascii="Times New Roman" w:hAnsi="Times New Roman" w:cs="Times New Roman"/>
        </w:rPr>
        <w:t xml:space="preserve">as </w:t>
      </w:r>
      <w:r w:rsidR="002D3984" w:rsidRPr="0061382C">
        <w:rPr>
          <w:rFonts w:ascii="Times New Roman" w:hAnsi="Times New Roman" w:cs="Times New Roman"/>
        </w:rPr>
        <w:t>seguintes</w:t>
      </w:r>
      <w:r w:rsidRPr="0061382C">
        <w:rPr>
          <w:rFonts w:ascii="Times New Roman" w:hAnsi="Times New Roman" w:cs="Times New Roman"/>
        </w:rPr>
        <w:t xml:space="preserve"> informações e registros;</w:t>
      </w:r>
    </w:p>
    <w:p w14:paraId="2C261C1F" w14:textId="77777777" w:rsidR="005E2253" w:rsidRPr="001956BE" w:rsidRDefault="005E2253" w:rsidP="00936E7E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1956BE">
        <w:rPr>
          <w:rFonts w:ascii="Times New Roman" w:hAnsi="Times New Roman" w:cs="Times New Roman"/>
        </w:rPr>
        <w:t>Informações acerca da demanda;</w:t>
      </w:r>
    </w:p>
    <w:p w14:paraId="4D118BEE" w14:textId="77777777" w:rsidR="005E2253" w:rsidRPr="001956BE" w:rsidRDefault="005E2253" w:rsidP="00936E7E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1956BE">
        <w:rPr>
          <w:rFonts w:ascii="Times New Roman" w:hAnsi="Times New Roman" w:cs="Times New Roman"/>
        </w:rPr>
        <w:t>Proposta de Adesão assinada pelo(a) beneficiário(a);</w:t>
      </w:r>
    </w:p>
    <w:p w14:paraId="35320BEB" w14:textId="77777777" w:rsidR="005E2253" w:rsidRPr="001956BE" w:rsidRDefault="005E2253" w:rsidP="00936E7E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1956BE">
        <w:rPr>
          <w:rFonts w:ascii="Times New Roman" w:hAnsi="Times New Roman" w:cs="Times New Roman"/>
        </w:rPr>
        <w:t>Minuta contratual relativa ao produto que o(a) beneficiário(a) se vincula;</w:t>
      </w:r>
    </w:p>
    <w:p w14:paraId="5C0003C5" w14:textId="77777777" w:rsidR="005E2253" w:rsidRPr="001956BE" w:rsidRDefault="005E2253" w:rsidP="00936E7E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1956BE">
        <w:rPr>
          <w:rFonts w:ascii="Times New Roman" w:hAnsi="Times New Roman" w:cs="Times New Roman"/>
        </w:rPr>
        <w:t>Pedido Médico;</w:t>
      </w:r>
    </w:p>
    <w:p w14:paraId="079D8EC3" w14:textId="77777777" w:rsidR="005E2253" w:rsidRPr="001956BE" w:rsidRDefault="005E2253" w:rsidP="00936E7E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1956BE">
        <w:rPr>
          <w:rFonts w:ascii="Times New Roman" w:hAnsi="Times New Roman" w:cs="Times New Roman"/>
        </w:rPr>
        <w:t>Relatório da auditoria médica carimbado e assinado, justificando eventual negativa em discussão;</w:t>
      </w:r>
    </w:p>
    <w:p w14:paraId="427A7B6C" w14:textId="7C513508" w:rsidR="005E2253" w:rsidRPr="001956BE" w:rsidRDefault="005E2253" w:rsidP="00936E7E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1956BE">
        <w:rPr>
          <w:rFonts w:ascii="Times New Roman" w:hAnsi="Times New Roman" w:cs="Times New Roman"/>
        </w:rPr>
        <w:t>Contato telefônico gravado</w:t>
      </w:r>
      <w:r w:rsidR="002D3984">
        <w:rPr>
          <w:rFonts w:ascii="Times New Roman" w:hAnsi="Times New Roman" w:cs="Times New Roman"/>
        </w:rPr>
        <w:t>, via</w:t>
      </w:r>
      <w:r w:rsidR="001956BE" w:rsidRPr="001956BE">
        <w:rPr>
          <w:rFonts w:ascii="Times New Roman" w:hAnsi="Times New Roman" w:cs="Times New Roman"/>
        </w:rPr>
        <w:t xml:space="preserve"> WhatsApp ou e-mail,</w:t>
      </w:r>
      <w:r w:rsidRPr="001956BE">
        <w:rPr>
          <w:rFonts w:ascii="Times New Roman" w:hAnsi="Times New Roman" w:cs="Times New Roman"/>
        </w:rPr>
        <w:t> </w:t>
      </w:r>
      <w:r w:rsidR="002D3984">
        <w:rPr>
          <w:rFonts w:ascii="Times New Roman" w:hAnsi="Times New Roman" w:cs="Times New Roman"/>
        </w:rPr>
        <w:t xml:space="preserve">realizado </w:t>
      </w:r>
      <w:r w:rsidR="002D3984" w:rsidRPr="001956BE">
        <w:rPr>
          <w:rFonts w:ascii="Times New Roman" w:hAnsi="Times New Roman" w:cs="Times New Roman"/>
        </w:rPr>
        <w:t>com o(a) beneficiário(a)</w:t>
      </w:r>
      <w:r w:rsidR="002D3984">
        <w:rPr>
          <w:rFonts w:ascii="Times New Roman" w:hAnsi="Times New Roman" w:cs="Times New Roman"/>
        </w:rPr>
        <w:t xml:space="preserve"> </w:t>
      </w:r>
      <w:r w:rsidR="001956BE" w:rsidRPr="001956BE">
        <w:rPr>
          <w:rFonts w:ascii="Times New Roman" w:hAnsi="Times New Roman" w:cs="Times New Roman"/>
        </w:rPr>
        <w:t>em até 5 (cinco) dias após a instauração da denúncia</w:t>
      </w:r>
      <w:r w:rsidR="002D3984">
        <w:rPr>
          <w:rFonts w:ascii="Times New Roman" w:hAnsi="Times New Roman" w:cs="Times New Roman"/>
        </w:rPr>
        <w:t xml:space="preserve">, </w:t>
      </w:r>
      <w:r w:rsidR="002D3984" w:rsidRPr="001956BE">
        <w:rPr>
          <w:rFonts w:ascii="Times New Roman" w:hAnsi="Times New Roman" w:cs="Times New Roman"/>
        </w:rPr>
        <w:t xml:space="preserve">esclarecendo as condutas da Operadora </w:t>
      </w:r>
      <w:r w:rsidR="002D3984">
        <w:rPr>
          <w:rFonts w:ascii="Times New Roman" w:hAnsi="Times New Roman" w:cs="Times New Roman"/>
        </w:rPr>
        <w:t xml:space="preserve">e resolução da demanda </w:t>
      </w:r>
      <w:r w:rsidR="002D3984" w:rsidRPr="001956BE">
        <w:rPr>
          <w:rFonts w:ascii="Times New Roman" w:hAnsi="Times New Roman" w:cs="Times New Roman"/>
        </w:rPr>
        <w:t>(art. 11, RN nº 483</w:t>
      </w:r>
      <w:r w:rsidR="00365A00">
        <w:rPr>
          <w:rFonts w:ascii="Times New Roman" w:hAnsi="Times New Roman" w:cs="Times New Roman"/>
        </w:rPr>
        <w:t>/22</w:t>
      </w:r>
      <w:r w:rsidR="002D3984" w:rsidRPr="001956BE">
        <w:rPr>
          <w:rFonts w:ascii="Times New Roman" w:hAnsi="Times New Roman" w:cs="Times New Roman"/>
        </w:rPr>
        <w:t>, da ANS)</w:t>
      </w:r>
      <w:r w:rsidR="001956BE" w:rsidRPr="001956BE">
        <w:rPr>
          <w:rFonts w:ascii="Times New Roman" w:hAnsi="Times New Roman" w:cs="Times New Roman"/>
        </w:rPr>
        <w:t>;</w:t>
      </w:r>
    </w:p>
    <w:p w14:paraId="72BBD33D" w14:textId="341C3FEA" w:rsidR="0061382C" w:rsidRPr="00936E7E" w:rsidRDefault="005E2253" w:rsidP="00D22D98">
      <w:pPr>
        <w:numPr>
          <w:ilvl w:val="0"/>
          <w:numId w:val="3"/>
        </w:numPr>
        <w:spacing w:before="100" w:beforeAutospacing="1" w:after="240" w:line="360" w:lineRule="auto"/>
        <w:jc w:val="both"/>
        <w:rPr>
          <w:rFonts w:ascii="Times New Roman" w:hAnsi="Times New Roman" w:cs="Times New Roman"/>
        </w:rPr>
      </w:pPr>
      <w:r w:rsidRPr="00936E7E">
        <w:rPr>
          <w:rFonts w:ascii="Times New Roman" w:hAnsi="Times New Roman" w:cs="Times New Roman"/>
        </w:rPr>
        <w:t xml:space="preserve">Na hipótese de liberação do atendimento demandado, </w:t>
      </w:r>
      <w:r w:rsidR="001956BE" w:rsidRPr="00936E7E">
        <w:rPr>
          <w:rFonts w:ascii="Times New Roman" w:hAnsi="Times New Roman" w:cs="Times New Roman"/>
        </w:rPr>
        <w:t>cópia da</w:t>
      </w:r>
      <w:r w:rsidRPr="00936E7E">
        <w:rPr>
          <w:rFonts w:ascii="Times New Roman" w:hAnsi="Times New Roman" w:cs="Times New Roman"/>
        </w:rPr>
        <w:t xml:space="preserve"> guia de autorização e o registro do agendamento do atendimento demandado, respeitando-se os prazos estabelecidos pela RN nº </w:t>
      </w:r>
      <w:r w:rsidR="001956BE" w:rsidRPr="00936E7E">
        <w:rPr>
          <w:rFonts w:ascii="Times New Roman" w:hAnsi="Times New Roman" w:cs="Times New Roman"/>
        </w:rPr>
        <w:t>566/22</w:t>
      </w:r>
      <w:r w:rsidRPr="00936E7E">
        <w:rPr>
          <w:rFonts w:ascii="Times New Roman" w:hAnsi="Times New Roman" w:cs="Times New Roman"/>
        </w:rPr>
        <w:t xml:space="preserve"> da ANS.</w:t>
      </w:r>
    </w:p>
    <w:p w14:paraId="002F1127" w14:textId="7F823BE0" w:rsidR="0061382C" w:rsidRDefault="0061382C" w:rsidP="00936E7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arquivo da “Notificação de Intermediação Preliminar – NIP” pode ser extraído no Portal Operadoras mediante acesso pessoal do responsável pelas tratativas. </w:t>
      </w:r>
    </w:p>
    <w:p w14:paraId="047827ED" w14:textId="77777777" w:rsidR="0061382C" w:rsidRDefault="0061382C" w:rsidP="00936E7E">
      <w:pPr>
        <w:spacing w:line="360" w:lineRule="auto"/>
        <w:rPr>
          <w:rFonts w:ascii="Times New Roman" w:hAnsi="Times New Roman" w:cs="Times New Roman"/>
        </w:rPr>
      </w:pPr>
    </w:p>
    <w:p w14:paraId="3F3D7E9D" w14:textId="77402441" w:rsidR="005E2253" w:rsidRPr="001956BE" w:rsidRDefault="005E2253" w:rsidP="00936E7E">
      <w:pPr>
        <w:spacing w:line="360" w:lineRule="auto"/>
        <w:rPr>
          <w:rFonts w:ascii="Times New Roman" w:hAnsi="Times New Roman" w:cs="Times New Roman"/>
        </w:rPr>
      </w:pPr>
      <w:r w:rsidRPr="001956BE">
        <w:rPr>
          <w:rFonts w:ascii="Times New Roman" w:hAnsi="Times New Roman" w:cs="Times New Roman"/>
        </w:rPr>
        <w:t>Aguardo informações e registros para confecção da defesa</w:t>
      </w:r>
      <w:r w:rsidR="001956BE" w:rsidRPr="001956BE">
        <w:rPr>
          <w:rFonts w:ascii="Times New Roman" w:hAnsi="Times New Roman" w:cs="Times New Roman"/>
        </w:rPr>
        <w:t>.</w:t>
      </w:r>
    </w:p>
    <w:p w14:paraId="352F266D" w14:textId="77777777" w:rsidR="005E2253" w:rsidRPr="001956BE" w:rsidRDefault="005E2253" w:rsidP="00936E7E">
      <w:pPr>
        <w:spacing w:line="360" w:lineRule="auto"/>
        <w:rPr>
          <w:rFonts w:ascii="Times New Roman" w:hAnsi="Times New Roman" w:cs="Times New Roman"/>
        </w:rPr>
      </w:pPr>
    </w:p>
    <w:p w14:paraId="6CE1F1D2" w14:textId="77777777" w:rsidR="005E2253" w:rsidRPr="001956BE" w:rsidRDefault="005E2253" w:rsidP="00936E7E">
      <w:pPr>
        <w:spacing w:line="360" w:lineRule="auto"/>
        <w:rPr>
          <w:rFonts w:ascii="Times New Roman" w:hAnsi="Times New Roman" w:cs="Times New Roman"/>
        </w:rPr>
      </w:pPr>
      <w:r w:rsidRPr="001956BE">
        <w:rPr>
          <w:rFonts w:ascii="Times New Roman" w:hAnsi="Times New Roman" w:cs="Times New Roman"/>
        </w:rPr>
        <w:t>Atenciosamente,</w:t>
      </w:r>
    </w:p>
    <w:p w14:paraId="45BB5A0E" w14:textId="77777777" w:rsidR="004B2AD0" w:rsidRPr="001956BE" w:rsidRDefault="004B2AD0">
      <w:pPr>
        <w:rPr>
          <w:rFonts w:ascii="Times New Roman" w:hAnsi="Times New Roman" w:cs="Times New Roman"/>
        </w:rPr>
      </w:pPr>
    </w:p>
    <w:sectPr w:rsidR="004B2AD0" w:rsidRPr="00195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60748"/>
    <w:multiLevelType w:val="multilevel"/>
    <w:tmpl w:val="09B481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111E9C"/>
    <w:multiLevelType w:val="multilevel"/>
    <w:tmpl w:val="113A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D32E23"/>
    <w:multiLevelType w:val="multilevel"/>
    <w:tmpl w:val="7044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748546">
    <w:abstractNumId w:val="1"/>
  </w:num>
  <w:num w:numId="2" w16cid:durableId="909117743">
    <w:abstractNumId w:val="2"/>
  </w:num>
  <w:num w:numId="3" w16cid:durableId="51199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53"/>
    <w:rsid w:val="001866D7"/>
    <w:rsid w:val="001956BE"/>
    <w:rsid w:val="0029147D"/>
    <w:rsid w:val="002D3984"/>
    <w:rsid w:val="00365A00"/>
    <w:rsid w:val="004B2AD0"/>
    <w:rsid w:val="005E2253"/>
    <w:rsid w:val="0061382C"/>
    <w:rsid w:val="00635029"/>
    <w:rsid w:val="00936E7E"/>
    <w:rsid w:val="00976B8B"/>
    <w:rsid w:val="009E6EF0"/>
    <w:rsid w:val="00C609FC"/>
    <w:rsid w:val="00D0459A"/>
    <w:rsid w:val="00DE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F20B7"/>
  <w15:chartTrackingRefBased/>
  <w15:docId w15:val="{CC8644AC-BB4E-42D7-99A0-53DC346B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253"/>
    <w:pPr>
      <w:spacing w:after="0" w:line="240" w:lineRule="auto"/>
    </w:pPr>
    <w:rPr>
      <w:rFonts w:ascii="Calibri" w:hAnsi="Calibri" w:cs="Calibri"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3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219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Amantino Cláudio</dc:creator>
  <cp:keywords/>
  <dc:description/>
  <cp:lastModifiedBy>Felipe  Mudesto</cp:lastModifiedBy>
  <cp:revision>6</cp:revision>
  <dcterms:created xsi:type="dcterms:W3CDTF">2023-04-27T21:37:00Z</dcterms:created>
  <dcterms:modified xsi:type="dcterms:W3CDTF">2023-04-27T22:25:00Z</dcterms:modified>
</cp:coreProperties>
</file>