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333FC" w14:textId="77777777" w:rsidR="005E2253" w:rsidRDefault="005E2253" w:rsidP="005E2253">
      <w:r>
        <w:rPr>
          <w:b/>
          <w:bCs/>
          <w:u w:val="single"/>
        </w:rPr>
        <w:t>Fica estabelecido como padrão a solicitação dos seguintes documentos:</w:t>
      </w:r>
    </w:p>
    <w:p w14:paraId="0C1E01C6" w14:textId="77777777" w:rsidR="005E2253" w:rsidRDefault="005E2253" w:rsidP="005E2253">
      <w:pPr>
        <w:jc w:val="both"/>
      </w:pPr>
      <w:r>
        <w:rPr>
          <w:rFonts w:ascii="Times New Roman" w:hAnsi="Times New Roman" w:cs="Times New Roman"/>
        </w:rPr>
        <w:t> </w:t>
      </w:r>
    </w:p>
    <w:p w14:paraId="7636B762" w14:textId="77777777" w:rsidR="005E2253" w:rsidRDefault="005E2253" w:rsidP="005E2253">
      <w:proofErr w:type="spellStart"/>
      <w:r>
        <w:rPr>
          <w:b/>
          <w:bCs/>
        </w:rPr>
        <w:t>NIPs</w:t>
      </w:r>
      <w:proofErr w:type="spellEnd"/>
      <w:r>
        <w:rPr>
          <w:b/>
          <w:bCs/>
        </w:rPr>
        <w:t> Assistenciais:</w:t>
      </w:r>
    </w:p>
    <w:p w14:paraId="2C261C1F" w14:textId="77777777" w:rsidR="005E2253" w:rsidRDefault="005E2253" w:rsidP="005E2253">
      <w:pPr>
        <w:numPr>
          <w:ilvl w:val="0"/>
          <w:numId w:val="1"/>
        </w:numPr>
        <w:spacing w:before="100" w:beforeAutospacing="1" w:after="100" w:afterAutospacing="1"/>
        <w:ind w:left="945"/>
      </w:pPr>
      <w:r>
        <w:t>Informações acerca da demanda;</w:t>
      </w:r>
    </w:p>
    <w:p w14:paraId="4D118BEE" w14:textId="77777777" w:rsidR="005E2253" w:rsidRDefault="005E2253" w:rsidP="005E2253">
      <w:pPr>
        <w:numPr>
          <w:ilvl w:val="0"/>
          <w:numId w:val="1"/>
        </w:numPr>
        <w:spacing w:before="100" w:beforeAutospacing="1" w:after="100" w:afterAutospacing="1"/>
        <w:ind w:left="945"/>
      </w:pPr>
      <w:r>
        <w:t>Proposta de Adesão assinada pelo(a) beneficiário(a);</w:t>
      </w:r>
    </w:p>
    <w:p w14:paraId="35320BEB" w14:textId="77777777" w:rsidR="005E2253" w:rsidRDefault="005E2253" w:rsidP="005E2253">
      <w:pPr>
        <w:numPr>
          <w:ilvl w:val="0"/>
          <w:numId w:val="1"/>
        </w:numPr>
        <w:spacing w:before="100" w:beforeAutospacing="1" w:after="100" w:afterAutospacing="1"/>
        <w:ind w:left="945"/>
      </w:pPr>
      <w:r>
        <w:t>Minuta contratual relativa ao produto que o(a) beneficiário(a) se vincula;</w:t>
      </w:r>
    </w:p>
    <w:p w14:paraId="5C0003C5" w14:textId="77777777" w:rsidR="005E2253" w:rsidRDefault="005E2253" w:rsidP="005E2253">
      <w:pPr>
        <w:numPr>
          <w:ilvl w:val="0"/>
          <w:numId w:val="1"/>
        </w:numPr>
        <w:spacing w:before="100" w:beforeAutospacing="1" w:after="100" w:afterAutospacing="1"/>
        <w:ind w:left="945"/>
      </w:pPr>
      <w:r>
        <w:t>Pedido Médico;</w:t>
      </w:r>
    </w:p>
    <w:p w14:paraId="079D8EC3" w14:textId="77777777" w:rsidR="005E2253" w:rsidRDefault="005E2253" w:rsidP="005E2253">
      <w:pPr>
        <w:numPr>
          <w:ilvl w:val="0"/>
          <w:numId w:val="1"/>
        </w:numPr>
        <w:spacing w:before="100" w:beforeAutospacing="1" w:after="100" w:afterAutospacing="1"/>
        <w:ind w:left="945"/>
      </w:pPr>
      <w:r>
        <w:t>Relatório da auditoria médica carimbado e assinado, justificando eventual negativa em discussão;</w:t>
      </w:r>
    </w:p>
    <w:p w14:paraId="427A7B6C" w14:textId="77777777" w:rsidR="005E2253" w:rsidRDefault="005E2253" w:rsidP="005E2253">
      <w:pPr>
        <w:numPr>
          <w:ilvl w:val="0"/>
          <w:numId w:val="1"/>
        </w:numPr>
        <w:spacing w:before="100" w:beforeAutospacing="1" w:after="100" w:afterAutospacing="1"/>
        <w:ind w:left="945"/>
      </w:pPr>
      <w:r>
        <w:t>Contato telefônico gravado com o(a) beneficiário(a) esclarecendo as condutas da Operadora (art. 11, RN nº 483, da ANS), ou registro de contato por WhatsApp.</w:t>
      </w:r>
    </w:p>
    <w:p w14:paraId="6FDDBAFE" w14:textId="77777777" w:rsidR="005E2253" w:rsidRDefault="005E2253" w:rsidP="005E2253">
      <w:pPr>
        <w:numPr>
          <w:ilvl w:val="0"/>
          <w:numId w:val="1"/>
        </w:numPr>
        <w:spacing w:before="100" w:beforeAutospacing="1" w:after="240"/>
        <w:ind w:left="945"/>
      </w:pPr>
      <w:r>
        <w:t>Na hipótese de liberação do atendimento demandado, sempre precisaremos da guia de autorização e o registro do agendamento do atendimento demandado, respeitando-se os prazos estabelecidos pela RN nº 259/11 da ANS, que poderá ser por contato telefônico gravado, e-mail ou WhatsApp.</w:t>
      </w:r>
    </w:p>
    <w:p w14:paraId="285B9D88" w14:textId="77777777" w:rsidR="005E2253" w:rsidRDefault="005E2253" w:rsidP="005E2253">
      <w:proofErr w:type="spellStart"/>
      <w:r>
        <w:rPr>
          <w:b/>
          <w:bCs/>
        </w:rPr>
        <w:t>NIPs</w:t>
      </w:r>
      <w:proofErr w:type="spellEnd"/>
      <w:r>
        <w:rPr>
          <w:b/>
          <w:bCs/>
        </w:rPr>
        <w:t> Não Assistenciais:</w:t>
      </w:r>
    </w:p>
    <w:p w14:paraId="5DB73C9A" w14:textId="77777777" w:rsidR="005E2253" w:rsidRDefault="005E2253" w:rsidP="005E2253">
      <w:pPr>
        <w:numPr>
          <w:ilvl w:val="0"/>
          <w:numId w:val="2"/>
        </w:numPr>
        <w:spacing w:before="100" w:beforeAutospacing="1" w:after="100" w:afterAutospacing="1"/>
        <w:ind w:left="945"/>
      </w:pPr>
      <w:r>
        <w:t>Informações acerca da demanda;</w:t>
      </w:r>
    </w:p>
    <w:p w14:paraId="599CC3C0" w14:textId="77777777" w:rsidR="005E2253" w:rsidRDefault="005E2253" w:rsidP="005E2253">
      <w:pPr>
        <w:numPr>
          <w:ilvl w:val="0"/>
          <w:numId w:val="2"/>
        </w:numPr>
        <w:spacing w:before="100" w:beforeAutospacing="1" w:after="100" w:afterAutospacing="1"/>
        <w:ind w:left="945"/>
      </w:pPr>
      <w:r>
        <w:t>Proposta de Adesão assinada pelo(a) beneficiário(a);</w:t>
      </w:r>
    </w:p>
    <w:p w14:paraId="6E0E747D" w14:textId="77777777" w:rsidR="005E2253" w:rsidRDefault="005E2253" w:rsidP="005E2253">
      <w:pPr>
        <w:numPr>
          <w:ilvl w:val="0"/>
          <w:numId w:val="2"/>
        </w:numPr>
        <w:spacing w:before="100" w:beforeAutospacing="1" w:after="100" w:afterAutospacing="1"/>
        <w:ind w:left="945"/>
      </w:pPr>
      <w:r>
        <w:t>Minuta contratual relativa ao produto ao qual o(a) beneficiário(a) se vincula;</w:t>
      </w:r>
    </w:p>
    <w:p w14:paraId="3B97D426" w14:textId="77777777" w:rsidR="005E2253" w:rsidRDefault="005E2253" w:rsidP="005E2253">
      <w:pPr>
        <w:numPr>
          <w:ilvl w:val="0"/>
          <w:numId w:val="2"/>
        </w:numPr>
        <w:spacing w:before="100" w:beforeAutospacing="1" w:after="100" w:afterAutospacing="1"/>
        <w:ind w:left="945"/>
      </w:pPr>
      <w:r>
        <w:t xml:space="preserve">Contato telefônico gravado </w:t>
      </w:r>
      <w:proofErr w:type="gramStart"/>
      <w:r>
        <w:t>com  o</w:t>
      </w:r>
      <w:proofErr w:type="gramEnd"/>
      <w:r>
        <w:t>(a) beneficiário(a) esclarecendo os fatos questionados na respectiva reclamação, o que poderá ser feito por e-mail ou WhatsApp (art. 11, da RN nº 483, da ANS);</w:t>
      </w:r>
    </w:p>
    <w:p w14:paraId="4AB28FA5" w14:textId="77777777" w:rsidR="005E2253" w:rsidRDefault="005E2253" w:rsidP="005E2253">
      <w:pPr>
        <w:numPr>
          <w:ilvl w:val="0"/>
          <w:numId w:val="2"/>
        </w:numPr>
        <w:spacing w:before="100" w:beforeAutospacing="1" w:after="240"/>
        <w:ind w:left="945"/>
      </w:pPr>
      <w:r>
        <w:t>Com relação aos demais documentos complementares, sempre será necessário o registro ou documento atrelado ao objeto da reclamação do(a) respectivo(a) beneficiário(a).</w:t>
      </w:r>
    </w:p>
    <w:p w14:paraId="3F3D7E9D" w14:textId="77777777" w:rsidR="005E2253" w:rsidRDefault="005E2253" w:rsidP="005E2253">
      <w:r>
        <w:t>Aguardo informações e registros para confecção da defesa</w:t>
      </w:r>
    </w:p>
    <w:p w14:paraId="352F266D" w14:textId="77777777" w:rsidR="005E2253" w:rsidRDefault="005E2253" w:rsidP="005E2253"/>
    <w:p w14:paraId="6CE1F1D2" w14:textId="77777777" w:rsidR="005E2253" w:rsidRDefault="005E2253" w:rsidP="005E2253">
      <w:r>
        <w:t>Atenciosamente,</w:t>
      </w:r>
    </w:p>
    <w:p w14:paraId="45BB5A0E" w14:textId="77777777" w:rsidR="004B2AD0" w:rsidRDefault="004B2AD0"/>
    <w:sectPr w:rsidR="004B2A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11E9C"/>
    <w:multiLevelType w:val="multilevel"/>
    <w:tmpl w:val="113A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D32E23"/>
    <w:multiLevelType w:val="multilevel"/>
    <w:tmpl w:val="7044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74854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0911774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53"/>
    <w:rsid w:val="004B2AD0"/>
    <w:rsid w:val="005E2253"/>
    <w:rsid w:val="00976B8B"/>
    <w:rsid w:val="009E6EF0"/>
    <w:rsid w:val="00D0459A"/>
    <w:rsid w:val="00DE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F20B7"/>
  <w15:chartTrackingRefBased/>
  <w15:docId w15:val="{CC8644AC-BB4E-42D7-99A0-53DC346B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253"/>
    <w:pPr>
      <w:spacing w:after="0" w:line="240" w:lineRule="auto"/>
    </w:pPr>
    <w:rPr>
      <w:rFonts w:ascii="Calibri" w:hAnsi="Calibri" w:cs="Calibri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Amantino Cláudio</dc:creator>
  <cp:keywords/>
  <dc:description/>
  <cp:lastModifiedBy>Amantino Cláudio</cp:lastModifiedBy>
  <cp:revision>1</cp:revision>
  <dcterms:created xsi:type="dcterms:W3CDTF">2023-02-13T22:39:00Z</dcterms:created>
  <dcterms:modified xsi:type="dcterms:W3CDTF">2023-02-13T22:40:00Z</dcterms:modified>
</cp:coreProperties>
</file>