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BFA" w:rsidRPr="00396BFA" w:rsidRDefault="00396BFA" w:rsidP="00396BFA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</w:t>
      </w:r>
      <w:r w:rsidRPr="00396BFA">
        <w:rPr>
          <w:b/>
          <w:bCs/>
          <w:color w:val="000000"/>
          <w:sz w:val="28"/>
          <w:szCs w:val="28"/>
        </w:rPr>
        <w:t>ackage</w:t>
      </w:r>
    </w:p>
    <w:p w:rsidR="00396BFA" w:rsidRPr="00396BFA" w:rsidRDefault="00396BFA" w:rsidP="00F328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96BFA">
        <w:rPr>
          <w:color w:val="000000"/>
        </w:rPr>
        <w:t>A </w:t>
      </w:r>
      <w:r w:rsidRPr="00396BFA">
        <w:rPr>
          <w:b/>
          <w:bCs/>
          <w:color w:val="000000"/>
        </w:rPr>
        <w:t>java package</w:t>
      </w:r>
      <w:r w:rsidRPr="00396BFA">
        <w:rPr>
          <w:color w:val="000000"/>
        </w:rPr>
        <w:t> is a group of similar types of classes, interfaces and sub-packages.</w:t>
      </w:r>
    </w:p>
    <w:p w:rsidR="00396BFA" w:rsidRPr="00396BFA" w:rsidRDefault="00396BFA" w:rsidP="00F328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96BFA">
        <w:rPr>
          <w:color w:val="000000"/>
        </w:rPr>
        <w:t>Package in java can be categorized in two form, built-in package and user-defined package.</w:t>
      </w:r>
    </w:p>
    <w:p w:rsidR="00396BFA" w:rsidRDefault="00396BFA" w:rsidP="00F328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96BFA">
        <w:rPr>
          <w:color w:val="000000"/>
        </w:rPr>
        <w:t>There are many built-in packages such as java, lang, awt, javax, swing, net, io, util, sql etc.</w:t>
      </w:r>
    </w:p>
    <w:p w:rsidR="00C631E4" w:rsidRDefault="00C631E4" w:rsidP="00C631E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:rsidR="00C631E4" w:rsidRDefault="005C4874" w:rsidP="005C4874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 w:rsidRPr="005C4874">
        <w:rPr>
          <w:b/>
          <w:bCs/>
          <w:color w:val="000000"/>
          <w:sz w:val="28"/>
          <w:szCs w:val="28"/>
        </w:rPr>
        <w:t>Built in packages in java</w:t>
      </w: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5C4874" w:rsidTr="005C4874">
        <w:tc>
          <w:tcPr>
            <w:tcW w:w="2178" w:type="dxa"/>
          </w:tcPr>
          <w:p w:rsidR="005C4874" w:rsidRPr="005C4874" w:rsidRDefault="005C4874" w:rsidP="005C4874">
            <w:pPr>
              <w:pStyle w:val="NormalWeb"/>
              <w:rPr>
                <w:b/>
                <w:color w:val="000000"/>
              </w:rPr>
            </w:pPr>
            <w:r w:rsidRPr="005C4874">
              <w:rPr>
                <w:b/>
                <w:color w:val="000000"/>
              </w:rPr>
              <w:t>Java.lang</w:t>
            </w:r>
          </w:p>
        </w:tc>
        <w:tc>
          <w:tcPr>
            <w:tcW w:w="7398" w:type="dxa"/>
          </w:tcPr>
          <w:p w:rsidR="005C4874" w:rsidRPr="005C4874" w:rsidRDefault="005C4874" w:rsidP="005C4874">
            <w:pPr>
              <w:pStyle w:val="NormalWeb"/>
              <w:rPr>
                <w:color w:val="000000"/>
              </w:rPr>
            </w:pPr>
            <w:r w:rsidRPr="005C4874">
              <w:rPr>
                <w:color w:val="000000"/>
              </w:rPr>
              <w:t>General support package, it is automatically imported into all java programs</w:t>
            </w:r>
          </w:p>
        </w:tc>
      </w:tr>
      <w:tr w:rsidR="005C4874" w:rsidTr="005C4874">
        <w:tc>
          <w:tcPr>
            <w:tcW w:w="2178" w:type="dxa"/>
          </w:tcPr>
          <w:p w:rsidR="005C4874" w:rsidRPr="005C4874" w:rsidRDefault="005C4874" w:rsidP="005C4874">
            <w:pPr>
              <w:pStyle w:val="NormalWeb"/>
              <w:rPr>
                <w:b/>
                <w:color w:val="000000"/>
              </w:rPr>
            </w:pPr>
            <w:r w:rsidRPr="005C4874">
              <w:rPr>
                <w:b/>
                <w:color w:val="000000"/>
              </w:rPr>
              <w:t>Java.awt</w:t>
            </w:r>
          </w:p>
        </w:tc>
        <w:tc>
          <w:tcPr>
            <w:tcW w:w="7398" w:type="dxa"/>
          </w:tcPr>
          <w:p w:rsidR="005C4874" w:rsidRPr="005C4874" w:rsidRDefault="005C4874" w:rsidP="005C4874">
            <w:pPr>
              <w:pStyle w:val="NormalWeb"/>
              <w:rPr>
                <w:color w:val="000000"/>
              </w:rPr>
            </w:pPr>
            <w:r w:rsidRPr="005C4874">
              <w:rPr>
                <w:color w:val="000000"/>
              </w:rPr>
              <w:t>This package contains classes which are required to create GUI application</w:t>
            </w:r>
            <w:r>
              <w:rPr>
                <w:color w:val="000000"/>
              </w:rPr>
              <w:t>.</w:t>
            </w:r>
          </w:p>
        </w:tc>
      </w:tr>
      <w:tr w:rsidR="005C4874" w:rsidTr="005C4874">
        <w:tc>
          <w:tcPr>
            <w:tcW w:w="2178" w:type="dxa"/>
          </w:tcPr>
          <w:p w:rsidR="005C4874" w:rsidRPr="005C4874" w:rsidRDefault="005C4874" w:rsidP="005C4874">
            <w:pPr>
              <w:pStyle w:val="NormalWeb"/>
              <w:rPr>
                <w:b/>
                <w:color w:val="000000"/>
              </w:rPr>
            </w:pPr>
            <w:r w:rsidRPr="005C4874">
              <w:rPr>
                <w:b/>
                <w:color w:val="000000"/>
              </w:rPr>
              <w:t>Java.applet</w:t>
            </w:r>
          </w:p>
        </w:tc>
        <w:tc>
          <w:tcPr>
            <w:tcW w:w="7398" w:type="dxa"/>
          </w:tcPr>
          <w:p w:rsidR="005C4874" w:rsidRPr="005C4874" w:rsidRDefault="005C4874" w:rsidP="005C4874">
            <w:pPr>
              <w:pStyle w:val="NormalWeb"/>
              <w:rPr>
                <w:color w:val="000000"/>
              </w:rPr>
            </w:pPr>
            <w:r w:rsidRPr="005C4874">
              <w:rPr>
                <w:color w:val="000000"/>
              </w:rPr>
              <w:t>This package contains classes which are required to create Applet application.</w:t>
            </w:r>
          </w:p>
        </w:tc>
      </w:tr>
      <w:tr w:rsidR="005C4874" w:rsidTr="005C4874">
        <w:tc>
          <w:tcPr>
            <w:tcW w:w="2178" w:type="dxa"/>
          </w:tcPr>
          <w:p w:rsidR="005C4874" w:rsidRPr="005C4874" w:rsidRDefault="005C4874" w:rsidP="005C4874">
            <w:pPr>
              <w:pStyle w:val="NormalWeb"/>
              <w:rPr>
                <w:b/>
                <w:color w:val="000000"/>
              </w:rPr>
            </w:pPr>
            <w:r w:rsidRPr="005C4874">
              <w:rPr>
                <w:b/>
                <w:color w:val="000000"/>
              </w:rPr>
              <w:t>Javax.swing</w:t>
            </w:r>
          </w:p>
        </w:tc>
        <w:tc>
          <w:tcPr>
            <w:tcW w:w="7398" w:type="dxa"/>
          </w:tcPr>
          <w:p w:rsidR="005C4874" w:rsidRPr="005C4874" w:rsidRDefault="005C4874" w:rsidP="005C4874">
            <w:pPr>
              <w:pStyle w:val="NormalWeb"/>
              <w:rPr>
                <w:color w:val="000000"/>
              </w:rPr>
            </w:pPr>
            <w:r w:rsidRPr="005C4874">
              <w:rPr>
                <w:color w:val="000000"/>
              </w:rPr>
              <w:t>It is an advanced package of awt.</w:t>
            </w:r>
          </w:p>
        </w:tc>
      </w:tr>
      <w:tr w:rsidR="005C4874" w:rsidTr="005C4874">
        <w:tc>
          <w:tcPr>
            <w:tcW w:w="2178" w:type="dxa"/>
          </w:tcPr>
          <w:p w:rsidR="005C4874" w:rsidRPr="005C4874" w:rsidRDefault="005C4874" w:rsidP="005C4874">
            <w:pPr>
              <w:pStyle w:val="NormalWeb"/>
              <w:rPr>
                <w:b/>
                <w:color w:val="000000"/>
              </w:rPr>
            </w:pPr>
            <w:r w:rsidRPr="005C4874">
              <w:rPr>
                <w:b/>
                <w:color w:val="000000"/>
              </w:rPr>
              <w:t>Java.net</w:t>
            </w:r>
          </w:p>
        </w:tc>
        <w:tc>
          <w:tcPr>
            <w:tcW w:w="7398" w:type="dxa"/>
          </w:tcPr>
          <w:p w:rsidR="005C4874" w:rsidRPr="005C4874" w:rsidRDefault="005C4874" w:rsidP="005C4874">
            <w:pPr>
              <w:pStyle w:val="NormalWeb"/>
              <w:rPr>
                <w:color w:val="000000"/>
              </w:rPr>
            </w:pPr>
            <w:r w:rsidRPr="005C4874">
              <w:rPr>
                <w:color w:val="000000"/>
              </w:rPr>
              <w:t>This package contains classes which are required to</w:t>
            </w:r>
            <w:r>
              <w:rPr>
                <w:color w:val="000000"/>
              </w:rPr>
              <w:t xml:space="preserve"> create network application</w:t>
            </w:r>
          </w:p>
        </w:tc>
      </w:tr>
      <w:tr w:rsidR="005C4874" w:rsidTr="005C4874">
        <w:tc>
          <w:tcPr>
            <w:tcW w:w="2178" w:type="dxa"/>
          </w:tcPr>
          <w:p w:rsidR="005C4874" w:rsidRPr="005C4874" w:rsidRDefault="005C4874" w:rsidP="005C4874">
            <w:pPr>
              <w:pStyle w:val="NormalWeb"/>
              <w:rPr>
                <w:b/>
                <w:color w:val="000000"/>
              </w:rPr>
            </w:pPr>
            <w:r w:rsidRPr="005C4874">
              <w:rPr>
                <w:b/>
                <w:color w:val="000000"/>
              </w:rPr>
              <w:t>Java.sql</w:t>
            </w:r>
          </w:p>
        </w:tc>
        <w:tc>
          <w:tcPr>
            <w:tcW w:w="7398" w:type="dxa"/>
          </w:tcPr>
          <w:p w:rsidR="005C4874" w:rsidRPr="005C4874" w:rsidRDefault="005C4874" w:rsidP="005C4874">
            <w:pPr>
              <w:pStyle w:val="NormalWeb"/>
              <w:rPr>
                <w:color w:val="000000"/>
              </w:rPr>
            </w:pPr>
            <w:r w:rsidRPr="005C4874">
              <w:rPr>
                <w:color w:val="000000"/>
              </w:rPr>
              <w:t>This package contains classes which are required to</w:t>
            </w:r>
            <w:r>
              <w:rPr>
                <w:color w:val="000000"/>
              </w:rPr>
              <w:t xml:space="preserve"> create database application</w:t>
            </w:r>
          </w:p>
        </w:tc>
      </w:tr>
    </w:tbl>
    <w:p w:rsidR="005C4874" w:rsidRPr="00396BFA" w:rsidRDefault="005C4874" w:rsidP="00C631E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:rsidR="00F328E4" w:rsidRDefault="00FF2F83">
      <w:r>
        <w:rPr>
          <w:noProof/>
        </w:rPr>
        <w:drawing>
          <wp:inline distT="0" distB="0" distL="0" distR="0">
            <wp:extent cx="5694259" cy="2389517"/>
            <wp:effectExtent l="19050" t="0" r="16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855" t="23514" r="28992" b="29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259" cy="238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2D" w:rsidRDefault="00C3002D" w:rsidP="00F328E4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</w:p>
    <w:p w:rsidR="00C3002D" w:rsidRDefault="00C3002D" w:rsidP="00F328E4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</w:p>
    <w:p w:rsidR="00C3002D" w:rsidRDefault="00C3002D" w:rsidP="00F328E4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</w:p>
    <w:p w:rsidR="00C3002D" w:rsidRDefault="00C3002D" w:rsidP="00F328E4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</w:p>
    <w:p w:rsidR="00DE70DE" w:rsidRDefault="00DE70DE" w:rsidP="00F328E4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</w:p>
    <w:p w:rsidR="00FF2F83" w:rsidRDefault="000928F7" w:rsidP="00F328E4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Creating</w:t>
      </w:r>
      <w:r w:rsidR="00F328E4" w:rsidRPr="00F328E4">
        <w:rPr>
          <w:b/>
          <w:bCs/>
          <w:color w:val="000000"/>
          <w:sz w:val="28"/>
          <w:szCs w:val="28"/>
        </w:rPr>
        <w:t xml:space="preserve"> a package</w:t>
      </w:r>
    </w:p>
    <w:p w:rsidR="00F328E4" w:rsidRDefault="00F328E4" w:rsidP="00F328E4">
      <w:pPr>
        <w:pStyle w:val="NormalWeb"/>
        <w:shd w:val="clear" w:color="auto" w:fill="FFFFFF"/>
        <w:spacing w:line="276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328E4">
        <w:rPr>
          <w:color w:val="000000"/>
        </w:rPr>
        <w:t>The </w:t>
      </w:r>
      <w:r>
        <w:rPr>
          <w:color w:val="000000"/>
        </w:rPr>
        <w:t>“</w:t>
      </w:r>
      <w:r w:rsidRPr="00F328E4">
        <w:rPr>
          <w:b/>
          <w:color w:val="000000"/>
        </w:rPr>
        <w:t>package</w:t>
      </w:r>
      <w:r>
        <w:rPr>
          <w:color w:val="000000"/>
        </w:rPr>
        <w:t>”</w:t>
      </w:r>
      <w:r w:rsidRPr="00F328E4">
        <w:rPr>
          <w:color w:val="000000"/>
        </w:rPr>
        <w:t xml:space="preserve"> keyword is used to create a package in java.</w:t>
      </w:r>
    </w:p>
    <w:p w:rsidR="00F328E4" w:rsidRDefault="00F328E4" w:rsidP="00F328E4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We </w:t>
      </w:r>
      <w:r w:rsidRPr="00F328E4">
        <w:rPr>
          <w:color w:val="000000"/>
        </w:rPr>
        <w:t>include a “package” keyword  as the firs</w:t>
      </w:r>
      <w:r w:rsidR="00A41A3E">
        <w:rPr>
          <w:color w:val="000000"/>
        </w:rPr>
        <w:t>t</w:t>
      </w:r>
      <w:r w:rsidRPr="00F328E4">
        <w:rPr>
          <w:color w:val="000000"/>
        </w:rPr>
        <w:t xml:space="preserve"> statement in a java source file.</w:t>
      </w:r>
    </w:p>
    <w:p w:rsidR="00F328E4" w:rsidRDefault="00F328E4" w:rsidP="00F328E4">
      <w:pPr>
        <w:pStyle w:val="NormalWeb"/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Any classes declared within that file will belong to the specified package. The package statement defines a name space in which classes are stored. If you omit the package statement, the class names are put into the default package, which has no name and is called un-named package. </w:t>
      </w:r>
    </w:p>
    <w:p w:rsidR="00C631E4" w:rsidRDefault="00F328E4" w:rsidP="00F328E4">
      <w:pPr>
        <w:pStyle w:val="NormalWeb"/>
        <w:shd w:val="clear" w:color="auto" w:fill="FFFFFF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Syntax: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631E4" w:rsidTr="00C631E4">
        <w:tc>
          <w:tcPr>
            <w:tcW w:w="9576" w:type="dxa"/>
          </w:tcPr>
          <w:p w:rsidR="00C631E4" w:rsidRDefault="00C631E4" w:rsidP="00C631E4">
            <w:pPr>
              <w:pStyle w:val="NormalWeb"/>
              <w:shd w:val="clear" w:color="auto" w:fill="FFFFFF"/>
              <w:spacing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   pakage_name;</w:t>
            </w:r>
          </w:p>
        </w:tc>
      </w:tr>
    </w:tbl>
    <w:p w:rsidR="00F328E4" w:rsidRDefault="00844C12" w:rsidP="00F328E4">
      <w:pPr>
        <w:pStyle w:val="NormalWeb"/>
        <w:shd w:val="clear" w:color="auto" w:fill="FFFFFF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Eg:</w:t>
      </w:r>
    </w:p>
    <w:p w:rsidR="00844C12" w:rsidRDefault="00844C12" w:rsidP="00F328E4">
      <w:pPr>
        <w:pStyle w:val="NormalWeb"/>
        <w:shd w:val="clear" w:color="auto" w:fill="FFFFFF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package  MyPack;</w:t>
      </w:r>
    </w:p>
    <w:p w:rsidR="00BA66B1" w:rsidRDefault="00BA66B1" w:rsidP="00F328E4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 w:rsidRPr="00BA66B1">
        <w:rPr>
          <w:color w:val="000000"/>
        </w:rPr>
        <w:t>Java uses</w:t>
      </w:r>
      <w:r>
        <w:rPr>
          <w:color w:val="000000"/>
        </w:rPr>
        <w:t xml:space="preserve"> file system directories to store packages. Remember that</w:t>
      </w:r>
      <w:r w:rsidR="00844C12">
        <w:rPr>
          <w:color w:val="000000"/>
        </w:rPr>
        <w:t xml:space="preserve"> it is case significant and directory name must match the package name exactly. More than one file can include the same package statement.</w:t>
      </w:r>
    </w:p>
    <w:p w:rsidR="00844C12" w:rsidRDefault="00844C12" w:rsidP="00F328E4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You can create a hierarchy of packages. To do so, simply separate each package name from the one above it by use of a period or dot operator.</w:t>
      </w:r>
    </w:p>
    <w:p w:rsidR="00844C12" w:rsidRDefault="00844C12" w:rsidP="00F328E4">
      <w:pPr>
        <w:pStyle w:val="NormalWeb"/>
        <w:shd w:val="clear" w:color="auto" w:fill="FFFFFF"/>
        <w:spacing w:line="360" w:lineRule="auto"/>
        <w:jc w:val="both"/>
        <w:rPr>
          <w:b/>
          <w:color w:val="000000"/>
        </w:rPr>
      </w:pPr>
      <w:r w:rsidRPr="00844C12">
        <w:rPr>
          <w:b/>
          <w:color w:val="000000"/>
        </w:rPr>
        <w:t xml:space="preserve">The general syntax of a multi-leveled package statement is: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44C12" w:rsidTr="00844C12">
        <w:tc>
          <w:tcPr>
            <w:tcW w:w="9576" w:type="dxa"/>
          </w:tcPr>
          <w:p w:rsidR="00844C12" w:rsidRDefault="00844C12" w:rsidP="00F328E4">
            <w:pPr>
              <w:pStyle w:val="NormalWeb"/>
              <w:spacing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 pkg_name1 . pkg_name2 . pkg_name3;</w:t>
            </w:r>
          </w:p>
        </w:tc>
      </w:tr>
    </w:tbl>
    <w:p w:rsidR="00844C12" w:rsidRDefault="00844C12" w:rsidP="00F328E4">
      <w:pPr>
        <w:pStyle w:val="NormalWeb"/>
        <w:shd w:val="clear" w:color="auto" w:fill="FFFFFF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Eg</w:t>
      </w:r>
    </w:p>
    <w:p w:rsidR="001D25E5" w:rsidRDefault="00844C12" w:rsidP="00F328E4">
      <w:pPr>
        <w:pStyle w:val="NormalWeb"/>
        <w:shd w:val="clear" w:color="auto" w:fill="FFFFFF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package   mypack1 .  mypack2  .  mypack3;</w:t>
      </w:r>
    </w:p>
    <w:p w:rsidR="001D25E5" w:rsidRDefault="001D25E5">
      <w:r>
        <w:br w:type="page"/>
      </w:r>
    </w:p>
    <w:p w:rsidR="001D25E5" w:rsidRDefault="001D25E5" w:rsidP="001D25E5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To create a User defined package</w:t>
      </w:r>
    </w:p>
    <w:p w:rsidR="001D25E5" w:rsidRPr="001D25E5" w:rsidRDefault="001D25E5" w:rsidP="001D25E5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D25E5" w:rsidTr="001D25E5">
        <w:tc>
          <w:tcPr>
            <w:tcW w:w="9576" w:type="dxa"/>
          </w:tcPr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>package p1;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import java.util.*;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public class Person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{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int id;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String name;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Scanner scan=new Scanner(System.in);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public void set_data()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{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System.out.println("Enter the Id:");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id=scan.nextInt();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System.out.println("Enter the Name:");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name=scan.next();</w:t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}</w:t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public void display()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{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System.out.println(id+"\t"+name);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}</w:t>
            </w:r>
          </w:p>
          <w:p w:rsidR="001D25E5" w:rsidRPr="001D25E5" w:rsidRDefault="001D25E5" w:rsidP="001D25E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}</w:t>
            </w:r>
          </w:p>
          <w:p w:rsidR="001D25E5" w:rsidRPr="001D25E5" w:rsidRDefault="001D25E5" w:rsidP="001D25E5"/>
          <w:p w:rsidR="001D25E5" w:rsidRDefault="001D25E5" w:rsidP="001D25E5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1D25E5" w:rsidRPr="001D25E5" w:rsidRDefault="001D25E5" w:rsidP="001D25E5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</w:p>
    <w:p w:rsidR="006D4DF5" w:rsidRPr="006D4DF5" w:rsidRDefault="007718C7" w:rsidP="006D4DF5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 w:rsidRPr="006D4DF5">
        <w:rPr>
          <w:b/>
          <w:bCs/>
          <w:color w:val="000000"/>
          <w:sz w:val="28"/>
          <w:szCs w:val="28"/>
        </w:rPr>
        <w:t>Compile</w:t>
      </w:r>
      <w:r w:rsidR="006D4DF5" w:rsidRPr="006D4DF5">
        <w:rPr>
          <w:b/>
          <w:bCs/>
          <w:color w:val="000000"/>
          <w:sz w:val="28"/>
          <w:szCs w:val="28"/>
        </w:rPr>
        <w:t xml:space="preserve"> java package</w:t>
      </w:r>
    </w:p>
    <w:p w:rsidR="00844C12" w:rsidRDefault="006D4DF5" w:rsidP="001D2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4DF5">
        <w:rPr>
          <w:rFonts w:ascii="Times New Roman" w:eastAsia="Times New Roman" w:hAnsi="Times New Roman" w:cs="Times New Roman"/>
          <w:color w:val="000000"/>
          <w:sz w:val="24"/>
          <w:szCs w:val="24"/>
        </w:rPr>
        <w:t>If you are not using any IDE, you need to follow the syntax given below: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D4DF5" w:rsidTr="006D4DF5">
        <w:tc>
          <w:tcPr>
            <w:tcW w:w="9576" w:type="dxa"/>
          </w:tcPr>
          <w:p w:rsidR="006D4DF5" w:rsidRPr="006D4DF5" w:rsidRDefault="006D4DF5" w:rsidP="001D25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4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javac -d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18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6D4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filename</w:t>
            </w:r>
            <w:r w:rsidR="00181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.java</w:t>
            </w:r>
            <w:r w:rsidRPr="006D4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6D4DF5" w:rsidRDefault="006D4DF5" w:rsidP="001D25E5"/>
        </w:tc>
      </w:tr>
    </w:tbl>
    <w:p w:rsidR="006D4DF5" w:rsidRDefault="006D4DF5" w:rsidP="001D25E5"/>
    <w:p w:rsidR="006D4DF5" w:rsidRDefault="006D4DF5" w:rsidP="001D25E5">
      <w:r>
        <w:t>Eg: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D4DF5" w:rsidTr="006D4DF5">
        <w:tc>
          <w:tcPr>
            <w:tcW w:w="9576" w:type="dxa"/>
          </w:tcPr>
          <w:p w:rsidR="006D4DF5" w:rsidRDefault="006D4DF5" w:rsidP="001D25E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Javac –d . Person.java</w:t>
            </w:r>
          </w:p>
          <w:p w:rsidR="000D0405" w:rsidRDefault="000D0405" w:rsidP="001D25E5"/>
        </w:tc>
      </w:tr>
    </w:tbl>
    <w:p w:rsidR="006D4DF5" w:rsidRDefault="006D4DF5" w:rsidP="001D25E5"/>
    <w:p w:rsidR="007718C7" w:rsidRPr="007718C7" w:rsidRDefault="007718C7" w:rsidP="007718C7">
      <w:pPr>
        <w:pStyle w:val="NormalWeb"/>
        <w:shd w:val="clear" w:color="auto" w:fill="FFFFFF"/>
        <w:rPr>
          <w:b/>
          <w:bCs/>
          <w:color w:val="FF0000"/>
          <w:sz w:val="28"/>
          <w:szCs w:val="28"/>
        </w:rPr>
      </w:pPr>
      <w:r w:rsidRPr="007718C7">
        <w:rPr>
          <w:b/>
          <w:bCs/>
          <w:color w:val="FF0000"/>
          <w:sz w:val="28"/>
          <w:szCs w:val="28"/>
        </w:rPr>
        <w:t>Importing Package / How to access package from another package?</w:t>
      </w:r>
    </w:p>
    <w:p w:rsidR="007718C7" w:rsidRDefault="00CE2CCA" w:rsidP="00CE2CCA">
      <w:pPr>
        <w:shd w:val="clear" w:color="auto" w:fill="FFFFFF"/>
        <w:spacing w:before="54" w:after="100" w:afterAutospacing="1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 1: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CCA" w:rsidTr="00CE2CCA">
        <w:tc>
          <w:tcPr>
            <w:tcW w:w="9576" w:type="dxa"/>
          </w:tcPr>
          <w:p w:rsidR="00CE2CCA" w:rsidRP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p1.Person;</w:t>
            </w:r>
          </w:p>
          <w:p w:rsidR="00CE2CCA" w:rsidRP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class Student</w:t>
            </w:r>
          </w:p>
          <w:p w:rsid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CE2CCA" w:rsidRP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void main(String args[])</w:t>
            </w:r>
          </w:p>
          <w:p w:rsidR="00CE2CCA" w:rsidRP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CE2CCA" w:rsidRP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Person p=new Person();</w:t>
            </w:r>
          </w:p>
          <w:p w:rsidR="00CE2CCA" w:rsidRP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p.set_data();</w:t>
            </w:r>
          </w:p>
          <w:p w:rsidR="00CE2CCA" w:rsidRP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p.display();</w:t>
            </w:r>
          </w:p>
          <w:p w:rsidR="00CE2CCA" w:rsidRP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E2CCA" w:rsidRDefault="00CE2CCA" w:rsidP="00CE2CCA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E2CCA" w:rsidRPr="007718C7" w:rsidRDefault="00CE2CCA" w:rsidP="00CE2CCA">
      <w:pPr>
        <w:shd w:val="clear" w:color="auto" w:fill="FFFFFF"/>
        <w:spacing w:before="54" w:after="100" w:afterAutospacing="1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0405" w:rsidRDefault="000D0405">
      <w:r>
        <w:br w:type="page"/>
      </w:r>
    </w:p>
    <w:p w:rsidR="006D4DF5" w:rsidRDefault="000D0405" w:rsidP="001D25E5">
      <w:r>
        <w:lastRenderedPageBreak/>
        <w:t>Eg2.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0405" w:rsidTr="000D0405">
        <w:tc>
          <w:tcPr>
            <w:tcW w:w="9576" w:type="dxa"/>
          </w:tcPr>
          <w:p w:rsidR="000D0405" w:rsidRP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Student</w:t>
            </w:r>
          </w:p>
          <w:p w:rsidR="000D0405" w:rsidRP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0D0405" w:rsidRP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void main(String args[])</w:t>
            </w:r>
          </w:p>
          <w:p w:rsidR="000D0405" w:rsidRP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0D0405" w:rsidRP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p1.Person p=new p1.Person();</w:t>
            </w:r>
          </w:p>
          <w:p w:rsidR="000D0405" w:rsidRP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p.set_data();</w:t>
            </w:r>
          </w:p>
          <w:p w:rsidR="000D0405" w:rsidRP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p.display();</w:t>
            </w:r>
          </w:p>
          <w:p w:rsidR="000D0405" w:rsidRP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0D0405" w:rsidRDefault="000D0405" w:rsidP="000D0405">
            <w:pPr>
              <w:spacing w:before="54" w:after="100" w:afterAutospacing="1" w:line="285" w:lineRule="atLeast"/>
            </w:pPr>
            <w:r w:rsidRPr="000D04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0D0405" w:rsidRDefault="000D0405" w:rsidP="001D25E5"/>
    <w:p w:rsidR="000D0405" w:rsidRDefault="000D0405" w:rsidP="001D25E5"/>
    <w:p w:rsidR="00447A0B" w:rsidRPr="00447A0B" w:rsidRDefault="000D0405" w:rsidP="00447A0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 w:rsidRPr="000D0405">
        <w:rPr>
          <w:color w:val="FF0000"/>
          <w:sz w:val="28"/>
          <w:szCs w:val="28"/>
        </w:rPr>
        <w:t>Create a hierarchy of packages</w:t>
      </w:r>
      <w:r w:rsidR="00447A0B">
        <w:rPr>
          <w:b w:val="0"/>
          <w:bCs w:val="0"/>
          <w:color w:val="FF0000"/>
          <w:sz w:val="28"/>
          <w:szCs w:val="28"/>
        </w:rPr>
        <w:t xml:space="preserve"> / </w:t>
      </w:r>
      <w:r w:rsidR="00447A0B">
        <w:rPr>
          <w:color w:val="FF0000"/>
          <w:sz w:val="28"/>
          <w:szCs w:val="28"/>
        </w:rPr>
        <w:t>Sub-</w:t>
      </w:r>
      <w:r w:rsidR="00447A0B" w:rsidRPr="00447A0B">
        <w:rPr>
          <w:color w:val="FF0000"/>
          <w:sz w:val="28"/>
          <w:szCs w:val="28"/>
        </w:rPr>
        <w:t>package in java</w:t>
      </w:r>
    </w:p>
    <w:p w:rsidR="000D0405" w:rsidRPr="00447A0B" w:rsidRDefault="00447A0B" w:rsidP="001D25E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A0B">
        <w:rPr>
          <w:rFonts w:ascii="Times New Roman" w:eastAsia="Times New Roman" w:hAnsi="Times New Roman" w:cs="Times New Roman"/>
          <w:color w:val="000000"/>
          <w:sz w:val="24"/>
          <w:szCs w:val="24"/>
        </w:rPr>
        <w:t>Package inside the package is called the sub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47A0B">
        <w:rPr>
          <w:rFonts w:ascii="Times New Roman" w:eastAsia="Times New Roman" w:hAnsi="Times New Roman" w:cs="Times New Roman"/>
          <w:color w:val="000000"/>
          <w:sz w:val="24"/>
          <w:szCs w:val="24"/>
        </w:rPr>
        <w:t>package. It should be created to categorize the package further.</w:t>
      </w:r>
    </w:p>
    <w:p w:rsidR="000D0405" w:rsidRDefault="000D0405" w:rsidP="001D25E5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D0405" w:rsidTr="000D0405">
        <w:tc>
          <w:tcPr>
            <w:tcW w:w="9576" w:type="dxa"/>
          </w:tcPr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         package mypack.p1</w:t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>;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import java.util.*;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public class Person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{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int id;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String name;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Scanner scan=new Scanner(System.in);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public void set_data()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{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lastRenderedPageBreak/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System.out.println("Enter the Id:");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id=scan.nextInt();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System.out.println("Enter the Name:");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name=scan.next();</w:t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}</w:t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public void display()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{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System.out.println(id+"\t"+name);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</w: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}</w:t>
            </w:r>
          </w:p>
          <w:p w:rsidR="000D0405" w:rsidRPr="001D25E5" w:rsidRDefault="000D0405" w:rsidP="000D0405">
            <w:pPr>
              <w:pStyle w:val="NormalWeb"/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  <w:r w:rsidRPr="001D25E5">
              <w:rPr>
                <w:b/>
                <w:bCs/>
                <w:color w:val="000000"/>
                <w:sz w:val="28"/>
                <w:szCs w:val="28"/>
              </w:rPr>
              <w:tab/>
              <w:t>}</w:t>
            </w:r>
          </w:p>
          <w:p w:rsidR="000D0405" w:rsidRDefault="000D0405" w:rsidP="001D25E5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:rsidR="000D0405" w:rsidRDefault="000D0405" w:rsidP="001D25E5">
      <w:pPr>
        <w:rPr>
          <w:b/>
          <w:bCs/>
          <w:color w:val="FF0000"/>
          <w:sz w:val="28"/>
          <w:szCs w:val="28"/>
        </w:rPr>
      </w:pPr>
      <w:r w:rsidRPr="007718C7">
        <w:rPr>
          <w:b/>
          <w:bCs/>
          <w:color w:val="FF0000"/>
          <w:sz w:val="28"/>
          <w:szCs w:val="28"/>
        </w:rPr>
        <w:lastRenderedPageBreak/>
        <w:t>Importing Package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0405" w:rsidTr="000D0405">
        <w:tc>
          <w:tcPr>
            <w:tcW w:w="9576" w:type="dxa"/>
          </w:tcPr>
          <w:p w:rsidR="000D0405" w:rsidRPr="00CE2CCA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import mypack</w:t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p1.</w:t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Person;</w:t>
            </w:r>
          </w:p>
          <w:p w:rsidR="000D0405" w:rsidRPr="00CE2CCA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class Student</w:t>
            </w:r>
          </w:p>
          <w:p w:rsid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0D0405" w:rsidRPr="00CE2CCA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public static void main(String args[])</w:t>
            </w:r>
          </w:p>
          <w:p w:rsidR="000D0405" w:rsidRPr="00CE2CCA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:rsidR="000D0405" w:rsidRPr="00CE2CCA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Person p=new Person();</w:t>
            </w:r>
          </w:p>
          <w:p w:rsidR="000D0405" w:rsidRPr="00CE2CCA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p.set_data();</w:t>
            </w:r>
          </w:p>
          <w:p w:rsidR="000D0405" w:rsidRPr="00CE2CCA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p.display();</w:t>
            </w:r>
          </w:p>
          <w:p w:rsidR="000D0405" w:rsidRPr="00CE2CCA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2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0D0405" w:rsidRDefault="000D0405" w:rsidP="000D0405">
            <w:pPr>
              <w:spacing w:before="54" w:after="100" w:afterAutospacing="1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D0405" w:rsidRDefault="000D0405" w:rsidP="000D0405">
      <w:pPr>
        <w:spacing w:before="54" w:after="100" w:afterAutospacing="1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4FE3" w:rsidRDefault="00D64FE3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:rsidR="00D64FE3" w:rsidRDefault="00D64FE3" w:rsidP="001D25E5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// Demonstrate the use of package in inheritance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4FE3" w:rsidTr="00D64FE3">
        <w:tc>
          <w:tcPr>
            <w:tcW w:w="9576" w:type="dxa"/>
          </w:tcPr>
          <w:p w:rsidR="00D64FE3" w:rsidRDefault="00D64FE3" w:rsidP="001D25E5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:rsidR="00D64FE3" w:rsidRPr="00D64FE3" w:rsidRDefault="00D64FE3" w:rsidP="001D25E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64F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class Employee extends mypack.p1.Person</w:t>
            </w:r>
          </w:p>
          <w:p w:rsidR="00D64FE3" w:rsidRPr="00D64FE3" w:rsidRDefault="00D64FE3" w:rsidP="001D25E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64F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{</w:t>
            </w:r>
          </w:p>
          <w:p w:rsidR="00D64FE3" w:rsidRPr="00D64FE3" w:rsidRDefault="00D64FE3" w:rsidP="001D25E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="00D64FE3" w:rsidRPr="00D64FE3" w:rsidRDefault="00D64FE3" w:rsidP="001D25E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64F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Public static void main(String args[])</w:t>
            </w:r>
          </w:p>
          <w:p w:rsidR="00D64FE3" w:rsidRPr="00D64FE3" w:rsidRDefault="00D64FE3" w:rsidP="001D25E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64F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{</w:t>
            </w:r>
          </w:p>
          <w:p w:rsidR="00D64FE3" w:rsidRPr="00D64FE3" w:rsidRDefault="00D64FE3" w:rsidP="00D64FE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64F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Employee emp=new Employee();</w:t>
            </w:r>
          </w:p>
          <w:p w:rsidR="00D64FE3" w:rsidRPr="00D64FE3" w:rsidRDefault="00D64FE3" w:rsidP="00D64FE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64F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emp.set_data();</w:t>
            </w:r>
          </w:p>
          <w:p w:rsidR="00D64FE3" w:rsidRPr="00D64FE3" w:rsidRDefault="00D64FE3" w:rsidP="00D64FE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64F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emp.display();</w:t>
            </w:r>
          </w:p>
          <w:p w:rsidR="00D64FE3" w:rsidRPr="00D64FE3" w:rsidRDefault="00D64FE3" w:rsidP="001D25E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64F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}</w:t>
            </w:r>
          </w:p>
          <w:p w:rsidR="00D64FE3" w:rsidRPr="00D64FE3" w:rsidRDefault="00D64FE3" w:rsidP="001D25E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="00D64FE3" w:rsidRPr="00D64FE3" w:rsidRDefault="00D64FE3" w:rsidP="001D25E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64F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}</w:t>
            </w:r>
          </w:p>
          <w:p w:rsidR="00D64FE3" w:rsidRDefault="00D64FE3" w:rsidP="001D25E5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:rsidR="00D64FE3" w:rsidRDefault="00D64FE3" w:rsidP="001D25E5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C3002D" w:rsidRPr="00B46B27" w:rsidRDefault="00C3002D" w:rsidP="00C3002D">
      <w:pPr>
        <w:pStyle w:val="NormalWeb"/>
        <w:shd w:val="clear" w:color="auto" w:fill="FFFFFF"/>
        <w:rPr>
          <w:b/>
          <w:bCs/>
          <w:color w:val="000000"/>
          <w:sz w:val="28"/>
          <w:szCs w:val="28"/>
        </w:rPr>
      </w:pPr>
      <w:r w:rsidRPr="00B46B27">
        <w:rPr>
          <w:b/>
          <w:bCs/>
          <w:color w:val="000000"/>
          <w:sz w:val="28"/>
          <w:szCs w:val="28"/>
        </w:rPr>
        <w:t>Advantage of Java Package</w:t>
      </w:r>
    </w:p>
    <w:p w:rsidR="00C3002D" w:rsidRPr="00B46B27" w:rsidRDefault="00C3002D" w:rsidP="00C3002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46B27">
        <w:rPr>
          <w:color w:val="000000"/>
        </w:rPr>
        <w:t>1) Java package is used to categorize the classes and interfaces so that they can be easily maintained.</w:t>
      </w:r>
    </w:p>
    <w:p w:rsidR="00C3002D" w:rsidRPr="00B46B27" w:rsidRDefault="00C3002D" w:rsidP="00C3002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46B27">
        <w:rPr>
          <w:color w:val="000000"/>
        </w:rPr>
        <w:t>2) Java package provides access protection.</w:t>
      </w:r>
    </w:p>
    <w:p w:rsidR="00C3002D" w:rsidRPr="00B46B27" w:rsidRDefault="00C3002D" w:rsidP="00C3002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46B27">
        <w:rPr>
          <w:color w:val="000000"/>
        </w:rPr>
        <w:t>3) Java package removes naming collision.</w:t>
      </w:r>
    </w:p>
    <w:p w:rsidR="000D0405" w:rsidRDefault="000D0405" w:rsidP="001D25E5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A72E35" w:rsidRDefault="00A72E35" w:rsidP="001D25E5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A72E35" w:rsidRPr="00A72E35" w:rsidRDefault="00A72E35" w:rsidP="00A72E35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A72E35">
        <w:rPr>
          <w:rFonts w:ascii="Times New Roman" w:eastAsia="Times New Roman" w:hAnsi="Times New Roman" w:cs="Times New Roman"/>
          <w:b/>
        </w:rPr>
        <w:t>Q: created a class Calculator with the following function i.e add(), subs(), multi() and div() inside a package name letmecalculate. Create a menu driven program in Test class and use the class Calculator in the Test class.</w:t>
      </w:r>
    </w:p>
    <w:p w:rsidR="00A72E35" w:rsidRPr="000D0405" w:rsidRDefault="00A72E35" w:rsidP="001D25E5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sectPr w:rsidR="00A72E35" w:rsidRPr="000D0405" w:rsidSect="001B7B8A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8374F"/>
    <w:multiLevelType w:val="hybridMultilevel"/>
    <w:tmpl w:val="279E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F7874"/>
    <w:multiLevelType w:val="multilevel"/>
    <w:tmpl w:val="98B2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>
    <w:useFELayout/>
  </w:compat>
  <w:rsids>
    <w:rsidRoot w:val="00396BFA"/>
    <w:rsid w:val="00075F5D"/>
    <w:rsid w:val="000928F7"/>
    <w:rsid w:val="000C34F0"/>
    <w:rsid w:val="000D0405"/>
    <w:rsid w:val="00181CC6"/>
    <w:rsid w:val="001B7B8A"/>
    <w:rsid w:val="001D25E5"/>
    <w:rsid w:val="002E3C45"/>
    <w:rsid w:val="00396BFA"/>
    <w:rsid w:val="003E3593"/>
    <w:rsid w:val="00447A0B"/>
    <w:rsid w:val="005C4874"/>
    <w:rsid w:val="006D4DF5"/>
    <w:rsid w:val="007718C7"/>
    <w:rsid w:val="00844C12"/>
    <w:rsid w:val="009A27E9"/>
    <w:rsid w:val="00A41A3E"/>
    <w:rsid w:val="00A41A76"/>
    <w:rsid w:val="00A72E35"/>
    <w:rsid w:val="00B46B27"/>
    <w:rsid w:val="00B70B46"/>
    <w:rsid w:val="00BA66B1"/>
    <w:rsid w:val="00C3002D"/>
    <w:rsid w:val="00C631E4"/>
    <w:rsid w:val="00CE2CCA"/>
    <w:rsid w:val="00D64FE3"/>
    <w:rsid w:val="00DB22BF"/>
    <w:rsid w:val="00DE70DE"/>
    <w:rsid w:val="00F328E4"/>
    <w:rsid w:val="00F617AC"/>
    <w:rsid w:val="00FB60FB"/>
    <w:rsid w:val="00FF2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76"/>
  </w:style>
  <w:style w:type="paragraph" w:styleId="Heading2">
    <w:name w:val="heading 2"/>
    <w:basedOn w:val="Normal"/>
    <w:link w:val="Heading2Char"/>
    <w:uiPriority w:val="9"/>
    <w:qFormat/>
    <w:rsid w:val="00B46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6B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46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3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Pandit_G</cp:lastModifiedBy>
  <cp:revision>5</cp:revision>
  <dcterms:created xsi:type="dcterms:W3CDTF">2022-09-21T14:05:00Z</dcterms:created>
  <dcterms:modified xsi:type="dcterms:W3CDTF">2022-10-12T00:19:00Z</dcterms:modified>
</cp:coreProperties>
</file>