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SimpliTaught Tech Architecture</w:t>
      </w:r>
    </w:p>
    <w:p>
      <w:pPr>
        <w:pStyle w:val="Heading1"/>
      </w:pPr>
      <w:r>
        <w:t>1. Platform Overview</w:t>
      </w:r>
    </w:p>
    <w:p>
      <w:r>
        <w:br/>
        <w:t>SimpliTaught leverages a modern technology stack optimized for performance, scalability, and AI integration. The frontend is built using React and Next.js for seamless and dynamic user experiences, while the backend utilizes Node.js for robust server-side logic. The AI components of the platform are developed using Python and Flask.</w:t>
        <w:br/>
      </w:r>
    </w:p>
    <w:p>
      <w:pPr>
        <w:pStyle w:val="Heading1"/>
      </w:pPr>
      <w:r>
        <w:t>2. Blockchain Integration</w:t>
      </w:r>
    </w:p>
    <w:p>
      <w:r>
        <w:br/>
        <w:t>SimpliTaught Coin (TAWT) is integrated with the Solana blockchain. Solana's high-speed and low-cost infrastructure allows for fast and secure transactions on the platform. Transactions include purchases, staking, and user rewards, all managed via smart contracts.</w:t>
        <w:br/>
      </w:r>
    </w:p>
    <w:p>
      <w:pPr>
        <w:pStyle w:val="Heading1"/>
      </w:pPr>
      <w:r>
        <w:t>3. Token Functionality</w:t>
      </w:r>
    </w:p>
    <w:p>
      <w:r>
        <w:br/>
        <w:t xml:space="preserve">TAWT serves multiple purposes within the SimpliTaught ecosystem: </w:t>
        <w:br/>
        <w:t>- Users can purchase premium content.</w:t>
        <w:br/>
        <w:t>- Stake tokens to access advanced features.</w:t>
        <w:br/>
        <w:t>- Earn rewards through platform engagement.</w:t>
        <w:br/>
        <w:t>Integration with other coins, such as SIMF, is also being explored for liquidity and utility expansion.</w:t>
        <w:br/>
      </w:r>
    </w:p>
    <w:p>
      <w:pPr>
        <w:pStyle w:val="Heading1"/>
      </w:pPr>
      <w:r>
        <w:t>4. Security</w:t>
      </w:r>
    </w:p>
    <w:p>
      <w:r>
        <w:br/>
        <w:t>Security is a top priority. SimpliTaught uses Two-Factor Authentication (2FA) for enhanced user protection. Additionally, all user and wallet data is encrypted, and ongoing security audits are planned to ensure platform integrity.</w:t>
        <w:br/>
      </w:r>
    </w:p>
    <w:p>
      <w:pPr>
        <w:pStyle w:val="Heading1"/>
      </w:pPr>
      <w:r>
        <w:t>5. Hosting &amp; Infrastructure</w:t>
      </w:r>
    </w:p>
    <w:p>
      <w:r>
        <w:br/>
        <w:t>The platform is hosted on Google Cloud Platform (GCP), using a microservices architecture to ensure scalability, modularity, and fast deployments.</w:t>
        <w:br/>
      </w:r>
    </w:p>
    <w:p>
      <w:pPr>
        <w:pStyle w:val="Heading1"/>
      </w:pPr>
      <w:r>
        <w:t>6. AI Engine &amp; Personalization</w:t>
      </w:r>
    </w:p>
    <w:p>
      <w:r>
        <w:br/>
        <w:t>SimpliTaught's AI engine personalizes content through a multi-layered process:</w:t>
        <w:br/>
        <w:t>- BERT-based keyword extraction identifies content relevance.</w:t>
        <w:br/>
        <w:t>- Filtering is applied using metadata like type, length, instructor style.</w:t>
        <w:br/>
        <w:t>- Machine Learning clustering (KMeans) groups content into useful clusters.</w:t>
        <w:br/>
        <w:t>- User preferences feed into these models to tailor recommendations further.</w:t>
        <w:br/>
      </w:r>
    </w:p>
    <w:p>
      <w:pPr>
        <w:pStyle w:val="Heading1"/>
      </w:pPr>
      <w:r>
        <w:t>7. GitHub Repository</w:t>
      </w:r>
    </w:p>
    <w:p>
      <w:r>
        <w:br/>
        <w:t>The current codebase is private. Access can be granted to investors or partners upon request.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