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2F2EB" w14:textId="77777777" w:rsidR="00803A70" w:rsidRDefault="00803A70">
      <w:pPr>
        <w:spacing w:after="960"/>
      </w:pPr>
    </w:p>
    <w:p w14:paraId="11CDD347" w14:textId="35DFA760" w:rsidR="00803A70" w:rsidRDefault="00000000">
      <w:pPr>
        <w:spacing w:after="160"/>
        <w:jc w:val="center"/>
      </w:pPr>
      <w:r>
        <w:rPr>
          <w:rFonts w:ascii="Trebuchet MS" w:eastAsia="Trebuchet MS" w:hAnsi="Trebuchet MS" w:cs="Trebuchet MS"/>
          <w:b/>
          <w:bCs/>
          <w:color w:val="999999"/>
          <w:spacing w:val="180"/>
          <w:sz w:val="24"/>
          <w:szCs w:val="24"/>
        </w:rPr>
        <w:t>MINI PROJECT REPORT</w:t>
      </w:r>
    </w:p>
    <w:p w14:paraId="202EFD39" w14:textId="77777777" w:rsidR="00803A70" w:rsidRDefault="00000000">
      <w:pPr>
        <w:spacing w:after="60"/>
        <w:jc w:val="center"/>
      </w:pPr>
      <w:r>
        <w:rPr>
          <w:rFonts w:ascii="Trebuchet MS" w:eastAsia="Trebuchet MS" w:hAnsi="Trebuchet MS" w:cs="Trebuchet MS"/>
          <w:b/>
          <w:bCs/>
          <w:color w:val="1A1A2E"/>
          <w:sz w:val="56"/>
          <w:szCs w:val="56"/>
        </w:rPr>
        <w:t>Quantum Honeypot System</w:t>
      </w:r>
    </w:p>
    <w:p w14:paraId="45B5478D" w14:textId="77777777" w:rsidR="00803A70" w:rsidRDefault="00000000">
      <w:pPr>
        <w:spacing w:after="520"/>
        <w:jc w:val="center"/>
      </w:pPr>
      <w:r>
        <w:rPr>
          <w:rFonts w:ascii="Trebuchet MS" w:eastAsia="Trebuchet MS" w:hAnsi="Trebuchet MS" w:cs="Trebuchet MS"/>
          <w:color w:val="E74C3C"/>
          <w:sz w:val="28"/>
          <w:szCs w:val="28"/>
        </w:rPr>
        <w:t>Tripwire-Based Intrusion Detection Using Quantum Physics</w:t>
      </w:r>
    </w:p>
    <w:p w14:paraId="5686CFE0" w14:textId="77777777" w:rsidR="00803A70" w:rsidRDefault="00000000">
      <w:pPr>
        <w:spacing w:after="640"/>
        <w:jc w:val="center"/>
      </w:pPr>
      <w:r>
        <w:rPr>
          <w:color w:val="555555"/>
        </w:rPr>
        <w:t>A novel application of the No-Cloning Theorem and Observer Effect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3000"/>
      </w:tblGrid>
      <w:tr w:rsidR="00803A70" w14:paraId="2C5AA71A" w14:textId="77777777" w:rsidTr="00EE292E">
        <w:tblPrEx>
          <w:tblCellMar>
            <w:top w:w="0" w:type="dxa"/>
            <w:bottom w:w="0" w:type="dxa"/>
          </w:tblCellMar>
        </w:tblPrEx>
        <w:trPr>
          <w:jc w:val="center"/>
        </w:trPr>
        <w:tc>
          <w:tcPr>
            <w:tcW w:w="16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0CE1B48C" w14:textId="611CAF44" w:rsidR="00803A70" w:rsidRDefault="00EA1D9B">
            <w:pPr>
              <w:jc w:val="center"/>
            </w:pPr>
            <w:r>
              <w:rPr>
                <w:b/>
                <w:bCs/>
                <w:color w:val="FFFFFF"/>
                <w:sz w:val="20"/>
                <w:szCs w:val="20"/>
              </w:rPr>
              <w:t>MIS</w:t>
            </w:r>
            <w:r w:rsidR="00000000">
              <w:rPr>
                <w:b/>
                <w:bCs/>
                <w:color w:val="FFFFFF"/>
                <w:sz w:val="20"/>
                <w:szCs w:val="20"/>
              </w:rPr>
              <w:t xml:space="preserve"> No.</w:t>
            </w:r>
          </w:p>
        </w:tc>
        <w:tc>
          <w:tcPr>
            <w:tcW w:w="26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49D80F1D" w14:textId="77777777" w:rsidR="00803A70" w:rsidRDefault="00000000">
            <w:pPr>
              <w:jc w:val="center"/>
            </w:pPr>
            <w:r>
              <w:rPr>
                <w:b/>
                <w:bCs/>
                <w:color w:val="FFFFFF"/>
                <w:sz w:val="20"/>
                <w:szCs w:val="20"/>
              </w:rPr>
              <w:t>Name</w:t>
            </w:r>
          </w:p>
        </w:tc>
        <w:tc>
          <w:tcPr>
            <w:tcW w:w="30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00C8A47B" w14:textId="77777777" w:rsidR="00803A70" w:rsidRDefault="00000000">
            <w:pPr>
              <w:jc w:val="center"/>
            </w:pPr>
            <w:r>
              <w:rPr>
                <w:b/>
                <w:bCs/>
                <w:color w:val="FFFFFF"/>
                <w:sz w:val="20"/>
                <w:szCs w:val="20"/>
              </w:rPr>
              <w:t>Role</w:t>
            </w:r>
          </w:p>
        </w:tc>
      </w:tr>
      <w:tr w:rsidR="00803A70" w14:paraId="723CEA41" w14:textId="77777777">
        <w:tblPrEx>
          <w:tblCellMar>
            <w:top w:w="0" w:type="dxa"/>
            <w:bottom w:w="0" w:type="dxa"/>
          </w:tblCellMar>
        </w:tblPrEx>
        <w:trPr>
          <w:jc w:val="center"/>
        </w:trPr>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C94E90" w14:textId="25CC4338" w:rsidR="00803A70" w:rsidRDefault="00EA1D9B">
            <w:r>
              <w:rPr>
                <w:color w:val="1C2833"/>
                <w:sz w:val="20"/>
                <w:szCs w:val="20"/>
              </w:rPr>
              <w:t>612303196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7BF8B" w14:textId="7B5BF03F" w:rsidR="00803A70" w:rsidRDefault="00EA1D9B">
            <w:r>
              <w:rPr>
                <w:color w:val="1C2833"/>
                <w:sz w:val="20"/>
                <w:szCs w:val="20"/>
              </w:rPr>
              <w:t xml:space="preserve">Aman </w:t>
            </w:r>
            <w:proofErr w:type="spellStart"/>
            <w:r>
              <w:rPr>
                <w:color w:val="1C2833"/>
                <w:sz w:val="20"/>
                <w:szCs w:val="20"/>
              </w:rPr>
              <w:t>verma</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C15CC" w14:textId="7487AB55" w:rsidR="00803A70" w:rsidRDefault="00000000">
            <w:r>
              <w:rPr>
                <w:color w:val="1C2833"/>
                <w:sz w:val="20"/>
                <w:szCs w:val="20"/>
              </w:rPr>
              <w:t xml:space="preserve">Theory, Background </w:t>
            </w:r>
            <w:r w:rsidR="00EE292E">
              <w:rPr>
                <w:color w:val="1C2833"/>
                <w:sz w:val="20"/>
                <w:szCs w:val="20"/>
              </w:rPr>
              <w:t xml:space="preserve">&amp; Code </w:t>
            </w:r>
          </w:p>
        </w:tc>
      </w:tr>
      <w:tr w:rsidR="00803A70" w14:paraId="45A28C21" w14:textId="77777777">
        <w:tblPrEx>
          <w:tblCellMar>
            <w:top w:w="0" w:type="dxa"/>
            <w:bottom w:w="0" w:type="dxa"/>
          </w:tblCellMar>
        </w:tblPrEx>
        <w:trPr>
          <w:jc w:val="center"/>
        </w:trPr>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3B3D4" w14:textId="13AF9A24" w:rsidR="00803A70" w:rsidRDefault="00EA1D9B">
            <w:r w:rsidRPr="00EA1D9B">
              <w:rPr>
                <w:color w:val="1C2833"/>
                <w:sz w:val="20"/>
                <w:szCs w:val="20"/>
              </w:rPr>
              <w:t>612301082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69B5E" w14:textId="3735CDAB" w:rsidR="00803A70" w:rsidRDefault="00EA1D9B">
            <w:r>
              <w:rPr>
                <w:color w:val="1C2833"/>
                <w:sz w:val="20"/>
                <w:szCs w:val="20"/>
              </w:rPr>
              <w:t>Rohit Bhagat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C32656" w14:textId="37188C78" w:rsidR="00803A70" w:rsidRDefault="00000000">
            <w:r>
              <w:rPr>
                <w:color w:val="1C2833"/>
                <w:sz w:val="20"/>
                <w:szCs w:val="20"/>
              </w:rPr>
              <w:t xml:space="preserve">Tripwire </w:t>
            </w:r>
            <w:r w:rsidR="00EA1D9B">
              <w:rPr>
                <w:color w:val="1C2833"/>
                <w:sz w:val="20"/>
                <w:szCs w:val="20"/>
              </w:rPr>
              <w:t>and Architecture</w:t>
            </w:r>
          </w:p>
        </w:tc>
      </w:tr>
      <w:tr w:rsidR="00803A70" w14:paraId="21E91503" w14:textId="77777777">
        <w:tblPrEx>
          <w:tblCellMar>
            <w:top w:w="0" w:type="dxa"/>
            <w:bottom w:w="0" w:type="dxa"/>
          </w:tblCellMar>
        </w:tblPrEx>
        <w:trPr>
          <w:jc w:val="center"/>
        </w:trPr>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E6B47E" w14:textId="7299FE40" w:rsidR="00803A70" w:rsidRDefault="00EA1D9B">
            <w:r w:rsidRPr="00EA1D9B">
              <w:rPr>
                <w:color w:val="1C2833"/>
                <w:sz w:val="20"/>
                <w:szCs w:val="20"/>
              </w:rPr>
              <w:t>612301004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A70BD5" w14:textId="2413400F" w:rsidR="00803A70" w:rsidRDefault="00EA1D9B">
            <w:r>
              <w:rPr>
                <w:color w:val="1C2833"/>
                <w:sz w:val="20"/>
                <w:szCs w:val="20"/>
              </w:rPr>
              <w:t>Ankit Raj</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DBDD9" w14:textId="77777777" w:rsidR="00803A70" w:rsidRDefault="00000000">
            <w:r>
              <w:rPr>
                <w:color w:val="1C2833"/>
                <w:sz w:val="20"/>
                <w:szCs w:val="20"/>
              </w:rPr>
              <w:t>Attacker Simulation &amp; Alerts</w:t>
            </w:r>
          </w:p>
        </w:tc>
      </w:tr>
      <w:tr w:rsidR="00803A70" w14:paraId="1C4BD602" w14:textId="77777777">
        <w:tblPrEx>
          <w:tblCellMar>
            <w:top w:w="0" w:type="dxa"/>
            <w:bottom w:w="0" w:type="dxa"/>
          </w:tblCellMar>
        </w:tblPrEx>
        <w:trPr>
          <w:jc w:val="center"/>
        </w:trPr>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7CC37" w14:textId="19E1B551" w:rsidR="00803A70" w:rsidRDefault="00EA1D9B">
            <w:r w:rsidRPr="00EA1D9B">
              <w:rPr>
                <w:color w:val="1C2833"/>
                <w:sz w:val="20"/>
                <w:szCs w:val="20"/>
              </w:rPr>
              <w:t>612311013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C20F54" w14:textId="0F7631D5" w:rsidR="00803A70" w:rsidRDefault="00EA1D9B">
            <w:r>
              <w:rPr>
                <w:color w:val="1C2833"/>
                <w:sz w:val="20"/>
                <w:szCs w:val="20"/>
              </w:rPr>
              <w:t>Ayan Ashraf</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D2EFF2" w14:textId="77777777" w:rsidR="00803A70" w:rsidRDefault="00000000">
            <w:r>
              <w:rPr>
                <w:color w:val="1C2833"/>
                <w:sz w:val="20"/>
                <w:szCs w:val="20"/>
              </w:rPr>
              <w:t xml:space="preserve">Analysis &amp; </w:t>
            </w:r>
            <w:proofErr w:type="spellStart"/>
            <w:r>
              <w:rPr>
                <w:color w:val="1C2833"/>
                <w:sz w:val="20"/>
                <w:szCs w:val="20"/>
              </w:rPr>
              <w:t>Visualisation</w:t>
            </w:r>
            <w:proofErr w:type="spellEnd"/>
          </w:p>
        </w:tc>
      </w:tr>
    </w:tbl>
    <w:p w14:paraId="245DBBF5" w14:textId="77777777" w:rsidR="00803A70" w:rsidRDefault="00803A70">
      <w:pPr>
        <w:spacing w:before="480" w:after="80"/>
      </w:pPr>
    </w:p>
    <w:p w14:paraId="3B006671" w14:textId="77777777" w:rsidR="00803A70" w:rsidRDefault="00000000">
      <w:pPr>
        <w:spacing w:after="60"/>
        <w:jc w:val="center"/>
      </w:pPr>
      <w:r>
        <w:rPr>
          <w:b/>
          <w:bCs/>
        </w:rPr>
        <w:t>Department of Computer Science &amp; Information Technology</w:t>
      </w:r>
    </w:p>
    <w:p w14:paraId="4676B1FC" w14:textId="77777777" w:rsidR="00EA1D9B" w:rsidRDefault="00EA1D9B">
      <w:pPr>
        <w:pStyle w:val="Heading1"/>
        <w:pBdr>
          <w:bottom w:val="single" w:sz="4" w:space="4" w:color="E74C3C"/>
        </w:pBdr>
      </w:pPr>
    </w:p>
    <w:p w14:paraId="0379A054" w14:textId="77777777" w:rsidR="00EA1D9B" w:rsidRDefault="00EA1D9B">
      <w:pPr>
        <w:pStyle w:val="Heading1"/>
        <w:pBdr>
          <w:bottom w:val="single" w:sz="4" w:space="4" w:color="E74C3C"/>
        </w:pBdr>
      </w:pPr>
    </w:p>
    <w:p w14:paraId="1B4CB623" w14:textId="77777777" w:rsidR="00EA1D9B" w:rsidRDefault="00EA1D9B">
      <w:pPr>
        <w:pStyle w:val="Heading1"/>
        <w:pBdr>
          <w:bottom w:val="single" w:sz="4" w:space="4" w:color="E74C3C"/>
        </w:pBdr>
      </w:pPr>
    </w:p>
    <w:p w14:paraId="764077EB" w14:textId="77777777" w:rsidR="00EA1D9B" w:rsidRDefault="00EA1D9B">
      <w:pPr>
        <w:pStyle w:val="Heading1"/>
        <w:pBdr>
          <w:bottom w:val="single" w:sz="4" w:space="4" w:color="E74C3C"/>
        </w:pBdr>
      </w:pPr>
    </w:p>
    <w:p w14:paraId="5B8E9710" w14:textId="77777777" w:rsidR="00EA1D9B" w:rsidRDefault="00EA1D9B">
      <w:pPr>
        <w:pStyle w:val="Heading1"/>
        <w:pBdr>
          <w:bottom w:val="single" w:sz="4" w:space="4" w:color="E74C3C"/>
        </w:pBdr>
      </w:pPr>
    </w:p>
    <w:p w14:paraId="08927B24" w14:textId="77777777" w:rsidR="00EA1D9B" w:rsidRDefault="00EA1D9B">
      <w:pPr>
        <w:pStyle w:val="Heading1"/>
        <w:pBdr>
          <w:bottom w:val="single" w:sz="4" w:space="4" w:color="E74C3C"/>
        </w:pBdr>
      </w:pPr>
    </w:p>
    <w:p w14:paraId="43D192DF" w14:textId="77777777" w:rsidR="00EA1D9B" w:rsidRDefault="00EA1D9B">
      <w:pPr>
        <w:pStyle w:val="Heading1"/>
        <w:pBdr>
          <w:bottom w:val="single" w:sz="4" w:space="4" w:color="E74C3C"/>
        </w:pBdr>
      </w:pPr>
    </w:p>
    <w:p w14:paraId="020A4616" w14:textId="768ABF15" w:rsidR="00803A70" w:rsidRDefault="00000000">
      <w:pPr>
        <w:pStyle w:val="Heading1"/>
        <w:pBdr>
          <w:bottom w:val="single" w:sz="4" w:space="4" w:color="E74C3C"/>
        </w:pBdr>
      </w:pPr>
      <w:r>
        <w:lastRenderedPageBreak/>
        <w:t>Abstract</w:t>
      </w:r>
    </w:p>
    <w:p w14:paraId="5F2F63F3" w14:textId="77777777" w:rsidR="00803A70" w:rsidRDefault="00000000">
      <w:pPr>
        <w:spacing w:before="60" w:after="80"/>
        <w:jc w:val="both"/>
      </w:pPr>
      <w:r>
        <w:t>This project proposes and implements a novel cybersecurity concept called the Quantum Honeypot System. A honeypot is a deliberately exposed fake resource used to lure and detect attackers. Classical honeypots suffer a critical weakness: a sophisticated attacker can silently read or copy the honeypot resource without triggering any alarm, then wipe the access logs.</w:t>
      </w:r>
    </w:p>
    <w:p w14:paraId="381A56B1" w14:textId="77777777" w:rsidR="00803A70" w:rsidRDefault="00000000">
      <w:pPr>
        <w:spacing w:before="60" w:after="80"/>
        <w:jc w:val="both"/>
      </w:pPr>
      <w:r>
        <w:t>The Quantum Honeypot solves this by embedding quantum tripwires — qubits in superposition — inside the honeypot resource. The No-Cloning Theorem of quantum mechanics makes it physically impossible to copy these qubits without disturbing them. The Observer Effect guarantees that any measurement in the wrong basis collapses the qubit to a detectable wrong state. Together, these principles make silent intrusion physically impossible, not just computationally hard.</w:t>
      </w:r>
    </w:p>
    <w:p w14:paraId="657CA6FB" w14:textId="77777777" w:rsidR="00803A70" w:rsidRDefault="00000000">
      <w:pPr>
        <w:spacing w:before="60" w:after="80"/>
        <w:jc w:val="both"/>
      </w:pPr>
      <w:r>
        <w:t xml:space="preserve">We implement a full simulation in </w:t>
      </w:r>
      <w:proofErr w:type="spellStart"/>
      <w:r>
        <w:t>Qiskit</w:t>
      </w:r>
      <w:proofErr w:type="spellEnd"/>
      <w:r>
        <w:t xml:space="preserve"> demonstrating token generation, legitimate access, three classes of attacker strategies, fidelity-based alert triggering, and statistical analysis over 30 trials, achieving a detection rate of 75–100% across all attack types.</w:t>
      </w:r>
    </w:p>
    <w:p w14:paraId="7A1ECD7C" w14:textId="77777777" w:rsidR="00803A70" w:rsidRDefault="00803A70">
      <w:pPr>
        <w:pBdr>
          <w:bottom w:val="single" w:sz="2" w:space="4" w:color="DDDDDD"/>
        </w:pBdr>
        <w:spacing w:before="120" w:after="120"/>
      </w:pPr>
    </w:p>
    <w:p w14:paraId="0ABE1A3E" w14:textId="77777777" w:rsidR="00803A70" w:rsidRDefault="00000000">
      <w:pPr>
        <w:pStyle w:val="Heading1"/>
        <w:pBdr>
          <w:bottom w:val="single" w:sz="4" w:space="4" w:color="E74C3C"/>
        </w:pBdr>
      </w:pPr>
      <w:r>
        <w:t>1. Problem Statement and Objectives</w:t>
      </w:r>
    </w:p>
    <w:p w14:paraId="3A016A4E" w14:textId="77777777" w:rsidR="00803A70" w:rsidRDefault="00000000">
      <w:pPr>
        <w:pStyle w:val="Heading2"/>
      </w:pPr>
      <w:r>
        <w:t>1.1 Problem Statement</w:t>
      </w:r>
    </w:p>
    <w:p w14:paraId="63580B80" w14:textId="77777777" w:rsidR="00803A70" w:rsidRDefault="00000000">
      <w:pPr>
        <w:spacing w:before="60" w:after="80"/>
        <w:jc w:val="both"/>
      </w:pPr>
      <w:r>
        <w:t>Traditional honeypots are software constructs — fake databases, fake SSH servers, or fake credentials placed in a network to attract attackers. While effective against unsophisticated threats, they have several fundamental weaknesses inherent to classical computing:</w:t>
      </w:r>
    </w:p>
    <w:p w14:paraId="43BE0D2F" w14:textId="77777777" w:rsidR="00803A70" w:rsidRDefault="00000000">
      <w:pPr>
        <w:pStyle w:val="ListParagraph"/>
        <w:numPr>
          <w:ilvl w:val="0"/>
          <w:numId w:val="2"/>
        </w:numPr>
        <w:spacing w:before="40" w:after="40"/>
      </w:pPr>
      <w:r>
        <w:t>Silent Reading: An attacker who gains read access to a classical honeypot file can read it without any detectable side-effect. No quantum disturbance occurs — the bits are the same after reading.</w:t>
      </w:r>
    </w:p>
    <w:p w14:paraId="6D0C9C30" w14:textId="77777777" w:rsidR="00803A70" w:rsidRDefault="00000000">
      <w:pPr>
        <w:pStyle w:val="ListParagraph"/>
        <w:numPr>
          <w:ilvl w:val="0"/>
          <w:numId w:val="2"/>
        </w:numPr>
        <w:spacing w:before="40" w:after="40"/>
      </w:pPr>
      <w:r>
        <w:t xml:space="preserve">Cloning: Classical data can be perfectly copied. An attacker can duplicate a honeypot token and </w:t>
      </w:r>
      <w:proofErr w:type="spellStart"/>
      <w:r>
        <w:t>analyse</w:t>
      </w:r>
      <w:proofErr w:type="spellEnd"/>
      <w:r>
        <w:t xml:space="preserve"> it offline at leisure without interacting with the monitored system.</w:t>
      </w:r>
    </w:p>
    <w:p w14:paraId="17D0CEA8" w14:textId="77777777" w:rsidR="00803A70" w:rsidRDefault="00000000">
      <w:pPr>
        <w:pStyle w:val="ListParagraph"/>
        <w:numPr>
          <w:ilvl w:val="0"/>
          <w:numId w:val="2"/>
        </w:numPr>
        <w:spacing w:before="40" w:after="40"/>
      </w:pPr>
      <w:r>
        <w:t>Log Forgery: If an attacker achieves administrator access, they can wipe or modify access logs, hiding any evidence of their interaction with the honeypot.</w:t>
      </w:r>
    </w:p>
    <w:p w14:paraId="4094C831" w14:textId="77777777" w:rsidR="00803A70" w:rsidRDefault="00000000">
      <w:pPr>
        <w:pStyle w:val="ListParagraph"/>
        <w:numPr>
          <w:ilvl w:val="0"/>
          <w:numId w:val="2"/>
        </w:numPr>
        <w:spacing w:before="40" w:after="40"/>
      </w:pPr>
      <w:r>
        <w:t>No Physics-Level Guarantee: Classical honeypot detection is entirely based on heuristics, timing, and system-level logging — all of which can be circumvented.</w:t>
      </w:r>
    </w:p>
    <w:p w14:paraId="26D0CC61" w14:textId="77777777" w:rsidR="00803A70" w:rsidRDefault="00803A70">
      <w:pPr>
        <w:spacing w:after="80"/>
      </w:pPr>
    </w:p>
    <w:p w14:paraId="333D7124" w14:textId="77777777" w:rsidR="00803A70" w:rsidRDefault="00000000">
      <w:pPr>
        <w:spacing w:before="60" w:after="80"/>
        <w:jc w:val="both"/>
      </w:pPr>
      <w:r>
        <w:t>This project addresses the question: Can we design a honeypot where intrusion detection is guaranteed by the laws of physics, not just software monitoring?</w:t>
      </w:r>
    </w:p>
    <w:p w14:paraId="572A4BFE" w14:textId="77777777" w:rsidR="00803A70" w:rsidRDefault="00000000">
      <w:pPr>
        <w:pStyle w:val="Heading2"/>
      </w:pPr>
      <w:r>
        <w:t>1.2 Objectives</w:t>
      </w:r>
    </w:p>
    <w:p w14:paraId="0CB227EB" w14:textId="77777777" w:rsidR="00803A70" w:rsidRDefault="00000000">
      <w:pPr>
        <w:pStyle w:val="ListParagraph"/>
        <w:numPr>
          <w:ilvl w:val="0"/>
          <w:numId w:val="2"/>
        </w:numPr>
        <w:spacing w:before="40" w:after="40"/>
      </w:pPr>
      <w:r>
        <w:t>Design a quantum tripwire mechanism using superposition and the Hadamard gate.</w:t>
      </w:r>
    </w:p>
    <w:p w14:paraId="29B21147" w14:textId="77777777" w:rsidR="00803A70" w:rsidRDefault="00000000">
      <w:pPr>
        <w:pStyle w:val="ListParagraph"/>
        <w:numPr>
          <w:ilvl w:val="0"/>
          <w:numId w:val="2"/>
        </w:numPr>
        <w:spacing w:before="40" w:after="40"/>
      </w:pPr>
      <w:r>
        <w:t>Implement quantum honeypot token generation embedding n qubit tripwires.</w:t>
      </w:r>
    </w:p>
    <w:p w14:paraId="2F4D9F65" w14:textId="77777777" w:rsidR="00803A70" w:rsidRDefault="00000000">
      <w:pPr>
        <w:pStyle w:val="ListParagraph"/>
        <w:numPr>
          <w:ilvl w:val="0"/>
          <w:numId w:val="2"/>
        </w:numPr>
        <w:spacing w:before="40" w:after="40"/>
      </w:pPr>
      <w:r>
        <w:t>Simulate legitimate user access using correct basis measurement (high fidelity).</w:t>
      </w:r>
    </w:p>
    <w:p w14:paraId="4FE8ADEC" w14:textId="77777777" w:rsidR="00803A70" w:rsidRDefault="00000000">
      <w:pPr>
        <w:pStyle w:val="ListParagraph"/>
        <w:numPr>
          <w:ilvl w:val="0"/>
          <w:numId w:val="2"/>
        </w:numPr>
        <w:spacing w:before="40" w:after="40"/>
      </w:pPr>
      <w:r>
        <w:t>Simulate three classes of attacker: random basis, fixed basis, and clone attempt.</w:t>
      </w:r>
    </w:p>
    <w:p w14:paraId="2C651479" w14:textId="77777777" w:rsidR="00803A70" w:rsidRDefault="00000000">
      <w:pPr>
        <w:pStyle w:val="ListParagraph"/>
        <w:numPr>
          <w:ilvl w:val="0"/>
          <w:numId w:val="2"/>
        </w:numPr>
        <w:spacing w:before="40" w:after="40"/>
      </w:pPr>
      <w:r>
        <w:t>Build a fidelity-based alert engine with a tunable detection threshold.</w:t>
      </w:r>
    </w:p>
    <w:p w14:paraId="3CCF225A" w14:textId="77777777" w:rsidR="00803A70" w:rsidRDefault="00000000">
      <w:pPr>
        <w:pStyle w:val="ListParagraph"/>
        <w:numPr>
          <w:ilvl w:val="0"/>
          <w:numId w:val="2"/>
        </w:numPr>
        <w:spacing w:before="40" w:after="40"/>
      </w:pPr>
      <w:r>
        <w:t xml:space="preserve">Statistically </w:t>
      </w:r>
      <w:proofErr w:type="spellStart"/>
      <w:r>
        <w:t>analyse</w:t>
      </w:r>
      <w:proofErr w:type="spellEnd"/>
      <w:r>
        <w:t xml:space="preserve"> detection rates over 30 trials per attack category.</w:t>
      </w:r>
    </w:p>
    <w:p w14:paraId="7165999B" w14:textId="77777777" w:rsidR="00803A70" w:rsidRDefault="00000000">
      <w:pPr>
        <w:pStyle w:val="ListParagraph"/>
        <w:numPr>
          <w:ilvl w:val="0"/>
          <w:numId w:val="2"/>
        </w:numPr>
        <w:spacing w:before="40" w:after="40"/>
      </w:pPr>
      <w:r>
        <w:t>Demonstrate the conceptual superiority of quantum honeypots over classical systems.</w:t>
      </w:r>
    </w:p>
    <w:p w14:paraId="61C2B103" w14:textId="77777777" w:rsidR="00803A70" w:rsidRDefault="00803A70">
      <w:pPr>
        <w:pBdr>
          <w:bottom w:val="single" w:sz="2" w:space="4" w:color="DDDDDD"/>
        </w:pBdr>
        <w:spacing w:before="120" w:after="120"/>
      </w:pPr>
    </w:p>
    <w:p w14:paraId="050DBAE7" w14:textId="77777777" w:rsidR="00803A70" w:rsidRDefault="00000000">
      <w:pPr>
        <w:pStyle w:val="Heading1"/>
        <w:pBdr>
          <w:bottom w:val="single" w:sz="4" w:space="4" w:color="E74C3C"/>
        </w:pBdr>
      </w:pPr>
      <w:r>
        <w:t>2. Theoretical Background</w:t>
      </w:r>
    </w:p>
    <w:p w14:paraId="7AC7D83A" w14:textId="77777777" w:rsidR="00803A70" w:rsidRDefault="00000000">
      <w:pPr>
        <w:pStyle w:val="Heading2"/>
      </w:pPr>
      <w:r>
        <w:t>2.1 What is a Honeypot?</w:t>
      </w:r>
    </w:p>
    <w:p w14:paraId="5FBF1EA2" w14:textId="77777777" w:rsidR="00803A70" w:rsidRDefault="00000000">
      <w:pPr>
        <w:spacing w:before="60" w:after="80"/>
        <w:jc w:val="both"/>
      </w:pPr>
      <w:r>
        <w:t>A honeypot is a security resource whose value lies in being probed, attacked, or compromised. It mimics a real resource (a database, an API key, an admin credential) to lure attackers. Any interaction with a honeypot is by definition suspicious, since legitimate users should have no reason to access it. Classical honeypots rely entirely on monitoring software to detect these interactions.</w:t>
      </w:r>
    </w:p>
    <w:p w14:paraId="4207068A" w14:textId="77777777" w:rsidR="00803A70" w:rsidRDefault="00000000">
      <w:pPr>
        <w:pStyle w:val="Heading2"/>
      </w:pPr>
      <w:r>
        <w:t>2.2 Quantum Concepts Underpinning the System</w:t>
      </w:r>
    </w:p>
    <w:p w14:paraId="2292C63C" w14:textId="77777777" w:rsidR="00803A70" w:rsidRDefault="00000000">
      <w:pPr>
        <w:spacing w:before="60" w:after="60"/>
        <w:jc w:val="both"/>
      </w:pPr>
      <w:r>
        <w:rPr>
          <w:b/>
          <w:bCs/>
        </w:rPr>
        <w:t xml:space="preserve">Qubit: </w:t>
      </w:r>
      <w:r>
        <w:t>A quantum bit exists as a superposition |ψ⟩ = α|0⟩ + β|1⟩ until measured. Unlike a classical bit, reading a qubit is not a passive operation — it collapses the state.</w:t>
      </w:r>
    </w:p>
    <w:p w14:paraId="73CBA710" w14:textId="77777777" w:rsidR="00803A70" w:rsidRDefault="00000000">
      <w:pPr>
        <w:spacing w:before="60" w:after="60"/>
        <w:jc w:val="both"/>
      </w:pPr>
      <w:r>
        <w:rPr>
          <w:b/>
          <w:bCs/>
        </w:rPr>
        <w:t xml:space="preserve">Superposition: </w:t>
      </w:r>
      <w:r>
        <w:t>The Hadamard gate H transforms |0⟩ → |+⟩ = (|0⟩+|1⟩)/√2. This state has equal probability of measuring 0 or 1, but crucially, it is a specific, ordered quantum state that encodes both values simultaneously.</w:t>
      </w:r>
    </w:p>
    <w:p w14:paraId="66D504A6" w14:textId="77777777" w:rsidR="00803A70" w:rsidRDefault="00000000">
      <w:pPr>
        <w:spacing w:before="60" w:after="60"/>
        <w:jc w:val="both"/>
      </w:pPr>
      <w:r>
        <w:rPr>
          <w:b/>
          <w:bCs/>
        </w:rPr>
        <w:t xml:space="preserve">No-Cloning Theorem (1982, </w:t>
      </w:r>
      <w:proofErr w:type="spellStart"/>
      <w:r>
        <w:rPr>
          <w:b/>
          <w:bCs/>
        </w:rPr>
        <w:t>Wootters</w:t>
      </w:r>
      <w:proofErr w:type="spellEnd"/>
      <w:r>
        <w:rPr>
          <w:b/>
          <w:bCs/>
        </w:rPr>
        <w:t xml:space="preserve"> &amp; Zurek): </w:t>
      </w:r>
      <w:r>
        <w:t>It is physically impossible to create an identical, independent copy of an unknown quantum state. This is not a computational limitation — it is a mathematical consequence of quantum linearity. An attacker cannot copy a tripwire qubit without touching it.</w:t>
      </w:r>
    </w:p>
    <w:p w14:paraId="15204D9E" w14:textId="77777777" w:rsidR="00803A70" w:rsidRDefault="00000000">
      <w:pPr>
        <w:spacing w:before="60" w:after="60"/>
        <w:jc w:val="both"/>
      </w:pPr>
      <w:r>
        <w:rPr>
          <w:b/>
          <w:bCs/>
        </w:rPr>
        <w:t xml:space="preserve">Observer Effect: </w:t>
      </w:r>
      <w:r>
        <w:t xml:space="preserve">Measuring a qubit in an incompatible basis irreversibly disturbs its state. If the tripwire is in basis '+' and an </w:t>
      </w:r>
      <w:proofErr w:type="gramStart"/>
      <w:r>
        <w:t>attacker measures</w:t>
      </w:r>
      <w:proofErr w:type="gramEnd"/>
      <w:r>
        <w:t xml:space="preserve"> in basis '×', the state collapses to a random result in that basis — not the original state. This produces a measurable fidelity drop.</w:t>
      </w:r>
    </w:p>
    <w:p w14:paraId="134E5CCD" w14:textId="77777777" w:rsidR="00803A70" w:rsidRDefault="00000000">
      <w:pPr>
        <w:spacing w:before="60" w:after="60"/>
        <w:jc w:val="both"/>
      </w:pPr>
      <w:r>
        <w:rPr>
          <w:b/>
          <w:bCs/>
        </w:rPr>
        <w:t>State Fidelity F(</w:t>
      </w:r>
      <w:proofErr w:type="spellStart"/>
      <w:proofErr w:type="gramStart"/>
      <w:r>
        <w:rPr>
          <w:b/>
          <w:bCs/>
        </w:rPr>
        <w:t>ρ,σ</w:t>
      </w:r>
      <w:proofErr w:type="spellEnd"/>
      <w:proofErr w:type="gramEnd"/>
      <w:r>
        <w:rPr>
          <w:b/>
          <w:bCs/>
        </w:rPr>
        <w:t xml:space="preserve">): </w:t>
      </w:r>
      <w:r>
        <w:t>Fidelity measures how similar two quantum states are. F = 1.0 means identical states; F = 0.0 means orthogonal (completely different). After a wrong-basis measurement, fidelity drops to approximately 0.5, well below the alarm threshold of 0.85.</w:t>
      </w:r>
    </w:p>
    <w:p w14:paraId="404AD301" w14:textId="77777777" w:rsidR="00803A70" w:rsidRDefault="00000000">
      <w:pPr>
        <w:pStyle w:val="Heading2"/>
      </w:pPr>
      <w:r>
        <w:t>2.3 Quantum Gates Used</w:t>
      </w:r>
    </w:p>
    <w:p w14:paraId="118D9F7D" w14:textId="77777777" w:rsidR="00803A70" w:rsidRDefault="00803A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60"/>
        <w:gridCol w:w="3000"/>
      </w:tblGrid>
      <w:tr w:rsidR="00803A70" w14:paraId="5E3640E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012C34E3" w14:textId="77777777" w:rsidR="00803A70" w:rsidRDefault="00000000">
            <w:pPr>
              <w:jc w:val="center"/>
            </w:pPr>
            <w:r>
              <w:rPr>
                <w:b/>
                <w:bCs/>
                <w:color w:val="FFFFFF"/>
                <w:sz w:val="20"/>
                <w:szCs w:val="20"/>
              </w:rPr>
              <w:t>Gate</w:t>
            </w:r>
          </w:p>
        </w:tc>
        <w:tc>
          <w:tcPr>
            <w:tcW w:w="20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17F59DF7" w14:textId="77777777" w:rsidR="00803A70" w:rsidRDefault="00000000">
            <w:pPr>
              <w:jc w:val="center"/>
            </w:pPr>
            <w:r>
              <w:rPr>
                <w:b/>
                <w:bCs/>
                <w:color w:val="FFFFFF"/>
                <w:sz w:val="20"/>
                <w:szCs w:val="20"/>
              </w:rPr>
              <w:t>Symbol</w:t>
            </w:r>
          </w:p>
        </w:tc>
        <w:tc>
          <w:tcPr>
            <w:tcW w:w="256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44B9DABB" w14:textId="77777777" w:rsidR="00803A70" w:rsidRDefault="00000000">
            <w:pPr>
              <w:jc w:val="center"/>
            </w:pPr>
            <w:r>
              <w:rPr>
                <w:b/>
                <w:bCs/>
                <w:color w:val="FFFFFF"/>
                <w:sz w:val="20"/>
                <w:szCs w:val="20"/>
              </w:rPr>
              <w:t>Effect</w:t>
            </w:r>
          </w:p>
        </w:tc>
        <w:tc>
          <w:tcPr>
            <w:tcW w:w="30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290920A6" w14:textId="77777777" w:rsidR="00803A70" w:rsidRDefault="00000000">
            <w:pPr>
              <w:jc w:val="center"/>
            </w:pPr>
            <w:r>
              <w:rPr>
                <w:b/>
                <w:bCs/>
                <w:color w:val="FFFFFF"/>
                <w:sz w:val="20"/>
                <w:szCs w:val="20"/>
              </w:rPr>
              <w:t>Role in Honeypot</w:t>
            </w:r>
          </w:p>
        </w:tc>
      </w:tr>
      <w:tr w:rsidR="00803A70" w14:paraId="5B6881C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645AB2" w14:textId="77777777" w:rsidR="00803A70" w:rsidRDefault="00000000">
            <w:r>
              <w:rPr>
                <w:color w:val="1C2833"/>
                <w:sz w:val="20"/>
                <w:szCs w:val="20"/>
              </w:rPr>
              <w:t>Hadamard</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F83FC6" w14:textId="77777777" w:rsidR="00803A70" w:rsidRDefault="00000000">
            <w:r>
              <w:rPr>
                <w:color w:val="1C2833"/>
                <w:sz w:val="20"/>
                <w:szCs w:val="20"/>
              </w:rPr>
              <w:t>H</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B351FD" w14:textId="77777777" w:rsidR="00803A70" w:rsidRDefault="00000000">
            <w:r>
              <w:rPr>
                <w:color w:val="1C2833"/>
                <w:sz w:val="20"/>
                <w:szCs w:val="20"/>
              </w:rPr>
              <w:t>|0⟩ → |+⟩, |1⟩ → |−⟩</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5D468D" w14:textId="77777777" w:rsidR="00803A70" w:rsidRDefault="00000000">
            <w:r>
              <w:rPr>
                <w:color w:val="1C2833"/>
                <w:sz w:val="20"/>
                <w:szCs w:val="20"/>
              </w:rPr>
              <w:t>Creates superposition tripwire</w:t>
            </w:r>
          </w:p>
        </w:tc>
      </w:tr>
      <w:tr w:rsidR="00803A70" w14:paraId="7D800F4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7F1E2" w14:textId="77777777" w:rsidR="00803A70" w:rsidRDefault="00000000">
            <w:r>
              <w:rPr>
                <w:color w:val="1C2833"/>
                <w:sz w:val="20"/>
                <w:szCs w:val="20"/>
              </w:rPr>
              <w:t>Pauli-X</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73A3B" w14:textId="77777777" w:rsidR="00803A70" w:rsidRDefault="00000000">
            <w:r>
              <w:rPr>
                <w:color w:val="1C2833"/>
                <w:sz w:val="20"/>
                <w:szCs w:val="20"/>
              </w:rPr>
              <w:t>X</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2195B8" w14:textId="77777777" w:rsidR="00803A70" w:rsidRDefault="00000000">
            <w:r>
              <w:rPr>
                <w:color w:val="1C2833"/>
                <w:sz w:val="20"/>
                <w:szCs w:val="20"/>
              </w:rPr>
              <w:t>|0⟩ ↔ |1⟩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974BA" w14:textId="77777777" w:rsidR="00803A70" w:rsidRDefault="00000000">
            <w:r>
              <w:rPr>
                <w:color w:val="1C2833"/>
                <w:sz w:val="20"/>
                <w:szCs w:val="20"/>
              </w:rPr>
              <w:t>Encodes diagonal basis variant</w:t>
            </w:r>
          </w:p>
        </w:tc>
      </w:tr>
      <w:tr w:rsidR="00803A70" w14:paraId="7DAA427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D840C3" w14:textId="77777777" w:rsidR="00803A70" w:rsidRDefault="00000000">
            <w:r>
              <w:rPr>
                <w:color w:val="1C2833"/>
                <w:sz w:val="20"/>
                <w:szCs w:val="20"/>
              </w:rPr>
              <w:t>Measure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94471" w14:textId="77777777" w:rsidR="00803A70" w:rsidRDefault="00000000">
            <w:r>
              <w:rPr>
                <w:color w:val="1C2833"/>
                <w:sz w:val="20"/>
                <w:szCs w:val="20"/>
              </w:rPr>
              <w:t>M</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038775" w14:textId="77777777" w:rsidR="00803A70" w:rsidRDefault="00000000">
            <w:r>
              <w:rPr>
                <w:color w:val="1C2833"/>
                <w:sz w:val="20"/>
                <w:szCs w:val="20"/>
              </w:rPr>
              <w:t>Collapse to 0 or 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705643" w14:textId="77777777" w:rsidR="00803A70" w:rsidRDefault="00000000">
            <w:r>
              <w:rPr>
                <w:color w:val="1C2833"/>
                <w:sz w:val="20"/>
                <w:szCs w:val="20"/>
              </w:rPr>
              <w:t>Triggers fidelity comparison</w:t>
            </w:r>
          </w:p>
        </w:tc>
      </w:tr>
    </w:tbl>
    <w:p w14:paraId="07C4F8CC" w14:textId="77777777" w:rsidR="00803A70" w:rsidRDefault="00803A70">
      <w:pPr>
        <w:spacing w:after="80"/>
      </w:pPr>
    </w:p>
    <w:p w14:paraId="2A895FAF" w14:textId="77777777" w:rsidR="00803A70" w:rsidRDefault="00803A70">
      <w:pPr>
        <w:pBdr>
          <w:bottom w:val="single" w:sz="2" w:space="4" w:color="DDDDDD"/>
        </w:pBdr>
        <w:spacing w:before="120" w:after="120"/>
      </w:pPr>
    </w:p>
    <w:p w14:paraId="7328918A" w14:textId="77777777" w:rsidR="00803A70" w:rsidRDefault="00000000">
      <w:pPr>
        <w:pStyle w:val="Heading1"/>
        <w:pBdr>
          <w:bottom w:val="single" w:sz="4" w:space="4" w:color="E74C3C"/>
        </w:pBdr>
      </w:pPr>
      <w:r>
        <w:t>3. System Design — The Quantum Honeypot Architecture</w:t>
      </w:r>
    </w:p>
    <w:p w14:paraId="76645A95" w14:textId="77777777" w:rsidR="00803A70" w:rsidRDefault="00000000">
      <w:pPr>
        <w:pStyle w:val="Heading2"/>
      </w:pPr>
      <w:r>
        <w:t>3.1 Honeypot Token Structure</w:t>
      </w:r>
    </w:p>
    <w:p w14:paraId="02F40549" w14:textId="77777777" w:rsidR="00803A70" w:rsidRDefault="00000000">
      <w:pPr>
        <w:spacing w:before="60" w:after="80"/>
        <w:jc w:val="both"/>
      </w:pPr>
      <w:r>
        <w:t xml:space="preserve">Each honeypot token has two layers: a classical layer containing a realistic-looking fake credential (e.g., a SHA-256 derived password hash), and a quantum layer containing N qubit tripwires. The quantum layer is invisible </w:t>
      </w:r>
      <w:r>
        <w:lastRenderedPageBreak/>
        <w:t>to classical inspection — an attacker examining the token through classical means sees only the fake credential. The tripwires exist in a separate quantum channel.</w:t>
      </w:r>
    </w:p>
    <w:p w14:paraId="667B7E6F" w14:textId="77777777" w:rsidR="00803A70" w:rsidRDefault="00000000">
      <w:pPr>
        <w:spacing w:before="60" w:after="60"/>
        <w:jc w:val="both"/>
      </w:pPr>
      <w:r>
        <w:rPr>
          <w:b/>
          <w:bCs/>
        </w:rPr>
        <w:t xml:space="preserve">Classical Layer: </w:t>
      </w:r>
      <w:r>
        <w:t>Fake resource value (e.g., DB_ADMIN_PASSWORD → realistic SHA-256 hex string). Designed to look authentic and tempting.</w:t>
      </w:r>
    </w:p>
    <w:p w14:paraId="2AAE5C04" w14:textId="77777777" w:rsidR="00803A70" w:rsidRDefault="00000000">
      <w:pPr>
        <w:spacing w:before="60" w:after="60"/>
        <w:jc w:val="both"/>
      </w:pPr>
      <w:r>
        <w:rPr>
          <w:b/>
          <w:bCs/>
        </w:rPr>
        <w:t xml:space="preserve">Quantum Layer: </w:t>
      </w:r>
      <w:r>
        <w:t>N qubits, each prepared in superposition using H gate. The exact basis sequence ('+' or '×' for each qubit) is the secret key, known only to the server.</w:t>
      </w:r>
    </w:p>
    <w:p w14:paraId="7E0CE150" w14:textId="77777777" w:rsidR="00803A70" w:rsidRDefault="00000000">
      <w:pPr>
        <w:spacing w:before="60" w:after="60"/>
        <w:jc w:val="both"/>
      </w:pPr>
      <w:r>
        <w:rPr>
          <w:b/>
          <w:bCs/>
        </w:rPr>
        <w:t xml:space="preserve">Basis Key: </w:t>
      </w:r>
      <w:r>
        <w:t>The server's private key. Never transmitted. The only way for a legitimate user to pass the tripwire check is to receive this key through a secure side channel (e.g., BB84 QKD).</w:t>
      </w:r>
    </w:p>
    <w:p w14:paraId="4F2CAE6D" w14:textId="77777777" w:rsidR="00803A70" w:rsidRDefault="00000000">
      <w:pPr>
        <w:pStyle w:val="Heading2"/>
      </w:pPr>
      <w:r>
        <w:t>3.2 How the Tripwire Fires</w:t>
      </w:r>
    </w:p>
    <w:p w14:paraId="002C68E3" w14:textId="77777777" w:rsidR="00803A70" w:rsidRDefault="00000000">
      <w:pPr>
        <w:spacing w:before="60" w:after="80"/>
        <w:jc w:val="both"/>
      </w:pPr>
      <w:r>
        <w:t>When any entity accesses the honeypot token and attempts to verify or read it, they must interact with the qubit tripwires. The server compares the returned quantum state against the original using fidelity measurement. The decision rule is straightforward: if the average fidelity across all N tripwires falls below a threshold T (set to 0.85), an intrusion alert is triggered.</w:t>
      </w:r>
    </w:p>
    <w:p w14:paraId="42C08569" w14:textId="77777777" w:rsidR="00803A70" w:rsidRDefault="00803A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803A70" w14:paraId="294A51D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6ECAE8C8" w14:textId="77777777" w:rsidR="00803A70" w:rsidRDefault="00000000">
            <w:pPr>
              <w:jc w:val="center"/>
            </w:pPr>
            <w:r>
              <w:rPr>
                <w:b/>
                <w:bCs/>
                <w:color w:val="FFFFFF"/>
                <w:sz w:val="20"/>
                <w:szCs w:val="20"/>
              </w:rPr>
              <w:t>Accessor</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79512E7F" w14:textId="77777777" w:rsidR="00803A70" w:rsidRDefault="00000000">
            <w:pPr>
              <w:jc w:val="center"/>
            </w:pPr>
            <w:r>
              <w:rPr>
                <w:b/>
                <w:bCs/>
                <w:color w:val="FFFFFF"/>
                <w:sz w:val="20"/>
                <w:szCs w:val="20"/>
              </w:rPr>
              <w:t>Knows Basis Key?</w:t>
            </w:r>
          </w:p>
        </w:tc>
        <w:tc>
          <w:tcPr>
            <w:tcW w:w="24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3A71C96E" w14:textId="77777777" w:rsidR="00803A70" w:rsidRDefault="00000000">
            <w:pPr>
              <w:jc w:val="center"/>
            </w:pPr>
            <w:r>
              <w:rPr>
                <w:b/>
                <w:bCs/>
                <w:color w:val="FFFFFF"/>
                <w:sz w:val="20"/>
                <w:szCs w:val="20"/>
              </w:rPr>
              <w:t>Avg Fidelity</w:t>
            </w:r>
          </w:p>
        </w:tc>
        <w:tc>
          <w:tcPr>
            <w:tcW w:w="216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3A494E36" w14:textId="77777777" w:rsidR="00803A70" w:rsidRDefault="00000000">
            <w:pPr>
              <w:jc w:val="center"/>
            </w:pPr>
            <w:r>
              <w:rPr>
                <w:b/>
                <w:bCs/>
                <w:color w:val="FFFFFF"/>
                <w:sz w:val="20"/>
                <w:szCs w:val="20"/>
              </w:rPr>
              <w:t>Alert?</w:t>
            </w:r>
          </w:p>
        </w:tc>
      </w:tr>
      <w:tr w:rsidR="00803A70" w14:paraId="39A65C51"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3B334" w14:textId="77777777" w:rsidR="00803A70" w:rsidRDefault="00000000">
            <w:r>
              <w:rPr>
                <w:color w:val="1C2833"/>
                <w:sz w:val="20"/>
                <w:szCs w:val="20"/>
              </w:rPr>
              <w:t>Legitimate User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6E878B" w14:textId="77777777" w:rsidR="00803A70" w:rsidRDefault="00000000">
            <w:r>
              <w:rPr>
                <w:color w:val="1C2833"/>
                <w:sz w:val="20"/>
                <w:szCs w:val="20"/>
              </w:rPr>
              <w:t>YES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529512" w14:textId="77777777" w:rsidR="00803A70" w:rsidRDefault="00000000">
            <w:r>
              <w:rPr>
                <w:color w:val="1C2833"/>
                <w:sz w:val="20"/>
                <w:szCs w:val="20"/>
              </w:rPr>
              <w:t>~1.00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2DA881" w14:textId="77777777" w:rsidR="00803A70" w:rsidRDefault="00000000">
            <w:r>
              <w:rPr>
                <w:color w:val="1C2833"/>
                <w:sz w:val="20"/>
                <w:szCs w:val="20"/>
              </w:rPr>
              <w:t>No</w:t>
            </w:r>
          </w:p>
        </w:tc>
      </w:tr>
      <w:tr w:rsidR="00803A70" w14:paraId="2DE8D40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306837" w14:textId="77777777" w:rsidR="00803A70" w:rsidRDefault="00000000">
            <w:r>
              <w:rPr>
                <w:color w:val="1C2833"/>
                <w:sz w:val="20"/>
                <w:szCs w:val="20"/>
              </w:rPr>
              <w:t>Random Basis Attacker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1AE92F" w14:textId="77777777" w:rsidR="00803A70" w:rsidRDefault="00000000">
            <w:r>
              <w:rPr>
                <w:color w:val="1C2833"/>
                <w:sz w:val="20"/>
                <w:szCs w:val="20"/>
              </w:rPr>
              <w:t>NO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709CCC" w14:textId="77777777" w:rsidR="00803A70" w:rsidRDefault="00000000">
            <w:r>
              <w:rPr>
                <w:color w:val="1C2833"/>
                <w:sz w:val="20"/>
                <w:szCs w:val="20"/>
              </w:rPr>
              <w:t>~0.50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C0717" w14:textId="77777777" w:rsidR="00803A70" w:rsidRDefault="00000000">
            <w:r>
              <w:rPr>
                <w:color w:val="1C2833"/>
                <w:sz w:val="20"/>
                <w:szCs w:val="20"/>
              </w:rPr>
              <w:t>YES</w:t>
            </w:r>
          </w:p>
        </w:tc>
      </w:tr>
      <w:tr w:rsidR="00803A70" w14:paraId="7128EC3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BB044" w14:textId="77777777" w:rsidR="00803A70" w:rsidRDefault="00000000">
            <w:r>
              <w:rPr>
                <w:color w:val="1C2833"/>
                <w:sz w:val="20"/>
                <w:szCs w:val="20"/>
              </w:rPr>
              <w:t>Fixed Basis Attacker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460DB9" w14:textId="77777777" w:rsidR="00803A70" w:rsidRDefault="00000000">
            <w:r>
              <w:rPr>
                <w:color w:val="1C2833"/>
                <w:sz w:val="20"/>
                <w:szCs w:val="20"/>
              </w:rPr>
              <w:t>NO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89570F" w14:textId="77777777" w:rsidR="00803A70" w:rsidRDefault="00000000">
            <w:r>
              <w:rPr>
                <w:color w:val="1C2833"/>
                <w:sz w:val="20"/>
                <w:szCs w:val="20"/>
              </w:rPr>
              <w:t>~0.50-0.75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DDC705" w14:textId="77777777" w:rsidR="00803A70" w:rsidRDefault="00000000">
            <w:r>
              <w:rPr>
                <w:color w:val="1C2833"/>
                <w:sz w:val="20"/>
                <w:szCs w:val="20"/>
              </w:rPr>
              <w:t>YES</w:t>
            </w:r>
          </w:p>
        </w:tc>
      </w:tr>
      <w:tr w:rsidR="00803A70" w14:paraId="4DF7BA4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FB25A4" w14:textId="77777777" w:rsidR="00803A70" w:rsidRDefault="00000000">
            <w:r>
              <w:rPr>
                <w:color w:val="1C2833"/>
                <w:sz w:val="20"/>
                <w:szCs w:val="20"/>
              </w:rPr>
              <w:t>Clone Attempt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DFE3D0" w14:textId="77777777" w:rsidR="00803A70" w:rsidRDefault="00000000">
            <w:r>
              <w:rPr>
                <w:color w:val="1C2833"/>
                <w:sz w:val="20"/>
                <w:szCs w:val="20"/>
              </w:rPr>
              <w:t>NO</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33773C" w14:textId="77777777" w:rsidR="00803A70" w:rsidRDefault="00000000">
            <w:r>
              <w:rPr>
                <w:color w:val="1C2833"/>
                <w:sz w:val="20"/>
                <w:szCs w:val="20"/>
              </w:rPr>
              <w:t>~0.15-0.50</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71F604" w14:textId="77777777" w:rsidR="00803A70" w:rsidRDefault="00000000">
            <w:r>
              <w:rPr>
                <w:color w:val="1C2833"/>
                <w:sz w:val="20"/>
                <w:szCs w:val="20"/>
              </w:rPr>
              <w:t>YES</w:t>
            </w:r>
          </w:p>
        </w:tc>
      </w:tr>
    </w:tbl>
    <w:p w14:paraId="33B2839F" w14:textId="77777777" w:rsidR="00803A70" w:rsidRDefault="00803A70">
      <w:pPr>
        <w:spacing w:after="80"/>
      </w:pPr>
    </w:p>
    <w:p w14:paraId="62704353" w14:textId="77777777" w:rsidR="00803A70" w:rsidRDefault="00803A70">
      <w:pPr>
        <w:pBdr>
          <w:bottom w:val="single" w:sz="2" w:space="4" w:color="DDDDDD"/>
        </w:pBdr>
        <w:spacing w:before="120" w:after="120"/>
      </w:pPr>
    </w:p>
    <w:p w14:paraId="07D3BBD2" w14:textId="77777777" w:rsidR="00803A70" w:rsidRDefault="00000000">
      <w:pPr>
        <w:pStyle w:val="Heading1"/>
        <w:pBdr>
          <w:bottom w:val="single" w:sz="4" w:space="4" w:color="E74C3C"/>
        </w:pBdr>
      </w:pPr>
      <w:r>
        <w:t>4. Methodology and Implementation</w:t>
      </w:r>
    </w:p>
    <w:p w14:paraId="60D913A5" w14:textId="77777777" w:rsidR="00803A70" w:rsidRDefault="00000000">
      <w:pPr>
        <w:pStyle w:val="Heading2"/>
      </w:pPr>
      <w:r>
        <w:t>4.1 Tools and Environment</w:t>
      </w:r>
    </w:p>
    <w:p w14:paraId="02D38F2A" w14:textId="77777777" w:rsidR="00803A70" w:rsidRDefault="00000000">
      <w:pPr>
        <w:pStyle w:val="ListParagraph"/>
        <w:numPr>
          <w:ilvl w:val="0"/>
          <w:numId w:val="2"/>
        </w:numPr>
        <w:spacing w:before="40" w:after="40"/>
      </w:pPr>
      <w:r>
        <w:t>Programming Language: Python 3.10+</w:t>
      </w:r>
    </w:p>
    <w:p w14:paraId="0927F928" w14:textId="77777777" w:rsidR="00803A70" w:rsidRDefault="00000000">
      <w:pPr>
        <w:pStyle w:val="ListParagraph"/>
        <w:numPr>
          <w:ilvl w:val="0"/>
          <w:numId w:val="2"/>
        </w:numPr>
        <w:spacing w:before="40" w:after="40"/>
      </w:pPr>
      <w:r>
        <w:t xml:space="preserve">Quantum Framework: </w:t>
      </w:r>
      <w:proofErr w:type="spellStart"/>
      <w:r>
        <w:t>Qiskit</w:t>
      </w:r>
      <w:proofErr w:type="spellEnd"/>
      <w:r>
        <w:t xml:space="preserve"> 1.x — </w:t>
      </w:r>
      <w:proofErr w:type="spellStart"/>
      <w:r>
        <w:t>QuantumCircuit</w:t>
      </w:r>
      <w:proofErr w:type="spellEnd"/>
      <w:r>
        <w:t xml:space="preserve">, </w:t>
      </w:r>
      <w:proofErr w:type="spellStart"/>
      <w:r>
        <w:t>transpile</w:t>
      </w:r>
      <w:proofErr w:type="spellEnd"/>
    </w:p>
    <w:p w14:paraId="5D8E1E2B" w14:textId="77777777" w:rsidR="00803A70" w:rsidRDefault="00000000">
      <w:pPr>
        <w:pStyle w:val="ListParagraph"/>
        <w:numPr>
          <w:ilvl w:val="0"/>
          <w:numId w:val="2"/>
        </w:numPr>
        <w:spacing w:before="40" w:after="40"/>
      </w:pPr>
      <w:r>
        <w:t xml:space="preserve">Quantum State Analysis: </w:t>
      </w:r>
      <w:proofErr w:type="spellStart"/>
      <w:proofErr w:type="gramStart"/>
      <w:r>
        <w:t>qiskit.quantum</w:t>
      </w:r>
      <w:proofErr w:type="gramEnd"/>
      <w:r>
        <w:t>_info</w:t>
      </w:r>
      <w:proofErr w:type="spellEnd"/>
      <w:r>
        <w:t xml:space="preserve"> — </w:t>
      </w:r>
      <w:proofErr w:type="spellStart"/>
      <w:r>
        <w:t>Statevector</w:t>
      </w:r>
      <w:proofErr w:type="spellEnd"/>
      <w:r>
        <w:t xml:space="preserve">, </w:t>
      </w:r>
      <w:proofErr w:type="spellStart"/>
      <w:r>
        <w:t>state_fidelity</w:t>
      </w:r>
      <w:proofErr w:type="spellEnd"/>
    </w:p>
    <w:p w14:paraId="30282FA7" w14:textId="77777777" w:rsidR="00803A70" w:rsidRDefault="00000000">
      <w:pPr>
        <w:pStyle w:val="ListParagraph"/>
        <w:numPr>
          <w:ilvl w:val="0"/>
          <w:numId w:val="2"/>
        </w:numPr>
        <w:spacing w:before="40" w:after="40"/>
      </w:pPr>
      <w:r>
        <w:t xml:space="preserve">Simulation: </w:t>
      </w:r>
      <w:proofErr w:type="spellStart"/>
      <w:r>
        <w:t>Qiskit</w:t>
      </w:r>
      <w:proofErr w:type="spellEnd"/>
      <w:r>
        <w:t xml:space="preserve"> Aer — </w:t>
      </w:r>
      <w:proofErr w:type="spellStart"/>
      <w:r>
        <w:t>AerSimulator</w:t>
      </w:r>
      <w:proofErr w:type="spellEnd"/>
    </w:p>
    <w:p w14:paraId="10B8F4A2" w14:textId="77777777" w:rsidR="00803A70" w:rsidRDefault="00000000">
      <w:pPr>
        <w:pStyle w:val="ListParagraph"/>
        <w:numPr>
          <w:ilvl w:val="0"/>
          <w:numId w:val="2"/>
        </w:numPr>
        <w:spacing w:before="40" w:after="40"/>
      </w:pPr>
      <w:proofErr w:type="spellStart"/>
      <w:r>
        <w:t>Visualisation</w:t>
      </w:r>
      <w:proofErr w:type="spellEnd"/>
      <w:r>
        <w:t>: Matplotlib (box plots, bar charts, heatmaps)</w:t>
      </w:r>
    </w:p>
    <w:p w14:paraId="228DB1F6" w14:textId="77777777" w:rsidR="00803A70" w:rsidRDefault="00000000">
      <w:pPr>
        <w:pStyle w:val="Heading2"/>
      </w:pPr>
      <w:r>
        <w:t>4.2 Module Architecture</w:t>
      </w:r>
    </w:p>
    <w:p w14:paraId="30F0EC4E" w14:textId="77777777" w:rsidR="00803A70" w:rsidRDefault="00803A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2753"/>
        <w:gridCol w:w="3688"/>
      </w:tblGrid>
      <w:tr w:rsidR="00803A70" w14:paraId="647DB2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25A6402F" w14:textId="77777777" w:rsidR="00803A70" w:rsidRDefault="00000000">
            <w:pPr>
              <w:jc w:val="center"/>
            </w:pPr>
            <w:r>
              <w:rPr>
                <w:b/>
                <w:bCs/>
                <w:color w:val="FFFFFF"/>
                <w:sz w:val="20"/>
                <w:szCs w:val="20"/>
              </w:rPr>
              <w:t>Function</w:t>
            </w:r>
          </w:p>
        </w:tc>
        <w:tc>
          <w:tcPr>
            <w:tcW w:w="28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75F9085D" w14:textId="77777777" w:rsidR="00803A70" w:rsidRDefault="00000000">
            <w:pPr>
              <w:jc w:val="center"/>
            </w:pPr>
            <w:r>
              <w:rPr>
                <w:b/>
                <w:bCs/>
                <w:color w:val="FFFFFF"/>
                <w:sz w:val="20"/>
                <w:szCs w:val="20"/>
              </w:rPr>
              <w:t>Purpose</w:t>
            </w:r>
          </w:p>
        </w:tc>
        <w:tc>
          <w:tcPr>
            <w:tcW w:w="376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6DC2C7F3" w14:textId="77777777" w:rsidR="00803A70" w:rsidRDefault="00000000">
            <w:pPr>
              <w:jc w:val="center"/>
            </w:pPr>
            <w:r>
              <w:rPr>
                <w:b/>
                <w:bCs/>
                <w:color w:val="FFFFFF"/>
                <w:sz w:val="20"/>
                <w:szCs w:val="20"/>
              </w:rPr>
              <w:t xml:space="preserve">Key </w:t>
            </w:r>
            <w:proofErr w:type="spellStart"/>
            <w:r>
              <w:rPr>
                <w:b/>
                <w:bCs/>
                <w:color w:val="FFFFFF"/>
                <w:sz w:val="20"/>
                <w:szCs w:val="20"/>
              </w:rPr>
              <w:t>Qiskit</w:t>
            </w:r>
            <w:proofErr w:type="spellEnd"/>
            <w:r>
              <w:rPr>
                <w:b/>
                <w:bCs/>
                <w:color w:val="FFFFFF"/>
                <w:sz w:val="20"/>
                <w:szCs w:val="20"/>
              </w:rPr>
              <w:t xml:space="preserve"> API</w:t>
            </w:r>
          </w:p>
        </w:tc>
      </w:tr>
      <w:tr w:rsidR="00803A70" w14:paraId="20C2EF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2F46DD" w14:textId="77777777" w:rsidR="00803A70" w:rsidRDefault="00000000">
            <w:proofErr w:type="spellStart"/>
            <w:r>
              <w:rPr>
                <w:color w:val="1C2833"/>
                <w:sz w:val="20"/>
                <w:szCs w:val="20"/>
              </w:rPr>
              <w:t>generate_honeypot_</w:t>
            </w:r>
            <w:proofErr w:type="gramStart"/>
            <w:r>
              <w:rPr>
                <w:color w:val="1C2833"/>
                <w:sz w:val="20"/>
                <w:szCs w:val="20"/>
              </w:rPr>
              <w:t>token</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BE59E9" w14:textId="77777777" w:rsidR="00803A70" w:rsidRDefault="00000000">
            <w:r>
              <w:rPr>
                <w:color w:val="1C2833"/>
                <w:sz w:val="20"/>
                <w:szCs w:val="20"/>
              </w:rPr>
              <w:t>Create token with N tripwires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8C2061" w14:textId="77777777" w:rsidR="00803A70" w:rsidRDefault="00000000">
            <w:proofErr w:type="spellStart"/>
            <w:r>
              <w:rPr>
                <w:color w:val="1C2833"/>
                <w:sz w:val="20"/>
                <w:szCs w:val="20"/>
              </w:rPr>
              <w:t>QuantumCircuit</w:t>
            </w:r>
            <w:proofErr w:type="spellEnd"/>
            <w:r>
              <w:rPr>
                <w:color w:val="1C2833"/>
                <w:sz w:val="20"/>
                <w:szCs w:val="20"/>
              </w:rPr>
              <w:t>, H gate, X gate</w:t>
            </w:r>
          </w:p>
        </w:tc>
      </w:tr>
      <w:tr w:rsidR="00803A70" w14:paraId="7ACEA8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77292C" w14:textId="77777777" w:rsidR="00803A70" w:rsidRDefault="00000000">
            <w:proofErr w:type="spellStart"/>
            <w:r>
              <w:rPr>
                <w:color w:val="1C2833"/>
                <w:sz w:val="20"/>
                <w:szCs w:val="20"/>
              </w:rPr>
              <w:t>legitimate_</w:t>
            </w:r>
            <w:proofErr w:type="gramStart"/>
            <w:r>
              <w:rPr>
                <w:color w:val="1C2833"/>
                <w:sz w:val="20"/>
                <w:szCs w:val="20"/>
              </w:rPr>
              <w:t>access</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736DAE" w14:textId="77777777" w:rsidR="00803A70" w:rsidRDefault="00000000">
            <w:r>
              <w:rPr>
                <w:color w:val="1C2833"/>
                <w:sz w:val="20"/>
                <w:szCs w:val="20"/>
              </w:rPr>
              <w:t>Correct-basis measurement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4366E0" w14:textId="77777777" w:rsidR="00803A70" w:rsidRDefault="00000000">
            <w:proofErr w:type="spellStart"/>
            <w:r>
              <w:rPr>
                <w:color w:val="1C2833"/>
                <w:sz w:val="20"/>
                <w:szCs w:val="20"/>
              </w:rPr>
              <w:t>Statevector</w:t>
            </w:r>
            <w:proofErr w:type="spellEnd"/>
            <w:r>
              <w:rPr>
                <w:color w:val="1C2833"/>
                <w:sz w:val="20"/>
                <w:szCs w:val="20"/>
              </w:rPr>
              <w:t xml:space="preserve">, </w:t>
            </w:r>
            <w:proofErr w:type="spellStart"/>
            <w:r>
              <w:rPr>
                <w:color w:val="1C2833"/>
                <w:sz w:val="20"/>
                <w:szCs w:val="20"/>
              </w:rPr>
              <w:t>state_fidelity</w:t>
            </w:r>
            <w:proofErr w:type="spellEnd"/>
          </w:p>
        </w:tc>
      </w:tr>
      <w:tr w:rsidR="00803A70" w14:paraId="10D8EC4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1753B7" w14:textId="77777777" w:rsidR="00803A70" w:rsidRDefault="00000000">
            <w:proofErr w:type="spellStart"/>
            <w:r>
              <w:rPr>
                <w:color w:val="1C2833"/>
                <w:sz w:val="20"/>
                <w:szCs w:val="20"/>
              </w:rPr>
              <w:t>attacker_</w:t>
            </w:r>
            <w:proofErr w:type="gramStart"/>
            <w:r>
              <w:rPr>
                <w:color w:val="1C2833"/>
                <w:sz w:val="20"/>
                <w:szCs w:val="20"/>
              </w:rPr>
              <w:t>intercept</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F36D52" w14:textId="77777777" w:rsidR="00803A70" w:rsidRDefault="00000000">
            <w:r>
              <w:rPr>
                <w:color w:val="1C2833"/>
                <w:sz w:val="20"/>
                <w:szCs w:val="20"/>
              </w:rPr>
              <w:t>3 attack strategies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5B475" w14:textId="77777777" w:rsidR="00803A70" w:rsidRDefault="00000000">
            <w:proofErr w:type="spellStart"/>
            <w:r>
              <w:rPr>
                <w:color w:val="1C2833"/>
                <w:sz w:val="20"/>
                <w:szCs w:val="20"/>
              </w:rPr>
              <w:t>Statevector</w:t>
            </w:r>
            <w:proofErr w:type="spellEnd"/>
            <w:r>
              <w:rPr>
                <w:color w:val="1C2833"/>
                <w:sz w:val="20"/>
                <w:szCs w:val="20"/>
              </w:rPr>
              <w:t>, random basis guess</w:t>
            </w:r>
          </w:p>
        </w:tc>
      </w:tr>
      <w:tr w:rsidR="00803A70" w14:paraId="6D51A57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EC6E46" w14:textId="77777777" w:rsidR="00803A70" w:rsidRDefault="00000000">
            <w:proofErr w:type="spellStart"/>
            <w:r>
              <w:rPr>
                <w:color w:val="1C2833"/>
                <w:sz w:val="20"/>
                <w:szCs w:val="20"/>
              </w:rPr>
              <w:lastRenderedPageBreak/>
              <w:t>display_access_</w:t>
            </w:r>
            <w:proofErr w:type="gramStart"/>
            <w:r>
              <w:rPr>
                <w:color w:val="1C2833"/>
                <w:sz w:val="20"/>
                <w:szCs w:val="20"/>
              </w:rPr>
              <w:t>log</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4F6C84" w14:textId="77777777" w:rsidR="00803A70" w:rsidRDefault="00000000">
            <w:r>
              <w:rPr>
                <w:color w:val="1C2833"/>
                <w:sz w:val="20"/>
                <w:szCs w:val="20"/>
              </w:rPr>
              <w:t>Security audit trail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02CBD0" w14:textId="77777777" w:rsidR="00803A70" w:rsidRDefault="00000000">
            <w:r>
              <w:rPr>
                <w:color w:val="1C2833"/>
                <w:sz w:val="20"/>
                <w:szCs w:val="20"/>
              </w:rPr>
              <w:t xml:space="preserve">Python datetime, </w:t>
            </w:r>
            <w:proofErr w:type="spellStart"/>
            <w:r>
              <w:rPr>
                <w:color w:val="1C2833"/>
                <w:sz w:val="20"/>
                <w:szCs w:val="20"/>
              </w:rPr>
              <w:t>dict</w:t>
            </w:r>
            <w:proofErr w:type="spellEnd"/>
            <w:r>
              <w:rPr>
                <w:color w:val="1C2833"/>
                <w:sz w:val="20"/>
                <w:szCs w:val="20"/>
              </w:rPr>
              <w:t xml:space="preserve"> logging</w:t>
            </w:r>
          </w:p>
        </w:tc>
      </w:tr>
      <w:tr w:rsidR="00803A70" w14:paraId="6B48EE2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454A80" w14:textId="77777777" w:rsidR="00803A70" w:rsidRDefault="00000000">
            <w:proofErr w:type="spellStart"/>
            <w:r>
              <w:rPr>
                <w:color w:val="1C2833"/>
                <w:sz w:val="20"/>
                <w:szCs w:val="20"/>
              </w:rPr>
              <w:t>run_multi_trial_</w:t>
            </w:r>
            <w:proofErr w:type="gramStart"/>
            <w:r>
              <w:rPr>
                <w:color w:val="1C2833"/>
                <w:sz w:val="20"/>
                <w:szCs w:val="20"/>
              </w:rPr>
              <w:t>analysis</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47F7FA" w14:textId="77777777" w:rsidR="00803A70" w:rsidRDefault="00000000">
            <w:r>
              <w:rPr>
                <w:color w:val="1C2833"/>
                <w:sz w:val="20"/>
                <w:szCs w:val="20"/>
              </w:rPr>
              <w:t>30-trial statistical study</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0105D1" w14:textId="77777777" w:rsidR="00803A70" w:rsidRDefault="00000000">
            <w:r>
              <w:rPr>
                <w:color w:val="1C2833"/>
                <w:sz w:val="20"/>
                <w:szCs w:val="20"/>
              </w:rPr>
              <w:t>Matplotlib boxplot, bar chart</w:t>
            </w:r>
          </w:p>
        </w:tc>
      </w:tr>
      <w:tr w:rsidR="00803A70" w14:paraId="50DFE3A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53617" w14:textId="77777777" w:rsidR="00803A70" w:rsidRDefault="00000000">
            <w:proofErr w:type="spellStart"/>
            <w:r>
              <w:rPr>
                <w:color w:val="1C2833"/>
                <w:sz w:val="20"/>
                <w:szCs w:val="20"/>
              </w:rPr>
              <w:t>plot_tripwire_fidelity_</w:t>
            </w:r>
            <w:proofErr w:type="gramStart"/>
            <w:r>
              <w:rPr>
                <w:color w:val="1C2833"/>
                <w:sz w:val="20"/>
                <w:szCs w:val="20"/>
              </w:rPr>
              <w:t>heatmap</w:t>
            </w:r>
            <w:proofErr w:type="spellEnd"/>
            <w:r>
              <w:rPr>
                <w:color w:val="1C2833"/>
                <w:sz w:val="20"/>
                <w:szCs w:val="20"/>
              </w:rPr>
              <w:t>(</w:t>
            </w:r>
            <w:proofErr w:type="gramEnd"/>
            <w:r>
              <w:rPr>
                <w:color w:val="1C2833"/>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90E29" w14:textId="77777777" w:rsidR="00803A70" w:rsidRDefault="00000000">
            <w:r>
              <w:rPr>
                <w:color w:val="1C2833"/>
                <w:sz w:val="20"/>
                <w:szCs w:val="20"/>
              </w:rPr>
              <w:t>Per-qubit fidelity grid</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8113C2" w14:textId="77777777" w:rsidR="00803A70" w:rsidRDefault="00000000">
            <w:r>
              <w:rPr>
                <w:color w:val="1C2833"/>
                <w:sz w:val="20"/>
                <w:szCs w:val="20"/>
              </w:rPr>
              <w:t xml:space="preserve">Matplotlib </w:t>
            </w:r>
            <w:proofErr w:type="spellStart"/>
            <w:r>
              <w:rPr>
                <w:color w:val="1C2833"/>
                <w:sz w:val="20"/>
                <w:szCs w:val="20"/>
              </w:rPr>
              <w:t>imshow</w:t>
            </w:r>
            <w:proofErr w:type="spellEnd"/>
            <w:r>
              <w:rPr>
                <w:color w:val="1C2833"/>
                <w:sz w:val="20"/>
                <w:szCs w:val="20"/>
              </w:rPr>
              <w:t xml:space="preserve">, </w:t>
            </w:r>
            <w:proofErr w:type="spellStart"/>
            <w:r>
              <w:rPr>
                <w:color w:val="1C2833"/>
                <w:sz w:val="20"/>
                <w:szCs w:val="20"/>
              </w:rPr>
              <w:t>RdYlGn</w:t>
            </w:r>
            <w:proofErr w:type="spellEnd"/>
            <w:r>
              <w:rPr>
                <w:color w:val="1C2833"/>
                <w:sz w:val="20"/>
                <w:szCs w:val="20"/>
              </w:rPr>
              <w:t xml:space="preserve"> </w:t>
            </w:r>
            <w:proofErr w:type="spellStart"/>
            <w:r>
              <w:rPr>
                <w:color w:val="1C2833"/>
                <w:sz w:val="20"/>
                <w:szCs w:val="20"/>
              </w:rPr>
              <w:t>cmap</w:t>
            </w:r>
            <w:proofErr w:type="spellEnd"/>
          </w:p>
        </w:tc>
      </w:tr>
    </w:tbl>
    <w:p w14:paraId="382D3FFB" w14:textId="77777777" w:rsidR="00803A70" w:rsidRDefault="00803A70">
      <w:pPr>
        <w:spacing w:after="80"/>
      </w:pPr>
    </w:p>
    <w:p w14:paraId="3AFC5082" w14:textId="77777777" w:rsidR="00803A70" w:rsidRDefault="00000000">
      <w:pPr>
        <w:pStyle w:val="Heading2"/>
      </w:pPr>
      <w:r>
        <w:t>4.3 Attacker Models</w:t>
      </w:r>
    </w:p>
    <w:p w14:paraId="7CA95A46" w14:textId="77777777" w:rsidR="00803A70" w:rsidRDefault="00000000">
      <w:pPr>
        <w:spacing w:before="60" w:after="60"/>
        <w:jc w:val="both"/>
      </w:pPr>
      <w:r>
        <w:rPr>
          <w:b/>
          <w:bCs/>
        </w:rPr>
        <w:t xml:space="preserve">Random Basis Attack: </w:t>
      </w:r>
      <w:r>
        <w:t>The attacker randomly guesses '+' or '×' for each tripwire qubit. Probability of correct guess per qubit = 0.5. Expected average fidelity ≈ 0.5. Detection probability ≈ 100% when threshold = 0.85.</w:t>
      </w:r>
    </w:p>
    <w:p w14:paraId="07F92179" w14:textId="77777777" w:rsidR="00803A70" w:rsidRDefault="00000000">
      <w:pPr>
        <w:spacing w:before="60" w:after="60"/>
        <w:jc w:val="both"/>
      </w:pPr>
      <w:r>
        <w:rPr>
          <w:b/>
          <w:bCs/>
        </w:rPr>
        <w:t xml:space="preserve">Fixed Basis Attack: </w:t>
      </w:r>
      <w:r>
        <w:t>The attacker always measures in the '+' (rectilinear) basis. This is equivalent to a classical measurement attempt. On average, half the qubits use '×' basis, leading to fidelity drops on those qubits.</w:t>
      </w:r>
    </w:p>
    <w:p w14:paraId="7B85E41D" w14:textId="77777777" w:rsidR="00803A70" w:rsidRDefault="00000000">
      <w:pPr>
        <w:spacing w:before="60" w:after="60"/>
        <w:jc w:val="both"/>
      </w:pPr>
      <w:r>
        <w:rPr>
          <w:b/>
          <w:bCs/>
        </w:rPr>
        <w:t xml:space="preserve">Clone Attempt Attack: </w:t>
      </w:r>
      <w:r>
        <w:t xml:space="preserve">Models an attacker attempting to duplicate the qubit using an approximate cloning machine. Due to the no-cloning theorem, any clone is imperfect. This is modelled by applying additional random fidelity degradation (multiplied by </w:t>
      </w:r>
      <w:proofErr w:type="gramStart"/>
      <w:r>
        <w:t>Uniform[</w:t>
      </w:r>
      <w:proofErr w:type="gramEnd"/>
      <w:r>
        <w:t>0.3, 0.7]), producing the lowest fidelity scores of all three attack types.</w:t>
      </w:r>
    </w:p>
    <w:p w14:paraId="5A8D1F79" w14:textId="77777777" w:rsidR="00803A70" w:rsidRDefault="00803A70">
      <w:pPr>
        <w:pBdr>
          <w:bottom w:val="single" w:sz="2" w:space="4" w:color="DDDDDD"/>
        </w:pBdr>
        <w:spacing w:before="120" w:after="120"/>
      </w:pPr>
    </w:p>
    <w:p w14:paraId="72FD575F" w14:textId="77777777" w:rsidR="00803A70" w:rsidRDefault="00000000">
      <w:pPr>
        <w:pStyle w:val="Heading1"/>
        <w:pBdr>
          <w:bottom w:val="single" w:sz="4" w:space="4" w:color="E74C3C"/>
        </w:pBdr>
      </w:pPr>
      <w:r>
        <w:t>5. Results and Discussion</w:t>
      </w:r>
    </w:p>
    <w:p w14:paraId="7C0DBF5C" w14:textId="77777777" w:rsidR="00803A70" w:rsidRDefault="00000000">
      <w:pPr>
        <w:pStyle w:val="Heading2"/>
      </w:pPr>
      <w:r>
        <w:t>5.1 Fidelity Comparison Summary</w:t>
      </w:r>
    </w:p>
    <w:p w14:paraId="36732356" w14:textId="77777777" w:rsidR="00803A70" w:rsidRDefault="00803A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880"/>
        <w:gridCol w:w="2480"/>
      </w:tblGrid>
      <w:tr w:rsidR="00803A70" w14:paraId="2127080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7A1F57E8" w14:textId="77777777" w:rsidR="00803A70" w:rsidRDefault="00000000">
            <w:pPr>
              <w:jc w:val="center"/>
            </w:pPr>
            <w:r>
              <w:rPr>
                <w:b/>
                <w:bCs/>
                <w:color w:val="FFFFFF"/>
                <w:sz w:val="20"/>
                <w:szCs w:val="20"/>
              </w:rPr>
              <w:t>Access Type</w:t>
            </w:r>
          </w:p>
        </w:tc>
        <w:tc>
          <w:tcPr>
            <w:tcW w:w="200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1F7C4BEE" w14:textId="77777777" w:rsidR="00803A70" w:rsidRDefault="00000000">
            <w:pPr>
              <w:jc w:val="center"/>
            </w:pPr>
            <w:r>
              <w:rPr>
                <w:b/>
                <w:bCs/>
                <w:color w:val="FFFFFF"/>
                <w:sz w:val="20"/>
                <w:szCs w:val="20"/>
              </w:rPr>
              <w:t>Avg Fidelity</w:t>
            </w:r>
          </w:p>
        </w:tc>
        <w:tc>
          <w:tcPr>
            <w:tcW w:w="188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7E79AB9E" w14:textId="77777777" w:rsidR="00803A70" w:rsidRDefault="00000000">
            <w:pPr>
              <w:jc w:val="center"/>
            </w:pPr>
            <w:r>
              <w:rPr>
                <w:b/>
                <w:bCs/>
                <w:color w:val="FFFFFF"/>
                <w:sz w:val="20"/>
                <w:szCs w:val="20"/>
              </w:rPr>
              <w:t>Alert Rate</w:t>
            </w:r>
          </w:p>
        </w:tc>
        <w:tc>
          <w:tcPr>
            <w:tcW w:w="2480" w:type="dxa"/>
            <w:tcBorders>
              <w:top w:val="single" w:sz="1" w:space="0" w:color="BBBBBB"/>
              <w:left w:val="single" w:sz="1" w:space="0" w:color="BBBBBB"/>
              <w:bottom w:val="single" w:sz="1" w:space="0" w:color="BBBBBB"/>
              <w:right w:val="single" w:sz="1" w:space="0" w:color="BBBBBB"/>
            </w:tcBorders>
            <w:shd w:val="clear" w:color="auto" w:fill="1A1A2E"/>
            <w:tcMar>
              <w:top w:w="80" w:type="dxa"/>
              <w:left w:w="120" w:type="dxa"/>
              <w:bottom w:w="80" w:type="dxa"/>
              <w:right w:w="120" w:type="dxa"/>
            </w:tcMar>
          </w:tcPr>
          <w:p w14:paraId="1CB9DB84" w14:textId="77777777" w:rsidR="00803A70" w:rsidRDefault="00000000">
            <w:pPr>
              <w:jc w:val="center"/>
            </w:pPr>
            <w:r>
              <w:rPr>
                <w:b/>
                <w:bCs/>
                <w:color w:val="FFFFFF"/>
                <w:sz w:val="20"/>
                <w:szCs w:val="20"/>
              </w:rPr>
              <w:t>Interpretation</w:t>
            </w:r>
          </w:p>
        </w:tc>
      </w:tr>
      <w:tr w:rsidR="00803A70" w14:paraId="206B71B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BF3C5" w14:textId="77777777" w:rsidR="00803A70" w:rsidRDefault="00000000">
            <w:r>
              <w:rPr>
                <w:color w:val="1C2833"/>
                <w:sz w:val="20"/>
                <w:szCs w:val="20"/>
              </w:rPr>
              <w:t>Legitimate User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73B6BD" w14:textId="77777777" w:rsidR="00803A70" w:rsidRDefault="00000000">
            <w:r>
              <w:rPr>
                <w:color w:val="1C2833"/>
                <w:sz w:val="20"/>
                <w:szCs w:val="20"/>
              </w:rPr>
              <w:t>~1.00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365956" w14:textId="77777777" w:rsidR="00803A70" w:rsidRDefault="00000000">
            <w:r>
              <w:rPr>
                <w:color w:val="1C2833"/>
                <w:sz w:val="20"/>
                <w:szCs w:val="20"/>
              </w:rPr>
              <w:t>0%</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0E0890" w14:textId="77777777" w:rsidR="00803A70" w:rsidRDefault="00000000">
            <w:r>
              <w:rPr>
                <w:color w:val="1C2833"/>
                <w:sz w:val="20"/>
                <w:szCs w:val="20"/>
              </w:rPr>
              <w:t>No disturbance</w:t>
            </w:r>
          </w:p>
        </w:tc>
      </w:tr>
      <w:tr w:rsidR="00803A70" w14:paraId="3C8188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F6B83F" w14:textId="77777777" w:rsidR="00803A70" w:rsidRDefault="00000000">
            <w:r>
              <w:rPr>
                <w:color w:val="1C2833"/>
                <w:sz w:val="20"/>
                <w:szCs w:val="20"/>
              </w:rPr>
              <w:t>Random Basis Attack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073443" w14:textId="77777777" w:rsidR="00803A70" w:rsidRDefault="00000000">
            <w:r>
              <w:rPr>
                <w:color w:val="1C2833"/>
                <w:sz w:val="20"/>
                <w:szCs w:val="20"/>
              </w:rPr>
              <w:t>~0.50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6CACFA" w14:textId="77777777" w:rsidR="00803A70" w:rsidRDefault="00000000">
            <w:r>
              <w:rPr>
                <w:color w:val="1C2833"/>
                <w:sz w:val="20"/>
                <w:szCs w:val="20"/>
              </w:rPr>
              <w:t>~100%</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4ED54" w14:textId="77777777" w:rsidR="00803A70" w:rsidRDefault="00000000">
            <w:r>
              <w:rPr>
                <w:color w:val="1C2833"/>
                <w:sz w:val="20"/>
                <w:szCs w:val="20"/>
              </w:rPr>
              <w:t>Basis mismatch</w:t>
            </w:r>
          </w:p>
        </w:tc>
      </w:tr>
      <w:tr w:rsidR="00803A70" w14:paraId="6D68981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655AE5" w14:textId="77777777" w:rsidR="00803A70" w:rsidRDefault="00000000">
            <w:r>
              <w:rPr>
                <w:color w:val="1C2833"/>
                <w:sz w:val="20"/>
                <w:szCs w:val="20"/>
              </w:rPr>
              <w:t>Fixed Basis Attack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5CDB4E" w14:textId="77777777" w:rsidR="00803A70" w:rsidRDefault="00000000">
            <w:r>
              <w:rPr>
                <w:color w:val="1C2833"/>
                <w:sz w:val="20"/>
                <w:szCs w:val="20"/>
              </w:rPr>
              <w:t>~0.50-0.75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6308E" w14:textId="77777777" w:rsidR="00803A70" w:rsidRDefault="00000000">
            <w:r>
              <w:rPr>
                <w:color w:val="1C2833"/>
                <w:sz w:val="20"/>
                <w:szCs w:val="20"/>
              </w:rPr>
              <w:t>~80-95%</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917CAB" w14:textId="77777777" w:rsidR="00803A70" w:rsidRDefault="00000000">
            <w:r>
              <w:rPr>
                <w:color w:val="1C2833"/>
                <w:sz w:val="20"/>
                <w:szCs w:val="20"/>
              </w:rPr>
              <w:t>Partial mismatch</w:t>
            </w:r>
          </w:p>
        </w:tc>
      </w:tr>
      <w:tr w:rsidR="00803A70" w14:paraId="5D5FE11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FA0BE" w14:textId="77777777" w:rsidR="00803A70" w:rsidRDefault="00000000">
            <w:r>
              <w:rPr>
                <w:color w:val="1C2833"/>
                <w:sz w:val="20"/>
                <w:szCs w:val="20"/>
              </w:rPr>
              <w:t>Clone Attempt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67290" w14:textId="77777777" w:rsidR="00803A70" w:rsidRDefault="00000000">
            <w:r>
              <w:rPr>
                <w:color w:val="1C2833"/>
                <w:sz w:val="20"/>
                <w:szCs w:val="20"/>
              </w:rPr>
              <w:t>~0.15-0.40</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C5DA7A" w14:textId="77777777" w:rsidR="00803A70" w:rsidRDefault="00000000">
            <w:r>
              <w:rPr>
                <w:color w:val="1C2833"/>
                <w:sz w:val="20"/>
                <w:szCs w:val="20"/>
              </w:rPr>
              <w:t>~100%</w:t>
            </w:r>
          </w:p>
        </w:tc>
        <w:tc>
          <w:tcPr>
            <w:tcW w:w="2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5B3DD6" w14:textId="77777777" w:rsidR="00803A70" w:rsidRDefault="00000000">
            <w:r>
              <w:rPr>
                <w:color w:val="1C2833"/>
                <w:sz w:val="20"/>
                <w:szCs w:val="20"/>
              </w:rPr>
              <w:t>No-cloning violated</w:t>
            </w:r>
          </w:p>
        </w:tc>
      </w:tr>
    </w:tbl>
    <w:p w14:paraId="424BA2A6" w14:textId="77777777" w:rsidR="00803A70" w:rsidRDefault="00803A70">
      <w:pPr>
        <w:spacing w:after="80"/>
      </w:pPr>
    </w:p>
    <w:p w14:paraId="6AAB8BF9" w14:textId="77777777" w:rsidR="00803A70" w:rsidRDefault="00000000">
      <w:pPr>
        <w:pStyle w:val="Heading2"/>
      </w:pPr>
      <w:r>
        <w:t>5.2 Key Observations</w:t>
      </w:r>
    </w:p>
    <w:p w14:paraId="5225CF35" w14:textId="77777777" w:rsidR="00803A70" w:rsidRDefault="00000000">
      <w:pPr>
        <w:pStyle w:val="ListParagraph"/>
        <w:numPr>
          <w:ilvl w:val="0"/>
          <w:numId w:val="2"/>
        </w:numPr>
        <w:spacing w:before="40" w:after="40"/>
      </w:pPr>
      <w:r>
        <w:t>Legitimate access produces fidelity scores of 0.95–1.00 across all trials, well above the 0.85 threshold. False positive rate: 0%.</w:t>
      </w:r>
    </w:p>
    <w:p w14:paraId="0F8B18D8" w14:textId="77777777" w:rsidR="00803A70" w:rsidRDefault="00000000">
      <w:pPr>
        <w:pStyle w:val="ListParagraph"/>
        <w:numPr>
          <w:ilvl w:val="0"/>
          <w:numId w:val="2"/>
        </w:numPr>
        <w:spacing w:before="40" w:after="40"/>
      </w:pPr>
      <w:r>
        <w:t>Random basis attackers produce average fidelity of ~0.50, triggering alerts in 100% of trials across all 30 runs.</w:t>
      </w:r>
    </w:p>
    <w:p w14:paraId="6644E238" w14:textId="77777777" w:rsidR="00803A70" w:rsidRDefault="00000000">
      <w:pPr>
        <w:pStyle w:val="ListParagraph"/>
        <w:numPr>
          <w:ilvl w:val="0"/>
          <w:numId w:val="2"/>
        </w:numPr>
        <w:spacing w:before="40" w:after="40"/>
      </w:pPr>
      <w:r>
        <w:t>Fixed basis attackers show slightly higher fidelity (~0.65 average) when the real basis happens to match, but still fall below threshold in ~85% of trials.</w:t>
      </w:r>
    </w:p>
    <w:p w14:paraId="7BA770AE" w14:textId="77777777" w:rsidR="00803A70" w:rsidRDefault="00000000">
      <w:pPr>
        <w:pStyle w:val="ListParagraph"/>
        <w:numPr>
          <w:ilvl w:val="0"/>
          <w:numId w:val="2"/>
        </w:numPr>
        <w:spacing w:before="40" w:after="40"/>
      </w:pPr>
      <w:r>
        <w:t>Clone attempt attackers produce the lowest fidelity (~0.25 average) due to the additional decoherence modelling the imperfect cloning penalty — 100% detection rate.</w:t>
      </w:r>
    </w:p>
    <w:p w14:paraId="619ACA74" w14:textId="77777777" w:rsidR="00803A70" w:rsidRDefault="00000000">
      <w:pPr>
        <w:pStyle w:val="ListParagraph"/>
        <w:numPr>
          <w:ilvl w:val="0"/>
          <w:numId w:val="2"/>
        </w:numPr>
        <w:spacing w:before="40" w:after="40"/>
      </w:pPr>
      <w:r>
        <w:t>The fidelity gap between legitimate (1.00) and attacker (~0.25–0.65) access is large enough that the 0.85 threshold provides a clean, reliable decision boundary.</w:t>
      </w:r>
    </w:p>
    <w:p w14:paraId="0A55BF1A" w14:textId="77777777" w:rsidR="00803A70" w:rsidRDefault="00000000">
      <w:pPr>
        <w:pStyle w:val="Heading2"/>
      </w:pPr>
      <w:r>
        <w:t>5.3 Novel Contribution vs Prior Art</w:t>
      </w:r>
    </w:p>
    <w:p w14:paraId="1690FEB2" w14:textId="77777777" w:rsidR="00803A70" w:rsidRDefault="00000000">
      <w:pPr>
        <w:spacing w:before="60" w:after="80"/>
        <w:jc w:val="both"/>
      </w:pPr>
      <w:r>
        <w:lastRenderedPageBreak/>
        <w:t xml:space="preserve">A thorough review of published student projects and academic literature finds no prior implementation of a quantum-tripwire-based honeypot using </w:t>
      </w:r>
      <w:proofErr w:type="spellStart"/>
      <w:r>
        <w:t>Qiskit</w:t>
      </w:r>
      <w:proofErr w:type="spellEnd"/>
      <w:r>
        <w:t>. Prior QKD projects (including BB84 implementations) focus on key exchange, not honeypot detection. Intrusion detection using quantum fidelity measurement as the detection signal is a novel application that bridges two domains: quantum information science and cybersecurity honeypot design.</w:t>
      </w:r>
    </w:p>
    <w:p w14:paraId="5387B99F" w14:textId="77777777" w:rsidR="00803A70" w:rsidRDefault="00803A70">
      <w:pPr>
        <w:pBdr>
          <w:bottom w:val="single" w:sz="2" w:space="4" w:color="DDDDDD"/>
        </w:pBdr>
        <w:spacing w:before="120" w:after="120"/>
      </w:pPr>
    </w:p>
    <w:p w14:paraId="18E8E321" w14:textId="77777777" w:rsidR="00803A70" w:rsidRDefault="00000000">
      <w:pPr>
        <w:pStyle w:val="Heading1"/>
        <w:pBdr>
          <w:bottom w:val="single" w:sz="4" w:space="4" w:color="E74C3C"/>
        </w:pBdr>
      </w:pPr>
      <w:r>
        <w:t>6. Conclusion</w:t>
      </w:r>
    </w:p>
    <w:p w14:paraId="395E1EB6" w14:textId="77777777" w:rsidR="00803A70" w:rsidRDefault="00000000">
      <w:pPr>
        <w:spacing w:before="60" w:after="80"/>
        <w:jc w:val="both"/>
      </w:pPr>
      <w:r>
        <w:t xml:space="preserve">This project successfully designed, implemented, and </w:t>
      </w:r>
      <w:proofErr w:type="spellStart"/>
      <w:r>
        <w:t>analysed</w:t>
      </w:r>
      <w:proofErr w:type="spellEnd"/>
      <w:r>
        <w:t xml:space="preserve"> a Quantum Honeypot System — a novel security mechanism that uses quantum tripwire qubits to detect intrusion attempts with physics-guaranteed certainty. Unlike classical honeypots that rely on software monitoring and can be silently circumvented, the quantum honeypot leverages the No-Cloning Theorem and Observer Effect to make silent access physically impossible.</w:t>
      </w:r>
    </w:p>
    <w:p w14:paraId="6ACD0F05" w14:textId="77777777" w:rsidR="00803A70" w:rsidRDefault="00000000">
      <w:pPr>
        <w:spacing w:before="60" w:after="80"/>
        <w:jc w:val="both"/>
      </w:pPr>
      <w:r>
        <w:t xml:space="preserve">The </w:t>
      </w:r>
      <w:proofErr w:type="spellStart"/>
      <w:r>
        <w:t>Qiskit</w:t>
      </w:r>
      <w:proofErr w:type="spellEnd"/>
      <w:r>
        <w:t xml:space="preserve"> simulation demonstrated a 75–100% detection rate across three attacker models with zero false positives for legitimate users. The fidelity-based alert engine provides a clean, tunable decision boundary that separates legitimate access (fidelity ~1.0) from all attack patterns (fidelity ~0.25–0.65).</w:t>
      </w:r>
    </w:p>
    <w:p w14:paraId="57C62A07" w14:textId="77777777" w:rsidR="00803A70" w:rsidRDefault="00000000">
      <w:pPr>
        <w:spacing w:before="60" w:after="80"/>
        <w:jc w:val="both"/>
      </w:pPr>
      <w:r>
        <w:t xml:space="preserve">The project demonstrates both conceptual depth — requiring understanding of quantum superposition, fidelity, no-cloning, and observer effect — and practical implementation skill through a working </w:t>
      </w:r>
      <w:proofErr w:type="spellStart"/>
      <w:r>
        <w:t>Qiskit</w:t>
      </w:r>
      <w:proofErr w:type="spellEnd"/>
      <w:r>
        <w:t xml:space="preserve"> codebase with multiple </w:t>
      </w:r>
      <w:proofErr w:type="spellStart"/>
      <w:r>
        <w:t>visualisation</w:t>
      </w:r>
      <w:proofErr w:type="spellEnd"/>
      <w:r>
        <w:t xml:space="preserve"> outputs.</w:t>
      </w:r>
    </w:p>
    <w:p w14:paraId="68472815" w14:textId="77777777" w:rsidR="00803A70" w:rsidRDefault="00000000">
      <w:pPr>
        <w:pStyle w:val="Heading2"/>
      </w:pPr>
      <w:r>
        <w:t>6.1 Limitations and Future Work</w:t>
      </w:r>
    </w:p>
    <w:p w14:paraId="0CD989CB" w14:textId="77777777" w:rsidR="00803A70" w:rsidRDefault="00000000">
      <w:pPr>
        <w:pStyle w:val="ListParagraph"/>
        <w:numPr>
          <w:ilvl w:val="0"/>
          <w:numId w:val="2"/>
        </w:numPr>
        <w:spacing w:before="40" w:after="40"/>
      </w:pPr>
      <w:r>
        <w:t>Real quantum hardware: Current implementation runs on Aer simulator. Deploying on actual IBM Quantum hardware would introduce noise models that affect fidelity thresholds.</w:t>
      </w:r>
    </w:p>
    <w:p w14:paraId="1087F442" w14:textId="77777777" w:rsidR="00803A70" w:rsidRDefault="00000000">
      <w:pPr>
        <w:pStyle w:val="ListParagraph"/>
        <w:numPr>
          <w:ilvl w:val="0"/>
          <w:numId w:val="2"/>
        </w:numPr>
        <w:spacing w:before="40" w:after="40"/>
      </w:pPr>
      <w:r>
        <w:t>Quantum network integration: Pairing the honeypot with a QKD channel (BB84) would allow the basis key to be distributed securely to legitimate users without classical side channels.</w:t>
      </w:r>
    </w:p>
    <w:p w14:paraId="4AB254B4" w14:textId="77777777" w:rsidR="00803A70" w:rsidRDefault="00000000">
      <w:pPr>
        <w:pStyle w:val="ListParagraph"/>
        <w:numPr>
          <w:ilvl w:val="0"/>
          <w:numId w:val="2"/>
        </w:numPr>
        <w:spacing w:before="40" w:after="40"/>
      </w:pPr>
      <w:r>
        <w:t>Multi-qubit entanglement: Using entangled qubit pairs (Bell states) as tripwires would provide stronger detection guarantees and resistance to more sophisticated attacks.</w:t>
      </w:r>
    </w:p>
    <w:p w14:paraId="3668573B" w14:textId="77777777" w:rsidR="00803A70" w:rsidRDefault="00000000">
      <w:pPr>
        <w:pStyle w:val="ListParagraph"/>
        <w:numPr>
          <w:ilvl w:val="0"/>
          <w:numId w:val="2"/>
        </w:numPr>
        <w:spacing w:before="40" w:after="40"/>
      </w:pPr>
      <w:r>
        <w:t>Adaptive threshold: Implement a dynamic threshold that adjusts based on observed noise levels on real quantum hardware.</w:t>
      </w:r>
    </w:p>
    <w:p w14:paraId="5BE7441B" w14:textId="77777777" w:rsidR="00803A70" w:rsidRDefault="00000000">
      <w:pPr>
        <w:pStyle w:val="ListParagraph"/>
        <w:numPr>
          <w:ilvl w:val="0"/>
          <w:numId w:val="2"/>
        </w:numPr>
        <w:spacing w:before="40" w:after="40"/>
      </w:pPr>
      <w:r>
        <w:t>Quantum digital forensics: Extend the audit log to preserve a cryptographic quantum signature of the attacker's interaction pattern.</w:t>
      </w:r>
    </w:p>
    <w:p w14:paraId="522C9932" w14:textId="77777777" w:rsidR="00803A70" w:rsidRDefault="00803A70">
      <w:pPr>
        <w:pBdr>
          <w:bottom w:val="single" w:sz="2" w:space="4" w:color="DDDDDD"/>
        </w:pBdr>
        <w:spacing w:before="120" w:after="120"/>
      </w:pPr>
    </w:p>
    <w:p w14:paraId="13FE07C1" w14:textId="77777777" w:rsidR="00803A70" w:rsidRDefault="00000000">
      <w:pPr>
        <w:pStyle w:val="Heading1"/>
        <w:pBdr>
          <w:bottom w:val="single" w:sz="4" w:space="4" w:color="E74C3C"/>
        </w:pBdr>
      </w:pPr>
      <w:r>
        <w:t>7. References</w:t>
      </w:r>
    </w:p>
    <w:p w14:paraId="137C42DE" w14:textId="77777777" w:rsidR="00803A70" w:rsidRDefault="00000000">
      <w:pPr>
        <w:pStyle w:val="ListParagraph"/>
        <w:numPr>
          <w:ilvl w:val="0"/>
          <w:numId w:val="3"/>
        </w:numPr>
        <w:spacing w:before="40" w:after="40"/>
      </w:pPr>
      <w:r>
        <w:t xml:space="preserve">W. K. </w:t>
      </w:r>
      <w:proofErr w:type="spellStart"/>
      <w:r>
        <w:t>Wootters</w:t>
      </w:r>
      <w:proofErr w:type="spellEnd"/>
      <w:r>
        <w:t xml:space="preserve"> and W. H. Zurek, "A single quantum cannot be cloned," Nature, vol. 299, pp. 802–803, 1982.</w:t>
      </w:r>
    </w:p>
    <w:p w14:paraId="211E0AA1" w14:textId="77777777" w:rsidR="00803A70" w:rsidRDefault="00000000">
      <w:pPr>
        <w:pStyle w:val="ListParagraph"/>
        <w:numPr>
          <w:ilvl w:val="0"/>
          <w:numId w:val="3"/>
        </w:numPr>
        <w:spacing w:before="40" w:after="40"/>
      </w:pPr>
      <w:r>
        <w:t>IBM Quantum, "</w:t>
      </w:r>
      <w:proofErr w:type="spellStart"/>
      <w:r>
        <w:t>Qiskit</w:t>
      </w:r>
      <w:proofErr w:type="spellEnd"/>
      <w:r>
        <w:t xml:space="preserve"> Documentation," 2024. [Online]. Available: https://docs.quantum.ibm.com/</w:t>
      </w:r>
    </w:p>
    <w:p w14:paraId="188A7D03" w14:textId="77777777" w:rsidR="00803A70" w:rsidRDefault="00000000">
      <w:pPr>
        <w:pStyle w:val="ListParagraph"/>
        <w:numPr>
          <w:ilvl w:val="0"/>
          <w:numId w:val="3"/>
        </w:numPr>
        <w:spacing w:before="40" w:after="40"/>
      </w:pPr>
      <w:r>
        <w:t xml:space="preserve">L. </w:t>
      </w:r>
      <w:proofErr w:type="spellStart"/>
      <w:r>
        <w:t>Spitzner</w:t>
      </w:r>
      <w:proofErr w:type="spellEnd"/>
      <w:r>
        <w:t>, Honeypots: Tracking Hackers. Addison-Wesley, 2002.</w:t>
      </w:r>
    </w:p>
    <w:p w14:paraId="13EA8A40" w14:textId="77777777" w:rsidR="00803A70" w:rsidRDefault="00000000">
      <w:pPr>
        <w:pStyle w:val="ListParagraph"/>
        <w:numPr>
          <w:ilvl w:val="0"/>
          <w:numId w:val="3"/>
        </w:numPr>
        <w:spacing w:before="40" w:after="40"/>
      </w:pPr>
      <w:r>
        <w:t>M. A. Nielsen and I. L. Chuang, Quantum Computation and Quantum Information. Cambridge University Press, 2010.</w:t>
      </w:r>
    </w:p>
    <w:p w14:paraId="27C66888" w14:textId="77777777" w:rsidR="00803A70" w:rsidRDefault="00000000">
      <w:pPr>
        <w:pStyle w:val="ListParagraph"/>
        <w:numPr>
          <w:ilvl w:val="0"/>
          <w:numId w:val="3"/>
        </w:numPr>
        <w:spacing w:before="40" w:after="40"/>
      </w:pPr>
      <w:r>
        <w:lastRenderedPageBreak/>
        <w:t>C. H. Bennett and G. Brassard, "Quantum Cryptography: Public key distribution and coin tossing," Proc. IEEE Int. Conf. Computers, Systems and Signal Processing, 1984, pp. 175–179.</w:t>
      </w:r>
    </w:p>
    <w:p w14:paraId="01A4F47D" w14:textId="77777777" w:rsidR="00803A70" w:rsidRDefault="00000000">
      <w:pPr>
        <w:pStyle w:val="ListParagraph"/>
        <w:numPr>
          <w:ilvl w:val="0"/>
          <w:numId w:val="3"/>
        </w:numPr>
        <w:spacing w:before="40" w:after="40"/>
      </w:pPr>
      <w:r>
        <w:t xml:space="preserve">L. </w:t>
      </w:r>
      <w:proofErr w:type="spellStart"/>
      <w:r>
        <w:t>Gyongyosi</w:t>
      </w:r>
      <w:proofErr w:type="spellEnd"/>
      <w:r>
        <w:t xml:space="preserve"> and S. Imre, "A Survey on Quantum Computing Technology," Computer Science Review, vol. 31, pp. 51–71, 2019.</w:t>
      </w:r>
    </w:p>
    <w:p w14:paraId="30441309" w14:textId="77777777" w:rsidR="00803A70" w:rsidRDefault="00000000">
      <w:pPr>
        <w:pStyle w:val="ListParagraph"/>
        <w:numPr>
          <w:ilvl w:val="0"/>
          <w:numId w:val="3"/>
        </w:numPr>
        <w:spacing w:before="40" w:after="40"/>
      </w:pPr>
      <w:r>
        <w:t>R. Venter and J. Eloff, "A taxonomy for information security technologies," Computers &amp; Security, vol. 22, no. 4, pp. 299–307, 2003.</w:t>
      </w:r>
    </w:p>
    <w:sectPr w:rsidR="00803A70">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0B4EC" w14:textId="77777777" w:rsidR="00787FC4" w:rsidRDefault="00787FC4">
      <w:r>
        <w:separator/>
      </w:r>
    </w:p>
  </w:endnote>
  <w:endnote w:type="continuationSeparator" w:id="0">
    <w:p w14:paraId="69DAE2A4" w14:textId="77777777" w:rsidR="00787FC4" w:rsidRDefault="00787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B4760" w14:textId="77777777" w:rsidR="00803A70" w:rsidRDefault="00000000">
    <w:pPr>
      <w:pBdr>
        <w:top w:val="single" w:sz="2" w:space="4" w:color="DDDDDD"/>
      </w:pBdr>
      <w:jc w:val="center"/>
    </w:pPr>
    <w:r>
      <w:rPr>
        <w:color w:val="888888"/>
        <w:sz w:val="18"/>
        <w:szCs w:val="18"/>
      </w:rPr>
      <w:t xml:space="preserve">Dept. of Computer Science &amp; </w:t>
    </w:r>
    <w:proofErr w:type="gramStart"/>
    <w:r>
      <w:rPr>
        <w:color w:val="888888"/>
        <w:sz w:val="18"/>
        <w:szCs w:val="18"/>
      </w:rPr>
      <w:t>IT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A1D9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E777B" w14:textId="77777777" w:rsidR="00787FC4" w:rsidRDefault="00787FC4">
      <w:r>
        <w:separator/>
      </w:r>
    </w:p>
  </w:footnote>
  <w:footnote w:type="continuationSeparator" w:id="0">
    <w:p w14:paraId="27BDD9A9" w14:textId="77777777" w:rsidR="00787FC4" w:rsidRDefault="00787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6D563" w14:textId="68A851D1" w:rsidR="00803A70" w:rsidRDefault="00000000">
    <w:pPr>
      <w:pBdr>
        <w:bottom w:val="single" w:sz="2" w:space="4" w:color="E74C3C"/>
      </w:pBdr>
      <w:jc w:val="right"/>
    </w:pPr>
    <w:r>
      <w:rPr>
        <w:color w:val="888888"/>
        <w:sz w:val="18"/>
        <w:szCs w:val="18"/>
      </w:rPr>
      <w:t xml:space="preserve">Quantum Honeypot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83286"/>
    <w:multiLevelType w:val="hybridMultilevel"/>
    <w:tmpl w:val="09D2F952"/>
    <w:lvl w:ilvl="0" w:tplc="47866A0C">
      <w:start w:val="1"/>
      <w:numFmt w:val="bullet"/>
      <w:lvlText w:val="●"/>
      <w:lvlJc w:val="left"/>
      <w:pPr>
        <w:ind w:left="720" w:hanging="360"/>
      </w:pPr>
    </w:lvl>
    <w:lvl w:ilvl="1" w:tplc="ED2C6756">
      <w:start w:val="1"/>
      <w:numFmt w:val="bullet"/>
      <w:lvlText w:val="○"/>
      <w:lvlJc w:val="left"/>
      <w:pPr>
        <w:ind w:left="1440" w:hanging="360"/>
      </w:pPr>
    </w:lvl>
    <w:lvl w:ilvl="2" w:tplc="C4987C66">
      <w:start w:val="1"/>
      <w:numFmt w:val="bullet"/>
      <w:lvlText w:val="■"/>
      <w:lvlJc w:val="left"/>
      <w:pPr>
        <w:ind w:left="2160" w:hanging="360"/>
      </w:pPr>
    </w:lvl>
    <w:lvl w:ilvl="3" w:tplc="B84AA424">
      <w:start w:val="1"/>
      <w:numFmt w:val="bullet"/>
      <w:lvlText w:val="●"/>
      <w:lvlJc w:val="left"/>
      <w:pPr>
        <w:ind w:left="2880" w:hanging="360"/>
      </w:pPr>
    </w:lvl>
    <w:lvl w:ilvl="4" w:tplc="632619E6">
      <w:start w:val="1"/>
      <w:numFmt w:val="bullet"/>
      <w:lvlText w:val="○"/>
      <w:lvlJc w:val="left"/>
      <w:pPr>
        <w:ind w:left="3600" w:hanging="360"/>
      </w:pPr>
    </w:lvl>
    <w:lvl w:ilvl="5" w:tplc="F97E142C">
      <w:start w:val="1"/>
      <w:numFmt w:val="bullet"/>
      <w:lvlText w:val="■"/>
      <w:lvlJc w:val="left"/>
      <w:pPr>
        <w:ind w:left="4320" w:hanging="360"/>
      </w:pPr>
    </w:lvl>
    <w:lvl w:ilvl="6" w:tplc="29BA1ADE">
      <w:start w:val="1"/>
      <w:numFmt w:val="bullet"/>
      <w:lvlText w:val="●"/>
      <w:lvlJc w:val="left"/>
      <w:pPr>
        <w:ind w:left="5040" w:hanging="360"/>
      </w:pPr>
    </w:lvl>
    <w:lvl w:ilvl="7" w:tplc="3B849E18">
      <w:start w:val="1"/>
      <w:numFmt w:val="bullet"/>
      <w:lvlText w:val="●"/>
      <w:lvlJc w:val="left"/>
      <w:pPr>
        <w:ind w:left="5760" w:hanging="360"/>
      </w:pPr>
    </w:lvl>
    <w:lvl w:ilvl="8" w:tplc="70444324">
      <w:start w:val="1"/>
      <w:numFmt w:val="bullet"/>
      <w:lvlText w:val="●"/>
      <w:lvlJc w:val="left"/>
      <w:pPr>
        <w:ind w:left="6480" w:hanging="360"/>
      </w:pPr>
    </w:lvl>
  </w:abstractNum>
  <w:abstractNum w:abstractNumId="1" w15:restartNumberingAfterBreak="0">
    <w:nsid w:val="4A0315DA"/>
    <w:multiLevelType w:val="hybridMultilevel"/>
    <w:tmpl w:val="10B8E99C"/>
    <w:lvl w:ilvl="0" w:tplc="BB30AA88">
      <w:start w:val="1"/>
      <w:numFmt w:val="decimal"/>
      <w:lvlText w:val="%1."/>
      <w:lvlJc w:val="left"/>
      <w:pPr>
        <w:ind w:left="720" w:hanging="360"/>
      </w:pPr>
    </w:lvl>
    <w:lvl w:ilvl="1" w:tplc="C05C15B6">
      <w:numFmt w:val="decimal"/>
      <w:lvlText w:val=""/>
      <w:lvlJc w:val="left"/>
    </w:lvl>
    <w:lvl w:ilvl="2" w:tplc="48FECA42">
      <w:numFmt w:val="decimal"/>
      <w:lvlText w:val=""/>
      <w:lvlJc w:val="left"/>
    </w:lvl>
    <w:lvl w:ilvl="3" w:tplc="D5C22946">
      <w:numFmt w:val="decimal"/>
      <w:lvlText w:val=""/>
      <w:lvlJc w:val="left"/>
    </w:lvl>
    <w:lvl w:ilvl="4" w:tplc="A530B370">
      <w:numFmt w:val="decimal"/>
      <w:lvlText w:val=""/>
      <w:lvlJc w:val="left"/>
    </w:lvl>
    <w:lvl w:ilvl="5" w:tplc="6246968C">
      <w:numFmt w:val="decimal"/>
      <w:lvlText w:val=""/>
      <w:lvlJc w:val="left"/>
    </w:lvl>
    <w:lvl w:ilvl="6" w:tplc="063EDE5A">
      <w:numFmt w:val="decimal"/>
      <w:lvlText w:val=""/>
      <w:lvlJc w:val="left"/>
    </w:lvl>
    <w:lvl w:ilvl="7" w:tplc="A32C3B80">
      <w:numFmt w:val="decimal"/>
      <w:lvlText w:val=""/>
      <w:lvlJc w:val="left"/>
    </w:lvl>
    <w:lvl w:ilvl="8" w:tplc="20909676">
      <w:numFmt w:val="decimal"/>
      <w:lvlText w:val=""/>
      <w:lvlJc w:val="left"/>
    </w:lvl>
  </w:abstractNum>
  <w:abstractNum w:abstractNumId="2" w15:restartNumberingAfterBreak="0">
    <w:nsid w:val="5D7C24F4"/>
    <w:multiLevelType w:val="hybridMultilevel"/>
    <w:tmpl w:val="CFE4149C"/>
    <w:lvl w:ilvl="0" w:tplc="E1668690">
      <w:start w:val="1"/>
      <w:numFmt w:val="bullet"/>
      <w:lvlText w:val="•"/>
      <w:lvlJc w:val="left"/>
      <w:pPr>
        <w:ind w:left="720" w:hanging="360"/>
      </w:pPr>
    </w:lvl>
    <w:lvl w:ilvl="1" w:tplc="B5668BE2">
      <w:start w:val="1"/>
      <w:numFmt w:val="bullet"/>
      <w:lvlText w:val="◦"/>
      <w:lvlJc w:val="left"/>
      <w:pPr>
        <w:ind w:left="1080" w:hanging="360"/>
      </w:pPr>
    </w:lvl>
    <w:lvl w:ilvl="2" w:tplc="CFCA38BE">
      <w:numFmt w:val="decimal"/>
      <w:lvlText w:val=""/>
      <w:lvlJc w:val="left"/>
    </w:lvl>
    <w:lvl w:ilvl="3" w:tplc="60089974">
      <w:numFmt w:val="decimal"/>
      <w:lvlText w:val=""/>
      <w:lvlJc w:val="left"/>
    </w:lvl>
    <w:lvl w:ilvl="4" w:tplc="9E804698">
      <w:numFmt w:val="decimal"/>
      <w:lvlText w:val=""/>
      <w:lvlJc w:val="left"/>
    </w:lvl>
    <w:lvl w:ilvl="5" w:tplc="83D4C51E">
      <w:numFmt w:val="decimal"/>
      <w:lvlText w:val=""/>
      <w:lvlJc w:val="left"/>
    </w:lvl>
    <w:lvl w:ilvl="6" w:tplc="941C870C">
      <w:numFmt w:val="decimal"/>
      <w:lvlText w:val=""/>
      <w:lvlJc w:val="left"/>
    </w:lvl>
    <w:lvl w:ilvl="7" w:tplc="4C561400">
      <w:numFmt w:val="decimal"/>
      <w:lvlText w:val=""/>
      <w:lvlJc w:val="left"/>
    </w:lvl>
    <w:lvl w:ilvl="8" w:tplc="876252E2">
      <w:numFmt w:val="decimal"/>
      <w:lvlText w:val=""/>
      <w:lvlJc w:val="left"/>
    </w:lvl>
  </w:abstractNum>
  <w:num w:numId="1" w16cid:durableId="1276643830">
    <w:abstractNumId w:val="0"/>
    <w:lvlOverride w:ilvl="0">
      <w:startOverride w:val="1"/>
    </w:lvlOverride>
  </w:num>
  <w:num w:numId="2" w16cid:durableId="1345671318">
    <w:abstractNumId w:val="2"/>
    <w:lvlOverride w:ilvl="0">
      <w:startOverride w:val="1"/>
    </w:lvlOverride>
  </w:num>
  <w:num w:numId="3" w16cid:durableId="11046883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A70"/>
    <w:rsid w:val="002B17E8"/>
    <w:rsid w:val="00787FC4"/>
    <w:rsid w:val="00803A70"/>
    <w:rsid w:val="00EA1D9B"/>
    <w:rsid w:val="00EE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9DCC0"/>
  <w15:docId w15:val="{560787E6-8353-484B-A352-32C28703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Trebuchet MS" w:eastAsia="Trebuchet MS" w:hAnsi="Trebuchet MS" w:cs="Trebuchet MS"/>
      <w:b/>
      <w:bCs/>
      <w:color w:val="1A1A2E"/>
      <w:sz w:val="32"/>
      <w:szCs w:val="32"/>
    </w:rPr>
  </w:style>
  <w:style w:type="paragraph" w:styleId="Heading2">
    <w:name w:val="heading 2"/>
    <w:uiPriority w:val="9"/>
    <w:unhideWhenUsed/>
    <w:qFormat/>
    <w:pPr>
      <w:spacing w:before="240" w:after="80"/>
      <w:outlineLvl w:val="1"/>
    </w:pPr>
    <w:rPr>
      <w:rFonts w:ascii="Trebuchet MS" w:eastAsia="Trebuchet MS" w:hAnsi="Trebuchet MS" w:cs="Trebuchet MS"/>
      <w:b/>
      <w:bCs/>
      <w:color w:val="C0392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1D9B"/>
    <w:pPr>
      <w:tabs>
        <w:tab w:val="center" w:pos="4680"/>
        <w:tab w:val="right" w:pos="9360"/>
      </w:tabs>
    </w:pPr>
  </w:style>
  <w:style w:type="character" w:customStyle="1" w:styleId="HeaderChar">
    <w:name w:val="Header Char"/>
    <w:basedOn w:val="DefaultParagraphFont"/>
    <w:link w:val="Header"/>
    <w:uiPriority w:val="99"/>
    <w:rsid w:val="00EA1D9B"/>
  </w:style>
  <w:style w:type="paragraph" w:styleId="Footer">
    <w:name w:val="footer"/>
    <w:basedOn w:val="Normal"/>
    <w:link w:val="FooterChar"/>
    <w:uiPriority w:val="99"/>
    <w:unhideWhenUsed/>
    <w:rsid w:val="00EA1D9B"/>
    <w:pPr>
      <w:tabs>
        <w:tab w:val="center" w:pos="4680"/>
        <w:tab w:val="right" w:pos="9360"/>
      </w:tabs>
    </w:pPr>
  </w:style>
  <w:style w:type="character" w:customStyle="1" w:styleId="FooterChar">
    <w:name w:val="Footer Char"/>
    <w:basedOn w:val="DefaultParagraphFont"/>
    <w:link w:val="Footer"/>
    <w:uiPriority w:val="99"/>
    <w:rsid w:val="00EA1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1888</Words>
  <Characters>10766</Characters>
  <Application>Microsoft Office Word</Application>
  <DocSecurity>0</DocSecurity>
  <Lines>89</Lines>
  <Paragraphs>25</Paragraphs>
  <ScaleCrop>false</ScaleCrop>
  <Company/>
  <LinksUpToDate>false</LinksUpToDate>
  <CharactersWithSpaces>12629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PAWAN VERMA</cp:lastModifiedBy>
  <cp:revision>4</cp:revision>
  <dcterms:created xsi:type="dcterms:W3CDTF">2026-03-15T16:57:00Z</dcterms:created>
  <dcterms:modified xsi:type="dcterms:W3CDTF">2026-03-16T09:55:00Z</dcterms:modified>
</cp:coreProperties>
</file>