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318DF" w14:textId="0F2A027A" w:rsidR="007A1C7B" w:rsidRDefault="0057607A" w:rsidP="00093D24">
      <w:pPr>
        <w:shd w:val="clear" w:color="auto" w:fill="FFFFFF"/>
        <w:rPr>
          <w:rFonts w:ascii="Arial" w:hAnsi="Arial" w:cs="Arial"/>
          <w:color w:val="222222"/>
        </w:rPr>
      </w:pPr>
      <w:r w:rsidRPr="0057607A">
        <w:rPr>
          <w:rFonts w:ascii="Arial" w:hAnsi="Arial" w:cs="Arial"/>
          <w:color w:val="222222"/>
          <w:highlight w:val="yellow"/>
        </w:rPr>
        <w:t>Eric Kunde schreibt: 19.12.2025</w:t>
      </w:r>
      <w:r>
        <w:rPr>
          <w:rFonts w:ascii="Arial" w:hAnsi="Arial" w:cs="Arial"/>
          <w:color w:val="222222"/>
        </w:rPr>
        <w:br/>
      </w:r>
    </w:p>
    <w:p w14:paraId="499FC564" w14:textId="77777777" w:rsidR="0057607A" w:rsidRPr="0057607A" w:rsidRDefault="0057607A" w:rsidP="0057607A">
      <w:pPr>
        <w:shd w:val="clear" w:color="auto" w:fill="FFFFFF"/>
        <w:rPr>
          <w:rFonts w:ascii="Arial" w:hAnsi="Arial" w:cs="Arial"/>
          <w:color w:val="222222"/>
        </w:rPr>
      </w:pPr>
      <w:r w:rsidRPr="0057607A">
        <w:rPr>
          <w:rFonts w:ascii="Arial" w:hAnsi="Arial" w:cs="Arial"/>
          <w:b/>
          <w:bCs/>
          <w:color w:val="222222"/>
        </w:rPr>
        <w:t>(Jan – April – Prio 1)</w:t>
      </w:r>
    </w:p>
    <w:p w14:paraId="11645B7B" w14:textId="77777777" w:rsidR="0057607A" w:rsidRPr="0057607A" w:rsidRDefault="0057607A" w:rsidP="0057607A">
      <w:pPr>
        <w:shd w:val="clear" w:color="auto" w:fill="FFFFFF"/>
        <w:rPr>
          <w:rFonts w:ascii="Arial" w:hAnsi="Arial" w:cs="Arial"/>
          <w:color w:val="222222"/>
        </w:rPr>
      </w:pPr>
      <w:r w:rsidRPr="0057607A">
        <w:rPr>
          <w:rFonts w:ascii="Arial" w:hAnsi="Arial" w:cs="Arial"/>
          <w:color w:val="222222"/>
        </w:rPr>
        <w:t>Einladungen Roadshow/inkl. Landingpage (Wordpress)</w:t>
      </w:r>
    </w:p>
    <w:p w14:paraId="52164278" w14:textId="77777777" w:rsidR="0057607A" w:rsidRPr="0057607A" w:rsidRDefault="0057607A" w:rsidP="0057607A">
      <w:pPr>
        <w:shd w:val="clear" w:color="auto" w:fill="FFFFFF"/>
        <w:rPr>
          <w:rFonts w:ascii="Arial" w:hAnsi="Arial" w:cs="Arial"/>
          <w:color w:val="222222"/>
        </w:rPr>
      </w:pPr>
      <w:r w:rsidRPr="0057607A">
        <w:rPr>
          <w:rFonts w:ascii="Arial" w:hAnsi="Arial" w:cs="Arial"/>
          <w:color w:val="222222"/>
        </w:rPr>
        <w:t>Landingpage und Marketing/Vertriebsmaterialien SolvisLeo</w:t>
      </w:r>
    </w:p>
    <w:p w14:paraId="3B00C5B1" w14:textId="77777777" w:rsidR="0057607A" w:rsidRPr="0057607A" w:rsidRDefault="0057607A" w:rsidP="0057607A">
      <w:pPr>
        <w:shd w:val="clear" w:color="auto" w:fill="FFFFFF"/>
        <w:rPr>
          <w:rFonts w:ascii="Arial" w:hAnsi="Arial" w:cs="Arial"/>
          <w:color w:val="222222"/>
        </w:rPr>
      </w:pPr>
      <w:r w:rsidRPr="0057607A">
        <w:rPr>
          <w:rFonts w:ascii="Arial" w:hAnsi="Arial" w:cs="Arial"/>
          <w:color w:val="222222"/>
        </w:rPr>
        <w:t>Marketing &amp; Kommunikationsmaßnahmen Roadshow (Roll-Ups, Giveaways, Messe-Anhänger usw.)</w:t>
      </w:r>
    </w:p>
    <w:p w14:paraId="27ACF7CF" w14:textId="77777777" w:rsidR="0057607A" w:rsidRPr="0057607A" w:rsidRDefault="0057607A" w:rsidP="0057607A">
      <w:pPr>
        <w:shd w:val="clear" w:color="auto" w:fill="FFFFFF"/>
        <w:rPr>
          <w:rFonts w:ascii="Arial" w:hAnsi="Arial" w:cs="Arial"/>
          <w:color w:val="222222"/>
        </w:rPr>
      </w:pPr>
      <w:r w:rsidRPr="0057607A">
        <w:rPr>
          <w:rFonts w:ascii="Arial" w:hAnsi="Arial" w:cs="Arial"/>
          <w:color w:val="222222"/>
        </w:rPr>
        <w:t>Kampagne und Anbindung an bestehende Website/ neuer Online-Shop</w:t>
      </w:r>
    </w:p>
    <w:p w14:paraId="31AB983E" w14:textId="77777777" w:rsidR="0057607A" w:rsidRPr="0057607A" w:rsidRDefault="0057607A" w:rsidP="0057607A">
      <w:pPr>
        <w:shd w:val="clear" w:color="auto" w:fill="FFFFFF"/>
        <w:rPr>
          <w:rFonts w:ascii="Arial" w:hAnsi="Arial" w:cs="Arial"/>
          <w:color w:val="222222"/>
        </w:rPr>
      </w:pPr>
      <w:r w:rsidRPr="0057607A">
        <w:rPr>
          <w:rFonts w:ascii="Arial" w:hAnsi="Arial" w:cs="Arial"/>
          <w:color w:val="222222"/>
        </w:rPr>
        <w:t>Interne Kommunikationsstrategie (Change-Management)</w:t>
      </w:r>
    </w:p>
    <w:p w14:paraId="1EFC4669" w14:textId="77777777" w:rsidR="0057607A" w:rsidRPr="0057607A" w:rsidRDefault="0057607A" w:rsidP="0057607A">
      <w:pPr>
        <w:shd w:val="clear" w:color="auto" w:fill="FFFFFF"/>
        <w:rPr>
          <w:rFonts w:ascii="Arial" w:hAnsi="Arial" w:cs="Arial"/>
          <w:color w:val="222222"/>
        </w:rPr>
      </w:pPr>
      <w:r w:rsidRPr="0057607A">
        <w:rPr>
          <w:rFonts w:ascii="Arial" w:hAnsi="Arial" w:cs="Arial"/>
          <w:color w:val="222222"/>
        </w:rPr>
        <w:t> </w:t>
      </w:r>
    </w:p>
    <w:p w14:paraId="4F25F359" w14:textId="77777777" w:rsidR="0057607A" w:rsidRPr="0057607A" w:rsidRDefault="0057607A" w:rsidP="0057607A">
      <w:pPr>
        <w:shd w:val="clear" w:color="auto" w:fill="FFFFFF"/>
        <w:rPr>
          <w:rFonts w:ascii="Arial" w:hAnsi="Arial" w:cs="Arial"/>
          <w:color w:val="222222"/>
        </w:rPr>
      </w:pPr>
      <w:r w:rsidRPr="0057607A">
        <w:rPr>
          <w:rFonts w:ascii="Arial" w:hAnsi="Arial" w:cs="Arial"/>
          <w:b/>
          <w:bCs/>
          <w:color w:val="222222"/>
        </w:rPr>
        <w:t>Ab Mai und fortlaufend (Prio 2)</w:t>
      </w:r>
    </w:p>
    <w:p w14:paraId="7DF588ED" w14:textId="77777777" w:rsidR="0057607A" w:rsidRPr="0057607A" w:rsidRDefault="0057607A" w:rsidP="0057607A">
      <w:pPr>
        <w:shd w:val="clear" w:color="auto" w:fill="FFFFFF"/>
        <w:rPr>
          <w:rFonts w:ascii="Arial" w:hAnsi="Arial" w:cs="Arial"/>
          <w:color w:val="222222"/>
        </w:rPr>
      </w:pPr>
      <w:r w:rsidRPr="0057607A">
        <w:rPr>
          <w:rFonts w:ascii="Arial" w:hAnsi="Arial" w:cs="Arial"/>
          <w:color w:val="222222"/>
        </w:rPr>
        <w:t>Umsetzung Markenstrategie: Kontinuierliche Anpassung aller Assets/Maßnahmen ans neue CI (Landingpage, Vertrieb/Marketing)</w:t>
      </w:r>
    </w:p>
    <w:p w14:paraId="4F92E601" w14:textId="77777777" w:rsidR="0057607A" w:rsidRPr="0057607A" w:rsidRDefault="0057607A" w:rsidP="0057607A">
      <w:pPr>
        <w:shd w:val="clear" w:color="auto" w:fill="FFFFFF"/>
        <w:rPr>
          <w:rFonts w:ascii="Arial" w:hAnsi="Arial" w:cs="Arial"/>
          <w:color w:val="222222"/>
        </w:rPr>
      </w:pPr>
      <w:r w:rsidRPr="0057607A">
        <w:rPr>
          <w:rFonts w:ascii="Arial" w:hAnsi="Arial" w:cs="Arial"/>
          <w:color w:val="222222"/>
        </w:rPr>
        <w:t>Umsetzung neue Website (CMS TBD)</w:t>
      </w:r>
    </w:p>
    <w:p w14:paraId="518EA295" w14:textId="77777777" w:rsidR="0057607A" w:rsidRPr="0057607A" w:rsidRDefault="0057607A" w:rsidP="0057607A">
      <w:pPr>
        <w:shd w:val="clear" w:color="auto" w:fill="FFFFFF"/>
        <w:rPr>
          <w:rFonts w:ascii="Arial" w:hAnsi="Arial" w:cs="Arial"/>
          <w:color w:val="222222"/>
        </w:rPr>
      </w:pPr>
      <w:r w:rsidRPr="0057607A">
        <w:rPr>
          <w:rFonts w:ascii="Arial" w:hAnsi="Arial" w:cs="Arial"/>
          <w:color w:val="222222"/>
        </w:rPr>
        <w:t>Erarbeitung von Content/Success Stories</w:t>
      </w:r>
    </w:p>
    <w:p w14:paraId="68000F62" w14:textId="77777777" w:rsidR="0057607A" w:rsidRPr="0057607A" w:rsidRDefault="0057607A" w:rsidP="0057607A">
      <w:pPr>
        <w:shd w:val="clear" w:color="auto" w:fill="FFFFFF"/>
        <w:rPr>
          <w:rFonts w:ascii="Arial" w:hAnsi="Arial" w:cs="Arial"/>
          <w:color w:val="222222"/>
        </w:rPr>
      </w:pPr>
      <w:r w:rsidRPr="0057607A">
        <w:rPr>
          <w:rFonts w:ascii="Arial" w:hAnsi="Arial" w:cs="Arial"/>
          <w:color w:val="222222"/>
        </w:rPr>
        <w:t>Interne Kommunikationsstrategie (Change-Management)</w:t>
      </w:r>
    </w:p>
    <w:p w14:paraId="655B19F6" w14:textId="77777777" w:rsidR="0057607A" w:rsidRDefault="0057607A" w:rsidP="0057607A"/>
    <w:p w14:paraId="7BBEDB44" w14:textId="49536CE8" w:rsidR="0057607A" w:rsidRPr="0057607A" w:rsidRDefault="0057607A" w:rsidP="0057607A">
      <w:r w:rsidRPr="0057607A">
        <w:rPr>
          <w:highlight w:val="yellow"/>
        </w:rPr>
        <w:t>Janine, PM Agentur schreibt: 23.12.2025</w:t>
      </w:r>
      <w:r>
        <w:br/>
      </w:r>
      <w:r>
        <w:rPr>
          <w:rFonts w:ascii="Arial" w:hAnsi="Arial" w:cs="Arial"/>
          <w:color w:val="000000"/>
          <w:shd w:val="clear" w:color="auto" w:fill="FFFFFF"/>
        </w:rPr>
        <w:t>vielen Dank für deine Rückmeldung. Anbei senden wir euch wie besprochen die ergänzenden Budgetangaben mit Fokus auf die priorisierten Maßnahmen bzw. basierend auf dem vorgestellten Gantt-Chart.Kurz zur Einordnung der Budgetspannen in der Übersicht:Die angegebenen Budgets verstehen sich bewusst als </w:t>
      </w:r>
      <w:r>
        <w:rPr>
          <w:rFonts w:ascii="Arial" w:hAnsi="Arial" w:cs="Arial"/>
          <w:b/>
          <w:bCs/>
          <w:color w:val="000000"/>
          <w:shd w:val="clear" w:color="auto" w:fill="FFFFFF"/>
        </w:rPr>
        <w:t>Budgetspannen</w:t>
      </w:r>
      <w:r>
        <w:rPr>
          <w:rFonts w:ascii="Arial" w:hAnsi="Arial" w:cs="Arial"/>
          <w:color w:val="000000"/>
          <w:shd w:val="clear" w:color="auto" w:fill="FFFFFF"/>
        </w:rPr>
        <w:t>, da der tatsächliche Leistungsumfang je Phase sehr unterschiedlich ausfallen kann. Grundsätzlich ist vieles möglich: von sehr schlanken Maßnahmen bis hin zu umfangreicheren Ausbaustufen. Entscheidend ist immer, was für euch sinnvoll ist.</w:t>
      </w:r>
      <w:r>
        <w:rPr>
          <w:rFonts w:ascii="Arial" w:hAnsi="Arial" w:cs="Arial"/>
          <w:color w:val="000000"/>
          <w:shd w:val="clear" w:color="auto" w:fill="FFFFFF"/>
        </w:rPr>
        <w:br/>
        <w:t>Gerade in den Phasen </w:t>
      </w:r>
      <w:r>
        <w:rPr>
          <w:rFonts w:ascii="Arial" w:hAnsi="Arial" w:cs="Arial"/>
          <w:b/>
          <w:bCs/>
          <w:color w:val="000000"/>
          <w:shd w:val="clear" w:color="auto" w:fill="FFFFFF"/>
        </w:rPr>
        <w:t>E bis H</w:t>
      </w:r>
      <w:r>
        <w:rPr>
          <w:rFonts w:ascii="Arial" w:hAnsi="Arial" w:cs="Arial"/>
          <w:color w:val="000000"/>
          <w:shd w:val="clear" w:color="auto" w:fill="FFFFFF"/>
        </w:rPr>
        <w:t> sind wir sehr flexibel. In Phase E zum Beispiel kann das bedeuten, dass wir „nur” einen bestehenden Flyer aktualisieren oder neu aufsetzen oder aber ein vollständiges Partnerpaket mit Präsentation, Leitfäden und Materialien entwickeln. Entsprechend unterschiedlich fallen Aufwand und Budget aus.Deshalb hatten wir auch bei der vorherigen Kalkulation von </w:t>
      </w:r>
      <w:r>
        <w:rPr>
          <w:rFonts w:ascii="Arial" w:hAnsi="Arial" w:cs="Arial"/>
          <w:b/>
          <w:bCs/>
          <w:color w:val="000000"/>
          <w:shd w:val="clear" w:color="auto" w:fill="FFFFFF"/>
        </w:rPr>
        <w:t>Phase A und B</w:t>
      </w:r>
      <w:r>
        <w:rPr>
          <w:rFonts w:ascii="Arial" w:hAnsi="Arial" w:cs="Arial"/>
          <w:color w:val="000000"/>
          <w:shd w:val="clear" w:color="auto" w:fill="FFFFFF"/>
        </w:rPr>
        <w:t> festgehalten, dass Art und Umfang der Maßnahmen gemeinsam definiert und darauf aufbauend konkret kalkuliert werden.Alternativ ist es genauso gut möglich, dass ihr uns ein Budget vorgebt und wir gemeinsam prüfen, wie wir dieses Budget möglichst effizient und wirkungsvoll einsetzen.In unserem gemeinsamen Termin hatten wir den Eindruck – und haben das auch so mitgenommen –, dass wir euch nicht nur in der externen Kommunikation, sondern auch bei </w:t>
      </w:r>
      <w:r>
        <w:rPr>
          <w:rFonts w:ascii="Arial" w:hAnsi="Arial" w:cs="Arial"/>
          <w:b/>
          <w:bCs/>
          <w:color w:val="000000"/>
          <w:shd w:val="clear" w:color="auto" w:fill="FFFFFF"/>
        </w:rPr>
        <w:t>internen Prozessen und im Change-Management</w:t>
      </w:r>
      <w:r>
        <w:rPr>
          <w:rFonts w:ascii="Arial" w:hAnsi="Arial" w:cs="Arial"/>
          <w:color w:val="000000"/>
          <w:shd w:val="clear" w:color="auto" w:fill="FFFFFF"/>
        </w:rPr>
        <w:t> sinnvoll unterstützen können. Das würden wir sehr gerne gemeinsam mit euch weiterdenken. Lasst uns dazu offen schauen, wo Unterstützung sinnvoll ist, welche Maßnahmen echten Mehrwert bringen und in welcher Tiefe das für euch passt.Vor diesem Hintergrund senden wir euch anbei zunächst das </w:t>
      </w:r>
      <w:r>
        <w:rPr>
          <w:rFonts w:ascii="Arial" w:hAnsi="Arial" w:cs="Arial"/>
          <w:b/>
          <w:bCs/>
          <w:color w:val="000000"/>
          <w:shd w:val="clear" w:color="auto" w:fill="FFFFFF"/>
        </w:rPr>
        <w:t>Grobbudget für die externe Kommunikation</w:t>
      </w:r>
      <w:r>
        <w:rPr>
          <w:rFonts w:ascii="Arial" w:hAnsi="Arial" w:cs="Arial"/>
          <w:color w:val="000000"/>
          <w:shd w:val="clear" w:color="auto" w:fill="FFFFFF"/>
        </w:rPr>
        <w:t>. Die internen Themen können wir darauf aufbauend gerne gemeinsam weiter konkretisieren.</w:t>
      </w:r>
      <w:r>
        <w:rPr>
          <w:rFonts w:ascii="Arial" w:hAnsi="Arial" w:cs="Arial"/>
          <w:color w:val="000000"/>
          <w:shd w:val="clear" w:color="auto" w:fill="FFFFFF"/>
        </w:rPr>
        <w:br/>
      </w:r>
      <w:r>
        <w:rPr>
          <w:rFonts w:ascii="Arial" w:hAnsi="Arial" w:cs="Arial"/>
          <w:color w:val="000000"/>
          <w:shd w:val="clear" w:color="auto" w:fill="FFFFFF"/>
        </w:rPr>
        <w:br/>
        <w:t>Gerne können wir uns dazu im Januar in einem Teams-Call austauschen und die Punkte gemeinsam durchgehen sowie weiter schärfen und konkretisieren.</w:t>
      </w:r>
    </w:p>
    <w:p w14:paraId="186D31EE" w14:textId="77777777" w:rsidR="0057607A" w:rsidRDefault="0057607A" w:rsidP="00093D24">
      <w:pPr>
        <w:shd w:val="clear" w:color="auto" w:fill="FFFFFF"/>
        <w:rPr>
          <w:rFonts w:ascii="Arial" w:hAnsi="Arial" w:cs="Arial"/>
          <w:color w:val="222222"/>
        </w:rPr>
      </w:pPr>
    </w:p>
    <w:p w14:paraId="204C9B8D" w14:textId="77777777" w:rsidR="007A1C7B" w:rsidRDefault="007A1C7B" w:rsidP="00093D24">
      <w:pPr>
        <w:shd w:val="clear" w:color="auto" w:fill="FFFFFF"/>
      </w:pPr>
    </w:p>
    <w:p w14:paraId="6D8F7FD9" w14:textId="77777777" w:rsidR="0057607A" w:rsidRDefault="0057607A" w:rsidP="00093D24">
      <w:pPr>
        <w:shd w:val="clear" w:color="auto" w:fill="FFFFFF"/>
      </w:pPr>
    </w:p>
    <w:p w14:paraId="7133D080" w14:textId="77777777" w:rsidR="0057607A" w:rsidRDefault="0057607A" w:rsidP="00093D24">
      <w:pPr>
        <w:shd w:val="clear" w:color="auto" w:fill="FFFFFF"/>
      </w:pPr>
    </w:p>
    <w:p w14:paraId="0CF98797" w14:textId="77777777" w:rsidR="0057607A" w:rsidRDefault="0057607A" w:rsidP="00093D24">
      <w:pPr>
        <w:shd w:val="clear" w:color="auto" w:fill="FFFFFF"/>
      </w:pPr>
    </w:p>
    <w:p w14:paraId="418FFE73" w14:textId="23959FA7" w:rsidR="0057607A" w:rsidRDefault="0057607A" w:rsidP="0057607A">
      <w:pPr>
        <w:shd w:val="clear" w:color="auto" w:fill="FFFFFF"/>
        <w:rPr>
          <w:rFonts w:ascii="Arial" w:hAnsi="Arial" w:cs="Arial"/>
          <w:color w:val="222222"/>
        </w:rPr>
      </w:pPr>
      <w:r w:rsidRPr="0057607A">
        <w:rPr>
          <w:rFonts w:ascii="Arial" w:hAnsi="Arial" w:cs="Arial"/>
          <w:color w:val="222222"/>
          <w:highlight w:val="yellow"/>
        </w:rPr>
        <w:lastRenderedPageBreak/>
        <w:t xml:space="preserve">Eric Kunde schreibt: </w:t>
      </w:r>
      <w:r w:rsidRPr="0057607A">
        <w:rPr>
          <w:rFonts w:ascii="Arial" w:hAnsi="Arial" w:cs="Arial"/>
          <w:color w:val="222222"/>
          <w:highlight w:val="yellow"/>
        </w:rPr>
        <w:t>07.01.2026</w:t>
      </w:r>
      <w:r>
        <w:rPr>
          <w:rFonts w:ascii="Arial" w:hAnsi="Arial" w:cs="Arial"/>
          <w:color w:val="222222"/>
        </w:rPr>
        <w:br/>
      </w:r>
    </w:p>
    <w:p w14:paraId="7C3FDAE9" w14:textId="77777777" w:rsidR="0057607A" w:rsidRDefault="0057607A" w:rsidP="0057607A">
      <w:pPr>
        <w:shd w:val="clear" w:color="auto" w:fill="FFFFFF"/>
        <w:rPr>
          <w:rFonts w:ascii="Arial" w:hAnsi="Arial" w:cs="Arial"/>
          <w:color w:val="222222"/>
        </w:rPr>
      </w:pPr>
      <w:r>
        <w:rPr>
          <w:rFonts w:ascii="Arial" w:hAnsi="Arial" w:cs="Arial"/>
          <w:color w:val="222222"/>
        </w:rPr>
        <w:t>Sollte es zu einer Zusammenarbeit kommen, ab wann könntet ihr starten? Wie sehen eure Kapazitäten aus?</w:t>
      </w:r>
    </w:p>
    <w:p w14:paraId="38BE07CB" w14:textId="6558CA18" w:rsidR="0057607A" w:rsidRDefault="0057607A" w:rsidP="0057607A">
      <w:pPr>
        <w:shd w:val="clear" w:color="auto" w:fill="FFFFFF"/>
        <w:rPr>
          <w:rFonts w:ascii="Arial" w:hAnsi="Arial" w:cs="Arial"/>
          <w:color w:val="222222"/>
        </w:rPr>
      </w:pPr>
      <w:r>
        <w:rPr>
          <w:rFonts w:ascii="Arial" w:hAnsi="Arial" w:cs="Arial"/>
          <w:color w:val="222222"/>
        </w:rPr>
        <w:t>Bei uns drückt, wie schon angesprochen ja der Schuh</w:t>
      </w:r>
      <w:r>
        <w:rPr>
          <w:rFonts w:ascii="Arial" w:hAnsi="Arial" w:cs="Arial"/>
          <w:color w:val="222222"/>
        </w:rPr>
        <w:t>.</w:t>
      </w:r>
    </w:p>
    <w:p w14:paraId="6D3DC6FE" w14:textId="77777777" w:rsidR="0057607A" w:rsidRDefault="0057607A" w:rsidP="0057607A">
      <w:pPr>
        <w:shd w:val="clear" w:color="auto" w:fill="FFFFFF"/>
        <w:rPr>
          <w:rFonts w:ascii="Arial" w:hAnsi="Arial" w:cs="Arial"/>
          <w:color w:val="222222"/>
        </w:rPr>
      </w:pPr>
      <w:r>
        <w:rPr>
          <w:rFonts w:ascii="Arial" w:hAnsi="Arial" w:cs="Arial"/>
          <w:color w:val="222222"/>
        </w:rPr>
        <w:t> </w:t>
      </w:r>
    </w:p>
    <w:p w14:paraId="7607ECB7" w14:textId="77777777" w:rsidR="0057607A" w:rsidRDefault="0057607A" w:rsidP="0057607A">
      <w:pPr>
        <w:shd w:val="clear" w:color="auto" w:fill="FFFFFF"/>
        <w:rPr>
          <w:rFonts w:ascii="Arial" w:hAnsi="Arial" w:cs="Arial"/>
          <w:color w:val="222222"/>
        </w:rPr>
      </w:pPr>
      <w:r>
        <w:rPr>
          <w:rFonts w:ascii="Arial" w:hAnsi="Arial" w:cs="Arial"/>
          <w:color w:val="222222"/>
        </w:rPr>
        <w:t>Wie stellt ihr euch den weiteren Prozess ab Auftragserteilung vor?</w:t>
      </w:r>
    </w:p>
    <w:p w14:paraId="29111ECB" w14:textId="77777777" w:rsidR="0057607A" w:rsidRDefault="0057607A" w:rsidP="0057607A">
      <w:pPr>
        <w:shd w:val="clear" w:color="auto" w:fill="FFFFFF"/>
        <w:rPr>
          <w:rFonts w:ascii="Arial" w:hAnsi="Arial" w:cs="Arial"/>
          <w:color w:val="222222"/>
        </w:rPr>
      </w:pPr>
      <w:r>
        <w:rPr>
          <w:rFonts w:ascii="Arial" w:hAnsi="Arial" w:cs="Arial"/>
          <w:color w:val="222222"/>
        </w:rPr>
        <w:t>Das Budget- Asset und Aufgabenfeintuning würde ich z.B. gerne bei euch in Hannover machen.</w:t>
      </w:r>
    </w:p>
    <w:p w14:paraId="10D72465" w14:textId="77777777" w:rsidR="0057607A" w:rsidRDefault="0057607A" w:rsidP="0057607A">
      <w:pPr>
        <w:shd w:val="clear" w:color="auto" w:fill="FFFFFF"/>
        <w:rPr>
          <w:rFonts w:ascii="Arial" w:hAnsi="Arial" w:cs="Arial"/>
          <w:color w:val="222222"/>
        </w:rPr>
      </w:pPr>
      <w:r>
        <w:rPr>
          <w:rFonts w:ascii="Arial" w:hAnsi="Arial" w:cs="Arial"/>
          <w:color w:val="222222"/>
        </w:rPr>
        <w:t>Ab wann könnten wir das durchführen?</w:t>
      </w:r>
      <w:r>
        <w:rPr>
          <w:rFonts w:ascii="Arial" w:hAnsi="Arial" w:cs="Arial"/>
          <w:color w:val="222222"/>
        </w:rPr>
        <w:br/>
        <w:t>Wie würdet ihr ggf. Workshops planen und in welcher Zusammensetzung und Intensität?</w:t>
      </w:r>
    </w:p>
    <w:p w14:paraId="289BF795" w14:textId="77777777" w:rsidR="0057607A" w:rsidRDefault="0057607A" w:rsidP="0057607A">
      <w:pPr>
        <w:shd w:val="clear" w:color="auto" w:fill="FFFFFF"/>
        <w:rPr>
          <w:rFonts w:ascii="Arial" w:hAnsi="Arial" w:cs="Arial"/>
          <w:color w:val="222222"/>
        </w:rPr>
      </w:pPr>
      <w:r>
        <w:rPr>
          <w:rFonts w:ascii="Arial" w:hAnsi="Arial" w:cs="Arial"/>
          <w:color w:val="222222"/>
        </w:rPr>
        <w:t>Uns ist wichtig, neben der Markenstrategie, schon schnell in eine Assetdefinition und Ausarbeitung zu gehen.</w:t>
      </w:r>
    </w:p>
    <w:p w14:paraId="0275CE26" w14:textId="77777777" w:rsidR="0057607A" w:rsidRDefault="0057607A" w:rsidP="0057607A">
      <w:pPr>
        <w:shd w:val="clear" w:color="auto" w:fill="FFFFFF"/>
        <w:rPr>
          <w:rFonts w:ascii="Arial" w:hAnsi="Arial" w:cs="Arial"/>
          <w:color w:val="222222"/>
        </w:rPr>
      </w:pPr>
      <w:r>
        <w:rPr>
          <w:rFonts w:ascii="Arial" w:hAnsi="Arial" w:cs="Arial"/>
          <w:color w:val="222222"/>
        </w:rPr>
        <w:t>Also einen iterativen und parallelen Prozess Strategie/Asseterstellung usw. aufzubauen.</w:t>
      </w:r>
    </w:p>
    <w:p w14:paraId="7C723210" w14:textId="77777777" w:rsidR="0057607A" w:rsidRDefault="0057607A" w:rsidP="0057607A">
      <w:pPr>
        <w:shd w:val="clear" w:color="auto" w:fill="FFFFFF"/>
        <w:rPr>
          <w:rFonts w:ascii="Arial" w:hAnsi="Arial" w:cs="Arial"/>
          <w:color w:val="222222"/>
        </w:rPr>
      </w:pPr>
      <w:r>
        <w:rPr>
          <w:rFonts w:ascii="Arial" w:hAnsi="Arial" w:cs="Arial"/>
          <w:color w:val="222222"/>
        </w:rPr>
        <w:t>Wie würdet ihr hier vorgehen?</w:t>
      </w:r>
    </w:p>
    <w:p w14:paraId="43F77ABD" w14:textId="77777777" w:rsidR="0057607A" w:rsidRDefault="0057607A" w:rsidP="0057607A">
      <w:pPr>
        <w:shd w:val="clear" w:color="auto" w:fill="FFFFFF"/>
        <w:rPr>
          <w:rFonts w:ascii="Arial" w:hAnsi="Arial" w:cs="Arial"/>
          <w:color w:val="222222"/>
        </w:rPr>
      </w:pPr>
      <w:r>
        <w:rPr>
          <w:rFonts w:ascii="Arial" w:hAnsi="Arial" w:cs="Arial"/>
          <w:color w:val="222222"/>
        </w:rPr>
        <w:t>Wieviel Zeit würdet ihr minimal für A+B1 einplanen? Was ist aus eurer Sicht unbedingt notwendig?</w:t>
      </w:r>
    </w:p>
    <w:p w14:paraId="082C76DC" w14:textId="77777777" w:rsidR="0057607A" w:rsidRDefault="0057607A" w:rsidP="0057607A">
      <w:pPr>
        <w:shd w:val="clear" w:color="auto" w:fill="FFFFFF"/>
        <w:rPr>
          <w:rFonts w:ascii="Arial" w:hAnsi="Arial" w:cs="Arial"/>
          <w:color w:val="222222"/>
        </w:rPr>
      </w:pPr>
      <w:r>
        <w:rPr>
          <w:rFonts w:ascii="Arial" w:hAnsi="Arial" w:cs="Arial"/>
          <w:color w:val="222222"/>
        </w:rPr>
        <w:t>Wie viele Diskussionsrunden und Entscheidungen braucht ihr in A+B1, um sicher Assets erstellen zu können?</w:t>
      </w:r>
    </w:p>
    <w:p w14:paraId="2CD8935D" w14:textId="77777777" w:rsidR="0057607A" w:rsidRDefault="0057607A" w:rsidP="0057607A">
      <w:pPr>
        <w:shd w:val="clear" w:color="auto" w:fill="FFFFFF"/>
        <w:rPr>
          <w:rFonts w:ascii="Arial" w:hAnsi="Arial" w:cs="Arial"/>
          <w:color w:val="222222"/>
        </w:rPr>
      </w:pPr>
      <w:r>
        <w:rPr>
          <w:rFonts w:ascii="Arial" w:hAnsi="Arial" w:cs="Arial"/>
          <w:color w:val="222222"/>
        </w:rPr>
        <w:t> </w:t>
      </w:r>
    </w:p>
    <w:p w14:paraId="0B9A2E88" w14:textId="77777777" w:rsidR="0057607A" w:rsidRDefault="0057607A" w:rsidP="0057607A">
      <w:pPr>
        <w:shd w:val="clear" w:color="auto" w:fill="FFFFFF"/>
        <w:rPr>
          <w:rFonts w:ascii="Arial" w:hAnsi="Arial" w:cs="Arial"/>
          <w:color w:val="222222"/>
        </w:rPr>
      </w:pPr>
      <w:r>
        <w:rPr>
          <w:rFonts w:ascii="Arial" w:hAnsi="Arial" w:cs="Arial"/>
          <w:color w:val="222222"/>
        </w:rPr>
        <w:t>Vielleicht schon ein kleiner Spoiler, Szenario 2 liegt in unserer Betrachtung deutlich vorne…</w:t>
      </w:r>
    </w:p>
    <w:p w14:paraId="34F7BF6B" w14:textId="77777777" w:rsidR="0057607A" w:rsidRDefault="0057607A" w:rsidP="0057607A">
      <w:pPr>
        <w:shd w:val="clear" w:color="auto" w:fill="FFFFFF"/>
        <w:rPr>
          <w:rFonts w:ascii="Arial" w:hAnsi="Arial" w:cs="Arial"/>
          <w:color w:val="222222"/>
        </w:rPr>
      </w:pPr>
      <w:r>
        <w:rPr>
          <w:rFonts w:ascii="Arial" w:hAnsi="Arial" w:cs="Arial"/>
          <w:color w:val="222222"/>
        </w:rPr>
        <w:t> </w:t>
      </w:r>
    </w:p>
    <w:p w14:paraId="56A115B0" w14:textId="77777777" w:rsidR="0057607A" w:rsidRDefault="0057607A" w:rsidP="00093D24">
      <w:pPr>
        <w:shd w:val="clear" w:color="auto" w:fill="FFFFFF"/>
        <w:rPr>
          <w:rFonts w:ascii="Arial" w:hAnsi="Arial" w:cs="Arial"/>
          <w:color w:val="222222"/>
        </w:rPr>
      </w:pPr>
    </w:p>
    <w:p w14:paraId="42BD3129" w14:textId="1EE858DF" w:rsidR="0057607A" w:rsidRDefault="0057607A" w:rsidP="00093D24">
      <w:pPr>
        <w:shd w:val="clear" w:color="auto" w:fill="FFFFFF"/>
        <w:rPr>
          <w:rFonts w:ascii="Arial" w:hAnsi="Arial" w:cs="Arial"/>
          <w:color w:val="222222"/>
        </w:rPr>
      </w:pPr>
      <w:r w:rsidRPr="0057607A">
        <w:rPr>
          <w:highlight w:val="yellow"/>
        </w:rPr>
        <w:t xml:space="preserve">Janine, PM Agentur schreibt: </w:t>
      </w:r>
      <w:r w:rsidRPr="0057607A">
        <w:rPr>
          <w:highlight w:val="yellow"/>
        </w:rPr>
        <w:t>09.01.206</w:t>
      </w:r>
    </w:p>
    <w:p w14:paraId="1928C727" w14:textId="77777777" w:rsidR="0057607A" w:rsidRDefault="0057607A" w:rsidP="00093D24">
      <w:pPr>
        <w:shd w:val="clear" w:color="auto" w:fill="FFFFFF"/>
        <w:rPr>
          <w:rFonts w:ascii="Arial" w:hAnsi="Arial" w:cs="Arial"/>
          <w:color w:val="222222"/>
        </w:rPr>
      </w:pPr>
    </w:p>
    <w:p w14:paraId="1A78330A" w14:textId="77777777" w:rsidR="0057607A" w:rsidRDefault="0057607A" w:rsidP="0057607A">
      <w:pPr>
        <w:shd w:val="clear" w:color="auto" w:fill="FFFFFF"/>
        <w:rPr>
          <w:rFonts w:ascii="Arial" w:hAnsi="Arial" w:cs="Arial"/>
          <w:color w:val="222222"/>
        </w:rPr>
      </w:pPr>
      <w:r>
        <w:rPr>
          <w:rFonts w:ascii="Arial" w:hAnsi="Arial" w:cs="Arial"/>
          <w:color w:val="000000"/>
        </w:rPr>
        <w:t>danke Dir für Deine Mail!</w:t>
      </w:r>
      <w:r>
        <w:rPr>
          <w:rFonts w:ascii="Arial" w:hAnsi="Arial" w:cs="Arial"/>
          <w:color w:val="000000"/>
        </w:rPr>
        <w:br/>
        <w:t>Von unserer Seite können wir </w:t>
      </w:r>
      <w:r>
        <w:rPr>
          <w:rFonts w:ascii="Arial" w:hAnsi="Arial" w:cs="Arial"/>
          <w:b/>
          <w:bCs/>
          <w:color w:val="000000"/>
        </w:rPr>
        <w:t>direkt mit der Zusammenarbeit loslegen</w:t>
      </w:r>
      <w:r>
        <w:rPr>
          <w:rFonts w:ascii="Arial" w:hAnsi="Arial" w:cs="Arial"/>
          <w:color w:val="000000"/>
        </w:rPr>
        <w:t>. Für uns heißt das ganz konkret: </w:t>
      </w:r>
      <w:r>
        <w:rPr>
          <w:rFonts w:ascii="Arial" w:hAnsi="Arial" w:cs="Arial"/>
          <w:b/>
          <w:bCs/>
          <w:color w:val="000000"/>
        </w:rPr>
        <w:t>Ab dem Zeitpunkt, an dem bei uns der Anruf oder die Mail eingeht, dass </w:t>
      </w:r>
      <w:r>
        <w:rPr>
          <w:rStyle w:val="il"/>
          <w:rFonts w:ascii="Arial" w:eastAsiaTheme="majorEastAsia" w:hAnsi="Arial" w:cs="Arial"/>
          <w:b/>
          <w:bCs/>
          <w:color w:val="000000"/>
        </w:rPr>
        <w:t>Solvis</w:t>
      </w:r>
      <w:r>
        <w:rPr>
          <w:rFonts w:ascii="Arial" w:hAnsi="Arial" w:cs="Arial"/>
          <w:b/>
          <w:bCs/>
          <w:color w:val="000000"/>
        </w:rPr>
        <w:t> mit uns zusammenarbeiten will</w:t>
      </w:r>
      <w:r>
        <w:rPr>
          <w:rFonts w:ascii="Arial" w:hAnsi="Arial" w:cs="Arial"/>
          <w:color w:val="000000"/>
        </w:rPr>
        <w:t>, stehen unsere (definitiv vorhandenen) Kapazitäten bereit – </w:t>
      </w:r>
      <w:r>
        <w:rPr>
          <w:rFonts w:ascii="Arial" w:hAnsi="Arial" w:cs="Arial"/>
          <w:b/>
          <w:bCs/>
          <w:color w:val="000000"/>
        </w:rPr>
        <w:t>nicht erst ab irgendeiner Unterschrift</w:t>
      </w:r>
      <w:r>
        <w:rPr>
          <w:rFonts w:ascii="Arial" w:hAnsi="Arial" w:cs="Arial"/>
          <w:color w:val="000000"/>
        </w:rPr>
        <w:t>. Die weiteren Formalitäten klären wir dann gerne parallel bzw. zeitnah im Nachgang.</w:t>
      </w:r>
    </w:p>
    <w:p w14:paraId="104AC666" w14:textId="77777777" w:rsidR="0057607A" w:rsidRDefault="0057607A" w:rsidP="0057607A">
      <w:pPr>
        <w:shd w:val="clear" w:color="auto" w:fill="FFFFFF"/>
        <w:rPr>
          <w:rFonts w:ascii="Arial" w:hAnsi="Arial" w:cs="Arial"/>
          <w:color w:val="222222"/>
        </w:rPr>
      </w:pPr>
      <w:r>
        <w:rPr>
          <w:rFonts w:ascii="Arial" w:hAnsi="Arial" w:cs="Arial"/>
          <w:color w:val="000000"/>
        </w:rPr>
        <w:br/>
        <w:t>Da wir im Pitch schon sehr tief in Marke und Thema eingestiegen sind, können wir bei Zusage </w:t>
      </w:r>
      <w:r>
        <w:rPr>
          <w:rFonts w:ascii="Arial" w:hAnsi="Arial" w:cs="Arial"/>
          <w:b/>
          <w:bCs/>
          <w:color w:val="000000"/>
        </w:rPr>
        <w:t>sofort in einen Parallelprozess aus Markenstrategie und konkreter Arbeit an Assets</w:t>
      </w:r>
      <w:r>
        <w:rPr>
          <w:rFonts w:ascii="Arial" w:hAnsi="Arial" w:cs="Arial"/>
          <w:color w:val="000000"/>
        </w:rPr>
        <w:t> (Definition/Erstellung/Ausarbeitung) einsteigen. Den Termin für </w:t>
      </w:r>
      <w:r>
        <w:rPr>
          <w:rFonts w:ascii="Arial" w:hAnsi="Arial" w:cs="Arial"/>
          <w:b/>
          <w:bCs/>
          <w:color w:val="000000"/>
        </w:rPr>
        <w:t>Budget-, Asset- und Aufgaben-Feintuning</w:t>
      </w:r>
      <w:r>
        <w:rPr>
          <w:rFonts w:ascii="Arial" w:hAnsi="Arial" w:cs="Arial"/>
          <w:color w:val="000000"/>
        </w:rPr>
        <w:t> können wir dann auch direkt bei Zusage verabreden. Das bekommen wir je nach unser aller Kalenderlage sicher </w:t>
      </w:r>
      <w:r>
        <w:rPr>
          <w:rFonts w:ascii="Arial" w:hAnsi="Arial" w:cs="Arial"/>
          <w:b/>
          <w:bCs/>
          <w:color w:val="000000"/>
        </w:rPr>
        <w:t>innerhalb weniger Tage</w:t>
      </w:r>
      <w:r>
        <w:rPr>
          <w:rFonts w:ascii="Arial" w:hAnsi="Arial" w:cs="Arial"/>
          <w:color w:val="000000"/>
        </w:rPr>
        <w:t> hin.</w:t>
      </w:r>
      <w:r>
        <w:rPr>
          <w:rFonts w:ascii="Arial" w:hAnsi="Arial" w:cs="Arial"/>
          <w:color w:val="000000"/>
        </w:rPr>
        <w:br/>
        <w:t>Den Termin können wir auch direkt nutzen, um den </w:t>
      </w:r>
      <w:r>
        <w:rPr>
          <w:rFonts w:ascii="Arial" w:hAnsi="Arial" w:cs="Arial"/>
          <w:b/>
          <w:bCs/>
          <w:color w:val="000000"/>
        </w:rPr>
        <w:t>iterativen Prozess</w:t>
      </w:r>
      <w:r>
        <w:rPr>
          <w:rFonts w:ascii="Arial" w:hAnsi="Arial" w:cs="Arial"/>
          <w:color w:val="000000"/>
        </w:rPr>
        <w:t> abzustimmen. Wie genau der aussieht (und auch die Länge der Phasen A und B1) hängt stark davon ab, welches Feedback ihr zu den im Pitch vorgestellten Bestandteilen gebt:</w:t>
      </w:r>
    </w:p>
    <w:p w14:paraId="1FAA00A3" w14:textId="77777777" w:rsidR="0057607A" w:rsidRDefault="0057607A" w:rsidP="0057607A">
      <w:pPr>
        <w:shd w:val="clear" w:color="auto" w:fill="FFFFFF"/>
        <w:rPr>
          <w:rFonts w:ascii="Arial" w:hAnsi="Arial" w:cs="Arial"/>
          <w:color w:val="222222"/>
        </w:rPr>
      </w:pPr>
      <w:r>
        <w:rPr>
          <w:rFonts w:ascii="Arial" w:hAnsi="Arial" w:cs="Arial"/>
          <w:color w:val="000000"/>
        </w:rPr>
        <w:t>Wenn beim favorisierten Szenario schon weite Teile „durchgewunken” werden können, beschleunigt das die Ausarbeitung natürlich massiv.</w:t>
      </w:r>
    </w:p>
    <w:p w14:paraId="57E72EED" w14:textId="77777777" w:rsidR="0057607A" w:rsidRDefault="0057607A" w:rsidP="0057607A">
      <w:pPr>
        <w:shd w:val="clear" w:color="auto" w:fill="FFFFFF"/>
        <w:rPr>
          <w:rFonts w:ascii="Arial" w:hAnsi="Arial" w:cs="Arial"/>
          <w:color w:val="222222"/>
        </w:rPr>
      </w:pPr>
      <w:r>
        <w:rPr>
          <w:rFonts w:ascii="Arial" w:hAnsi="Arial" w:cs="Arial"/>
          <w:color w:val="000000"/>
        </w:rPr>
        <w:t>Wenn wir nochmal an zentrale Aspekte ranmüssen, brauchen wir dafür entsprechend eine zusätzliche Schleife inklusive Freigabe und damit etwas mehr Zeit.</w:t>
      </w:r>
    </w:p>
    <w:p w14:paraId="5B001F66" w14:textId="77777777" w:rsidR="0057607A" w:rsidRDefault="0057607A" w:rsidP="0057607A">
      <w:pPr>
        <w:shd w:val="clear" w:color="auto" w:fill="FFFFFF"/>
        <w:rPr>
          <w:rFonts w:ascii="Arial" w:hAnsi="Arial" w:cs="Arial"/>
          <w:color w:val="222222"/>
        </w:rPr>
      </w:pPr>
      <w:r>
        <w:rPr>
          <w:rFonts w:ascii="Arial" w:hAnsi="Arial" w:cs="Arial"/>
          <w:color w:val="000000"/>
        </w:rPr>
        <w:t>Um trotzdem eine Hausnummer zu nennen:</w:t>
      </w:r>
    </w:p>
    <w:p w14:paraId="2EC17C13" w14:textId="1ABDFA4F" w:rsidR="0057607A" w:rsidRDefault="0057607A" w:rsidP="0057607A">
      <w:pPr>
        <w:numPr>
          <w:ilvl w:val="0"/>
          <w:numId w:val="12"/>
        </w:numPr>
        <w:shd w:val="clear" w:color="auto" w:fill="FFFFFF"/>
        <w:spacing w:before="100" w:beforeAutospacing="1" w:after="100" w:afterAutospacing="1"/>
        <w:ind w:left="945"/>
        <w:rPr>
          <w:rFonts w:ascii="Arial" w:hAnsi="Arial" w:cs="Arial"/>
          <w:color w:val="222222"/>
        </w:rPr>
      </w:pPr>
      <w:r>
        <w:rPr>
          <w:rFonts w:ascii="Arial" w:hAnsi="Arial" w:cs="Arial"/>
          <w:b/>
          <w:bCs/>
          <w:color w:val="000000"/>
        </w:rPr>
        <w:lastRenderedPageBreak/>
        <w:t>Worst Case</w:t>
      </w:r>
      <w:r>
        <w:rPr>
          <w:rFonts w:ascii="Arial" w:hAnsi="Arial" w:cs="Arial"/>
          <w:color w:val="000000"/>
        </w:rPr>
        <w:t> (Schneestürme, Stromausfälle, komplette Missverständnisse ): </w:t>
      </w:r>
      <w:r>
        <w:rPr>
          <w:rFonts w:ascii="Arial" w:hAnsi="Arial" w:cs="Arial"/>
          <w:b/>
          <w:bCs/>
          <w:color w:val="000000"/>
        </w:rPr>
        <w:t>10 Wochen</w:t>
      </w:r>
      <w:r>
        <w:rPr>
          <w:rFonts w:ascii="Arial" w:hAnsi="Arial" w:cs="Arial"/>
          <w:color w:val="000000"/>
        </w:rPr>
        <w:t> für die beiden ersten Phasen.</w:t>
      </w:r>
    </w:p>
    <w:p w14:paraId="4FC1AD95" w14:textId="77777777" w:rsidR="0057607A" w:rsidRDefault="0057607A" w:rsidP="0057607A">
      <w:pPr>
        <w:numPr>
          <w:ilvl w:val="0"/>
          <w:numId w:val="12"/>
        </w:numPr>
        <w:shd w:val="clear" w:color="auto" w:fill="FFFFFF"/>
        <w:spacing w:before="100" w:beforeAutospacing="1" w:after="100" w:afterAutospacing="1"/>
        <w:ind w:left="945"/>
        <w:rPr>
          <w:rFonts w:ascii="Arial" w:hAnsi="Arial" w:cs="Arial"/>
          <w:color w:val="222222"/>
        </w:rPr>
      </w:pPr>
      <w:r>
        <w:rPr>
          <w:rFonts w:ascii="Arial" w:hAnsi="Arial" w:cs="Arial"/>
          <w:b/>
          <w:bCs/>
          <w:color w:val="000000"/>
        </w:rPr>
        <w:t>Best Case</w:t>
      </w:r>
      <w:r>
        <w:rPr>
          <w:rFonts w:ascii="Arial" w:hAnsi="Arial" w:cs="Arial"/>
          <w:color w:val="000000"/>
        </w:rPr>
        <w:t> (viele Freigaben aus dem Pitch, Kalender schwingen miteinander): </w:t>
      </w:r>
      <w:r>
        <w:rPr>
          <w:rFonts w:ascii="Arial" w:hAnsi="Arial" w:cs="Arial"/>
          <w:b/>
          <w:bCs/>
          <w:color w:val="000000"/>
        </w:rPr>
        <w:t>ca. 5 Wochen</w:t>
      </w:r>
      <w:r>
        <w:rPr>
          <w:rFonts w:ascii="Arial" w:hAnsi="Arial" w:cs="Arial"/>
          <w:color w:val="000000"/>
        </w:rPr>
        <w:t>.</w:t>
      </w:r>
    </w:p>
    <w:p w14:paraId="059313B4" w14:textId="62680BA6" w:rsidR="0057607A" w:rsidRDefault="0057607A" w:rsidP="0057607A">
      <w:pPr>
        <w:shd w:val="clear" w:color="auto" w:fill="FFFFFF"/>
        <w:rPr>
          <w:rFonts w:ascii="Arial" w:hAnsi="Arial" w:cs="Arial"/>
          <w:color w:val="222222"/>
        </w:rPr>
      </w:pPr>
      <w:r>
        <w:rPr>
          <w:rFonts w:ascii="Arial" w:hAnsi="Arial" w:cs="Arial"/>
          <w:color w:val="000000"/>
          <w:shd w:val="clear" w:color="auto" w:fill="FFFFFF"/>
        </w:rPr>
        <w:t>Wenn ihr sehr konkrete Bedarfe habt und erste Assets für Events o. Ä. eigene Deadlines haben, sagt unbedingt Bescheid – dann segeln wir da auch gern hart am Wind.</w:t>
      </w:r>
      <w:r>
        <w:rPr>
          <w:rFonts w:ascii="Arial" w:hAnsi="Arial" w:cs="Arial"/>
          <w:color w:val="000000"/>
          <w:shd w:val="clear" w:color="auto" w:fill="FFFFFF"/>
        </w:rPr>
        <w:br/>
      </w:r>
      <w:r>
        <w:rPr>
          <w:rFonts w:ascii="Arial" w:hAnsi="Arial" w:cs="Arial"/>
          <w:color w:val="000000"/>
          <w:shd w:val="clear" w:color="auto" w:fill="FFFFFF"/>
        </w:rPr>
        <w:br/>
      </w:r>
      <w:r>
        <w:rPr>
          <w:rFonts w:ascii="Arial" w:hAnsi="Arial" w:cs="Arial"/>
          <w:b/>
          <w:bCs/>
          <w:color w:val="000000"/>
          <w:shd w:val="clear" w:color="auto" w:fill="FFFFFF"/>
        </w:rPr>
        <w:t>Workshops</w:t>
      </w:r>
      <w:r>
        <w:rPr>
          <w:rFonts w:ascii="Arial" w:hAnsi="Arial" w:cs="Arial"/>
          <w:color w:val="000000"/>
          <w:shd w:val="clear" w:color="auto" w:fill="FFFFFF"/>
        </w:rPr>
        <w:t> würden wir in dieser Zeit zwei sehen:</w:t>
      </w:r>
      <w:r>
        <w:rPr>
          <w:rFonts w:ascii="Arial" w:hAnsi="Arial" w:cs="Arial"/>
          <w:color w:val="000000"/>
          <w:shd w:val="clear" w:color="auto" w:fill="FFFFFF"/>
        </w:rPr>
        <w:br/>
      </w:r>
      <w:r>
        <w:rPr>
          <w:rFonts w:ascii="Arial" w:hAnsi="Arial" w:cs="Arial"/>
          <w:b/>
          <w:bCs/>
          <w:color w:val="000000"/>
          <w:shd w:val="clear" w:color="auto" w:fill="FFFFFF"/>
        </w:rPr>
        <w:t>Markenstrategie-Workshop</w:t>
      </w:r>
      <w:r>
        <w:rPr>
          <w:rFonts w:ascii="Arial" w:hAnsi="Arial" w:cs="Arial"/>
          <w:color w:val="000000"/>
          <w:shd w:val="clear" w:color="auto" w:fill="FFFFFF"/>
        </w:rPr>
        <w:t> möglichst früh. Hier sind Gianni und Du gesetzt – und wir freuen uns sehr über die Teilnahme (von Teilen) der GF. Darüber hinaus sind alle willkommen, die in interner/externer Kommunikation unterwegs sind und qualifizierten Input geben können. Bonus wäre ein Vertreter eines HSK-Betriebs, der die B2B-Perspektive immer wieder einbringt.</w:t>
      </w:r>
      <w:r>
        <w:rPr>
          <w:rFonts w:ascii="Arial" w:hAnsi="Arial" w:cs="Arial"/>
          <w:color w:val="000000"/>
          <w:shd w:val="clear" w:color="auto" w:fill="FFFFFF"/>
        </w:rPr>
        <w:br/>
        <w:t>Wir hätten außerdem die Idee für einen </w:t>
      </w:r>
      <w:r>
        <w:rPr>
          <w:rFonts w:ascii="Arial" w:hAnsi="Arial" w:cs="Arial"/>
          <w:b/>
          <w:bCs/>
          <w:color w:val="000000"/>
          <w:shd w:val="clear" w:color="auto" w:fill="FFFFFF"/>
        </w:rPr>
        <w:t>halbtägigen Workshop zu Web-Auftritt / digitale Kanäle</w:t>
      </w:r>
      <w:r>
        <w:rPr>
          <w:rFonts w:ascii="Arial" w:hAnsi="Arial" w:cs="Arial"/>
          <w:color w:val="000000"/>
          <w:shd w:val="clear" w:color="auto" w:fill="FFFFFF"/>
        </w:rPr>
        <w:t>. Wir glauben, dass bei Struktur und Ansprache von B2C, B2B und laufenden Projekten (z. B. Webshop-Optimierung) einiges an Potenzial gehoben werden kann – und dass sich das dann auch im Sales-Funnel positiv bemerkbar macht.</w:t>
      </w:r>
      <w:r>
        <w:rPr>
          <w:rFonts w:ascii="Arial" w:hAnsi="Arial" w:cs="Arial"/>
          <w:color w:val="000000"/>
          <w:shd w:val="clear" w:color="auto" w:fill="FFFFFF"/>
        </w:rPr>
        <w:br/>
        <w:t>Ansonsten können wir auf jeden Fall </w:t>
      </w:r>
      <w:r>
        <w:rPr>
          <w:rFonts w:ascii="Arial" w:hAnsi="Arial" w:cs="Arial"/>
          <w:b/>
          <w:bCs/>
          <w:color w:val="000000"/>
          <w:shd w:val="clear" w:color="auto" w:fill="FFFFFF"/>
        </w:rPr>
        <w:t>effiziente Pakete</w:t>
      </w:r>
      <w:r>
        <w:rPr>
          <w:rFonts w:ascii="Arial" w:hAnsi="Arial" w:cs="Arial"/>
          <w:color w:val="000000"/>
          <w:shd w:val="clear" w:color="auto" w:fill="FFFFFF"/>
        </w:rPr>
        <w:t> schnüren, damit die Diskussionsrunden begrenzt bleiben. Auch hier gilt: Je mehr Bestätigung ihr für die Entwürfe aus dem Pitch gebt, desto höher wird das Tempo.</w:t>
      </w:r>
      <w:r>
        <w:rPr>
          <w:rFonts w:ascii="Arial" w:hAnsi="Arial" w:cs="Arial"/>
          <w:color w:val="000000"/>
          <w:shd w:val="clear" w:color="auto" w:fill="FFFFFF"/>
        </w:rPr>
        <w:br/>
      </w:r>
      <w:r>
        <w:rPr>
          <w:rFonts w:ascii="Arial" w:hAnsi="Arial" w:cs="Arial"/>
          <w:color w:val="000000"/>
          <w:shd w:val="clear" w:color="auto" w:fill="FFFFFF"/>
        </w:rPr>
        <w:br/>
        <w:t>Wir hoffen, wir konnten Euch damit noch einmal weiterhelfen. </w:t>
      </w:r>
      <w:r>
        <w:rPr>
          <w:rFonts w:ascii="Arial" w:hAnsi="Arial" w:cs="Arial"/>
          <w:color w:val="222222"/>
        </w:rPr>
        <w:t xml:space="preserve"> </w:t>
      </w:r>
    </w:p>
    <w:p w14:paraId="0AF90E4C" w14:textId="77777777" w:rsidR="0057607A" w:rsidRDefault="0057607A" w:rsidP="00093D24">
      <w:pPr>
        <w:shd w:val="clear" w:color="auto" w:fill="FFFFFF"/>
        <w:rPr>
          <w:rFonts w:ascii="Arial" w:hAnsi="Arial" w:cs="Arial"/>
          <w:color w:val="222222"/>
        </w:rPr>
      </w:pPr>
    </w:p>
    <w:p w14:paraId="5EDE5C50" w14:textId="77777777" w:rsidR="0057607A" w:rsidRDefault="0057607A" w:rsidP="00093D24">
      <w:pPr>
        <w:shd w:val="clear" w:color="auto" w:fill="FFFFFF"/>
        <w:rPr>
          <w:rFonts w:ascii="Arial" w:hAnsi="Arial" w:cs="Arial"/>
          <w:color w:val="222222"/>
        </w:rPr>
      </w:pPr>
    </w:p>
    <w:p w14:paraId="18C88C2B" w14:textId="730C68A9" w:rsidR="0057607A" w:rsidRDefault="0057607A" w:rsidP="0057607A">
      <w:pPr>
        <w:shd w:val="clear" w:color="auto" w:fill="FFFFFF"/>
        <w:rPr>
          <w:rFonts w:ascii="Arial" w:hAnsi="Arial" w:cs="Arial"/>
          <w:color w:val="222222"/>
        </w:rPr>
      </w:pPr>
      <w:r w:rsidRPr="0057607A">
        <w:rPr>
          <w:rFonts w:ascii="Arial" w:hAnsi="Arial" w:cs="Arial"/>
          <w:color w:val="222222"/>
          <w:highlight w:val="yellow"/>
        </w:rPr>
        <w:t xml:space="preserve">Eric Kunde schreibt: </w:t>
      </w:r>
      <w:r>
        <w:rPr>
          <w:rFonts w:ascii="Arial" w:hAnsi="Arial" w:cs="Arial"/>
          <w:color w:val="222222"/>
          <w:highlight w:val="yellow"/>
        </w:rPr>
        <w:t>19</w:t>
      </w:r>
      <w:r w:rsidRPr="0057607A">
        <w:rPr>
          <w:rFonts w:ascii="Arial" w:hAnsi="Arial" w:cs="Arial"/>
          <w:color w:val="222222"/>
          <w:highlight w:val="yellow"/>
        </w:rPr>
        <w:t>.01.2026</w:t>
      </w:r>
      <w:r>
        <w:rPr>
          <w:rFonts w:ascii="Arial" w:hAnsi="Arial" w:cs="Arial"/>
          <w:color w:val="222222"/>
        </w:rPr>
        <w:br/>
      </w:r>
    </w:p>
    <w:p w14:paraId="6F3615AC" w14:textId="77777777" w:rsidR="0057607A" w:rsidRDefault="0057607A" w:rsidP="00093D24">
      <w:pPr>
        <w:shd w:val="clear" w:color="auto" w:fill="FFFFFF"/>
        <w:rPr>
          <w:rFonts w:ascii="Arial" w:hAnsi="Arial" w:cs="Arial"/>
          <w:color w:val="222222"/>
        </w:rPr>
      </w:pPr>
    </w:p>
    <w:p w14:paraId="749B1C7B" w14:textId="77777777" w:rsidR="0057607A" w:rsidRDefault="0057607A" w:rsidP="00093D24">
      <w:pPr>
        <w:shd w:val="clear" w:color="auto" w:fill="FFFFFF"/>
        <w:rPr>
          <w:rFonts w:ascii="Arial" w:hAnsi="Arial" w:cs="Arial"/>
          <w:color w:val="222222"/>
        </w:rPr>
      </w:pPr>
    </w:p>
    <w:p w14:paraId="09EE6186" w14:textId="6FC62A2B" w:rsidR="00093D24" w:rsidRPr="00093D24" w:rsidRDefault="00093D24" w:rsidP="00093D24">
      <w:pPr>
        <w:shd w:val="clear" w:color="auto" w:fill="FFFFFF"/>
        <w:rPr>
          <w:rFonts w:ascii="Arial" w:hAnsi="Arial" w:cs="Arial"/>
          <w:color w:val="222222"/>
        </w:rPr>
      </w:pPr>
      <w:r w:rsidRPr="00093D24">
        <w:rPr>
          <w:rFonts w:ascii="Arial" w:hAnsi="Arial" w:cs="Arial"/>
          <w:color w:val="222222"/>
        </w:rPr>
        <w:t>A. Roadshow „kommunikationsfähig machen“ (Go-to-Market)</w:t>
      </w:r>
    </w:p>
    <w:p w14:paraId="191FF965" w14:textId="77777777" w:rsidR="00093D24" w:rsidRPr="00093D24" w:rsidRDefault="00093D24" w:rsidP="00093D24">
      <w:pPr>
        <w:numPr>
          <w:ilvl w:val="0"/>
          <w:numId w:val="1"/>
        </w:numPr>
        <w:shd w:val="clear" w:color="auto" w:fill="FFFFFF"/>
        <w:ind w:left="945"/>
        <w:rPr>
          <w:rFonts w:ascii="Arial" w:hAnsi="Arial" w:cs="Arial"/>
          <w:color w:val="222222"/>
        </w:rPr>
      </w:pPr>
      <w:r w:rsidRPr="00093D24">
        <w:rPr>
          <w:rFonts w:ascii="Arial" w:hAnsi="Arial" w:cs="Arial"/>
          <w:color w:val="222222"/>
        </w:rPr>
        <w:t>Claim &amp; Key Message (Roadshow + Sneak Peek Rebrand + SolvisLeo)</w:t>
      </w:r>
    </w:p>
    <w:p w14:paraId="7AAF5581" w14:textId="77777777" w:rsidR="00093D24" w:rsidRPr="00093D24" w:rsidRDefault="00093D24" w:rsidP="00093D24">
      <w:pPr>
        <w:numPr>
          <w:ilvl w:val="0"/>
          <w:numId w:val="1"/>
        </w:numPr>
        <w:shd w:val="clear" w:color="auto" w:fill="FFFFFF"/>
        <w:ind w:left="945"/>
        <w:rPr>
          <w:rFonts w:ascii="Arial" w:hAnsi="Arial" w:cs="Arial"/>
          <w:color w:val="222222"/>
        </w:rPr>
      </w:pPr>
      <w:r w:rsidRPr="00093D24">
        <w:rPr>
          <w:rFonts w:ascii="Arial" w:hAnsi="Arial" w:cs="Arial"/>
          <w:color w:val="222222"/>
        </w:rPr>
        <w:t>Look &amp; Feel „Sneak Peek“ (Vorgeschmack auf das neue CI)</w:t>
      </w:r>
    </w:p>
    <w:p w14:paraId="33703072" w14:textId="14C69EFA" w:rsidR="00093D24" w:rsidRPr="00093D24" w:rsidRDefault="00093D24" w:rsidP="00093D24">
      <w:pPr>
        <w:numPr>
          <w:ilvl w:val="0"/>
          <w:numId w:val="1"/>
        </w:numPr>
        <w:shd w:val="clear" w:color="auto" w:fill="FFFFFF"/>
        <w:ind w:left="945"/>
        <w:rPr>
          <w:rFonts w:ascii="Arial" w:hAnsi="Arial" w:cs="Arial"/>
          <w:color w:val="222222"/>
        </w:rPr>
      </w:pPr>
      <w:r w:rsidRPr="00093D24">
        <w:rPr>
          <w:rFonts w:ascii="Arial" w:hAnsi="Arial" w:cs="Arial"/>
          <w:color w:val="222222"/>
        </w:rPr>
        <w:t xml:space="preserve">Landingpage &amp; Anmeldung (inkl. Newsletter-Opt-in, Tracking, CleverReach-Setup/Anbindung) </w:t>
      </w:r>
      <w:r>
        <w:rPr>
          <w:rFonts w:ascii="Arial" w:hAnsi="Arial" w:cs="Arial"/>
          <w:color w:val="222222"/>
        </w:rPr>
        <w:br/>
      </w:r>
      <w:r w:rsidRPr="00093D24">
        <w:rPr>
          <w:rFonts w:ascii="Arial" w:hAnsi="Arial" w:cs="Arial"/>
          <w:color w:val="0070C0"/>
        </w:rPr>
        <w:t>Zugangsdaten:     </w:t>
      </w:r>
      <w:hyperlink r:id="rId5" w:tgtFrame="_blank" w:history="1">
        <w:r w:rsidRPr="00093D24">
          <w:rPr>
            <w:rFonts w:ascii="Arial" w:hAnsi="Arial" w:cs="Arial"/>
            <w:color w:val="0070C0"/>
            <w:u w:val="single"/>
          </w:rPr>
          <w:t>https://whatsnext.solvis.de/</w:t>
        </w:r>
      </w:hyperlink>
      <w:r w:rsidRPr="00093D24">
        <w:rPr>
          <w:rFonts w:ascii="Arial" w:hAnsi="Arial" w:cs="Arial"/>
          <w:color w:val="0070C0"/>
        </w:rPr>
        <w:br/>
        <w:t>Accountname: malte PW: 52(3Q)UlwjtxqlnEHd</w:t>
      </w:r>
    </w:p>
    <w:p w14:paraId="6DE7876B" w14:textId="1187836F" w:rsidR="00093D24" w:rsidRPr="00093D24" w:rsidRDefault="00093D24" w:rsidP="00093D24">
      <w:pPr>
        <w:numPr>
          <w:ilvl w:val="0"/>
          <w:numId w:val="1"/>
        </w:numPr>
        <w:shd w:val="clear" w:color="auto" w:fill="FFFFFF"/>
        <w:ind w:left="945"/>
        <w:rPr>
          <w:rFonts w:ascii="Arial" w:hAnsi="Arial" w:cs="Arial"/>
          <w:color w:val="222222"/>
        </w:rPr>
      </w:pPr>
      <w:r w:rsidRPr="00093D24">
        <w:rPr>
          <w:rFonts w:ascii="Arial" w:hAnsi="Arial" w:cs="Arial"/>
          <w:color w:val="222222"/>
        </w:rPr>
        <w:t>Einladungs- &amp; Reminder-Strecke (E-Mail-Serie: Save-the-Date → Einladung → Reminder → Last Call)</w:t>
      </w:r>
      <w:r>
        <w:rPr>
          <w:rFonts w:ascii="Arial" w:hAnsi="Arial" w:cs="Arial"/>
          <w:color w:val="222222"/>
        </w:rPr>
        <w:br/>
      </w:r>
      <w:r w:rsidRPr="00093D24">
        <w:rPr>
          <w:rFonts w:ascii="Arial" w:hAnsi="Arial" w:cs="Arial"/>
          <w:color w:val="0070C0"/>
        </w:rPr>
        <w:t>Cleverreach: Accountname: </w:t>
      </w:r>
      <w:hyperlink r:id="rId6" w:tgtFrame="_blank" w:history="1">
        <w:r w:rsidRPr="00093D24">
          <w:rPr>
            <w:rFonts w:ascii="Arial" w:hAnsi="Arial" w:cs="Arial"/>
            <w:color w:val="0070C0"/>
            <w:u w:val="single"/>
          </w:rPr>
          <w:t>tkannegiesser@solvis.de</w:t>
        </w:r>
      </w:hyperlink>
      <w:r w:rsidRPr="00093D24">
        <w:rPr>
          <w:rFonts w:ascii="Arial" w:hAnsi="Arial" w:cs="Arial"/>
          <w:color w:val="0070C0"/>
        </w:rPr>
        <w:t> PW: Solvis2017!</w:t>
      </w:r>
    </w:p>
    <w:p w14:paraId="664312DF" w14:textId="77777777" w:rsidR="00093D24" w:rsidRPr="00093D24" w:rsidRDefault="00093D24" w:rsidP="00093D24">
      <w:pPr>
        <w:numPr>
          <w:ilvl w:val="0"/>
          <w:numId w:val="2"/>
        </w:numPr>
        <w:shd w:val="clear" w:color="auto" w:fill="FFFFFF"/>
        <w:ind w:left="945"/>
        <w:rPr>
          <w:rFonts w:ascii="Arial" w:hAnsi="Arial" w:cs="Arial"/>
          <w:color w:val="222222"/>
        </w:rPr>
      </w:pPr>
      <w:r w:rsidRPr="00093D24">
        <w:rPr>
          <w:rFonts w:ascii="Arial" w:hAnsi="Arial" w:cs="Arial"/>
          <w:color w:val="222222"/>
        </w:rPr>
        <w:t>Teaser-Inhalte (SolvisLeo: USPs/Produktziele, ggf. Rebrand-Sneak Peek in dosierter Form)</w:t>
      </w:r>
    </w:p>
    <w:p w14:paraId="3637F0B8" w14:textId="77777777" w:rsidR="00093D24" w:rsidRPr="00093D24" w:rsidRDefault="00093D24" w:rsidP="00093D24">
      <w:pPr>
        <w:numPr>
          <w:ilvl w:val="0"/>
          <w:numId w:val="2"/>
        </w:numPr>
        <w:shd w:val="clear" w:color="auto" w:fill="FFFFFF"/>
        <w:ind w:left="945"/>
        <w:rPr>
          <w:rFonts w:ascii="Arial" w:hAnsi="Arial" w:cs="Arial"/>
          <w:color w:val="222222"/>
        </w:rPr>
      </w:pPr>
      <w:r w:rsidRPr="00093D24">
        <w:rPr>
          <w:rFonts w:ascii="Arial" w:hAnsi="Arial" w:cs="Arial"/>
          <w:color w:val="222222"/>
        </w:rPr>
        <w:t>Social Media &amp; Video (Teaser/Countdown, kurze Clips, ggf. Partnerkanäle)</w:t>
      </w:r>
    </w:p>
    <w:p w14:paraId="1B1A986A" w14:textId="77777777" w:rsidR="00093D24" w:rsidRPr="00093D24" w:rsidRDefault="00093D24" w:rsidP="00093D24">
      <w:pPr>
        <w:numPr>
          <w:ilvl w:val="0"/>
          <w:numId w:val="2"/>
        </w:numPr>
        <w:shd w:val="clear" w:color="auto" w:fill="FFFFFF"/>
        <w:ind w:left="945"/>
        <w:rPr>
          <w:rFonts w:ascii="Arial" w:hAnsi="Arial" w:cs="Arial"/>
          <w:color w:val="222222"/>
        </w:rPr>
      </w:pPr>
      <w:r w:rsidRPr="00093D24">
        <w:rPr>
          <w:rFonts w:ascii="Arial" w:hAnsi="Arial" w:cs="Arial"/>
          <w:color w:val="222222"/>
        </w:rPr>
        <w:t>Event-Assets vor Ort (Roll-ups, Brand Space, Give Aways, Zutritt/Check-in-Kommunikation)</w:t>
      </w:r>
    </w:p>
    <w:p w14:paraId="6655DE9E" w14:textId="77777777" w:rsidR="00093D24" w:rsidRPr="00093D24" w:rsidRDefault="00093D24" w:rsidP="00093D24">
      <w:pPr>
        <w:numPr>
          <w:ilvl w:val="0"/>
          <w:numId w:val="2"/>
        </w:numPr>
        <w:shd w:val="clear" w:color="auto" w:fill="FFFFFF"/>
        <w:ind w:left="945"/>
        <w:rPr>
          <w:rFonts w:ascii="Arial" w:hAnsi="Arial" w:cs="Arial"/>
          <w:color w:val="222222"/>
        </w:rPr>
      </w:pPr>
      <w:r w:rsidRPr="00093D24">
        <w:rPr>
          <w:rFonts w:ascii="Arial" w:hAnsi="Arial" w:cs="Arial"/>
          <w:color w:val="222222"/>
        </w:rPr>
        <w:t>Nachbereitung/Partner-Kommunikation (Zusammenfassung, „was ist neu“, Downloads, next steps, Kontaktpunkte)</w:t>
      </w:r>
    </w:p>
    <w:p w14:paraId="074A3183" w14:textId="77777777" w:rsidR="00093D24" w:rsidRPr="00093D24" w:rsidRDefault="00093D24" w:rsidP="00093D24">
      <w:pPr>
        <w:shd w:val="clear" w:color="auto" w:fill="FFFFFF"/>
        <w:rPr>
          <w:rFonts w:ascii="Arial" w:hAnsi="Arial" w:cs="Arial"/>
          <w:color w:val="222222"/>
        </w:rPr>
      </w:pPr>
      <w:r w:rsidRPr="00093D24">
        <w:rPr>
          <w:rFonts w:ascii="Arial" w:hAnsi="Arial" w:cs="Arial"/>
          <w:color w:val="222222"/>
        </w:rPr>
        <w:t> </w:t>
      </w:r>
    </w:p>
    <w:p w14:paraId="445A2776" w14:textId="77777777" w:rsidR="00093D24" w:rsidRPr="00093D24" w:rsidRDefault="00093D24" w:rsidP="00093D24">
      <w:pPr>
        <w:shd w:val="clear" w:color="auto" w:fill="FFFFFF"/>
        <w:rPr>
          <w:rFonts w:ascii="Arial" w:hAnsi="Arial" w:cs="Arial"/>
          <w:color w:val="222222"/>
        </w:rPr>
      </w:pPr>
      <w:r w:rsidRPr="00093D24">
        <w:rPr>
          <w:rFonts w:ascii="Arial" w:hAnsi="Arial" w:cs="Arial"/>
          <w:color w:val="222222"/>
        </w:rPr>
        <w:t>C. Fundament &amp; Skalierung: SolvisLeo, Marke, CI, Journey, Sales Enablement</w:t>
      </w:r>
    </w:p>
    <w:p w14:paraId="51A8AE89" w14:textId="77777777" w:rsidR="00093D24" w:rsidRPr="00093D24" w:rsidRDefault="00093D24" w:rsidP="00093D24">
      <w:pPr>
        <w:numPr>
          <w:ilvl w:val="0"/>
          <w:numId w:val="3"/>
        </w:numPr>
        <w:shd w:val="clear" w:color="auto" w:fill="FFFFFF"/>
        <w:ind w:left="945"/>
        <w:rPr>
          <w:rFonts w:ascii="Arial" w:hAnsi="Arial" w:cs="Arial"/>
          <w:color w:val="222222"/>
        </w:rPr>
      </w:pPr>
      <w:r w:rsidRPr="00093D24">
        <w:rPr>
          <w:rFonts w:ascii="Arial" w:hAnsi="Arial" w:cs="Arial"/>
          <w:color w:val="222222"/>
        </w:rPr>
        <w:t>Markenstrategie &amp; CI (Weiterentwicklung/Operationalisierung)</w:t>
      </w:r>
    </w:p>
    <w:p w14:paraId="4F3CA159" w14:textId="77777777" w:rsidR="00093D24" w:rsidRPr="00093D24" w:rsidRDefault="00093D24" w:rsidP="00093D24">
      <w:pPr>
        <w:numPr>
          <w:ilvl w:val="0"/>
          <w:numId w:val="3"/>
        </w:numPr>
        <w:shd w:val="clear" w:color="auto" w:fill="FFFFFF"/>
        <w:ind w:left="945"/>
        <w:rPr>
          <w:rFonts w:ascii="Arial" w:hAnsi="Arial" w:cs="Arial"/>
          <w:color w:val="222222"/>
        </w:rPr>
      </w:pPr>
      <w:r w:rsidRPr="00093D24">
        <w:rPr>
          <w:rFonts w:ascii="Arial" w:hAnsi="Arial" w:cs="Arial"/>
          <w:color w:val="222222"/>
        </w:rPr>
        <w:lastRenderedPageBreak/>
        <w:t>Solvis Website &amp; Customer Journey (inkl. Heizkonzept/Privatkundenabend als konkrete Use Cases)</w:t>
      </w:r>
    </w:p>
    <w:p w14:paraId="2B22CC02" w14:textId="6916D7FD" w:rsidR="00093D24" w:rsidRPr="00093D24" w:rsidRDefault="00093D24" w:rsidP="00093D24">
      <w:pPr>
        <w:numPr>
          <w:ilvl w:val="0"/>
          <w:numId w:val="3"/>
        </w:numPr>
        <w:shd w:val="clear" w:color="auto" w:fill="FFFFFF"/>
        <w:ind w:left="945"/>
        <w:rPr>
          <w:rFonts w:ascii="Arial" w:hAnsi="Arial" w:cs="Arial"/>
          <w:color w:val="222222"/>
        </w:rPr>
      </w:pPr>
      <w:r w:rsidRPr="00093D24">
        <w:rPr>
          <w:rFonts w:ascii="Arial" w:hAnsi="Arial" w:cs="Arial"/>
          <w:color w:val="222222"/>
        </w:rPr>
        <w:t xml:space="preserve">Leo Kampagnenassets (Sales Deck, Produktseiten, Landingpage auf bestehender Website, Preisliste) </w:t>
      </w:r>
      <w:r w:rsidRPr="00093D24">
        <w:rPr>
          <w:rFonts w:ascii="Arial" w:hAnsi="Arial" w:cs="Arial"/>
          <w:color w:val="0070C0"/>
        </w:rPr>
        <w:t>Zugangsdaten: </w:t>
      </w:r>
      <w:hyperlink r:id="rId7" w:tgtFrame="_blank" w:history="1">
        <w:r w:rsidRPr="00093D24">
          <w:rPr>
            <w:rFonts w:ascii="Arial" w:hAnsi="Arial" w:cs="Arial"/>
            <w:color w:val="0070C0"/>
            <w:u w:val="single"/>
          </w:rPr>
          <w:t>solvis.de</w:t>
        </w:r>
      </w:hyperlink>
      <w:r w:rsidRPr="00093D24">
        <w:rPr>
          <w:rFonts w:ascii="Arial" w:hAnsi="Arial" w:cs="Arial"/>
          <w:color w:val="0070C0"/>
        </w:rPr>
        <w:t> Accountname: </w:t>
      </w:r>
      <w:hyperlink r:id="rId8" w:tgtFrame="_blank" w:history="1">
        <w:r w:rsidRPr="00093D24">
          <w:rPr>
            <w:rFonts w:ascii="Arial" w:hAnsi="Arial" w:cs="Arial"/>
            <w:color w:val="0070C0"/>
            <w:u w:val="single"/>
          </w:rPr>
          <w:t>marketing@solvis.de</w:t>
        </w:r>
      </w:hyperlink>
      <w:r w:rsidRPr="00093D24">
        <w:rPr>
          <w:rFonts w:ascii="Arial" w:hAnsi="Arial" w:cs="Arial"/>
          <w:color w:val="0070C0"/>
        </w:rPr>
        <w:t> PW: Jg&amp;BoKnteBnA(KWKddm%$um@</w:t>
      </w:r>
      <w:r>
        <w:rPr>
          <w:rFonts w:ascii="Arial" w:hAnsi="Arial" w:cs="Arial"/>
          <w:color w:val="222222"/>
        </w:rPr>
        <w:br/>
      </w:r>
      <w:r>
        <w:rPr>
          <w:rFonts w:ascii="Arial" w:hAnsi="Arial" w:cs="Arial"/>
          <w:color w:val="222222"/>
        </w:rPr>
        <w:br/>
      </w:r>
      <w:r w:rsidRPr="00093D24">
        <w:rPr>
          <w:rFonts w:ascii="Arial" w:hAnsi="Arial" w:cs="Arial"/>
          <w:color w:val="0070C0"/>
        </w:rPr>
        <w:t>Domainfactory: Accountname: </w:t>
      </w:r>
      <w:hyperlink r:id="rId9" w:tgtFrame="_blank" w:history="1">
        <w:r w:rsidRPr="00093D24">
          <w:rPr>
            <w:rFonts w:ascii="Arial" w:hAnsi="Arial" w:cs="Arial"/>
            <w:color w:val="0070C0"/>
            <w:u w:val="single"/>
          </w:rPr>
          <w:t>marketing@solvis.de</w:t>
        </w:r>
      </w:hyperlink>
      <w:r w:rsidRPr="00093D24">
        <w:rPr>
          <w:rFonts w:ascii="Arial" w:hAnsi="Arial" w:cs="Arial"/>
          <w:color w:val="0070C0"/>
        </w:rPr>
        <w:t> PW: 4G80f6k0E0QZn8&amp;9[plR</w:t>
      </w:r>
      <w:r>
        <w:rPr>
          <w:rFonts w:ascii="Arial" w:hAnsi="Arial" w:cs="Arial"/>
          <w:color w:val="222222"/>
        </w:rPr>
        <w:br/>
      </w:r>
      <w:r w:rsidRPr="00093D24">
        <w:rPr>
          <w:rFonts w:ascii="Arial" w:hAnsi="Arial" w:cs="Arial"/>
          <w:color w:val="0070C0"/>
        </w:rPr>
        <w:t>Datenbank Domainfactory: Accountname: admin_391041 PW: 83R5TI4nsf</w:t>
      </w:r>
    </w:p>
    <w:p w14:paraId="70F9372C" w14:textId="77777777" w:rsidR="00093D24" w:rsidRPr="00093D24" w:rsidRDefault="00093D24" w:rsidP="00093D24">
      <w:pPr>
        <w:numPr>
          <w:ilvl w:val="0"/>
          <w:numId w:val="4"/>
        </w:numPr>
        <w:shd w:val="clear" w:color="auto" w:fill="FFFFFF"/>
        <w:ind w:left="945"/>
        <w:rPr>
          <w:rFonts w:ascii="Arial" w:hAnsi="Arial" w:cs="Arial"/>
          <w:color w:val="222222"/>
        </w:rPr>
      </w:pPr>
      <w:r w:rsidRPr="00093D24">
        <w:rPr>
          <w:rFonts w:ascii="Arial" w:hAnsi="Arial" w:cs="Arial"/>
          <w:color w:val="222222"/>
        </w:rPr>
        <w:t>Templates &amp; Brand Kit (PowerPoint, E-Mail-Signaturen, Brand-Unterlagen)</w:t>
      </w:r>
    </w:p>
    <w:p w14:paraId="23C69A02" w14:textId="77777777" w:rsidR="00093D24" w:rsidRPr="00093D24" w:rsidRDefault="00093D24" w:rsidP="00093D24">
      <w:pPr>
        <w:numPr>
          <w:ilvl w:val="0"/>
          <w:numId w:val="4"/>
        </w:numPr>
        <w:shd w:val="clear" w:color="auto" w:fill="FFFFFF"/>
        <w:ind w:left="945"/>
        <w:rPr>
          <w:rFonts w:ascii="Arial" w:hAnsi="Arial" w:cs="Arial"/>
          <w:color w:val="222222"/>
        </w:rPr>
      </w:pPr>
      <w:r w:rsidRPr="00093D24">
        <w:rPr>
          <w:rFonts w:ascii="Arial" w:hAnsi="Arial" w:cs="Arial"/>
          <w:color w:val="222222"/>
        </w:rPr>
        <w:t>Geschäftsausstattung (Visitenkarten, Basismaterialien – sobald CI final)</w:t>
      </w:r>
    </w:p>
    <w:p w14:paraId="131113CC" w14:textId="61CB0D60" w:rsidR="00093D24" w:rsidRPr="00093D24" w:rsidRDefault="00093D24" w:rsidP="00093D24">
      <w:pPr>
        <w:numPr>
          <w:ilvl w:val="0"/>
          <w:numId w:val="4"/>
        </w:numPr>
        <w:shd w:val="clear" w:color="auto" w:fill="FFFFFF"/>
        <w:ind w:left="945"/>
        <w:rPr>
          <w:rFonts w:ascii="Arial" w:hAnsi="Arial" w:cs="Arial"/>
          <w:color w:val="222222"/>
        </w:rPr>
      </w:pPr>
      <w:r w:rsidRPr="00093D24">
        <w:rPr>
          <w:rFonts w:ascii="Arial" w:hAnsi="Arial" w:cs="Arial"/>
          <w:color w:val="222222"/>
        </w:rPr>
        <w:t>Online-Shop / Marketing-Shop Integration (TBD)</w:t>
      </w:r>
      <w:r>
        <w:rPr>
          <w:rFonts w:ascii="Arial" w:hAnsi="Arial" w:cs="Arial"/>
          <w:color w:val="222222"/>
        </w:rPr>
        <w:br/>
      </w:r>
      <w:r w:rsidRPr="00093D24">
        <w:rPr>
          <w:rFonts w:ascii="Arial" w:hAnsi="Arial" w:cs="Arial"/>
          <w:color w:val="0070C0"/>
        </w:rPr>
        <w:t>Dein Shop Zugang: </w:t>
      </w:r>
      <w:hyperlink r:id="rId10" w:tgtFrame="_blank" w:tooltip="mailto:eric.spruth@solvis.de" w:history="1">
        <w:r w:rsidRPr="00093D24">
          <w:rPr>
            <w:rFonts w:ascii="Arial" w:hAnsi="Arial" w:cs="Arial"/>
            <w:color w:val="0070C0"/>
            <w:u w:val="single"/>
          </w:rPr>
          <w:t>Eric.Spruth@solvis.de</w:t>
        </w:r>
      </w:hyperlink>
      <w:r w:rsidRPr="00093D24">
        <w:rPr>
          <w:rFonts w:ascii="Arial" w:hAnsi="Arial" w:cs="Arial"/>
          <w:color w:val="0070C0"/>
        </w:rPr>
        <w:br/>
        <w:t>PW: </w:t>
      </w:r>
      <w:hyperlink r:id="rId11" w:tgtFrame="_blank" w:tooltip="mailto:eric.spruth@solvis.de1" w:history="1">
        <w:r w:rsidRPr="00093D24">
          <w:rPr>
            <w:rFonts w:ascii="Arial" w:hAnsi="Arial" w:cs="Arial"/>
            <w:color w:val="0070C0"/>
            <w:u w:val="single"/>
          </w:rPr>
          <w:t>Eric.Spruth@solvis.de1</w:t>
        </w:r>
      </w:hyperlink>
      <w:r w:rsidRPr="00093D24">
        <w:rPr>
          <w:rFonts w:ascii="Arial" w:hAnsi="Arial" w:cs="Arial"/>
          <w:color w:val="0070C0"/>
        </w:rPr>
        <w:br/>
        <w:t xml:space="preserve">Hier der link: </w:t>
      </w:r>
      <w:hyperlink r:id="rId12" w:history="1">
        <w:r w:rsidRPr="00093D24">
          <w:rPr>
            <w:rStyle w:val="Hyperlink"/>
            <w:rFonts w:ascii="Arial" w:hAnsi="Arial" w:cs="Arial"/>
            <w:color w:val="0070C0"/>
          </w:rPr>
          <w:t>https://solvis:KZWEJ5GO8Fia4cJL8MVLaRElClBkk5@staging.solvis.de/</w:t>
        </w:r>
      </w:hyperlink>
      <w:r w:rsidRPr="00093D24">
        <w:rPr>
          <w:rFonts w:ascii="Arial" w:hAnsi="Arial" w:cs="Arial"/>
          <w:color w:val="0070C0"/>
        </w:rPr>
        <w:t> </w:t>
      </w:r>
      <w:r w:rsidRPr="00093D24">
        <w:rPr>
          <w:rFonts w:ascii="Arial" w:hAnsi="Arial" w:cs="Arial"/>
          <w:color w:val="0070C0"/>
        </w:rPr>
        <w:br/>
        <w:t>Danach kannst du auf </w:t>
      </w:r>
      <w:hyperlink r:id="rId13" w:tgtFrame="_blank" w:tooltip="https://staging.solvis.de/soladmin" w:history="1">
        <w:r w:rsidRPr="00093D24">
          <w:rPr>
            <w:rFonts w:ascii="Arial" w:hAnsi="Arial" w:cs="Arial"/>
            <w:color w:val="0070C0"/>
            <w:u w:val="single"/>
          </w:rPr>
          <w:t>https://staging.solvis.de/soladmin</w:t>
        </w:r>
      </w:hyperlink>
      <w:r w:rsidRPr="00093D24">
        <w:rPr>
          <w:rFonts w:ascii="Arial" w:hAnsi="Arial" w:cs="Arial"/>
          <w:color w:val="0070C0"/>
        </w:rPr>
        <w:t> gehen</w:t>
      </w:r>
    </w:p>
    <w:p w14:paraId="11312DCA" w14:textId="77777777" w:rsidR="00093D24" w:rsidRPr="00093D24" w:rsidRDefault="00093D24" w:rsidP="00093D24">
      <w:pPr>
        <w:shd w:val="clear" w:color="auto" w:fill="FFFFFF"/>
        <w:rPr>
          <w:rFonts w:ascii="Arial" w:hAnsi="Arial" w:cs="Arial"/>
          <w:color w:val="222222"/>
        </w:rPr>
      </w:pPr>
      <w:r w:rsidRPr="00093D24">
        <w:rPr>
          <w:rFonts w:ascii="Arial" w:hAnsi="Arial" w:cs="Arial"/>
          <w:color w:val="222222"/>
        </w:rPr>
        <w:t> </w:t>
      </w:r>
    </w:p>
    <w:p w14:paraId="26B64619" w14:textId="77777777" w:rsidR="00093D24" w:rsidRPr="00093D24" w:rsidRDefault="00093D24" w:rsidP="00093D24">
      <w:pPr>
        <w:numPr>
          <w:ilvl w:val="0"/>
          <w:numId w:val="5"/>
        </w:numPr>
        <w:shd w:val="clear" w:color="auto" w:fill="FFFFFF"/>
        <w:ind w:left="945"/>
        <w:rPr>
          <w:rFonts w:ascii="Arial" w:hAnsi="Arial" w:cs="Arial"/>
          <w:color w:val="222222"/>
        </w:rPr>
      </w:pPr>
      <w:r w:rsidRPr="00093D24">
        <w:rPr>
          <w:rFonts w:ascii="Arial" w:hAnsi="Arial" w:cs="Arial"/>
          <w:color w:val="222222"/>
        </w:rPr>
        <w:t>Anhänger/3,5t Tonner Branding (als rollender Touchpoint – sinnvoll erst, wenn CI stabil)</w:t>
      </w:r>
    </w:p>
    <w:p w14:paraId="39ABEAE6" w14:textId="77777777" w:rsidR="00093D24" w:rsidRPr="00093D24" w:rsidRDefault="0042436F" w:rsidP="00093D24">
      <w:pPr>
        <w:shd w:val="clear" w:color="auto" w:fill="FFFFFF"/>
        <w:jc w:val="center"/>
        <w:rPr>
          <w:rFonts w:ascii="Arial" w:hAnsi="Arial" w:cs="Arial"/>
          <w:color w:val="222222"/>
        </w:rPr>
      </w:pPr>
      <w:r>
        <w:rPr>
          <w:rFonts w:ascii="Arial" w:hAnsi="Arial" w:cs="Arial"/>
          <w:noProof/>
          <w:color w:val="222222"/>
        </w:rPr>
        <w:pict w14:anchorId="4D76C3A8">
          <v:rect id="_x0000_i1025" alt="" style="width:453.6pt;height:.05pt;mso-width-percent:0;mso-height-percent:0;mso-width-percent:0;mso-height-percent:0" o:hralign="center" o:hrstd="t" o:hr="t" fillcolor="#a0a0a0" stroked="f"/>
        </w:pict>
      </w:r>
    </w:p>
    <w:p w14:paraId="135F4DC7" w14:textId="77777777" w:rsidR="00093D24" w:rsidRPr="00093D24" w:rsidRDefault="00093D24" w:rsidP="00093D24">
      <w:pPr>
        <w:shd w:val="clear" w:color="auto" w:fill="FFFFFF"/>
        <w:rPr>
          <w:rFonts w:ascii="Arial" w:hAnsi="Arial" w:cs="Arial"/>
          <w:color w:val="222222"/>
        </w:rPr>
      </w:pPr>
      <w:r w:rsidRPr="00093D24">
        <w:rPr>
          <w:rFonts w:ascii="Arial" w:hAnsi="Arial" w:cs="Arial"/>
          <w:color w:val="222222"/>
        </w:rPr>
        <w:t> </w:t>
      </w:r>
    </w:p>
    <w:p w14:paraId="4A378510" w14:textId="77777777" w:rsidR="00093D24" w:rsidRPr="00093D24" w:rsidRDefault="00093D24" w:rsidP="00093D24">
      <w:pPr>
        <w:shd w:val="clear" w:color="auto" w:fill="FFFFFF"/>
        <w:rPr>
          <w:rFonts w:ascii="Arial" w:hAnsi="Arial" w:cs="Arial"/>
          <w:b/>
          <w:bCs/>
          <w:color w:val="222222"/>
          <w:u w:val="single"/>
        </w:rPr>
      </w:pPr>
      <w:r w:rsidRPr="00093D24">
        <w:rPr>
          <w:rFonts w:ascii="Arial" w:hAnsi="Arial" w:cs="Arial"/>
          <w:b/>
          <w:bCs/>
          <w:color w:val="222222"/>
          <w:u w:val="single"/>
        </w:rPr>
        <w:t>Ziel</w:t>
      </w:r>
    </w:p>
    <w:p w14:paraId="4EF89260" w14:textId="77777777" w:rsidR="00093D24" w:rsidRPr="00093D24" w:rsidRDefault="00093D24" w:rsidP="00093D24">
      <w:pPr>
        <w:shd w:val="clear" w:color="auto" w:fill="FFFFFF"/>
        <w:rPr>
          <w:rFonts w:ascii="Arial" w:hAnsi="Arial" w:cs="Arial"/>
          <w:color w:val="222222"/>
        </w:rPr>
      </w:pPr>
      <w:r w:rsidRPr="00093D24">
        <w:rPr>
          <w:rFonts w:ascii="Arial" w:hAnsi="Arial" w:cs="Arial"/>
          <w:color w:val="222222"/>
        </w:rPr>
        <w:t xml:space="preserve">Wir möchten mit euch als Leadagentur sehr schnell in die Sichtbarkeit kommen und gleichzeitig die Grundlagen für die Marken- und Kommunikationsarbeit 2026 sauber aufsetzen. Priorität hat die </w:t>
      </w:r>
      <w:r w:rsidRPr="00093D24">
        <w:rPr>
          <w:rFonts w:ascii="Arial" w:hAnsi="Arial" w:cs="Arial"/>
          <w:b/>
          <w:bCs/>
          <w:color w:val="222222"/>
        </w:rPr>
        <w:t>Roadshow-Kommunikation inklusive SolvisLeo-Neuheit</w:t>
      </w:r>
      <w:r w:rsidRPr="00093D24">
        <w:rPr>
          <w:rFonts w:ascii="Arial" w:hAnsi="Arial" w:cs="Arial"/>
          <w:color w:val="222222"/>
        </w:rPr>
        <w:t xml:space="preserve"> und einem </w:t>
      </w:r>
      <w:r w:rsidRPr="00093D24">
        <w:rPr>
          <w:rFonts w:ascii="Arial" w:hAnsi="Arial" w:cs="Arial"/>
          <w:b/>
          <w:bCs/>
          <w:color w:val="222222"/>
        </w:rPr>
        <w:t>Sneak Peek auf das Rebranding</w:t>
      </w:r>
      <w:r w:rsidRPr="00093D24">
        <w:rPr>
          <w:rFonts w:ascii="Arial" w:hAnsi="Arial" w:cs="Arial"/>
          <w:color w:val="222222"/>
        </w:rPr>
        <w:t>. Parallel sollen die nächsten strategischen Themen so vorbereitet werden, dass wir nach der Roadshow ohne Reibungsverluste in Marke/CI, Website/Journey und Sales Enablement übergehen können.</w:t>
      </w:r>
    </w:p>
    <w:p w14:paraId="3114455E" w14:textId="77777777" w:rsidR="00093D24" w:rsidRPr="00093D24" w:rsidRDefault="00093D24" w:rsidP="00093D24">
      <w:pPr>
        <w:shd w:val="clear" w:color="auto" w:fill="FFFFFF"/>
        <w:rPr>
          <w:rFonts w:ascii="Arial" w:hAnsi="Arial" w:cs="Arial"/>
          <w:b/>
          <w:bCs/>
          <w:color w:val="222222"/>
          <w:u w:val="single"/>
        </w:rPr>
      </w:pPr>
      <w:r w:rsidRPr="00093D24">
        <w:rPr>
          <w:rFonts w:ascii="Arial" w:hAnsi="Arial" w:cs="Arial"/>
          <w:b/>
          <w:bCs/>
          <w:color w:val="222222"/>
          <w:u w:val="single"/>
        </w:rPr>
        <w:t>Rahmenbedingungen</w:t>
      </w:r>
    </w:p>
    <w:p w14:paraId="71B5EE7A" w14:textId="77777777" w:rsidR="00093D24" w:rsidRPr="00093D24" w:rsidRDefault="00093D24" w:rsidP="00093D24">
      <w:pPr>
        <w:numPr>
          <w:ilvl w:val="0"/>
          <w:numId w:val="6"/>
        </w:numPr>
        <w:shd w:val="clear" w:color="auto" w:fill="FFFFFF"/>
        <w:ind w:left="945"/>
        <w:rPr>
          <w:rFonts w:ascii="Arial" w:hAnsi="Arial" w:cs="Arial"/>
          <w:color w:val="222222"/>
        </w:rPr>
      </w:pPr>
      <w:r w:rsidRPr="00093D24">
        <w:rPr>
          <w:rFonts w:ascii="Arial" w:hAnsi="Arial" w:cs="Arial"/>
          <w:color w:val="222222"/>
        </w:rPr>
        <w:t>CleverReach ist für Newsletter/Einladungsstrecken in Benutzung (Landingpage/Opt-in/Tracking bitte mitdenken bzw. bestehende Struktur nutzen).</w:t>
      </w:r>
    </w:p>
    <w:p w14:paraId="6B8ABB86" w14:textId="77777777" w:rsidR="00093D24" w:rsidRPr="00093D24" w:rsidRDefault="00093D24" w:rsidP="00093D24">
      <w:pPr>
        <w:numPr>
          <w:ilvl w:val="0"/>
          <w:numId w:val="6"/>
        </w:numPr>
        <w:shd w:val="clear" w:color="auto" w:fill="FFFFFF"/>
        <w:ind w:left="945"/>
        <w:rPr>
          <w:rFonts w:ascii="Arial" w:hAnsi="Arial" w:cs="Arial"/>
          <w:color w:val="222222"/>
        </w:rPr>
      </w:pPr>
      <w:r w:rsidRPr="00093D24">
        <w:rPr>
          <w:rFonts w:ascii="Arial" w:hAnsi="Arial" w:cs="Arial"/>
          <w:color w:val="222222"/>
        </w:rPr>
        <w:t>Wir benötigen eine Abfolge, die schnell lieferfähige Ergebnisse erzeugt (Roadshow), aber nicht in Ad-hoc-Produktion stecken bleibt.</w:t>
      </w:r>
    </w:p>
    <w:p w14:paraId="30A35C84" w14:textId="77777777" w:rsidR="00093D24" w:rsidRDefault="00093D24" w:rsidP="00093D24">
      <w:pPr>
        <w:shd w:val="clear" w:color="auto" w:fill="FFFFFF"/>
        <w:rPr>
          <w:rFonts w:ascii="Arial" w:hAnsi="Arial" w:cs="Arial"/>
          <w:color w:val="222222"/>
        </w:rPr>
      </w:pPr>
    </w:p>
    <w:p w14:paraId="4448F199" w14:textId="3FDD877B" w:rsidR="00093D24" w:rsidRPr="00093D24" w:rsidRDefault="00093D24" w:rsidP="00093D24">
      <w:pPr>
        <w:shd w:val="clear" w:color="auto" w:fill="FFFFFF"/>
        <w:rPr>
          <w:rFonts w:ascii="Arial" w:hAnsi="Arial" w:cs="Arial"/>
          <w:b/>
          <w:bCs/>
          <w:color w:val="222222"/>
        </w:rPr>
      </w:pPr>
      <w:r w:rsidRPr="00093D24">
        <w:rPr>
          <w:rFonts w:ascii="Arial" w:hAnsi="Arial" w:cs="Arial"/>
          <w:b/>
          <w:bCs/>
          <w:color w:val="222222"/>
        </w:rPr>
        <w:t>Erwartete Outputs in der Startphase (Reihenfolge und Budget TBD / 23.01.)</w:t>
      </w:r>
    </w:p>
    <w:p w14:paraId="3D696668" w14:textId="77777777" w:rsidR="00093D24" w:rsidRPr="00093D24" w:rsidRDefault="00093D24" w:rsidP="00093D24">
      <w:pPr>
        <w:shd w:val="clear" w:color="auto" w:fill="FFFFFF"/>
        <w:rPr>
          <w:rFonts w:ascii="Arial" w:hAnsi="Arial" w:cs="Arial"/>
          <w:color w:val="222222"/>
        </w:rPr>
      </w:pPr>
      <w:r w:rsidRPr="00093D24">
        <w:rPr>
          <w:rFonts w:ascii="Arial" w:hAnsi="Arial" w:cs="Arial"/>
          <w:color w:val="222222"/>
        </w:rPr>
        <w:t>Phase 0 – Kickoff (Woche 1)</w:t>
      </w:r>
    </w:p>
    <w:p w14:paraId="0F8A65DF" w14:textId="77777777" w:rsidR="00093D24" w:rsidRPr="00093D24" w:rsidRDefault="00093D24" w:rsidP="00093D24">
      <w:pPr>
        <w:numPr>
          <w:ilvl w:val="0"/>
          <w:numId w:val="7"/>
        </w:numPr>
        <w:shd w:val="clear" w:color="auto" w:fill="FFFFFF"/>
        <w:ind w:left="945"/>
        <w:rPr>
          <w:rFonts w:ascii="Arial" w:hAnsi="Arial" w:cs="Arial"/>
          <w:color w:val="222222"/>
        </w:rPr>
      </w:pPr>
      <w:r w:rsidRPr="00093D24">
        <w:rPr>
          <w:rFonts w:ascii="Arial" w:hAnsi="Arial" w:cs="Arial"/>
          <w:color w:val="222222"/>
        </w:rPr>
        <w:t>Gemeinsamer Scope, Rollen, Timing Roadshow, Zielgruppen (Partner), Erfolgskriterien (Anmeldungen/Teilnahme/Leads)</w:t>
      </w:r>
    </w:p>
    <w:p w14:paraId="4B72D76E" w14:textId="77777777" w:rsidR="00093D24" w:rsidRPr="00093D24" w:rsidRDefault="00093D24" w:rsidP="00093D24">
      <w:pPr>
        <w:numPr>
          <w:ilvl w:val="0"/>
          <w:numId w:val="7"/>
        </w:numPr>
        <w:shd w:val="clear" w:color="auto" w:fill="FFFFFF"/>
        <w:ind w:left="945"/>
        <w:rPr>
          <w:rFonts w:ascii="Arial" w:hAnsi="Arial" w:cs="Arial"/>
          <w:color w:val="222222"/>
        </w:rPr>
      </w:pPr>
      <w:r w:rsidRPr="00093D24">
        <w:rPr>
          <w:rFonts w:ascii="Arial" w:hAnsi="Arial" w:cs="Arial"/>
          <w:color w:val="222222"/>
        </w:rPr>
        <w:t>Kernbotschaft, Tonalität, Do/Don’t für Sneak Peek</w:t>
      </w:r>
    </w:p>
    <w:p w14:paraId="0FBF7260" w14:textId="77777777" w:rsidR="00093D24" w:rsidRPr="00093D24" w:rsidRDefault="00093D24" w:rsidP="00093D24">
      <w:pPr>
        <w:shd w:val="clear" w:color="auto" w:fill="FFFFFF"/>
        <w:rPr>
          <w:rFonts w:ascii="Arial" w:hAnsi="Arial" w:cs="Arial"/>
          <w:color w:val="222222"/>
        </w:rPr>
      </w:pPr>
      <w:r w:rsidRPr="00093D24">
        <w:rPr>
          <w:rFonts w:ascii="Arial" w:hAnsi="Arial" w:cs="Arial"/>
          <w:color w:val="222222"/>
        </w:rPr>
        <w:t> </w:t>
      </w:r>
    </w:p>
    <w:p w14:paraId="3E93976E" w14:textId="77777777" w:rsidR="00093D24" w:rsidRPr="00093D24" w:rsidRDefault="00093D24" w:rsidP="00093D24">
      <w:pPr>
        <w:shd w:val="clear" w:color="auto" w:fill="FFFFFF"/>
        <w:rPr>
          <w:rFonts w:ascii="Arial" w:hAnsi="Arial" w:cs="Arial"/>
          <w:color w:val="222222"/>
        </w:rPr>
      </w:pPr>
      <w:r w:rsidRPr="00093D24">
        <w:rPr>
          <w:rFonts w:ascii="Arial" w:hAnsi="Arial" w:cs="Arial"/>
          <w:color w:val="222222"/>
        </w:rPr>
        <w:t>Phase 1 – Roadshow Go-Live vorbereiten (Woche 1–3)</w:t>
      </w:r>
    </w:p>
    <w:p w14:paraId="3F252689" w14:textId="77777777" w:rsidR="00093D24" w:rsidRPr="00093D24" w:rsidRDefault="00093D24" w:rsidP="00093D24">
      <w:pPr>
        <w:numPr>
          <w:ilvl w:val="0"/>
          <w:numId w:val="8"/>
        </w:numPr>
        <w:shd w:val="clear" w:color="auto" w:fill="FFFFFF"/>
        <w:ind w:left="945"/>
        <w:rPr>
          <w:rFonts w:ascii="Arial" w:hAnsi="Arial" w:cs="Arial"/>
          <w:color w:val="222222"/>
        </w:rPr>
      </w:pPr>
      <w:r w:rsidRPr="00093D24">
        <w:rPr>
          <w:rFonts w:ascii="Arial" w:hAnsi="Arial" w:cs="Arial"/>
          <w:color w:val="222222"/>
        </w:rPr>
        <w:t>Claim + Key Message (Roadshow + SolvisLeo + Sneak Peek Rebrand)</w:t>
      </w:r>
    </w:p>
    <w:p w14:paraId="0F442BDE" w14:textId="77777777" w:rsidR="00093D24" w:rsidRPr="00093D24" w:rsidRDefault="00093D24" w:rsidP="00093D24">
      <w:pPr>
        <w:numPr>
          <w:ilvl w:val="0"/>
          <w:numId w:val="8"/>
        </w:numPr>
        <w:shd w:val="clear" w:color="auto" w:fill="FFFFFF"/>
        <w:ind w:left="945"/>
        <w:rPr>
          <w:rFonts w:ascii="Arial" w:hAnsi="Arial" w:cs="Arial"/>
          <w:color w:val="222222"/>
        </w:rPr>
      </w:pPr>
      <w:r w:rsidRPr="00093D24">
        <w:rPr>
          <w:rFonts w:ascii="Arial" w:hAnsi="Arial" w:cs="Arial"/>
          <w:color w:val="222222"/>
        </w:rPr>
        <w:t>Landingpage + Anmeldung (Opt-in/Newsletter/Tracking)</w:t>
      </w:r>
    </w:p>
    <w:p w14:paraId="45538BCF" w14:textId="77777777" w:rsidR="00093D24" w:rsidRPr="00093D24" w:rsidRDefault="00093D24" w:rsidP="00093D24">
      <w:pPr>
        <w:numPr>
          <w:ilvl w:val="0"/>
          <w:numId w:val="8"/>
        </w:numPr>
        <w:shd w:val="clear" w:color="auto" w:fill="FFFFFF"/>
        <w:ind w:left="945"/>
        <w:rPr>
          <w:rFonts w:ascii="Arial" w:hAnsi="Arial" w:cs="Arial"/>
          <w:color w:val="222222"/>
        </w:rPr>
      </w:pPr>
      <w:r w:rsidRPr="00093D24">
        <w:rPr>
          <w:rFonts w:ascii="Arial" w:hAnsi="Arial" w:cs="Arial"/>
          <w:color w:val="222222"/>
        </w:rPr>
        <w:t>E-Mail-Strecke (Save-the-Date, Einladung, Reminder, Last Call)</w:t>
      </w:r>
    </w:p>
    <w:p w14:paraId="31276BD4" w14:textId="77777777" w:rsidR="00093D24" w:rsidRPr="00093D24" w:rsidRDefault="00093D24" w:rsidP="00093D24">
      <w:pPr>
        <w:numPr>
          <w:ilvl w:val="0"/>
          <w:numId w:val="8"/>
        </w:numPr>
        <w:shd w:val="clear" w:color="auto" w:fill="FFFFFF"/>
        <w:ind w:left="945"/>
        <w:rPr>
          <w:rFonts w:ascii="Arial" w:hAnsi="Arial" w:cs="Arial"/>
          <w:color w:val="222222"/>
        </w:rPr>
      </w:pPr>
      <w:r w:rsidRPr="00093D24">
        <w:rPr>
          <w:rFonts w:ascii="Arial" w:hAnsi="Arial" w:cs="Arial"/>
          <w:color w:val="222222"/>
        </w:rPr>
        <w:t>Teaser-Content (SolvisLeo-USPs/Produktziele, Sneak Peek dosiert)</w:t>
      </w:r>
    </w:p>
    <w:p w14:paraId="50605F82" w14:textId="77777777" w:rsidR="00093D24" w:rsidRPr="00093D24" w:rsidRDefault="00093D24" w:rsidP="00093D24">
      <w:pPr>
        <w:numPr>
          <w:ilvl w:val="0"/>
          <w:numId w:val="8"/>
        </w:numPr>
        <w:shd w:val="clear" w:color="auto" w:fill="FFFFFF"/>
        <w:ind w:left="945"/>
        <w:rPr>
          <w:rFonts w:ascii="Arial" w:hAnsi="Arial" w:cs="Arial"/>
          <w:color w:val="222222"/>
        </w:rPr>
      </w:pPr>
      <w:r w:rsidRPr="00093D24">
        <w:rPr>
          <w:rFonts w:ascii="Arial" w:hAnsi="Arial" w:cs="Arial"/>
          <w:color w:val="222222"/>
        </w:rPr>
        <w:t>Social/Video-Basics (kurze, wiederverwendbare Teaser-Formate)</w:t>
      </w:r>
    </w:p>
    <w:p w14:paraId="1C3CE09C" w14:textId="77777777" w:rsidR="00093D24" w:rsidRPr="00093D24" w:rsidRDefault="00093D24" w:rsidP="00093D24">
      <w:pPr>
        <w:shd w:val="clear" w:color="auto" w:fill="FFFFFF"/>
        <w:rPr>
          <w:rFonts w:ascii="Arial" w:hAnsi="Arial" w:cs="Arial"/>
          <w:color w:val="222222"/>
        </w:rPr>
      </w:pPr>
      <w:r w:rsidRPr="00093D24">
        <w:rPr>
          <w:rFonts w:ascii="Arial" w:hAnsi="Arial" w:cs="Arial"/>
          <w:color w:val="222222"/>
        </w:rPr>
        <w:t>Phase 2 – Event-Assets &amp; Durchführung (Woche 3–6, abhängig von Terminen)</w:t>
      </w:r>
    </w:p>
    <w:p w14:paraId="6681871A" w14:textId="77777777" w:rsidR="00093D24" w:rsidRPr="00093D24" w:rsidRDefault="00093D24" w:rsidP="00093D24">
      <w:pPr>
        <w:numPr>
          <w:ilvl w:val="0"/>
          <w:numId w:val="9"/>
        </w:numPr>
        <w:shd w:val="clear" w:color="auto" w:fill="FFFFFF"/>
        <w:ind w:left="945"/>
        <w:rPr>
          <w:rFonts w:ascii="Arial" w:hAnsi="Arial" w:cs="Arial"/>
          <w:color w:val="222222"/>
        </w:rPr>
      </w:pPr>
      <w:r w:rsidRPr="00093D24">
        <w:rPr>
          <w:rFonts w:ascii="Arial" w:hAnsi="Arial" w:cs="Arial"/>
          <w:color w:val="222222"/>
        </w:rPr>
        <w:lastRenderedPageBreak/>
        <w:t>Roll-ups &amp; Brand Space (vor Ort konsistent)</w:t>
      </w:r>
    </w:p>
    <w:p w14:paraId="1228E6C3" w14:textId="77777777" w:rsidR="00093D24" w:rsidRPr="00093D24" w:rsidRDefault="00093D24" w:rsidP="00093D24">
      <w:pPr>
        <w:numPr>
          <w:ilvl w:val="0"/>
          <w:numId w:val="9"/>
        </w:numPr>
        <w:shd w:val="clear" w:color="auto" w:fill="FFFFFF"/>
        <w:ind w:left="945"/>
        <w:rPr>
          <w:rFonts w:ascii="Arial" w:hAnsi="Arial" w:cs="Arial"/>
          <w:color w:val="222222"/>
        </w:rPr>
      </w:pPr>
      <w:r w:rsidRPr="00093D24">
        <w:rPr>
          <w:rFonts w:ascii="Arial" w:hAnsi="Arial" w:cs="Arial"/>
          <w:color w:val="222222"/>
        </w:rPr>
        <w:t>Give Aways &amp; Zutrittskommunikation (Einlass, Hinweise, Ablauf)</w:t>
      </w:r>
    </w:p>
    <w:p w14:paraId="4629730C" w14:textId="77777777" w:rsidR="00093D24" w:rsidRPr="00093D24" w:rsidRDefault="00093D24" w:rsidP="00093D24">
      <w:pPr>
        <w:numPr>
          <w:ilvl w:val="0"/>
          <w:numId w:val="9"/>
        </w:numPr>
        <w:shd w:val="clear" w:color="auto" w:fill="FFFFFF"/>
        <w:ind w:left="945"/>
        <w:rPr>
          <w:rFonts w:ascii="Arial" w:hAnsi="Arial" w:cs="Arial"/>
          <w:color w:val="222222"/>
        </w:rPr>
      </w:pPr>
      <w:r w:rsidRPr="00093D24">
        <w:rPr>
          <w:rFonts w:ascii="Arial" w:hAnsi="Arial" w:cs="Arial"/>
          <w:color w:val="222222"/>
        </w:rPr>
        <w:t>Vorlagen für Präsentation/Slides (falls nötig für Vorträge)</w:t>
      </w:r>
    </w:p>
    <w:p w14:paraId="3F2F73A5" w14:textId="77777777" w:rsidR="00093D24" w:rsidRPr="00093D24" w:rsidRDefault="00093D24" w:rsidP="00093D24">
      <w:pPr>
        <w:shd w:val="clear" w:color="auto" w:fill="FFFFFF"/>
        <w:rPr>
          <w:rFonts w:ascii="Arial" w:hAnsi="Arial" w:cs="Arial"/>
          <w:color w:val="222222"/>
        </w:rPr>
      </w:pPr>
      <w:r w:rsidRPr="00093D24">
        <w:rPr>
          <w:rFonts w:ascii="Arial" w:hAnsi="Arial" w:cs="Arial"/>
          <w:color w:val="222222"/>
        </w:rPr>
        <w:t>Phase 3 – Nachbereitung (direkt nach Veranstaltung)</w:t>
      </w:r>
    </w:p>
    <w:p w14:paraId="1A744414" w14:textId="77777777" w:rsidR="00093D24" w:rsidRPr="00093D24" w:rsidRDefault="00093D24" w:rsidP="00093D24">
      <w:pPr>
        <w:numPr>
          <w:ilvl w:val="0"/>
          <w:numId w:val="10"/>
        </w:numPr>
        <w:shd w:val="clear" w:color="auto" w:fill="FFFFFF"/>
        <w:ind w:left="945"/>
        <w:rPr>
          <w:rFonts w:ascii="Arial" w:hAnsi="Arial" w:cs="Arial"/>
          <w:color w:val="222222"/>
        </w:rPr>
      </w:pPr>
      <w:r w:rsidRPr="00093D24">
        <w:rPr>
          <w:rFonts w:ascii="Arial" w:hAnsi="Arial" w:cs="Arial"/>
          <w:color w:val="222222"/>
        </w:rPr>
        <w:t>Partner-Zusammenfassung (E-Mail + Downloadbereich)</w:t>
      </w:r>
    </w:p>
    <w:p w14:paraId="79648383" w14:textId="77777777" w:rsidR="00093D24" w:rsidRPr="00093D24" w:rsidRDefault="00093D24" w:rsidP="00093D24">
      <w:pPr>
        <w:numPr>
          <w:ilvl w:val="0"/>
          <w:numId w:val="10"/>
        </w:numPr>
        <w:shd w:val="clear" w:color="auto" w:fill="FFFFFF"/>
        <w:ind w:left="945"/>
        <w:rPr>
          <w:rFonts w:ascii="Arial" w:hAnsi="Arial" w:cs="Arial"/>
          <w:color w:val="222222"/>
        </w:rPr>
      </w:pPr>
      <w:r w:rsidRPr="00093D24">
        <w:rPr>
          <w:rFonts w:ascii="Arial" w:hAnsi="Arial" w:cs="Arial"/>
          <w:color w:val="222222"/>
        </w:rPr>
        <w:t>„Next Steps“: Ansprechpartner, Material, Follow-up-Angebote</w:t>
      </w:r>
    </w:p>
    <w:p w14:paraId="20162709" w14:textId="77777777" w:rsidR="00093D24" w:rsidRPr="00093D24" w:rsidRDefault="00093D24" w:rsidP="00093D24">
      <w:pPr>
        <w:shd w:val="clear" w:color="auto" w:fill="FFFFFF"/>
        <w:rPr>
          <w:rFonts w:ascii="Arial" w:hAnsi="Arial" w:cs="Arial"/>
          <w:color w:val="222222"/>
        </w:rPr>
      </w:pPr>
      <w:r w:rsidRPr="00093D24">
        <w:rPr>
          <w:rFonts w:ascii="Arial" w:hAnsi="Arial" w:cs="Arial"/>
          <w:color w:val="222222"/>
        </w:rPr>
        <w:t>Phase 4 – Skalierung/Grundlagen</w:t>
      </w:r>
    </w:p>
    <w:p w14:paraId="0CE45439" w14:textId="77777777" w:rsidR="00093D24" w:rsidRPr="00093D24" w:rsidRDefault="00093D24" w:rsidP="00093D24">
      <w:pPr>
        <w:numPr>
          <w:ilvl w:val="0"/>
          <w:numId w:val="11"/>
        </w:numPr>
        <w:shd w:val="clear" w:color="auto" w:fill="FFFFFF"/>
        <w:ind w:left="945"/>
        <w:rPr>
          <w:rFonts w:ascii="Arial" w:hAnsi="Arial" w:cs="Arial"/>
          <w:color w:val="222222"/>
        </w:rPr>
      </w:pPr>
      <w:r w:rsidRPr="00093D24">
        <w:rPr>
          <w:rFonts w:ascii="Arial" w:hAnsi="Arial" w:cs="Arial"/>
          <w:color w:val="222222"/>
        </w:rPr>
        <w:t>Markenstrategie &amp; CI Operationalisierung</w:t>
      </w:r>
    </w:p>
    <w:p w14:paraId="2E7FBAEB" w14:textId="77777777" w:rsidR="00093D24" w:rsidRPr="00093D24" w:rsidRDefault="00093D24" w:rsidP="00093D24">
      <w:pPr>
        <w:numPr>
          <w:ilvl w:val="0"/>
          <w:numId w:val="11"/>
        </w:numPr>
        <w:shd w:val="clear" w:color="auto" w:fill="FFFFFF"/>
        <w:ind w:left="945"/>
        <w:rPr>
          <w:rFonts w:ascii="Arial" w:hAnsi="Arial" w:cs="Arial"/>
          <w:color w:val="222222"/>
        </w:rPr>
      </w:pPr>
      <w:r w:rsidRPr="00093D24">
        <w:rPr>
          <w:rFonts w:ascii="Arial" w:hAnsi="Arial" w:cs="Arial"/>
          <w:color w:val="222222"/>
        </w:rPr>
        <w:t>Website/Customer Journey</w:t>
      </w:r>
    </w:p>
    <w:p w14:paraId="7532834A" w14:textId="77777777" w:rsidR="00093D24" w:rsidRPr="00093D24" w:rsidRDefault="00093D24" w:rsidP="00093D24">
      <w:pPr>
        <w:numPr>
          <w:ilvl w:val="0"/>
          <w:numId w:val="11"/>
        </w:numPr>
        <w:shd w:val="clear" w:color="auto" w:fill="FFFFFF"/>
        <w:ind w:left="945"/>
        <w:rPr>
          <w:rFonts w:ascii="Arial" w:hAnsi="Arial" w:cs="Arial"/>
          <w:color w:val="222222"/>
        </w:rPr>
      </w:pPr>
      <w:r w:rsidRPr="00093D24">
        <w:rPr>
          <w:rFonts w:ascii="Arial" w:hAnsi="Arial" w:cs="Arial"/>
          <w:color w:val="222222"/>
        </w:rPr>
        <w:t>Leo Sales-Unterlagen &amp; Preisliste usw.</w:t>
      </w:r>
    </w:p>
    <w:p w14:paraId="2DE39762" w14:textId="77777777" w:rsidR="00093D24" w:rsidRPr="00093D24" w:rsidRDefault="00093D24" w:rsidP="00093D24">
      <w:pPr>
        <w:numPr>
          <w:ilvl w:val="0"/>
          <w:numId w:val="11"/>
        </w:numPr>
        <w:shd w:val="clear" w:color="auto" w:fill="FFFFFF"/>
        <w:ind w:left="945"/>
        <w:rPr>
          <w:rFonts w:ascii="Arial" w:hAnsi="Arial" w:cs="Arial"/>
          <w:color w:val="222222"/>
        </w:rPr>
      </w:pPr>
      <w:r w:rsidRPr="00093D24">
        <w:rPr>
          <w:rFonts w:ascii="Arial" w:hAnsi="Arial" w:cs="Arial"/>
          <w:color w:val="222222"/>
        </w:rPr>
        <w:t>Brand Kit (PPT, Signaturen, Templates)</w:t>
      </w:r>
    </w:p>
    <w:p w14:paraId="0F335ADA" w14:textId="77777777" w:rsidR="00093D24" w:rsidRPr="00093D24" w:rsidRDefault="00093D24" w:rsidP="00093D24">
      <w:pPr>
        <w:numPr>
          <w:ilvl w:val="0"/>
          <w:numId w:val="11"/>
        </w:numPr>
        <w:shd w:val="clear" w:color="auto" w:fill="FFFFFF"/>
        <w:ind w:left="945"/>
        <w:rPr>
          <w:rFonts w:ascii="Arial" w:hAnsi="Arial" w:cs="Arial"/>
          <w:color w:val="222222"/>
        </w:rPr>
      </w:pPr>
      <w:r w:rsidRPr="00093D24">
        <w:rPr>
          <w:rFonts w:ascii="Arial" w:hAnsi="Arial" w:cs="Arial"/>
          <w:color w:val="222222"/>
        </w:rPr>
        <w:t>Danach: Geschäftsausstattung, Marketing-Shop, Anhänger-Branding</w:t>
      </w:r>
    </w:p>
    <w:p w14:paraId="40312547" w14:textId="77777777" w:rsidR="00093D24" w:rsidRPr="00093D24" w:rsidRDefault="00093D24" w:rsidP="00093D24"/>
    <w:p w14:paraId="26E10730" w14:textId="77777777" w:rsidR="00F0102A" w:rsidRDefault="00F0102A"/>
    <w:sectPr w:rsidR="00F0102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1BA2"/>
    <w:multiLevelType w:val="multilevel"/>
    <w:tmpl w:val="AD5AED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D4E86"/>
    <w:multiLevelType w:val="multilevel"/>
    <w:tmpl w:val="722A4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357053"/>
    <w:multiLevelType w:val="multilevel"/>
    <w:tmpl w:val="C87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780B30"/>
    <w:multiLevelType w:val="multilevel"/>
    <w:tmpl w:val="BC1A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AE0EAB"/>
    <w:multiLevelType w:val="multilevel"/>
    <w:tmpl w:val="ED7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60588C"/>
    <w:multiLevelType w:val="multilevel"/>
    <w:tmpl w:val="982A22A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981C88"/>
    <w:multiLevelType w:val="multilevel"/>
    <w:tmpl w:val="AEBA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B57B02"/>
    <w:multiLevelType w:val="multilevel"/>
    <w:tmpl w:val="B89E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CC1E24"/>
    <w:multiLevelType w:val="multilevel"/>
    <w:tmpl w:val="EDFC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C408C"/>
    <w:multiLevelType w:val="multilevel"/>
    <w:tmpl w:val="E0B2AC7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8B2E8C"/>
    <w:multiLevelType w:val="multilevel"/>
    <w:tmpl w:val="C040F62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7D25F7"/>
    <w:multiLevelType w:val="multilevel"/>
    <w:tmpl w:val="3CD2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2942136">
    <w:abstractNumId w:val="1"/>
  </w:num>
  <w:num w:numId="2" w16cid:durableId="1842426088">
    <w:abstractNumId w:val="0"/>
  </w:num>
  <w:num w:numId="3" w16cid:durableId="402722831">
    <w:abstractNumId w:val="9"/>
  </w:num>
  <w:num w:numId="4" w16cid:durableId="1354762717">
    <w:abstractNumId w:val="5"/>
  </w:num>
  <w:num w:numId="5" w16cid:durableId="839004283">
    <w:abstractNumId w:val="10"/>
  </w:num>
  <w:num w:numId="6" w16cid:durableId="805663196">
    <w:abstractNumId w:val="2"/>
  </w:num>
  <w:num w:numId="7" w16cid:durableId="1031687610">
    <w:abstractNumId w:val="7"/>
  </w:num>
  <w:num w:numId="8" w16cid:durableId="1433477443">
    <w:abstractNumId w:val="3"/>
  </w:num>
  <w:num w:numId="9" w16cid:durableId="1244801928">
    <w:abstractNumId w:val="6"/>
  </w:num>
  <w:num w:numId="10" w16cid:durableId="873470466">
    <w:abstractNumId w:val="4"/>
  </w:num>
  <w:num w:numId="11" w16cid:durableId="1955167957">
    <w:abstractNumId w:val="11"/>
  </w:num>
  <w:num w:numId="12" w16cid:durableId="13909610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D24"/>
    <w:rsid w:val="00093D24"/>
    <w:rsid w:val="0040453D"/>
    <w:rsid w:val="0042436F"/>
    <w:rsid w:val="004D2173"/>
    <w:rsid w:val="0057607A"/>
    <w:rsid w:val="007A1C7B"/>
    <w:rsid w:val="008528A2"/>
    <w:rsid w:val="009D6D18"/>
    <w:rsid w:val="00A61D65"/>
    <w:rsid w:val="00E7680D"/>
    <w:rsid w:val="00E93979"/>
    <w:rsid w:val="00F0102A"/>
    <w:rsid w:val="00F916FC"/>
    <w:rsid w:val="00FB55D4"/>
    <w:rsid w:val="00FC70FA"/>
    <w:rsid w:val="00FE289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36898"/>
  <w15:chartTrackingRefBased/>
  <w15:docId w15:val="{E947DF2E-6731-384A-A8FB-9AE3B4DFB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7607A"/>
    <w:rPr>
      <w:rFonts w:ascii="Times New Roman" w:eastAsia="Times New Roman" w:hAnsi="Times New Roman" w:cs="Times New Roman"/>
      <w:lang w:eastAsia="de-DE"/>
    </w:rPr>
  </w:style>
  <w:style w:type="paragraph" w:styleId="berschrift1">
    <w:name w:val="heading 1"/>
    <w:basedOn w:val="Standard"/>
    <w:next w:val="Standard"/>
    <w:link w:val="berschrift1Zchn"/>
    <w:uiPriority w:val="9"/>
    <w:qFormat/>
    <w:rsid w:val="00093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93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93D2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93D2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93D2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93D24"/>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93D24"/>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93D24"/>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93D24"/>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93D2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93D2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93D2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93D2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93D2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93D2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93D2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93D2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93D24"/>
    <w:rPr>
      <w:rFonts w:eastAsiaTheme="majorEastAsia" w:cstheme="majorBidi"/>
      <w:color w:val="272727" w:themeColor="text1" w:themeTint="D8"/>
    </w:rPr>
  </w:style>
  <w:style w:type="paragraph" w:styleId="Titel">
    <w:name w:val="Title"/>
    <w:basedOn w:val="Standard"/>
    <w:next w:val="Standard"/>
    <w:link w:val="TitelZchn"/>
    <w:uiPriority w:val="10"/>
    <w:qFormat/>
    <w:rsid w:val="00093D24"/>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93D2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93D24"/>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93D2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93D2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93D24"/>
    <w:rPr>
      <w:i/>
      <w:iCs/>
      <w:color w:val="404040" w:themeColor="text1" w:themeTint="BF"/>
    </w:rPr>
  </w:style>
  <w:style w:type="paragraph" w:styleId="Listenabsatz">
    <w:name w:val="List Paragraph"/>
    <w:basedOn w:val="Standard"/>
    <w:uiPriority w:val="34"/>
    <w:qFormat/>
    <w:rsid w:val="00093D24"/>
    <w:pPr>
      <w:ind w:left="720"/>
      <w:contextualSpacing/>
    </w:pPr>
  </w:style>
  <w:style w:type="character" w:styleId="IntensiveHervorhebung">
    <w:name w:val="Intense Emphasis"/>
    <w:basedOn w:val="Absatz-Standardschriftart"/>
    <w:uiPriority w:val="21"/>
    <w:qFormat/>
    <w:rsid w:val="00093D24"/>
    <w:rPr>
      <w:i/>
      <w:iCs/>
      <w:color w:val="0F4761" w:themeColor="accent1" w:themeShade="BF"/>
    </w:rPr>
  </w:style>
  <w:style w:type="paragraph" w:styleId="IntensivesZitat">
    <w:name w:val="Intense Quote"/>
    <w:basedOn w:val="Standard"/>
    <w:next w:val="Standard"/>
    <w:link w:val="IntensivesZitatZchn"/>
    <w:uiPriority w:val="30"/>
    <w:qFormat/>
    <w:rsid w:val="00093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93D24"/>
    <w:rPr>
      <w:i/>
      <w:iCs/>
      <w:color w:val="0F4761" w:themeColor="accent1" w:themeShade="BF"/>
    </w:rPr>
  </w:style>
  <w:style w:type="character" w:styleId="IntensiverVerweis">
    <w:name w:val="Intense Reference"/>
    <w:basedOn w:val="Absatz-Standardschriftart"/>
    <w:uiPriority w:val="32"/>
    <w:qFormat/>
    <w:rsid w:val="00093D24"/>
    <w:rPr>
      <w:b/>
      <w:bCs/>
      <w:smallCaps/>
      <w:color w:val="0F4761" w:themeColor="accent1" w:themeShade="BF"/>
      <w:spacing w:val="5"/>
    </w:rPr>
  </w:style>
  <w:style w:type="character" w:styleId="Hyperlink">
    <w:name w:val="Hyperlink"/>
    <w:basedOn w:val="Absatz-Standardschriftart"/>
    <w:uiPriority w:val="99"/>
    <w:unhideWhenUsed/>
    <w:rsid w:val="00093D24"/>
    <w:rPr>
      <w:color w:val="0000FF"/>
      <w:u w:val="single"/>
    </w:rPr>
  </w:style>
  <w:style w:type="character" w:styleId="NichtaufgelsteErwhnung">
    <w:name w:val="Unresolved Mention"/>
    <w:basedOn w:val="Absatz-Standardschriftart"/>
    <w:uiPriority w:val="99"/>
    <w:semiHidden/>
    <w:unhideWhenUsed/>
    <w:rsid w:val="00093D24"/>
    <w:rPr>
      <w:color w:val="605E5C"/>
      <w:shd w:val="clear" w:color="auto" w:fill="E1DFDD"/>
    </w:rPr>
  </w:style>
  <w:style w:type="character" w:customStyle="1" w:styleId="il">
    <w:name w:val="il"/>
    <w:basedOn w:val="Absatz-Standardschriftart"/>
    <w:rsid w:val="005760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keting@solvis.de" TargetMode="External"/><Relationship Id="rId13" Type="http://schemas.openxmlformats.org/officeDocument/2006/relationships/hyperlink" Target="https://staging.solvis.de/soladmin" TargetMode="External"/><Relationship Id="rId3" Type="http://schemas.openxmlformats.org/officeDocument/2006/relationships/settings" Target="settings.xml"/><Relationship Id="rId7" Type="http://schemas.openxmlformats.org/officeDocument/2006/relationships/hyperlink" Target="http://solvis.de/" TargetMode="External"/><Relationship Id="rId12" Type="http://schemas.openxmlformats.org/officeDocument/2006/relationships/hyperlink" Target="https://solvis:KZWEJ5GO8Fia4cJL8MVLaRElClBkk5@staging.solvis.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kannegiesser@solvis.de" TargetMode="External"/><Relationship Id="rId11" Type="http://schemas.openxmlformats.org/officeDocument/2006/relationships/hyperlink" Target="mailto:Eric.Spruth@solvis.de1" TargetMode="External"/><Relationship Id="rId5" Type="http://schemas.openxmlformats.org/officeDocument/2006/relationships/hyperlink" Target="https://whatsnext.solvis.de/" TargetMode="External"/><Relationship Id="rId15" Type="http://schemas.openxmlformats.org/officeDocument/2006/relationships/theme" Target="theme/theme1.xml"/><Relationship Id="rId10" Type="http://schemas.openxmlformats.org/officeDocument/2006/relationships/hyperlink" Target="mailto:Eric.Spruth@solvis.de" TargetMode="External"/><Relationship Id="rId4" Type="http://schemas.openxmlformats.org/officeDocument/2006/relationships/webSettings" Target="webSettings.xml"/><Relationship Id="rId9" Type="http://schemas.openxmlformats.org/officeDocument/2006/relationships/hyperlink" Target="mailto:marketing@solvis.de" TargetMode="Externa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1526</Words>
  <Characters>9617</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Janine Abeling</dc:creator>
  <cp:keywords/>
  <dc:description/>
  <cp:lastModifiedBy>Janine Abeling</cp:lastModifiedBy>
  <cp:revision>3</cp:revision>
  <dcterms:created xsi:type="dcterms:W3CDTF">2026-01-19T16:33:00Z</dcterms:created>
  <dcterms:modified xsi:type="dcterms:W3CDTF">2026-01-27T09:30:00Z</dcterms:modified>
</cp:coreProperties>
</file>