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66781B" w:rsidR="005903BC" w:rsidP="002C1122" w:rsidRDefault="005903BC" w14:paraId="22E0FC93" wp14:textId="77777777">
      <w:pPr>
        <w:pStyle w:val="Header"/>
        <w:tabs>
          <w:tab w:val="clear" w:pos="4320"/>
          <w:tab w:val="clear" w:pos="8640"/>
        </w:tabs>
        <w:spacing w:after="144" w:afterLines="60"/>
        <w:jc w:val="center"/>
        <w:rPr>
          <w:rFonts w:ascii="Times New Roman" w:hAnsi="Times New Roman" w:cs="Times New Roman"/>
          <w:b/>
          <w:sz w:val="22"/>
          <w:szCs w:val="22"/>
        </w:rPr>
      </w:pPr>
      <w:r w:rsidRPr="0066781B">
        <w:rPr>
          <w:rFonts w:ascii="Times New Roman" w:hAnsi="Times New Roman" w:cs="Times New Roman"/>
          <w:b/>
          <w:sz w:val="22"/>
          <w:szCs w:val="22"/>
        </w:rPr>
        <w:t>Table of Contents</w:t>
      </w:r>
    </w:p>
    <w:bookmarkStart w:name="_GoBack" w:id="0"/>
    <w:bookmarkEnd w:id="0"/>
    <w:p xmlns:wp14="http://schemas.microsoft.com/office/word/2010/wordml" w:rsidR="005F26D8" w:rsidRDefault="00310437" w14:paraId="0A83C501"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r w:rsidRPr="0066781B">
        <w:rPr>
          <w:rFonts w:ascii="Times New Roman" w:hAnsi="Times New Roman" w:cs="Times New Roman"/>
          <w:sz w:val="22"/>
          <w:szCs w:val="22"/>
        </w:rPr>
        <w:fldChar w:fldCharType="begin"/>
      </w:r>
      <w:r w:rsidRPr="00961548" w:rsidR="00970286">
        <w:rPr>
          <w:rFonts w:ascii="Times New Roman" w:hAnsi="Times New Roman" w:cs="Times New Roman"/>
          <w:sz w:val="22"/>
          <w:szCs w:val="22"/>
        </w:rPr>
        <w:instrText xml:space="preserve"> TOC \o "1-3" \h \z \u </w:instrText>
      </w:r>
      <w:r w:rsidRPr="0066781B">
        <w:rPr>
          <w:rFonts w:ascii="Times New Roman" w:hAnsi="Times New Roman" w:cs="Times New Roman"/>
          <w:sz w:val="22"/>
          <w:szCs w:val="22"/>
        </w:rPr>
        <w:fldChar w:fldCharType="separate"/>
      </w:r>
      <w:hyperlink w:history="1" w:anchor="_Toc11706648">
        <w:r w:rsidRPr="00BD14E4" w:rsidR="005F26D8">
          <w:rPr>
            <w:rStyle w:val="Hyperlink"/>
            <w:rFonts w:cs="Times New Roman"/>
            <w:noProof/>
          </w:rPr>
          <w:t>1.</w:t>
        </w:r>
        <w:r w:rsidR="005F26D8">
          <w:rPr>
            <w:rFonts w:asciiTheme="minorHAnsi" w:hAnsiTheme="minorHAnsi" w:eastAsiaTheme="minorEastAsia" w:cstheme="minorBidi"/>
            <w:b w:val="0"/>
            <w:bCs w:val="0"/>
            <w:caps w:val="0"/>
            <w:noProof/>
            <w:sz w:val="22"/>
            <w:szCs w:val="22"/>
          </w:rPr>
          <w:tab/>
        </w:r>
        <w:r w:rsidRPr="00BD14E4" w:rsidR="005F26D8">
          <w:rPr>
            <w:rStyle w:val="Hyperlink"/>
            <w:rFonts w:ascii="Times New Roman" w:hAnsi="Times New Roman" w:cs="Times New Roman"/>
            <w:noProof/>
          </w:rPr>
          <w:t>Purpose</w:t>
        </w:r>
        <w:r w:rsidR="005F26D8">
          <w:rPr>
            <w:noProof/>
            <w:webHidden/>
          </w:rPr>
          <w:tab/>
        </w:r>
        <w:r w:rsidR="005F26D8">
          <w:rPr>
            <w:noProof/>
            <w:webHidden/>
          </w:rPr>
          <w:fldChar w:fldCharType="begin"/>
        </w:r>
        <w:r w:rsidR="005F26D8">
          <w:rPr>
            <w:noProof/>
            <w:webHidden/>
          </w:rPr>
          <w:instrText xml:space="preserve"> PAGEREF _Toc11706648 \h </w:instrText>
        </w:r>
        <w:r w:rsidR="005F26D8">
          <w:rPr>
            <w:noProof/>
            <w:webHidden/>
          </w:rPr>
        </w:r>
        <w:r w:rsidR="005F26D8">
          <w:rPr>
            <w:noProof/>
            <w:webHidden/>
          </w:rPr>
          <w:fldChar w:fldCharType="separate"/>
        </w:r>
        <w:r w:rsidR="005F26D8">
          <w:rPr>
            <w:noProof/>
            <w:webHidden/>
          </w:rPr>
          <w:t>2</w:t>
        </w:r>
        <w:r w:rsidR="005F26D8">
          <w:rPr>
            <w:noProof/>
            <w:webHidden/>
          </w:rPr>
          <w:fldChar w:fldCharType="end"/>
        </w:r>
      </w:hyperlink>
    </w:p>
    <w:p xmlns:wp14="http://schemas.microsoft.com/office/word/2010/wordml" w:rsidR="005F26D8" w:rsidRDefault="005F26D8" w14:paraId="286CEEBC"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49">
        <w:r w:rsidRPr="00BD14E4">
          <w:rPr>
            <w:rStyle w:val="Hyperlink"/>
            <w:rFonts w:cs="Times New Roman"/>
            <w:noProof/>
          </w:rPr>
          <w:t>2.</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_Toc11706649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5F26D8" w:rsidRDefault="005F26D8" w14:paraId="69A988F7"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50">
        <w:r w:rsidRPr="00BD14E4">
          <w:rPr>
            <w:rStyle w:val="Hyperlink"/>
            <w:rFonts w:cs="Times New Roman"/>
            <w:noProof/>
          </w:rPr>
          <w:t>3.</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_Toc11706650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5F26D8" w:rsidRDefault="005F26D8" w14:paraId="35BCAC25"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51">
        <w:r w:rsidRPr="00BD14E4">
          <w:rPr>
            <w:rStyle w:val="Hyperlink"/>
            <w:rFonts w:cs="Times New Roman"/>
            <w:noProof/>
          </w:rPr>
          <w:t>4.</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_Toc11706651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5F26D8" w:rsidRDefault="005F26D8" w14:paraId="2CEC348A"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52">
        <w:r w:rsidRPr="00BD14E4">
          <w:rPr>
            <w:rStyle w:val="Hyperlink"/>
            <w:rFonts w:cs="Times New Roman"/>
            <w:noProof/>
          </w:rPr>
          <w:t>5.</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Testing Approach</w:t>
        </w:r>
        <w:r>
          <w:rPr>
            <w:noProof/>
            <w:webHidden/>
          </w:rPr>
          <w:tab/>
        </w:r>
        <w:r>
          <w:rPr>
            <w:noProof/>
            <w:webHidden/>
          </w:rPr>
          <w:fldChar w:fldCharType="begin"/>
        </w:r>
        <w:r>
          <w:rPr>
            <w:noProof/>
            <w:webHidden/>
          </w:rPr>
          <w:instrText xml:space="preserve"> PAGEREF _Toc11706652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5F26D8" w:rsidRDefault="005F26D8" w14:paraId="1D3D4259"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3">
        <w:r w:rsidRPr="00BD14E4">
          <w:rPr>
            <w:rStyle w:val="Hyperlink"/>
            <w:rFonts w:ascii="Times New Roman" w:hAnsi="Times New Roman" w:cs="Times New Roman"/>
            <w:noProof/>
          </w:rPr>
          <w:t>5.1</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Determine Test Rating</w:t>
        </w:r>
        <w:r>
          <w:rPr>
            <w:noProof/>
            <w:webHidden/>
          </w:rPr>
          <w:tab/>
        </w:r>
        <w:r>
          <w:rPr>
            <w:noProof/>
            <w:webHidden/>
          </w:rPr>
          <w:fldChar w:fldCharType="begin"/>
        </w:r>
        <w:r>
          <w:rPr>
            <w:noProof/>
            <w:webHidden/>
          </w:rPr>
          <w:instrText xml:space="preserve"> PAGEREF _Toc11706653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5F26D8" w:rsidRDefault="005F26D8" w14:paraId="7992EF6D"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4">
        <w:r w:rsidRPr="00BD14E4">
          <w:rPr>
            <w:rStyle w:val="Hyperlink"/>
            <w:rFonts w:ascii="Times New Roman" w:hAnsi="Times New Roman" w:cs="Times New Roman"/>
            <w:noProof/>
          </w:rPr>
          <w:t>5.2</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Identify Testing Type</w:t>
        </w:r>
        <w:r>
          <w:rPr>
            <w:noProof/>
            <w:webHidden/>
          </w:rPr>
          <w:tab/>
        </w:r>
        <w:r>
          <w:rPr>
            <w:noProof/>
            <w:webHidden/>
          </w:rPr>
          <w:fldChar w:fldCharType="begin"/>
        </w:r>
        <w:r>
          <w:rPr>
            <w:noProof/>
            <w:webHidden/>
          </w:rPr>
          <w:instrText xml:space="preserve"> PAGEREF _Toc11706654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5F26D8" w:rsidRDefault="005F26D8" w14:paraId="12283FAA"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55">
        <w:r w:rsidRPr="00BD14E4">
          <w:rPr>
            <w:rStyle w:val="Hyperlink"/>
            <w:rFonts w:ascii="Times New Roman" w:hAnsi="Times New Roman" w:cs="Times New Roman"/>
            <w:noProof/>
          </w:rPr>
          <w:t>6</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Validation Environment</w:t>
        </w:r>
        <w:r>
          <w:rPr>
            <w:noProof/>
            <w:webHidden/>
          </w:rPr>
          <w:tab/>
        </w:r>
        <w:r>
          <w:rPr>
            <w:noProof/>
            <w:webHidden/>
          </w:rPr>
          <w:fldChar w:fldCharType="begin"/>
        </w:r>
        <w:r>
          <w:rPr>
            <w:noProof/>
            <w:webHidden/>
          </w:rPr>
          <w:instrText xml:space="preserve"> PAGEREF _Toc11706655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1BB17BF4"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6">
        <w:r w:rsidRPr="00BD14E4">
          <w:rPr>
            <w:rStyle w:val="Hyperlink"/>
            <w:rFonts w:ascii="Times New Roman" w:hAnsi="Times New Roman" w:cs="Times New Roman"/>
            <w:noProof/>
          </w:rPr>
          <w:t>6.1</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Installation Qualification</w:t>
        </w:r>
        <w:r>
          <w:rPr>
            <w:noProof/>
            <w:webHidden/>
          </w:rPr>
          <w:tab/>
        </w:r>
        <w:r>
          <w:rPr>
            <w:noProof/>
            <w:webHidden/>
          </w:rPr>
          <w:fldChar w:fldCharType="begin"/>
        </w:r>
        <w:r>
          <w:rPr>
            <w:noProof/>
            <w:webHidden/>
          </w:rPr>
          <w:instrText xml:space="preserve"> PAGEREF _Toc11706656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7308DF76"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7">
        <w:r w:rsidRPr="00BD14E4">
          <w:rPr>
            <w:rStyle w:val="Hyperlink"/>
            <w:rFonts w:ascii="Times New Roman" w:hAnsi="Times New Roman" w:cs="Times New Roman"/>
            <w:noProof/>
          </w:rPr>
          <w:t>6.2</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Qualification Report for Installation Qualification</w:t>
        </w:r>
        <w:r>
          <w:rPr>
            <w:noProof/>
            <w:webHidden/>
          </w:rPr>
          <w:tab/>
        </w:r>
        <w:r>
          <w:rPr>
            <w:noProof/>
            <w:webHidden/>
          </w:rPr>
          <w:fldChar w:fldCharType="begin"/>
        </w:r>
        <w:r>
          <w:rPr>
            <w:noProof/>
            <w:webHidden/>
          </w:rPr>
          <w:instrText xml:space="preserve"> PAGEREF _Toc11706657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4C38A38D"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8">
        <w:r w:rsidRPr="00BD14E4">
          <w:rPr>
            <w:rStyle w:val="Hyperlink"/>
            <w:rFonts w:ascii="Times New Roman" w:hAnsi="Times New Roman" w:cs="Times New Roman"/>
            <w:noProof/>
          </w:rPr>
          <w:t>6.3</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Operational Qualification</w:t>
        </w:r>
        <w:r>
          <w:rPr>
            <w:noProof/>
            <w:webHidden/>
          </w:rPr>
          <w:tab/>
        </w:r>
        <w:r>
          <w:rPr>
            <w:noProof/>
            <w:webHidden/>
          </w:rPr>
          <w:fldChar w:fldCharType="begin"/>
        </w:r>
        <w:r>
          <w:rPr>
            <w:noProof/>
            <w:webHidden/>
          </w:rPr>
          <w:instrText xml:space="preserve"> PAGEREF _Toc11706658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72862281"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59">
        <w:r w:rsidRPr="00BD14E4">
          <w:rPr>
            <w:rStyle w:val="Hyperlink"/>
            <w:rFonts w:ascii="Times New Roman" w:hAnsi="Times New Roman" w:cs="Times New Roman"/>
            <w:noProof/>
          </w:rPr>
          <w:t>6.4</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Qualification Report for Operational Qualification</w:t>
        </w:r>
        <w:r>
          <w:rPr>
            <w:noProof/>
            <w:webHidden/>
          </w:rPr>
          <w:tab/>
        </w:r>
        <w:r>
          <w:rPr>
            <w:noProof/>
            <w:webHidden/>
          </w:rPr>
          <w:fldChar w:fldCharType="begin"/>
        </w:r>
        <w:r>
          <w:rPr>
            <w:noProof/>
            <w:webHidden/>
          </w:rPr>
          <w:instrText xml:space="preserve"> PAGEREF _Toc11706659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1AE91CA6"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0">
        <w:r w:rsidRPr="00BD14E4">
          <w:rPr>
            <w:rStyle w:val="Hyperlink"/>
            <w:rFonts w:ascii="Times New Roman" w:hAnsi="Times New Roman" w:cs="Times New Roman"/>
            <w:noProof/>
          </w:rPr>
          <w:t>6.5</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Performance Qualification</w:t>
        </w:r>
        <w:r>
          <w:rPr>
            <w:noProof/>
            <w:webHidden/>
          </w:rPr>
          <w:tab/>
        </w:r>
        <w:r>
          <w:rPr>
            <w:noProof/>
            <w:webHidden/>
          </w:rPr>
          <w:fldChar w:fldCharType="begin"/>
        </w:r>
        <w:r>
          <w:rPr>
            <w:noProof/>
            <w:webHidden/>
          </w:rPr>
          <w:instrText xml:space="preserve"> PAGEREF _Toc11706660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5F26D8" w:rsidRDefault="005F26D8" w14:paraId="4F60910A"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1">
        <w:r w:rsidRPr="00BD14E4">
          <w:rPr>
            <w:rStyle w:val="Hyperlink"/>
            <w:rFonts w:ascii="Times New Roman" w:hAnsi="Times New Roman" w:cs="Times New Roman"/>
            <w:noProof/>
          </w:rPr>
          <w:t>6.6</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Qualification Report for Performance Qualification</w:t>
        </w:r>
        <w:r>
          <w:rPr>
            <w:noProof/>
            <w:webHidden/>
          </w:rPr>
          <w:tab/>
        </w:r>
        <w:r>
          <w:rPr>
            <w:noProof/>
            <w:webHidden/>
          </w:rPr>
          <w:fldChar w:fldCharType="begin"/>
        </w:r>
        <w:r>
          <w:rPr>
            <w:noProof/>
            <w:webHidden/>
          </w:rPr>
          <w:instrText xml:space="preserve"> PAGEREF _Toc11706661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65913DB9"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2">
        <w:r w:rsidRPr="00BD14E4">
          <w:rPr>
            <w:rStyle w:val="Hyperlink"/>
            <w:rFonts w:ascii="Times New Roman" w:hAnsi="Times New Roman" w:cs="Times New Roman"/>
            <w:noProof/>
          </w:rPr>
          <w:t>6.7</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Acceptance Criteria</w:t>
        </w:r>
        <w:r>
          <w:rPr>
            <w:noProof/>
            <w:webHidden/>
          </w:rPr>
          <w:tab/>
        </w:r>
        <w:r>
          <w:rPr>
            <w:noProof/>
            <w:webHidden/>
          </w:rPr>
          <w:fldChar w:fldCharType="begin"/>
        </w:r>
        <w:r>
          <w:rPr>
            <w:noProof/>
            <w:webHidden/>
          </w:rPr>
          <w:instrText xml:space="preserve"> PAGEREF _Toc11706662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0C98EAC7"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63">
        <w:r w:rsidRPr="00BD14E4">
          <w:rPr>
            <w:rStyle w:val="Hyperlink"/>
            <w:rFonts w:ascii="Times New Roman" w:hAnsi="Times New Roman" w:cs="Times New Roman"/>
            <w:noProof/>
          </w:rPr>
          <w:t>7</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Production Environment</w:t>
        </w:r>
        <w:r>
          <w:rPr>
            <w:noProof/>
            <w:webHidden/>
          </w:rPr>
          <w:tab/>
        </w:r>
        <w:r>
          <w:rPr>
            <w:noProof/>
            <w:webHidden/>
          </w:rPr>
          <w:fldChar w:fldCharType="begin"/>
        </w:r>
        <w:r>
          <w:rPr>
            <w:noProof/>
            <w:webHidden/>
          </w:rPr>
          <w:instrText xml:space="preserve"> PAGEREF _Toc11706663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5ECC0F57"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4">
        <w:r w:rsidRPr="00BD14E4">
          <w:rPr>
            <w:rStyle w:val="Hyperlink"/>
            <w:rFonts w:ascii="Times New Roman" w:hAnsi="Times New Roman" w:cs="Times New Roman"/>
            <w:noProof/>
          </w:rPr>
          <w:t>7.1</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Installation Qualification</w:t>
        </w:r>
        <w:r>
          <w:rPr>
            <w:noProof/>
            <w:webHidden/>
          </w:rPr>
          <w:tab/>
        </w:r>
        <w:r>
          <w:rPr>
            <w:noProof/>
            <w:webHidden/>
          </w:rPr>
          <w:fldChar w:fldCharType="begin"/>
        </w:r>
        <w:r>
          <w:rPr>
            <w:noProof/>
            <w:webHidden/>
          </w:rPr>
          <w:instrText xml:space="preserve"> PAGEREF _Toc11706664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2ACEE793"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5">
        <w:r w:rsidRPr="00BD14E4">
          <w:rPr>
            <w:rStyle w:val="Hyperlink"/>
            <w:rFonts w:ascii="Times New Roman" w:hAnsi="Times New Roman" w:cs="Times New Roman"/>
            <w:noProof/>
          </w:rPr>
          <w:t>7.2</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Qualification Report for Installation Qualification</w:t>
        </w:r>
        <w:r>
          <w:rPr>
            <w:noProof/>
            <w:webHidden/>
          </w:rPr>
          <w:tab/>
        </w:r>
        <w:r>
          <w:rPr>
            <w:noProof/>
            <w:webHidden/>
          </w:rPr>
          <w:fldChar w:fldCharType="begin"/>
        </w:r>
        <w:r>
          <w:rPr>
            <w:noProof/>
            <w:webHidden/>
          </w:rPr>
          <w:instrText xml:space="preserve"> PAGEREF _Toc11706665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174626D9"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6">
        <w:r w:rsidRPr="00BD14E4">
          <w:rPr>
            <w:rStyle w:val="Hyperlink"/>
            <w:rFonts w:ascii="Times New Roman" w:hAnsi="Times New Roman" w:cs="Times New Roman"/>
            <w:noProof/>
          </w:rPr>
          <w:t>7.3</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Performance Qualification</w:t>
        </w:r>
        <w:r>
          <w:rPr>
            <w:noProof/>
            <w:webHidden/>
          </w:rPr>
          <w:tab/>
        </w:r>
        <w:r>
          <w:rPr>
            <w:noProof/>
            <w:webHidden/>
          </w:rPr>
          <w:fldChar w:fldCharType="begin"/>
        </w:r>
        <w:r>
          <w:rPr>
            <w:noProof/>
            <w:webHidden/>
          </w:rPr>
          <w:instrText xml:space="preserve"> PAGEREF _Toc11706666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5F26D8" w:rsidRDefault="005F26D8" w14:paraId="4773B070"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7">
        <w:r w:rsidRPr="00BD14E4">
          <w:rPr>
            <w:rStyle w:val="Hyperlink"/>
            <w:noProof/>
          </w:rPr>
          <w:t>7.4</w:t>
        </w:r>
        <w:r>
          <w:rPr>
            <w:rFonts w:asciiTheme="minorHAnsi" w:hAnsiTheme="minorHAnsi" w:eastAsiaTheme="minorEastAsia" w:cstheme="minorBidi"/>
            <w:smallCaps w:val="0"/>
            <w:noProof/>
            <w:sz w:val="22"/>
            <w:szCs w:val="22"/>
          </w:rPr>
          <w:tab/>
        </w:r>
        <w:r w:rsidRPr="00BD14E4">
          <w:rPr>
            <w:rStyle w:val="Hyperlink"/>
            <w:noProof/>
          </w:rPr>
          <w:t>Qualification Report for Performance Qualification</w:t>
        </w:r>
        <w:r>
          <w:rPr>
            <w:noProof/>
            <w:webHidden/>
          </w:rPr>
          <w:tab/>
        </w:r>
        <w:r>
          <w:rPr>
            <w:noProof/>
            <w:webHidden/>
          </w:rPr>
          <w:fldChar w:fldCharType="begin"/>
        </w:r>
        <w:r>
          <w:rPr>
            <w:noProof/>
            <w:webHidden/>
          </w:rPr>
          <w:instrText xml:space="preserve"> PAGEREF _Toc11706667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F26D8" w:rsidRDefault="005F26D8" w14:paraId="7CAADA9D"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68">
        <w:r w:rsidRPr="00BD14E4">
          <w:rPr>
            <w:rStyle w:val="Hyperlink"/>
            <w:rFonts w:ascii="Times New Roman" w:hAnsi="Times New Roman" w:cs="Times New Roman"/>
            <w:noProof/>
          </w:rPr>
          <w:t>7.5</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Performance Qualification Monitoring</w:t>
        </w:r>
        <w:r>
          <w:rPr>
            <w:noProof/>
            <w:webHidden/>
          </w:rPr>
          <w:tab/>
        </w:r>
        <w:r>
          <w:rPr>
            <w:noProof/>
            <w:webHidden/>
          </w:rPr>
          <w:fldChar w:fldCharType="begin"/>
        </w:r>
        <w:r>
          <w:rPr>
            <w:noProof/>
            <w:webHidden/>
          </w:rPr>
          <w:instrText xml:space="preserve"> PAGEREF _Toc11706668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F26D8" w:rsidRDefault="005F26D8" w14:paraId="4CAA7BC2" wp14:textId="77777777">
      <w:pPr>
        <w:pStyle w:val="TOC1"/>
        <w:tabs>
          <w:tab w:val="left" w:pos="400"/>
          <w:tab w:val="right" w:leader="dot" w:pos="10070"/>
        </w:tabs>
        <w:rPr>
          <w:rFonts w:asciiTheme="minorHAnsi" w:hAnsiTheme="minorHAnsi" w:eastAsiaTheme="minorEastAsia" w:cstheme="minorBidi"/>
          <w:b w:val="0"/>
          <w:bCs w:val="0"/>
          <w:caps w:val="0"/>
          <w:noProof/>
          <w:sz w:val="22"/>
          <w:szCs w:val="22"/>
        </w:rPr>
      </w:pPr>
      <w:hyperlink w:history="1" w:anchor="_Toc11706669">
        <w:r w:rsidRPr="00BD14E4">
          <w:rPr>
            <w:rStyle w:val="Hyperlink"/>
            <w:rFonts w:ascii="Times New Roman" w:hAnsi="Times New Roman" w:cs="Times New Roman"/>
            <w:noProof/>
          </w:rPr>
          <w:t>8</w:t>
        </w:r>
        <w:r>
          <w:rPr>
            <w:rFonts w:asciiTheme="minorHAnsi" w:hAnsiTheme="minorHAnsi" w:eastAsiaTheme="minorEastAsia" w:cstheme="minorBidi"/>
            <w:b w:val="0"/>
            <w:bCs w:val="0"/>
            <w:caps w:val="0"/>
            <w:noProof/>
            <w:sz w:val="22"/>
            <w:szCs w:val="22"/>
          </w:rPr>
          <w:tab/>
        </w:r>
        <w:r w:rsidRPr="00BD14E4">
          <w:rPr>
            <w:rStyle w:val="Hyperlink"/>
            <w:rFonts w:ascii="Times New Roman" w:hAnsi="Times New Roman" w:cs="Times New Roman"/>
            <w:noProof/>
          </w:rPr>
          <w:t>Test Execution</w:t>
        </w:r>
        <w:r>
          <w:rPr>
            <w:noProof/>
            <w:webHidden/>
          </w:rPr>
          <w:tab/>
        </w:r>
        <w:r>
          <w:rPr>
            <w:noProof/>
            <w:webHidden/>
          </w:rPr>
          <w:fldChar w:fldCharType="begin"/>
        </w:r>
        <w:r>
          <w:rPr>
            <w:noProof/>
            <w:webHidden/>
          </w:rPr>
          <w:instrText xml:space="preserve"> PAGEREF _Toc11706669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F26D8" w:rsidRDefault="005F26D8" w14:paraId="5372BDD6"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70">
        <w:r w:rsidRPr="00BD14E4">
          <w:rPr>
            <w:rStyle w:val="Hyperlink"/>
            <w:rFonts w:ascii="Times New Roman" w:hAnsi="Times New Roman" w:cs="Times New Roman"/>
            <w:noProof/>
          </w:rPr>
          <w:t>8.1</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Actual Results</w:t>
        </w:r>
        <w:r>
          <w:rPr>
            <w:noProof/>
            <w:webHidden/>
          </w:rPr>
          <w:tab/>
        </w:r>
        <w:r>
          <w:rPr>
            <w:noProof/>
            <w:webHidden/>
          </w:rPr>
          <w:fldChar w:fldCharType="begin"/>
        </w:r>
        <w:r>
          <w:rPr>
            <w:noProof/>
            <w:webHidden/>
          </w:rPr>
          <w:instrText xml:space="preserve"> PAGEREF _Toc11706670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F26D8" w:rsidRDefault="005F26D8" w14:paraId="29A87CAE"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71">
        <w:r w:rsidRPr="00BD14E4">
          <w:rPr>
            <w:rStyle w:val="Hyperlink"/>
            <w:rFonts w:ascii="Times New Roman" w:hAnsi="Times New Roman" w:cs="Times New Roman"/>
            <w:noProof/>
          </w:rPr>
          <w:t>8.2</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Defects</w:t>
        </w:r>
        <w:r>
          <w:rPr>
            <w:noProof/>
            <w:webHidden/>
          </w:rPr>
          <w:tab/>
        </w:r>
        <w:r>
          <w:rPr>
            <w:noProof/>
            <w:webHidden/>
          </w:rPr>
          <w:fldChar w:fldCharType="begin"/>
        </w:r>
        <w:r>
          <w:rPr>
            <w:noProof/>
            <w:webHidden/>
          </w:rPr>
          <w:instrText xml:space="preserve"> PAGEREF _Toc11706671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5F26D8" w:rsidRDefault="005F26D8" w14:paraId="6908F598" wp14:textId="77777777">
      <w:pPr>
        <w:pStyle w:val="TOC2"/>
        <w:tabs>
          <w:tab w:val="left" w:pos="800"/>
          <w:tab w:val="right" w:leader="dot" w:pos="10070"/>
        </w:tabs>
        <w:rPr>
          <w:rFonts w:asciiTheme="minorHAnsi" w:hAnsiTheme="minorHAnsi" w:eastAsiaTheme="minorEastAsia" w:cstheme="minorBidi"/>
          <w:smallCaps w:val="0"/>
          <w:noProof/>
          <w:sz w:val="22"/>
          <w:szCs w:val="22"/>
        </w:rPr>
      </w:pPr>
      <w:hyperlink w:history="1" w:anchor="_Toc11706672">
        <w:r w:rsidRPr="00BD14E4">
          <w:rPr>
            <w:rStyle w:val="Hyperlink"/>
            <w:rFonts w:ascii="Times New Roman" w:hAnsi="Times New Roman" w:cs="Times New Roman"/>
            <w:noProof/>
          </w:rPr>
          <w:t>8.3</w:t>
        </w:r>
        <w:r>
          <w:rPr>
            <w:rFonts w:asciiTheme="minorHAnsi" w:hAnsiTheme="minorHAnsi" w:eastAsiaTheme="minorEastAsia" w:cstheme="minorBidi"/>
            <w:smallCaps w:val="0"/>
            <w:noProof/>
            <w:sz w:val="22"/>
            <w:szCs w:val="22"/>
          </w:rPr>
          <w:tab/>
        </w:r>
        <w:r w:rsidRPr="00BD14E4">
          <w:rPr>
            <w:rStyle w:val="Hyperlink"/>
            <w:rFonts w:ascii="Times New Roman" w:hAnsi="Times New Roman" w:cs="Times New Roman"/>
            <w:noProof/>
          </w:rPr>
          <w:t>Acceptance Criteria</w:t>
        </w:r>
        <w:r>
          <w:rPr>
            <w:noProof/>
            <w:webHidden/>
          </w:rPr>
          <w:tab/>
        </w:r>
        <w:r>
          <w:rPr>
            <w:noProof/>
            <w:webHidden/>
          </w:rPr>
          <w:fldChar w:fldCharType="begin"/>
        </w:r>
        <w:r>
          <w:rPr>
            <w:noProof/>
            <w:webHidden/>
          </w:rPr>
          <w:instrText xml:space="preserve"> PAGEREF _Toc11706672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EB7612" w:rsidR="005903BC" w:rsidP="00970286" w:rsidRDefault="00310437" w14:paraId="672A6659" wp14:textId="77777777">
      <w:pPr>
        <w:rPr>
          <w:rFonts w:ascii="Times New Roman" w:hAnsi="Times New Roman" w:cs="Times New Roman"/>
          <w:b/>
        </w:rPr>
      </w:pPr>
      <w:r w:rsidRPr="0066781B">
        <w:rPr>
          <w:rFonts w:ascii="Times New Roman" w:hAnsi="Times New Roman" w:cs="Times New Roman"/>
          <w:sz w:val="22"/>
          <w:szCs w:val="22"/>
        </w:rPr>
        <w:fldChar w:fldCharType="end"/>
      </w:r>
      <w:r w:rsidRPr="00EB7612" w:rsidR="00970286">
        <w:rPr>
          <w:rFonts w:ascii="Times New Roman" w:hAnsi="Times New Roman" w:cs="Times New Roman"/>
        </w:rPr>
        <w:br w:type="page"/>
      </w:r>
    </w:p>
    <w:p xmlns:wp14="http://schemas.microsoft.com/office/word/2010/wordml" w:rsidRPr="00EB7612" w:rsidR="00CD4958" w:rsidP="003D5DC2" w:rsidRDefault="00CD4958" w14:paraId="39EC13BE" wp14:textId="77777777">
      <w:pPr>
        <w:pStyle w:val="Heading1"/>
        <w:tabs>
          <w:tab w:val="num" w:pos="720"/>
        </w:tabs>
        <w:rPr>
          <w:rFonts w:ascii="Times New Roman" w:hAnsi="Times New Roman" w:cs="Times New Roman"/>
          <w:sz w:val="24"/>
          <w:szCs w:val="24"/>
        </w:rPr>
      </w:pPr>
      <w:bookmarkStart w:name="_Toc297732794" w:id="1"/>
      <w:bookmarkStart w:name="_Toc319577906" w:id="2"/>
      <w:bookmarkStart w:name="_Toc11706648" w:id="3"/>
      <w:r w:rsidRPr="00EB7612">
        <w:rPr>
          <w:rFonts w:ascii="Times New Roman" w:hAnsi="Times New Roman" w:cs="Times New Roman"/>
          <w:sz w:val="24"/>
          <w:szCs w:val="24"/>
        </w:rPr>
        <w:lastRenderedPageBreak/>
        <w:t>Purpose</w:t>
      </w:r>
      <w:bookmarkEnd w:id="1"/>
      <w:bookmarkEnd w:id="2"/>
      <w:bookmarkEnd w:id="3"/>
    </w:p>
    <w:p xmlns:wp14="http://schemas.microsoft.com/office/word/2010/wordml" w:rsidRPr="007504E7" w:rsidR="007504E7" w:rsidP="007504E7" w:rsidRDefault="007504E7" w14:paraId="56094DD5" wp14:textId="77777777">
      <w:pPr>
        <w:ind w:left="390"/>
        <w:jc w:val="both"/>
        <w:rPr>
          <w:rFonts w:ascii="Times New Roman" w:hAnsi="Times New Roman" w:cs="Times New Roman"/>
          <w:iCs/>
          <w:color w:val="548DD4"/>
          <w:sz w:val="22"/>
          <w:szCs w:val="22"/>
        </w:rPr>
      </w:pPr>
      <w:r w:rsidRPr="007504E7">
        <w:rPr>
          <w:rFonts w:ascii="Times New Roman" w:hAnsi="Times New Roman" w:cs="Times New Roman"/>
          <w:iCs/>
          <w:sz w:val="22"/>
          <w:szCs w:val="22"/>
        </w:rPr>
        <w:t>The purpose of this Master Test Plan is to define the test strategy and identify the list of test cases that are going to be executed.</w:t>
      </w:r>
      <w:r>
        <w:rPr>
          <w:rFonts w:ascii="Times New Roman" w:hAnsi="Times New Roman" w:cs="Times New Roman"/>
          <w:iCs/>
          <w:color w:val="548DD4"/>
          <w:sz w:val="22"/>
          <w:szCs w:val="22"/>
        </w:rPr>
        <w:t xml:space="preserve"> </w:t>
      </w:r>
    </w:p>
    <w:p xmlns:wp14="http://schemas.microsoft.com/office/word/2010/wordml" w:rsidRPr="00EB7612" w:rsidR="009529CF" w:rsidP="00540197" w:rsidRDefault="009529CF" w14:paraId="56DABE0D" wp14:textId="77777777">
      <w:pPr>
        <w:pStyle w:val="Heading1"/>
        <w:tabs>
          <w:tab w:val="num" w:pos="720"/>
        </w:tabs>
        <w:rPr>
          <w:rFonts w:ascii="Times New Roman" w:hAnsi="Times New Roman" w:cs="Times New Roman"/>
          <w:sz w:val="24"/>
          <w:szCs w:val="24"/>
        </w:rPr>
      </w:pPr>
      <w:bookmarkStart w:name="_Toc319577907" w:id="4"/>
      <w:bookmarkStart w:name="_Toc297732795" w:id="5"/>
      <w:bookmarkStart w:name="_Toc11706649" w:id="6"/>
      <w:r w:rsidRPr="00EB7612">
        <w:rPr>
          <w:rFonts w:ascii="Times New Roman" w:hAnsi="Times New Roman" w:cs="Times New Roman"/>
          <w:sz w:val="24"/>
          <w:szCs w:val="24"/>
        </w:rPr>
        <w:t>Scope</w:t>
      </w:r>
      <w:bookmarkEnd w:id="4"/>
      <w:bookmarkEnd w:id="6"/>
    </w:p>
    <w:p xmlns:wp14="http://schemas.microsoft.com/office/word/2010/wordml" w:rsidRPr="00EB7612" w:rsidR="00D53873" w:rsidP="00D53873" w:rsidRDefault="00D53873" w14:paraId="7D69547C" wp14:textId="77777777">
      <w:pPr>
        <w:ind w:left="390" w:firstLine="330"/>
        <w:jc w:val="both"/>
        <w:rPr>
          <w:rFonts w:ascii="Times New Roman" w:hAnsi="Times New Roman" w:cs="Times New Roman"/>
          <w:i/>
          <w:color w:val="548DD4"/>
          <w:sz w:val="22"/>
          <w:szCs w:val="22"/>
        </w:rPr>
      </w:pPr>
      <w:bookmarkStart w:name="_Toc245799556" w:id="7"/>
      <w:bookmarkStart w:name="_Toc297732796" w:id="8"/>
      <w:bookmarkStart w:name="_Toc319577908" w:id="9"/>
      <w:bookmarkEnd w:id="5"/>
      <w:r w:rsidRPr="00EB7612">
        <w:rPr>
          <w:rFonts w:ascii="Times New Roman" w:hAnsi="Times New Roman" w:cs="Times New Roman"/>
          <w:i/>
          <w:color w:val="548DD4"/>
          <w:sz w:val="22"/>
          <w:szCs w:val="22"/>
        </w:rPr>
        <w:t>&lt;Define the boundaries as to what is in and what is out of scope for this validation effort.&gt;</w:t>
      </w:r>
    </w:p>
    <w:p xmlns:wp14="http://schemas.microsoft.com/office/word/2010/wordml" w:rsidRPr="00EB7612" w:rsidR="000F4891" w:rsidP="00540197" w:rsidRDefault="000F4891" w14:paraId="071E4E01" wp14:textId="77777777">
      <w:pPr>
        <w:pStyle w:val="Heading1"/>
        <w:tabs>
          <w:tab w:val="num" w:pos="720"/>
        </w:tabs>
        <w:rPr>
          <w:rFonts w:ascii="Times New Roman" w:hAnsi="Times New Roman" w:cs="Times New Roman"/>
          <w:sz w:val="24"/>
          <w:szCs w:val="24"/>
        </w:rPr>
      </w:pPr>
      <w:bookmarkStart w:name="_Toc297732798" w:id="10"/>
      <w:bookmarkStart w:name="_Toc319577910" w:id="11"/>
      <w:bookmarkStart w:name="_Toc11706650" w:id="12"/>
      <w:bookmarkEnd w:id="7"/>
      <w:bookmarkEnd w:id="8"/>
      <w:bookmarkEnd w:id="9"/>
      <w:r w:rsidRPr="00EB7612">
        <w:rPr>
          <w:rFonts w:ascii="Times New Roman" w:hAnsi="Times New Roman" w:cs="Times New Roman"/>
          <w:sz w:val="24"/>
          <w:szCs w:val="24"/>
        </w:rPr>
        <w:t>References</w:t>
      </w:r>
      <w:bookmarkEnd w:id="10"/>
      <w:bookmarkEnd w:id="11"/>
      <w:bookmarkEnd w:id="12"/>
    </w:p>
    <w:p xmlns:wp14="http://schemas.microsoft.com/office/word/2010/wordml" w:rsidR="00CA5327" w:rsidP="002C1122" w:rsidRDefault="00CA5327" w14:paraId="0126C3CD" wp14:textId="77777777">
      <w:pPr>
        <w:pStyle w:val="Header"/>
        <w:tabs>
          <w:tab w:val="clear" w:pos="4320"/>
          <w:tab w:val="clear" w:pos="8640"/>
        </w:tabs>
        <w:spacing w:before="60" w:after="144" w:afterLines="60"/>
        <w:ind w:left="720"/>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D53873">
        <w:rPr>
          <w:rFonts w:ascii="Times New Roman" w:hAnsi="Times New Roman" w:cs="Times New Roman"/>
          <w:i/>
          <w:color w:val="548DD4"/>
          <w:sz w:val="22"/>
          <w:szCs w:val="22"/>
        </w:rPr>
        <w:t>L</w:t>
      </w:r>
      <w:r w:rsidRPr="00EB7612">
        <w:rPr>
          <w:rFonts w:ascii="Times New Roman" w:hAnsi="Times New Roman" w:cs="Times New Roman"/>
          <w:i/>
          <w:color w:val="548DD4"/>
          <w:sz w:val="22"/>
          <w:szCs w:val="22"/>
        </w:rPr>
        <w:t>ist all the applicable documents/references used as guidance in creation of this document</w:t>
      </w:r>
      <w:r w:rsidRPr="00EB7612" w:rsidR="00021BB9">
        <w:rPr>
          <w:rFonts w:ascii="Times New Roman" w:hAnsi="Times New Roman" w:cs="Times New Roman"/>
          <w:i/>
          <w:color w:val="548DD4"/>
          <w:sz w:val="22"/>
          <w:szCs w:val="22"/>
        </w:rPr>
        <w:t>.</w:t>
      </w:r>
      <w:r w:rsidRPr="00EB7612">
        <w:rPr>
          <w:rFonts w:ascii="Times New Roman" w:hAnsi="Times New Roman" w:cs="Times New Roman"/>
          <w:i/>
          <w:color w:val="548DD4"/>
          <w:sz w:val="22"/>
          <w:szCs w:val="22"/>
        </w:rPr>
        <w:t>&gt;</w:t>
      </w:r>
    </w:p>
    <w:tbl>
      <w:tblPr>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0"/>
        <w:gridCol w:w="6300"/>
      </w:tblGrid>
      <w:tr xmlns:wp14="http://schemas.microsoft.com/office/word/2010/wordml" w:rsidRPr="00EA2F79" w:rsidR="00C50468" w:rsidTr="00831A67" w14:paraId="339A4AB6" wp14:textId="77777777">
        <w:trPr>
          <w:trHeight w:val="404"/>
          <w:jc w:val="center"/>
        </w:trPr>
        <w:tc>
          <w:tcPr>
            <w:tcW w:w="2340" w:type="dxa"/>
            <w:shd w:val="pct12" w:color="auto" w:fill="auto"/>
            <w:vAlign w:val="center"/>
          </w:tcPr>
          <w:p w:rsidRPr="00EA2F79" w:rsidR="00C50468" w:rsidP="00831A67" w:rsidRDefault="00C50468" w14:paraId="0BFB3582" wp14:textId="77777777">
            <w:pPr>
              <w:pStyle w:val="Header"/>
              <w:jc w:val="center"/>
              <w:rPr>
                <w:rFonts w:ascii="Times New Roman" w:hAnsi="Times New Roman" w:cs="Times New Roman"/>
                <w:b/>
                <w:sz w:val="24"/>
                <w:szCs w:val="24"/>
              </w:rPr>
            </w:pPr>
            <w:r w:rsidRPr="00EA2F79">
              <w:rPr>
                <w:rFonts w:ascii="Times New Roman" w:hAnsi="Times New Roman" w:cs="Times New Roman"/>
                <w:b/>
                <w:sz w:val="24"/>
                <w:szCs w:val="24"/>
              </w:rPr>
              <w:t>Document Number</w:t>
            </w:r>
          </w:p>
        </w:tc>
        <w:tc>
          <w:tcPr>
            <w:tcW w:w="6300" w:type="dxa"/>
            <w:shd w:val="pct12" w:color="auto" w:fill="auto"/>
            <w:vAlign w:val="center"/>
          </w:tcPr>
          <w:p w:rsidRPr="008573D9" w:rsidR="00C50468" w:rsidP="00831A67" w:rsidRDefault="00C50468" w14:paraId="51771FFB" wp14:textId="77777777">
            <w:pPr>
              <w:pStyle w:val="Header"/>
              <w:jc w:val="center"/>
              <w:rPr>
                <w:rFonts w:ascii="Times New Roman" w:hAnsi="Times New Roman" w:cs="Times New Roman"/>
                <w:b/>
                <w:sz w:val="24"/>
                <w:szCs w:val="24"/>
              </w:rPr>
            </w:pPr>
            <w:r w:rsidRPr="008573D9">
              <w:rPr>
                <w:rFonts w:ascii="Times New Roman" w:hAnsi="Times New Roman" w:cs="Times New Roman"/>
                <w:b/>
                <w:sz w:val="24"/>
                <w:szCs w:val="24"/>
              </w:rPr>
              <w:t>Document Name</w:t>
            </w:r>
          </w:p>
        </w:tc>
      </w:tr>
      <w:tr xmlns:wp14="http://schemas.microsoft.com/office/word/2010/wordml" w:rsidRPr="00EA2F79" w:rsidR="00C50468" w:rsidTr="00831A67" w14:paraId="3F7BB488" wp14:textId="77777777">
        <w:trPr>
          <w:trHeight w:val="440"/>
          <w:jc w:val="center"/>
        </w:trPr>
        <w:tc>
          <w:tcPr>
            <w:tcW w:w="2340" w:type="dxa"/>
            <w:tcBorders>
              <w:top w:val="single" w:color="auto" w:sz="4" w:space="0"/>
            </w:tcBorders>
          </w:tcPr>
          <w:p w:rsidRPr="00C50468" w:rsidR="00C50468" w:rsidP="00831A67" w:rsidRDefault="00C50468" w14:paraId="145ADF36" wp14:textId="77777777">
            <w:pPr>
              <w:pStyle w:val="Header"/>
              <w:jc w:val="center"/>
              <w:rPr>
                <w:rFonts w:ascii="Times New Roman" w:hAnsi="Times New Roman" w:cs="Times New Roman"/>
                <w:i/>
                <w:color w:val="0070C0"/>
                <w:sz w:val="22"/>
                <w:szCs w:val="22"/>
              </w:rPr>
            </w:pPr>
            <w:r w:rsidRPr="00C50468">
              <w:rPr>
                <w:rFonts w:ascii="Times New Roman" w:hAnsi="Times New Roman" w:cs="Times New Roman"/>
                <w:i/>
                <w:color w:val="0070C0"/>
                <w:sz w:val="22"/>
                <w:szCs w:val="22"/>
              </w:rPr>
              <w:t>XXXX</w:t>
            </w:r>
          </w:p>
        </w:tc>
        <w:tc>
          <w:tcPr>
            <w:tcW w:w="6300" w:type="dxa"/>
            <w:tcBorders>
              <w:top w:val="single" w:color="auto" w:sz="4" w:space="0"/>
            </w:tcBorders>
            <w:vAlign w:val="center"/>
          </w:tcPr>
          <w:p w:rsidRPr="00C50468" w:rsidR="00C50468" w:rsidP="00831A67" w:rsidRDefault="00C50468" w14:paraId="0A37501D" wp14:textId="77777777">
            <w:pPr>
              <w:pStyle w:val="Header"/>
              <w:rPr>
                <w:rFonts w:ascii="Times New Roman" w:hAnsi="Times New Roman" w:cs="Times New Roman"/>
                <w:sz w:val="22"/>
                <w:szCs w:val="22"/>
              </w:rPr>
            </w:pPr>
          </w:p>
        </w:tc>
      </w:tr>
      <w:tr xmlns:wp14="http://schemas.microsoft.com/office/word/2010/wordml" w:rsidRPr="00EA2F79" w:rsidR="00C50468" w:rsidTr="00831A67" w14:paraId="52873472" wp14:textId="77777777">
        <w:trPr>
          <w:trHeight w:val="449"/>
          <w:jc w:val="center"/>
        </w:trPr>
        <w:tc>
          <w:tcPr>
            <w:tcW w:w="2340" w:type="dxa"/>
          </w:tcPr>
          <w:p w:rsidRPr="00C50468" w:rsidR="00C50468" w:rsidP="00831A67" w:rsidRDefault="00C50468" w14:paraId="79A1906E" wp14:textId="77777777">
            <w:pPr>
              <w:pStyle w:val="Header"/>
              <w:jc w:val="center"/>
              <w:rPr>
                <w:rFonts w:ascii="Times New Roman" w:hAnsi="Times New Roman" w:cs="Times New Roman"/>
                <w:i/>
                <w:color w:val="0070C0"/>
                <w:sz w:val="22"/>
                <w:szCs w:val="22"/>
              </w:rPr>
            </w:pPr>
            <w:r w:rsidRPr="00C50468">
              <w:rPr>
                <w:rFonts w:ascii="Times New Roman" w:hAnsi="Times New Roman" w:cs="Times New Roman"/>
                <w:i/>
                <w:color w:val="0070C0"/>
                <w:sz w:val="22"/>
                <w:szCs w:val="22"/>
              </w:rPr>
              <w:t>XXXX</w:t>
            </w:r>
          </w:p>
        </w:tc>
        <w:tc>
          <w:tcPr>
            <w:tcW w:w="6300" w:type="dxa"/>
            <w:vAlign w:val="center"/>
          </w:tcPr>
          <w:p w:rsidRPr="00C50468" w:rsidR="00C50468" w:rsidP="00831A67" w:rsidRDefault="00C50468" w14:paraId="5DAB6C7B" wp14:textId="77777777">
            <w:pPr>
              <w:pStyle w:val="Header"/>
              <w:rPr>
                <w:rFonts w:ascii="Times New Roman" w:hAnsi="Times New Roman" w:cs="Times New Roman"/>
                <w:color w:val="0070C0"/>
                <w:sz w:val="22"/>
                <w:szCs w:val="22"/>
              </w:rPr>
            </w:pPr>
          </w:p>
        </w:tc>
      </w:tr>
    </w:tbl>
    <w:p xmlns:wp14="http://schemas.microsoft.com/office/word/2010/wordml" w:rsidRPr="00EB7612" w:rsidR="000F4891" w:rsidP="00540197" w:rsidRDefault="000F4891" w14:paraId="32E1BFAF" wp14:textId="77777777">
      <w:pPr>
        <w:pStyle w:val="Heading1"/>
        <w:tabs>
          <w:tab w:val="num" w:pos="720"/>
        </w:tabs>
        <w:rPr>
          <w:rFonts w:ascii="Times New Roman" w:hAnsi="Times New Roman" w:cs="Times New Roman"/>
          <w:sz w:val="24"/>
          <w:szCs w:val="24"/>
        </w:rPr>
      </w:pPr>
      <w:bookmarkStart w:name="_Toc297732799" w:id="13"/>
      <w:bookmarkStart w:name="_Toc319577911" w:id="14"/>
      <w:bookmarkStart w:name="_Toc11706651" w:id="15"/>
      <w:r w:rsidRPr="00EB7612">
        <w:rPr>
          <w:rFonts w:ascii="Times New Roman" w:hAnsi="Times New Roman" w:cs="Times New Roman"/>
          <w:sz w:val="24"/>
          <w:szCs w:val="24"/>
        </w:rPr>
        <w:t>Definitions</w:t>
      </w:r>
      <w:bookmarkEnd w:id="13"/>
      <w:bookmarkEnd w:id="14"/>
      <w:bookmarkEnd w:id="15"/>
    </w:p>
    <w:p xmlns:wp14="http://schemas.microsoft.com/office/word/2010/wordml" w:rsidRPr="00EB7612" w:rsidR="007C5C8E" w:rsidP="002C1122" w:rsidRDefault="00551D67" w14:paraId="4CAB3631" wp14:textId="77777777">
      <w:pPr>
        <w:pStyle w:val="Header"/>
        <w:tabs>
          <w:tab w:val="clear" w:pos="4320"/>
          <w:tab w:val="clear" w:pos="8640"/>
        </w:tabs>
        <w:spacing w:before="0" w:after="144" w:afterLines="60"/>
        <w:ind w:left="720"/>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&lt;As Applicable, list definitions/acronyms/abbreviations that are used within this document.&gt;</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19"/>
        <w:gridCol w:w="7731"/>
      </w:tblGrid>
      <w:tr xmlns:wp14="http://schemas.microsoft.com/office/word/2010/wordml" w:rsidRPr="00EB7612" w:rsidR="00BF3239" w:rsidTr="00D8656A" w14:paraId="71B366A7" wp14:textId="77777777">
        <w:trPr>
          <w:trHeight w:val="288"/>
        </w:trPr>
        <w:tc>
          <w:tcPr>
            <w:tcW w:w="1624" w:type="dxa"/>
            <w:shd w:val="pct12" w:color="auto" w:fill="auto"/>
            <w:vAlign w:val="center"/>
          </w:tcPr>
          <w:p w:rsidRPr="00EB7612" w:rsidR="00BF3239" w:rsidP="00A97D23" w:rsidRDefault="00BF3239" w14:paraId="0CEB4B25"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Term</w:t>
            </w:r>
          </w:p>
        </w:tc>
        <w:tc>
          <w:tcPr>
            <w:tcW w:w="7772" w:type="dxa"/>
            <w:shd w:val="pct12" w:color="auto" w:fill="auto"/>
            <w:vAlign w:val="center"/>
          </w:tcPr>
          <w:p w:rsidRPr="00EB7612" w:rsidR="00BF3239" w:rsidP="00A97D23" w:rsidRDefault="00BF3239" w14:paraId="3DA1D686"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Definition</w:t>
            </w:r>
          </w:p>
        </w:tc>
      </w:tr>
      <w:tr xmlns:wp14="http://schemas.microsoft.com/office/word/2010/wordml" w:rsidRPr="00EB7612" w:rsidR="008B3189" w:rsidTr="00D8656A" w14:paraId="11AACFDF" wp14:textId="77777777">
        <w:trPr>
          <w:trHeight w:val="288"/>
        </w:trPr>
        <w:tc>
          <w:tcPr>
            <w:tcW w:w="1624" w:type="dxa"/>
            <w:vAlign w:val="center"/>
          </w:tcPr>
          <w:p w:rsidRPr="00C50468" w:rsidR="008B3189" w:rsidP="00012C0D" w:rsidRDefault="008B3189" w14:paraId="47697F07" wp14:textId="77777777">
            <w:pPr>
              <w:spacing w:before="0" w:after="0"/>
              <w:jc w:val="center"/>
              <w:rPr>
                <w:rFonts w:ascii="Times New Roman" w:hAnsi="Times New Roman" w:cs="Times New Roman"/>
                <w:sz w:val="22"/>
                <w:szCs w:val="22"/>
              </w:rPr>
            </w:pPr>
            <w:r w:rsidRPr="00C50468">
              <w:rPr>
                <w:rFonts w:ascii="Times New Roman" w:hAnsi="Times New Roman" w:cs="Times New Roman"/>
                <w:sz w:val="22"/>
                <w:szCs w:val="22"/>
              </w:rPr>
              <w:t>I</w:t>
            </w:r>
            <w:r w:rsidRPr="00C50468" w:rsidR="00D00B00">
              <w:rPr>
                <w:rFonts w:ascii="Times New Roman" w:hAnsi="Times New Roman" w:cs="Times New Roman"/>
                <w:sz w:val="22"/>
                <w:szCs w:val="22"/>
              </w:rPr>
              <w:t>Q</w:t>
            </w:r>
          </w:p>
        </w:tc>
        <w:tc>
          <w:tcPr>
            <w:tcW w:w="7772" w:type="dxa"/>
            <w:vAlign w:val="center"/>
          </w:tcPr>
          <w:p w:rsidRPr="00C50468" w:rsidR="008B3189" w:rsidP="00A97D23" w:rsidRDefault="00D00B00" w14:paraId="77774DA0" wp14:textId="77777777">
            <w:pPr>
              <w:spacing w:before="0" w:after="0"/>
              <w:rPr>
                <w:rFonts w:ascii="Times New Roman" w:hAnsi="Times New Roman" w:cs="Times New Roman"/>
                <w:sz w:val="22"/>
                <w:szCs w:val="22"/>
              </w:rPr>
            </w:pPr>
            <w:r w:rsidRPr="00C50468">
              <w:rPr>
                <w:rFonts w:ascii="Times New Roman" w:hAnsi="Times New Roman" w:cs="Times New Roman"/>
                <w:sz w:val="22"/>
                <w:szCs w:val="22"/>
              </w:rPr>
              <w:t>Installation Qualification</w:t>
            </w:r>
          </w:p>
        </w:tc>
      </w:tr>
      <w:tr xmlns:wp14="http://schemas.microsoft.com/office/word/2010/wordml" w:rsidRPr="00EB7612" w:rsidR="008B3189" w:rsidTr="00D8656A" w14:paraId="7E16AB32" wp14:textId="77777777">
        <w:trPr>
          <w:trHeight w:val="288"/>
        </w:trPr>
        <w:tc>
          <w:tcPr>
            <w:tcW w:w="1624" w:type="dxa"/>
            <w:vAlign w:val="center"/>
          </w:tcPr>
          <w:p w:rsidRPr="00C50468" w:rsidR="008B3189" w:rsidP="00012C0D" w:rsidRDefault="00D00B00" w14:paraId="6C6D2E8A" wp14:textId="77777777">
            <w:pPr>
              <w:spacing w:before="0" w:after="0"/>
              <w:jc w:val="center"/>
              <w:rPr>
                <w:rFonts w:ascii="Times New Roman" w:hAnsi="Times New Roman" w:cs="Times New Roman"/>
                <w:sz w:val="22"/>
                <w:szCs w:val="22"/>
              </w:rPr>
            </w:pPr>
            <w:r w:rsidRPr="00C50468">
              <w:rPr>
                <w:rFonts w:ascii="Times New Roman" w:hAnsi="Times New Roman" w:cs="Times New Roman"/>
                <w:sz w:val="22"/>
                <w:szCs w:val="22"/>
              </w:rPr>
              <w:t>OQ</w:t>
            </w:r>
          </w:p>
        </w:tc>
        <w:tc>
          <w:tcPr>
            <w:tcW w:w="7772" w:type="dxa"/>
            <w:vAlign w:val="center"/>
          </w:tcPr>
          <w:p w:rsidRPr="00C50468" w:rsidR="008B3189" w:rsidP="00A97D23" w:rsidRDefault="00D00B00" w14:paraId="033FA603" wp14:textId="77777777">
            <w:pPr>
              <w:spacing w:before="0" w:after="0"/>
              <w:rPr>
                <w:rFonts w:ascii="Times New Roman" w:hAnsi="Times New Roman" w:cs="Times New Roman"/>
                <w:sz w:val="22"/>
                <w:szCs w:val="22"/>
              </w:rPr>
            </w:pPr>
            <w:r w:rsidRPr="00C50468">
              <w:rPr>
                <w:rFonts w:ascii="Times New Roman" w:hAnsi="Times New Roman" w:cs="Times New Roman"/>
                <w:sz w:val="22"/>
                <w:szCs w:val="22"/>
              </w:rPr>
              <w:t>Operational Qualification</w:t>
            </w:r>
          </w:p>
        </w:tc>
      </w:tr>
      <w:tr xmlns:wp14="http://schemas.microsoft.com/office/word/2010/wordml" w:rsidRPr="00EB7612" w:rsidR="00D00B00" w:rsidTr="00D8656A" w14:paraId="5ED98CBC" wp14:textId="77777777">
        <w:trPr>
          <w:trHeight w:val="288"/>
        </w:trPr>
        <w:tc>
          <w:tcPr>
            <w:tcW w:w="1624" w:type="dxa"/>
            <w:vAlign w:val="center"/>
          </w:tcPr>
          <w:p w:rsidRPr="00C50468" w:rsidR="00D00B00" w:rsidP="00012C0D" w:rsidRDefault="00D00B00" w14:paraId="6E68ABA2" wp14:textId="77777777">
            <w:pPr>
              <w:spacing w:before="0" w:after="0"/>
              <w:jc w:val="center"/>
              <w:rPr>
                <w:rFonts w:ascii="Times New Roman" w:hAnsi="Times New Roman" w:cs="Times New Roman"/>
                <w:sz w:val="22"/>
                <w:szCs w:val="22"/>
              </w:rPr>
            </w:pPr>
            <w:r w:rsidRPr="00C50468">
              <w:rPr>
                <w:rFonts w:ascii="Times New Roman" w:hAnsi="Times New Roman" w:cs="Times New Roman"/>
                <w:sz w:val="22"/>
                <w:szCs w:val="22"/>
              </w:rPr>
              <w:t>PQ</w:t>
            </w:r>
          </w:p>
        </w:tc>
        <w:tc>
          <w:tcPr>
            <w:tcW w:w="7772" w:type="dxa"/>
            <w:vAlign w:val="center"/>
          </w:tcPr>
          <w:p w:rsidRPr="00C50468" w:rsidR="00D00B00" w:rsidP="00A97D23" w:rsidRDefault="00D00B00" w14:paraId="48C42228" wp14:textId="77777777">
            <w:pPr>
              <w:spacing w:before="0" w:after="0"/>
              <w:rPr>
                <w:rFonts w:ascii="Times New Roman" w:hAnsi="Times New Roman" w:cs="Times New Roman"/>
                <w:sz w:val="22"/>
                <w:szCs w:val="22"/>
              </w:rPr>
            </w:pPr>
            <w:r w:rsidRPr="00C50468">
              <w:rPr>
                <w:rFonts w:ascii="Times New Roman" w:hAnsi="Times New Roman" w:cs="Times New Roman"/>
                <w:sz w:val="22"/>
                <w:szCs w:val="22"/>
              </w:rPr>
              <w:t>Performance Qualification</w:t>
            </w:r>
          </w:p>
        </w:tc>
      </w:tr>
      <w:tr xmlns:wp14="http://schemas.microsoft.com/office/word/2010/wordml" w:rsidRPr="00EB7612" w:rsidR="00D53873" w:rsidTr="00D8656A" w14:paraId="0AD10102" wp14:textId="77777777">
        <w:trPr>
          <w:trHeight w:val="288"/>
        </w:trPr>
        <w:tc>
          <w:tcPr>
            <w:tcW w:w="1624" w:type="dxa"/>
            <w:vAlign w:val="center"/>
          </w:tcPr>
          <w:p w:rsidRPr="00EB7612" w:rsidR="00D53873" w:rsidP="00012C0D" w:rsidRDefault="00D53873" w14:paraId="25CDC2C7"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SQL</w:t>
            </w:r>
          </w:p>
        </w:tc>
        <w:tc>
          <w:tcPr>
            <w:tcW w:w="7772" w:type="dxa"/>
            <w:vAlign w:val="center"/>
          </w:tcPr>
          <w:p w:rsidRPr="00EB7612" w:rsidR="00D53873" w:rsidP="00D53873" w:rsidRDefault="00D53873" w14:paraId="5AB47CA1"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Structured Query Language</w:t>
            </w:r>
          </w:p>
        </w:tc>
      </w:tr>
    </w:tbl>
    <w:p xmlns:wp14="http://schemas.microsoft.com/office/word/2010/wordml" w:rsidR="00EB7612" w:rsidP="00012C0D" w:rsidRDefault="00EB7612" w14:paraId="02EB378F" wp14:textId="77777777">
      <w:pPr>
        <w:spacing w:before="0" w:after="0"/>
        <w:ind w:left="1260"/>
        <w:jc w:val="both"/>
        <w:rPr>
          <w:rFonts w:ascii="Times New Roman" w:hAnsi="Times New Roman" w:cs="Times New Roman"/>
          <w:i/>
          <w:color w:val="548DD4"/>
          <w:sz w:val="22"/>
          <w:szCs w:val="22"/>
        </w:rPr>
      </w:pPr>
      <w:bookmarkStart w:name="_Toc297732800" w:id="16"/>
    </w:p>
    <w:p xmlns:wp14="http://schemas.microsoft.com/office/word/2010/wordml" w:rsidRPr="00EB7612" w:rsidR="006F0FD4" w:rsidP="005762CC" w:rsidRDefault="001A2E84" w14:paraId="2589FEEC" wp14:textId="77777777">
      <w:pPr>
        <w:pStyle w:val="Heading1"/>
        <w:tabs>
          <w:tab w:val="num" w:pos="720"/>
        </w:tabs>
        <w:spacing w:before="0"/>
        <w:rPr>
          <w:rFonts w:ascii="Times New Roman" w:hAnsi="Times New Roman" w:cs="Times New Roman"/>
          <w:sz w:val="24"/>
          <w:szCs w:val="24"/>
        </w:rPr>
      </w:pPr>
      <w:bookmarkStart w:name="_Toc319577913" w:id="17"/>
      <w:bookmarkStart w:name="_Toc11706652" w:id="18"/>
      <w:bookmarkEnd w:id="16"/>
      <w:r w:rsidRPr="00EB7612">
        <w:rPr>
          <w:rFonts w:ascii="Times New Roman" w:hAnsi="Times New Roman" w:cs="Times New Roman"/>
          <w:sz w:val="24"/>
          <w:szCs w:val="24"/>
        </w:rPr>
        <w:t xml:space="preserve">Testing </w:t>
      </w:r>
      <w:r w:rsidRPr="00EB7612" w:rsidR="00D612A3">
        <w:rPr>
          <w:rFonts w:ascii="Times New Roman" w:hAnsi="Times New Roman" w:cs="Times New Roman"/>
          <w:sz w:val="24"/>
          <w:szCs w:val="24"/>
        </w:rPr>
        <w:t>Approach</w:t>
      </w:r>
      <w:bookmarkEnd w:id="17"/>
      <w:bookmarkEnd w:id="18"/>
    </w:p>
    <w:p xmlns:wp14="http://schemas.microsoft.com/office/word/2010/wordml" w:rsidR="007504E7" w:rsidP="00012C0D" w:rsidRDefault="007504E7" w14:paraId="13C4719D" wp14:textId="77777777">
      <w:pPr>
        <w:ind w:left="720"/>
        <w:rPr>
          <w:rFonts w:ascii="Times New Roman" w:hAnsi="Times New Roman" w:cs="Times New Roman"/>
          <w:sz w:val="22"/>
          <w:szCs w:val="22"/>
        </w:rPr>
      </w:pPr>
      <w:r>
        <w:rPr>
          <w:rFonts w:ascii="Times New Roman" w:hAnsi="Times New Roman" w:cs="Times New Roman"/>
          <w:sz w:val="22"/>
          <w:szCs w:val="22"/>
        </w:rPr>
        <w:t xml:space="preserve">The following test strategy is used to scale the level of testing for &lt;system name&gt;’s components. This strategy follows company SOP XXX. </w:t>
      </w:r>
    </w:p>
    <w:p xmlns:wp14="http://schemas.microsoft.com/office/word/2010/wordml" w:rsidRPr="00B121AE" w:rsidR="00B121AE" w:rsidP="00B121AE" w:rsidRDefault="00B121AE" w14:paraId="1F0378E1" wp14:textId="77777777">
      <w:pPr>
        <w:pStyle w:val="Heading2"/>
        <w:keepNext/>
        <w:keepLines/>
        <w:numPr>
          <w:ilvl w:val="1"/>
          <w:numId w:val="30"/>
        </w:numPr>
        <w:overflowPunct/>
        <w:autoSpaceDE/>
        <w:autoSpaceDN/>
        <w:adjustRightInd/>
        <w:spacing w:before="120" w:after="60"/>
        <w:textAlignment w:val="auto"/>
        <w:rPr>
          <w:rFonts w:ascii="Times New Roman" w:hAnsi="Times New Roman" w:cs="Times New Roman"/>
          <w:b w:val="0"/>
          <w:sz w:val="22"/>
          <w:szCs w:val="22"/>
        </w:rPr>
      </w:pPr>
      <w:bookmarkStart w:name="_Toc11706653" w:id="19"/>
      <w:r w:rsidRPr="00B121AE">
        <w:rPr>
          <w:rFonts w:ascii="Times New Roman" w:hAnsi="Times New Roman" w:cs="Times New Roman"/>
          <w:b w:val="0"/>
          <w:sz w:val="22"/>
          <w:szCs w:val="22"/>
        </w:rPr>
        <w:t>Determine Test Rating</w:t>
      </w:r>
      <w:bookmarkEnd w:id="19"/>
    </w:p>
    <w:p xmlns:wp14="http://schemas.microsoft.com/office/word/2010/wordml" w:rsidRPr="00B121AE" w:rsidR="00B121AE" w:rsidP="00B121AE" w:rsidRDefault="00B121AE" w14:paraId="42A55DDA" wp14:textId="77777777">
      <w:pPr>
        <w:spacing w:after="240"/>
        <w:ind w:left="1440"/>
        <w:rPr>
          <w:rFonts w:ascii="Times New Roman" w:hAnsi="Times New Roman" w:cs="Times New Roman"/>
          <w:sz w:val="22"/>
          <w:szCs w:val="22"/>
        </w:rPr>
      </w:pPr>
      <w:r w:rsidRPr="00B121AE">
        <w:rPr>
          <w:rFonts w:ascii="Times New Roman" w:hAnsi="Times New Roman" w:cs="Times New Roman"/>
          <w:sz w:val="22"/>
          <w:szCs w:val="22"/>
        </w:rPr>
        <w:t>Test rating for each system component has been determined by using the table below:</w:t>
      </w:r>
    </w:p>
    <w:tbl>
      <w:tblPr>
        <w:tblStyle w:val="CDRHSOPTableStyle1"/>
        <w:tblW w:w="0" w:type="auto"/>
        <w:tblInd w:w="1795" w:type="dxa"/>
        <w:tblLook w:val="04A0" w:firstRow="1" w:lastRow="0" w:firstColumn="1" w:lastColumn="0" w:noHBand="0" w:noVBand="1"/>
      </w:tblPr>
      <w:tblGrid>
        <w:gridCol w:w="1980"/>
        <w:gridCol w:w="1620"/>
        <w:gridCol w:w="1530"/>
        <w:gridCol w:w="1530"/>
      </w:tblGrid>
      <w:tr xmlns:wp14="http://schemas.microsoft.com/office/word/2010/wordml" w:rsidRPr="00B121AE" w:rsidR="00B121AE" w:rsidTr="00A815C7" w14:paraId="12E904C8" wp14:textId="77777777">
        <w:tc>
          <w:tcPr>
            <w:tcW w:w="1980" w:type="dxa"/>
            <w:vMerge w:val="restart"/>
            <w:shd w:val="clear" w:color="auto" w:fill="C4BC96"/>
            <w:vAlign w:val="bottom"/>
          </w:tcPr>
          <w:p w:rsidRPr="00B121AE" w:rsidR="00B121AE" w:rsidP="00A815C7" w:rsidRDefault="00B121AE" w14:paraId="747DDA28" wp14:textId="77777777">
            <w:pPr>
              <w:tabs>
                <w:tab w:val="left" w:pos="-720"/>
              </w:tabs>
              <w:suppressAutoHyphens/>
              <w:spacing w:before="0"/>
              <w:jc w:val="center"/>
              <w:rPr>
                <w:rFonts w:ascii="Times New Roman" w:hAnsi="Times New Roman" w:cs="Times New Roman"/>
                <w:sz w:val="22"/>
                <w:szCs w:val="22"/>
              </w:rPr>
            </w:pPr>
            <w:r w:rsidRPr="00B121AE">
              <w:rPr>
                <w:rFonts w:ascii="Times New Roman" w:hAnsi="Times New Roman" w:cs="Times New Roman"/>
                <w:sz w:val="22"/>
                <w:szCs w:val="22"/>
              </w:rPr>
              <w:t>Patient / Product Quality Impact</w:t>
            </w:r>
          </w:p>
        </w:tc>
        <w:tc>
          <w:tcPr>
            <w:tcW w:w="4680" w:type="dxa"/>
            <w:gridSpan w:val="3"/>
            <w:shd w:val="clear" w:color="auto" w:fill="BFBFBF" w:themeFill="background1" w:themeFillShade="BF"/>
          </w:tcPr>
          <w:p w:rsidRPr="00B121AE" w:rsidR="00B121AE" w:rsidP="00A815C7" w:rsidRDefault="00B121AE" w14:paraId="431F0C37"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Test Rating Method</w:t>
            </w:r>
          </w:p>
        </w:tc>
      </w:tr>
      <w:tr xmlns:wp14="http://schemas.microsoft.com/office/word/2010/wordml" w:rsidRPr="00B121AE" w:rsidR="00B121AE" w:rsidTr="00A815C7" w14:paraId="733174CF" wp14:textId="77777777">
        <w:tc>
          <w:tcPr>
            <w:tcW w:w="1980" w:type="dxa"/>
            <w:vMerge/>
            <w:shd w:val="clear" w:color="auto" w:fill="C4BC96"/>
          </w:tcPr>
          <w:p w:rsidRPr="00B121AE" w:rsidR="00B121AE" w:rsidP="00A815C7" w:rsidRDefault="00B121AE" w14:paraId="6A05A809" wp14:textId="77777777">
            <w:pPr>
              <w:tabs>
                <w:tab w:val="left" w:pos="-720"/>
              </w:tabs>
              <w:suppressAutoHyphens/>
              <w:spacing w:before="0" w:line="360" w:lineRule="auto"/>
              <w:rPr>
                <w:rFonts w:ascii="Times New Roman" w:hAnsi="Times New Roman" w:cs="Times New Roman"/>
                <w:sz w:val="22"/>
                <w:szCs w:val="22"/>
              </w:rPr>
            </w:pPr>
          </w:p>
        </w:tc>
        <w:tc>
          <w:tcPr>
            <w:tcW w:w="1620" w:type="dxa"/>
            <w:shd w:val="clear" w:color="auto" w:fill="95B3D7" w:themeFill="accent1" w:themeFillTint="99"/>
          </w:tcPr>
          <w:p w:rsidRPr="00B121AE" w:rsidR="00B121AE" w:rsidP="00A815C7" w:rsidRDefault="00B121AE" w14:paraId="40DCF73F"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Out of the Box</w:t>
            </w:r>
          </w:p>
        </w:tc>
        <w:tc>
          <w:tcPr>
            <w:tcW w:w="1530" w:type="dxa"/>
            <w:shd w:val="clear" w:color="auto" w:fill="95B3D7" w:themeFill="accent1" w:themeFillTint="99"/>
          </w:tcPr>
          <w:p w:rsidRPr="00B121AE" w:rsidR="00B121AE" w:rsidP="00A815C7" w:rsidRDefault="00B121AE" w14:paraId="64775BA0"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Configured</w:t>
            </w:r>
          </w:p>
        </w:tc>
        <w:tc>
          <w:tcPr>
            <w:tcW w:w="1530" w:type="dxa"/>
            <w:shd w:val="clear" w:color="auto" w:fill="95B3D7" w:themeFill="accent1" w:themeFillTint="99"/>
          </w:tcPr>
          <w:p w:rsidRPr="00B121AE" w:rsidR="00B121AE" w:rsidP="00A815C7" w:rsidRDefault="00B121AE" w14:paraId="1C07F854"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Custom</w:t>
            </w:r>
          </w:p>
        </w:tc>
      </w:tr>
      <w:tr xmlns:wp14="http://schemas.microsoft.com/office/word/2010/wordml" w:rsidRPr="00B121AE" w:rsidR="00B121AE" w:rsidTr="00A815C7" w14:paraId="159CD195" wp14:textId="77777777">
        <w:tc>
          <w:tcPr>
            <w:tcW w:w="1980" w:type="dxa"/>
            <w:shd w:val="clear" w:color="auto" w:fill="95B3D7" w:themeFill="accent1" w:themeFillTint="99"/>
          </w:tcPr>
          <w:p w:rsidRPr="00B121AE" w:rsidR="00B121AE" w:rsidP="00A815C7" w:rsidRDefault="00B121AE" w14:paraId="4FBD5553"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Direct</w:t>
            </w:r>
          </w:p>
        </w:tc>
        <w:tc>
          <w:tcPr>
            <w:tcW w:w="1620" w:type="dxa"/>
            <w:shd w:val="clear" w:color="auto" w:fill="FFC000"/>
          </w:tcPr>
          <w:p w:rsidRPr="00B121AE" w:rsidR="00B121AE" w:rsidP="00A815C7" w:rsidRDefault="00B121AE" w14:paraId="5FCD5EC4"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3</w:t>
            </w:r>
          </w:p>
        </w:tc>
        <w:tc>
          <w:tcPr>
            <w:tcW w:w="1530" w:type="dxa"/>
            <w:shd w:val="clear" w:color="auto" w:fill="E36C0A"/>
          </w:tcPr>
          <w:p w:rsidRPr="00B121AE" w:rsidR="00B121AE" w:rsidP="00A815C7" w:rsidRDefault="00B121AE" w14:paraId="2598DEE6"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4</w:t>
            </w:r>
          </w:p>
        </w:tc>
        <w:tc>
          <w:tcPr>
            <w:tcW w:w="1530" w:type="dxa"/>
            <w:shd w:val="clear" w:color="auto" w:fill="FF0000"/>
          </w:tcPr>
          <w:p w:rsidRPr="00B121AE" w:rsidR="00B121AE" w:rsidP="00A815C7" w:rsidRDefault="00B121AE" w14:paraId="78941E47"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5</w:t>
            </w:r>
          </w:p>
        </w:tc>
      </w:tr>
      <w:tr xmlns:wp14="http://schemas.microsoft.com/office/word/2010/wordml" w:rsidRPr="00B121AE" w:rsidR="00B121AE" w:rsidTr="00A815C7" w14:paraId="35853269" wp14:textId="77777777">
        <w:tc>
          <w:tcPr>
            <w:tcW w:w="1980" w:type="dxa"/>
            <w:shd w:val="clear" w:color="auto" w:fill="95B3D7" w:themeFill="accent1" w:themeFillTint="99"/>
          </w:tcPr>
          <w:p w:rsidRPr="00B121AE" w:rsidR="00B121AE" w:rsidP="00A815C7" w:rsidRDefault="00B121AE" w14:paraId="207679BA"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Indirect</w:t>
            </w:r>
          </w:p>
        </w:tc>
        <w:tc>
          <w:tcPr>
            <w:tcW w:w="1620" w:type="dxa"/>
            <w:shd w:val="clear" w:color="auto" w:fill="FFFF00"/>
          </w:tcPr>
          <w:p w:rsidRPr="00B121AE" w:rsidR="00B121AE" w:rsidP="00A815C7" w:rsidRDefault="00B121AE" w14:paraId="18F999B5"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2</w:t>
            </w:r>
          </w:p>
        </w:tc>
        <w:tc>
          <w:tcPr>
            <w:tcW w:w="1530" w:type="dxa"/>
            <w:shd w:val="clear" w:color="auto" w:fill="FFC000"/>
          </w:tcPr>
          <w:p w:rsidRPr="00B121AE" w:rsidR="00B121AE" w:rsidP="00A815C7" w:rsidRDefault="00B121AE" w14:paraId="0B778152"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3</w:t>
            </w:r>
          </w:p>
        </w:tc>
        <w:tc>
          <w:tcPr>
            <w:tcW w:w="1530" w:type="dxa"/>
            <w:shd w:val="clear" w:color="auto" w:fill="FFC000"/>
          </w:tcPr>
          <w:p w:rsidRPr="00B121AE" w:rsidR="00B121AE" w:rsidP="00A815C7" w:rsidRDefault="00B121AE" w14:paraId="7A036E3D"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3</w:t>
            </w:r>
          </w:p>
        </w:tc>
      </w:tr>
      <w:tr xmlns:wp14="http://schemas.microsoft.com/office/word/2010/wordml" w:rsidRPr="00B121AE" w:rsidR="00B121AE" w:rsidTr="00A815C7" w14:paraId="232D5929" wp14:textId="77777777">
        <w:tc>
          <w:tcPr>
            <w:tcW w:w="1980" w:type="dxa"/>
            <w:shd w:val="clear" w:color="auto" w:fill="95B3D7" w:themeFill="accent1" w:themeFillTint="99"/>
          </w:tcPr>
          <w:p w:rsidRPr="00B121AE" w:rsidR="00B121AE" w:rsidP="00A815C7" w:rsidRDefault="00B121AE" w14:paraId="48C9DA01"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None</w:t>
            </w:r>
          </w:p>
        </w:tc>
        <w:tc>
          <w:tcPr>
            <w:tcW w:w="1620" w:type="dxa"/>
            <w:shd w:val="clear" w:color="auto" w:fill="92D050"/>
          </w:tcPr>
          <w:p w:rsidRPr="00B121AE" w:rsidR="00B121AE" w:rsidP="00A815C7" w:rsidRDefault="00B121AE" w14:paraId="649841BE"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1</w:t>
            </w:r>
          </w:p>
        </w:tc>
        <w:tc>
          <w:tcPr>
            <w:tcW w:w="1530" w:type="dxa"/>
            <w:shd w:val="clear" w:color="auto" w:fill="92D050"/>
          </w:tcPr>
          <w:p w:rsidRPr="00B121AE" w:rsidR="00B121AE" w:rsidP="00A815C7" w:rsidRDefault="00B121AE" w14:paraId="56B20A0C"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1</w:t>
            </w:r>
          </w:p>
        </w:tc>
        <w:tc>
          <w:tcPr>
            <w:tcW w:w="1530" w:type="dxa"/>
            <w:shd w:val="clear" w:color="auto" w:fill="FFFF00"/>
          </w:tcPr>
          <w:p w:rsidRPr="00B121AE" w:rsidR="00B121AE" w:rsidP="00A815C7" w:rsidRDefault="00B121AE" w14:paraId="7144751B"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2</w:t>
            </w:r>
          </w:p>
        </w:tc>
      </w:tr>
    </w:tbl>
    <w:p xmlns:wp14="http://schemas.microsoft.com/office/word/2010/wordml" w:rsidRPr="00B121AE" w:rsidR="00B121AE" w:rsidP="00B121AE" w:rsidRDefault="00B121AE" w14:paraId="0BA3C1D6" wp14:textId="77777777">
      <w:pPr>
        <w:pStyle w:val="Heading2"/>
        <w:keepNext/>
        <w:keepLines/>
        <w:numPr>
          <w:ilvl w:val="1"/>
          <w:numId w:val="30"/>
        </w:numPr>
        <w:overflowPunct/>
        <w:autoSpaceDE/>
        <w:autoSpaceDN/>
        <w:adjustRightInd/>
        <w:spacing w:before="120" w:after="60"/>
        <w:textAlignment w:val="auto"/>
        <w:rPr>
          <w:rFonts w:ascii="Times New Roman" w:hAnsi="Times New Roman" w:cs="Times New Roman"/>
          <w:b w:val="0"/>
          <w:sz w:val="22"/>
          <w:szCs w:val="22"/>
        </w:rPr>
      </w:pPr>
      <w:bookmarkStart w:name="_Toc11706654" w:id="20"/>
      <w:r w:rsidRPr="00B121AE">
        <w:rPr>
          <w:rFonts w:ascii="Times New Roman" w:hAnsi="Times New Roman" w:cs="Times New Roman"/>
          <w:b w:val="0"/>
          <w:sz w:val="22"/>
          <w:szCs w:val="22"/>
        </w:rPr>
        <w:lastRenderedPageBreak/>
        <w:t>Identify Testing Type</w:t>
      </w:r>
      <w:bookmarkEnd w:id="20"/>
    </w:p>
    <w:p xmlns:wp14="http://schemas.microsoft.com/office/word/2010/wordml" w:rsidRPr="00B121AE" w:rsidR="00B121AE" w:rsidP="00B121AE" w:rsidRDefault="00B121AE" w14:paraId="423033B0" wp14:textId="77777777">
      <w:pPr>
        <w:pStyle w:val="ListParagraph"/>
        <w:spacing w:after="240"/>
        <w:ind w:left="1440"/>
        <w:rPr>
          <w:rFonts w:ascii="Times New Roman" w:hAnsi="Times New Roman" w:cs="Times New Roman"/>
          <w:sz w:val="22"/>
          <w:szCs w:val="22"/>
        </w:rPr>
      </w:pPr>
      <w:r w:rsidRPr="00B121AE">
        <w:rPr>
          <w:rFonts w:ascii="Times New Roman" w:hAnsi="Times New Roman" w:cs="Times New Roman"/>
          <w:sz w:val="22"/>
          <w:szCs w:val="22"/>
        </w:rPr>
        <w:t xml:space="preserve">The following table summarizes test ratings and the applicable test strategies based on guidance in </w:t>
      </w:r>
      <w:r>
        <w:rPr>
          <w:rFonts w:ascii="Times New Roman" w:hAnsi="Times New Roman" w:cs="Times New Roman"/>
          <w:sz w:val="22"/>
          <w:szCs w:val="22"/>
        </w:rPr>
        <w:t xml:space="preserve">Company SOP </w:t>
      </w:r>
      <w:r w:rsidRPr="00B121AE">
        <w:rPr>
          <w:rFonts w:ascii="Times New Roman" w:hAnsi="Times New Roman" w:cs="Times New Roman"/>
          <w:sz w:val="22"/>
          <w:szCs w:val="22"/>
        </w:rPr>
        <w:t>(Document # XXX):</w:t>
      </w:r>
    </w:p>
    <w:tbl>
      <w:tblPr>
        <w:tblStyle w:val="CDRHSOPTableStyle2"/>
        <w:tblW w:w="0" w:type="auto"/>
        <w:tblInd w:w="1795" w:type="dxa"/>
        <w:tblLook w:val="04A0" w:firstRow="1" w:lastRow="0" w:firstColumn="1" w:lastColumn="0" w:noHBand="0" w:noVBand="1"/>
      </w:tblPr>
      <w:tblGrid>
        <w:gridCol w:w="2250"/>
        <w:gridCol w:w="803"/>
        <w:gridCol w:w="4603"/>
      </w:tblGrid>
      <w:tr xmlns:wp14="http://schemas.microsoft.com/office/word/2010/wordml" w:rsidRPr="00B121AE" w:rsidR="00B121AE" w:rsidTr="00A815C7" w14:paraId="1B8E7420" wp14:textId="77777777">
        <w:tc>
          <w:tcPr>
            <w:tcW w:w="2250" w:type="dxa"/>
            <w:shd w:val="clear" w:color="auto" w:fill="BFBFBF" w:themeFill="background1" w:themeFillShade="BF"/>
          </w:tcPr>
          <w:p w:rsidRPr="00B121AE" w:rsidR="00B121AE" w:rsidP="00A815C7" w:rsidRDefault="00B121AE" w14:paraId="5A39BBE3" wp14:textId="77777777">
            <w:pPr>
              <w:tabs>
                <w:tab w:val="left" w:pos="-720"/>
              </w:tabs>
              <w:suppressAutoHyphens/>
              <w:spacing w:before="0" w:line="360" w:lineRule="auto"/>
              <w:jc w:val="center"/>
              <w:rPr>
                <w:rFonts w:ascii="Times New Roman" w:hAnsi="Times New Roman" w:cs="Times New Roman"/>
                <w:sz w:val="22"/>
                <w:szCs w:val="22"/>
              </w:rPr>
            </w:pPr>
          </w:p>
        </w:tc>
        <w:tc>
          <w:tcPr>
            <w:tcW w:w="5305" w:type="dxa"/>
            <w:gridSpan w:val="2"/>
            <w:shd w:val="clear" w:color="auto" w:fill="BFBFBF" w:themeFill="background1" w:themeFillShade="BF"/>
            <w:vAlign w:val="center"/>
          </w:tcPr>
          <w:p w:rsidRPr="00B121AE" w:rsidR="00B121AE" w:rsidP="00A815C7" w:rsidRDefault="00B121AE" w14:paraId="312AD431"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TESTING STRATEGY</w:t>
            </w:r>
          </w:p>
        </w:tc>
      </w:tr>
      <w:tr xmlns:wp14="http://schemas.microsoft.com/office/word/2010/wordml" w:rsidRPr="00B121AE" w:rsidR="00B121AE" w:rsidTr="00A815C7" w14:paraId="6CDF034D" wp14:textId="77777777">
        <w:tc>
          <w:tcPr>
            <w:tcW w:w="2250" w:type="dxa"/>
            <w:shd w:val="clear" w:color="auto" w:fill="95B3D7" w:themeFill="accent1" w:themeFillTint="99"/>
          </w:tcPr>
          <w:p w:rsidRPr="00B121AE" w:rsidR="00B121AE" w:rsidP="00A815C7" w:rsidRDefault="00B121AE" w14:paraId="6D7EF0B4"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Component / Functionality Name</w:t>
            </w:r>
          </w:p>
        </w:tc>
        <w:tc>
          <w:tcPr>
            <w:tcW w:w="702" w:type="dxa"/>
            <w:shd w:val="clear" w:color="auto" w:fill="95B3D7" w:themeFill="accent1" w:themeFillTint="99"/>
          </w:tcPr>
          <w:p w:rsidRPr="00B121AE" w:rsidR="00B121AE" w:rsidP="00A815C7" w:rsidRDefault="00B121AE" w14:paraId="492F1E1E"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Test Rating</w:t>
            </w:r>
          </w:p>
        </w:tc>
        <w:tc>
          <w:tcPr>
            <w:tcW w:w="4603" w:type="dxa"/>
            <w:shd w:val="clear" w:color="auto" w:fill="95B3D7" w:themeFill="accent1" w:themeFillTint="99"/>
          </w:tcPr>
          <w:p w:rsidRPr="00B121AE" w:rsidR="00B121AE" w:rsidP="00A815C7" w:rsidRDefault="00B121AE" w14:paraId="0D31C6DC" wp14:textId="77777777">
            <w:pPr>
              <w:tabs>
                <w:tab w:val="left" w:pos="-720"/>
              </w:tabs>
              <w:suppressAutoHyphens/>
              <w:spacing w:before="0" w:line="360" w:lineRule="auto"/>
              <w:rPr>
                <w:rFonts w:ascii="Times New Roman" w:hAnsi="Times New Roman" w:cs="Times New Roman"/>
                <w:sz w:val="22"/>
                <w:szCs w:val="22"/>
              </w:rPr>
            </w:pPr>
            <w:r w:rsidRPr="00B121AE">
              <w:rPr>
                <w:rFonts w:ascii="Times New Roman" w:hAnsi="Times New Roman" w:cs="Times New Roman"/>
                <w:sz w:val="22"/>
                <w:szCs w:val="22"/>
              </w:rPr>
              <w:t>Testing Types</w:t>
            </w:r>
          </w:p>
        </w:tc>
      </w:tr>
      <w:tr xmlns:wp14="http://schemas.microsoft.com/office/word/2010/wordml" w:rsidRPr="00B121AE" w:rsidR="00B121AE" w:rsidTr="00A815C7" w14:paraId="62B8EEC9" wp14:textId="77777777">
        <w:tc>
          <w:tcPr>
            <w:tcW w:w="2250" w:type="dxa"/>
            <w:shd w:val="clear" w:color="auto" w:fill="auto"/>
          </w:tcPr>
          <w:p w:rsidRPr="00B121AE" w:rsidR="00B121AE" w:rsidP="00A815C7" w:rsidRDefault="00B121AE" w14:paraId="463899E2" wp14:textId="77777777">
            <w:pPr>
              <w:tabs>
                <w:tab w:val="left" w:pos="-720"/>
              </w:tabs>
              <w:suppressAutoHyphens/>
              <w:spacing w:before="0"/>
              <w:jc w:val="center"/>
              <w:rPr>
                <w:rFonts w:ascii="Times New Roman" w:hAnsi="Times New Roman" w:cs="Times New Roman"/>
                <w:sz w:val="22"/>
                <w:szCs w:val="22"/>
              </w:rPr>
            </w:pPr>
            <w:r w:rsidRPr="00B121AE">
              <w:rPr>
                <w:rFonts w:ascii="Times New Roman" w:hAnsi="Times New Roman" w:cs="Times New Roman"/>
                <w:sz w:val="22"/>
                <w:szCs w:val="22"/>
              </w:rPr>
              <w:t>&lt;component 1&gt;</w:t>
            </w:r>
          </w:p>
        </w:tc>
        <w:tc>
          <w:tcPr>
            <w:tcW w:w="702" w:type="dxa"/>
            <w:shd w:val="clear" w:color="auto" w:fill="FF0000"/>
          </w:tcPr>
          <w:p w:rsidRPr="00B121AE" w:rsidR="00B121AE" w:rsidP="00A815C7" w:rsidRDefault="00B121AE" w14:paraId="44240AAE"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5</w:t>
            </w:r>
          </w:p>
        </w:tc>
        <w:tc>
          <w:tcPr>
            <w:tcW w:w="4603" w:type="dxa"/>
          </w:tcPr>
          <w:p w:rsidRPr="00B121AE" w:rsidR="00B121AE" w:rsidP="00A815C7" w:rsidRDefault="00B121AE" w14:paraId="4CBFCB6B"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 xml:space="preserve">Functionality validated through Scripted Testing with positive and negative conditions </w:t>
            </w:r>
          </w:p>
        </w:tc>
      </w:tr>
      <w:tr xmlns:wp14="http://schemas.microsoft.com/office/word/2010/wordml" w:rsidRPr="00B121AE" w:rsidR="00B121AE" w:rsidTr="00A815C7" w14:paraId="0B7955E4" wp14:textId="77777777">
        <w:tc>
          <w:tcPr>
            <w:tcW w:w="2250" w:type="dxa"/>
            <w:shd w:val="clear" w:color="auto" w:fill="auto"/>
          </w:tcPr>
          <w:p w:rsidRPr="00B121AE" w:rsidR="00B121AE" w:rsidP="00A815C7" w:rsidRDefault="00B121AE" w14:paraId="0E4FA200"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&lt;component 2&gt;</w:t>
            </w:r>
          </w:p>
        </w:tc>
        <w:tc>
          <w:tcPr>
            <w:tcW w:w="702" w:type="dxa"/>
            <w:shd w:val="clear" w:color="auto" w:fill="E36C0A"/>
          </w:tcPr>
          <w:p w:rsidRPr="00B121AE" w:rsidR="00B121AE" w:rsidP="00A815C7" w:rsidRDefault="00B121AE" w14:paraId="279935FF"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4</w:t>
            </w:r>
          </w:p>
        </w:tc>
        <w:tc>
          <w:tcPr>
            <w:tcW w:w="4603" w:type="dxa"/>
          </w:tcPr>
          <w:p w:rsidRPr="00B121AE" w:rsidR="00B121AE" w:rsidP="00A815C7" w:rsidRDefault="00B121AE" w14:paraId="5B2DE0E6"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Functionality validated through Unscripted Testing with positive and negative conditions</w:t>
            </w:r>
          </w:p>
        </w:tc>
      </w:tr>
      <w:tr xmlns:wp14="http://schemas.microsoft.com/office/word/2010/wordml" w:rsidRPr="00B121AE" w:rsidR="00B121AE" w:rsidTr="00A815C7" w14:paraId="12F77C52" wp14:textId="77777777">
        <w:tc>
          <w:tcPr>
            <w:tcW w:w="2250" w:type="dxa"/>
            <w:shd w:val="clear" w:color="auto" w:fill="auto"/>
          </w:tcPr>
          <w:p w:rsidRPr="00B121AE" w:rsidR="00B121AE" w:rsidP="00A815C7" w:rsidRDefault="00B121AE" w14:paraId="0A2D2BCF"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&lt;component 3&gt;</w:t>
            </w:r>
          </w:p>
        </w:tc>
        <w:tc>
          <w:tcPr>
            <w:tcW w:w="702" w:type="dxa"/>
            <w:shd w:val="clear" w:color="auto" w:fill="FFC000"/>
          </w:tcPr>
          <w:p w:rsidRPr="00B121AE" w:rsidR="00B121AE" w:rsidP="00A815C7" w:rsidRDefault="00B121AE" w14:paraId="68D9363B"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3</w:t>
            </w:r>
          </w:p>
        </w:tc>
        <w:tc>
          <w:tcPr>
            <w:tcW w:w="4603" w:type="dxa"/>
          </w:tcPr>
          <w:p w:rsidRPr="00B121AE" w:rsidR="00B121AE" w:rsidP="00A815C7" w:rsidRDefault="00B121AE" w14:paraId="2BC41DA8"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 xml:space="preserve">Functionality validated through Unscripted Testing with exploratory scenarios </w:t>
            </w:r>
          </w:p>
        </w:tc>
      </w:tr>
      <w:tr xmlns:wp14="http://schemas.microsoft.com/office/word/2010/wordml" w:rsidRPr="00B121AE" w:rsidR="00B121AE" w:rsidTr="00A815C7" w14:paraId="58667F64" wp14:textId="77777777">
        <w:tc>
          <w:tcPr>
            <w:tcW w:w="2250" w:type="dxa"/>
            <w:shd w:val="clear" w:color="auto" w:fill="auto"/>
          </w:tcPr>
          <w:p w:rsidRPr="00B121AE" w:rsidR="00B121AE" w:rsidP="00A815C7" w:rsidRDefault="00B121AE" w14:paraId="13FC043F"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&lt;component 4&gt;</w:t>
            </w:r>
          </w:p>
        </w:tc>
        <w:tc>
          <w:tcPr>
            <w:tcW w:w="702" w:type="dxa"/>
            <w:shd w:val="clear" w:color="auto" w:fill="FFFF00"/>
          </w:tcPr>
          <w:p w:rsidRPr="00B121AE" w:rsidR="00B121AE" w:rsidP="00A815C7" w:rsidRDefault="00B121AE" w14:paraId="78E884CA"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2</w:t>
            </w:r>
          </w:p>
        </w:tc>
        <w:tc>
          <w:tcPr>
            <w:tcW w:w="4603" w:type="dxa"/>
          </w:tcPr>
          <w:p w:rsidRPr="00B121AE" w:rsidR="00B121AE" w:rsidP="00A815C7" w:rsidRDefault="00B121AE" w14:paraId="07C27E77"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Functionality validated through Functionality Certification</w:t>
            </w:r>
          </w:p>
        </w:tc>
      </w:tr>
      <w:tr xmlns:wp14="http://schemas.microsoft.com/office/word/2010/wordml" w:rsidRPr="00B121AE" w:rsidR="00B121AE" w:rsidTr="00A815C7" w14:paraId="77F95E98" wp14:textId="77777777">
        <w:tc>
          <w:tcPr>
            <w:tcW w:w="2250" w:type="dxa"/>
            <w:shd w:val="clear" w:color="auto" w:fill="auto"/>
          </w:tcPr>
          <w:p w:rsidRPr="00B121AE" w:rsidR="00B121AE" w:rsidP="00A815C7" w:rsidRDefault="00B121AE" w14:paraId="5B6EC6AE"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&lt;component 5&gt;</w:t>
            </w:r>
          </w:p>
        </w:tc>
        <w:tc>
          <w:tcPr>
            <w:tcW w:w="702" w:type="dxa"/>
            <w:shd w:val="clear" w:color="auto" w:fill="92D050"/>
          </w:tcPr>
          <w:p w:rsidRPr="00B121AE" w:rsidR="00B121AE" w:rsidP="00A815C7" w:rsidRDefault="00B121AE" w14:paraId="249FAAB8" wp14:textId="77777777">
            <w:pPr>
              <w:tabs>
                <w:tab w:val="left" w:pos="-720"/>
              </w:tabs>
              <w:suppressAutoHyphens/>
              <w:spacing w:before="0" w:line="360" w:lineRule="auto"/>
              <w:jc w:val="center"/>
              <w:rPr>
                <w:rFonts w:ascii="Times New Roman" w:hAnsi="Times New Roman" w:cs="Times New Roman"/>
                <w:sz w:val="22"/>
                <w:szCs w:val="22"/>
              </w:rPr>
            </w:pPr>
            <w:r w:rsidRPr="00B121AE">
              <w:rPr>
                <w:rFonts w:ascii="Times New Roman" w:hAnsi="Times New Roman" w:cs="Times New Roman"/>
                <w:sz w:val="22"/>
                <w:szCs w:val="22"/>
              </w:rPr>
              <w:t>1</w:t>
            </w:r>
          </w:p>
        </w:tc>
        <w:tc>
          <w:tcPr>
            <w:tcW w:w="4603" w:type="dxa"/>
          </w:tcPr>
          <w:p w:rsidRPr="00B121AE" w:rsidR="00B121AE" w:rsidP="00A815C7" w:rsidRDefault="00B121AE" w14:paraId="11A61841" wp14:textId="77777777">
            <w:pPr>
              <w:tabs>
                <w:tab w:val="left" w:pos="-720"/>
              </w:tabs>
              <w:suppressAutoHyphens/>
              <w:spacing w:before="0"/>
              <w:rPr>
                <w:rFonts w:ascii="Times New Roman" w:hAnsi="Times New Roman" w:cs="Times New Roman"/>
                <w:sz w:val="22"/>
                <w:szCs w:val="22"/>
              </w:rPr>
            </w:pPr>
            <w:r w:rsidRPr="00B121AE">
              <w:rPr>
                <w:rFonts w:ascii="Times New Roman" w:hAnsi="Times New Roman" w:cs="Times New Roman"/>
                <w:sz w:val="22"/>
                <w:szCs w:val="22"/>
              </w:rPr>
              <w:t>Relies on vendor audit and assurance based on market use of the tool</w:t>
            </w:r>
          </w:p>
        </w:tc>
      </w:tr>
    </w:tbl>
    <w:p xmlns:wp14="http://schemas.microsoft.com/office/word/2010/wordml" w:rsidR="00B121AE" w:rsidP="00012C0D" w:rsidRDefault="00B121AE" w14:paraId="41C8F396" wp14:textId="77777777">
      <w:pPr>
        <w:ind w:left="720"/>
        <w:rPr>
          <w:rFonts w:ascii="Times New Roman" w:hAnsi="Times New Roman" w:cs="Times New Roman"/>
          <w:sz w:val="22"/>
          <w:szCs w:val="22"/>
        </w:rPr>
      </w:pPr>
    </w:p>
    <w:p xmlns:wp14="http://schemas.microsoft.com/office/word/2010/wordml" w:rsidRPr="00C50468" w:rsidR="00574D59" w:rsidP="00012C0D" w:rsidRDefault="00D53873" w14:paraId="6F261966" wp14:textId="77777777">
      <w:pPr>
        <w:ind w:left="720"/>
        <w:rPr>
          <w:rFonts w:ascii="Times New Roman" w:hAnsi="Times New Roman" w:cs="Times New Roman"/>
          <w:sz w:val="22"/>
          <w:szCs w:val="22"/>
        </w:rPr>
      </w:pPr>
      <w:r w:rsidRPr="00C50468">
        <w:rPr>
          <w:rFonts w:ascii="Times New Roman" w:hAnsi="Times New Roman" w:cs="Times New Roman"/>
          <w:sz w:val="22"/>
          <w:szCs w:val="22"/>
        </w:rPr>
        <w:t>T</w:t>
      </w:r>
      <w:r w:rsidRPr="00C50468" w:rsidR="00D612A3">
        <w:rPr>
          <w:rFonts w:ascii="Times New Roman" w:hAnsi="Times New Roman" w:cs="Times New Roman"/>
          <w:sz w:val="22"/>
          <w:szCs w:val="22"/>
        </w:rPr>
        <w:t xml:space="preserve">esting </w:t>
      </w:r>
      <w:r w:rsidRPr="00C50468" w:rsidR="00E04BF4">
        <w:rPr>
          <w:rFonts w:ascii="Times New Roman" w:hAnsi="Times New Roman" w:cs="Times New Roman"/>
          <w:sz w:val="22"/>
          <w:szCs w:val="22"/>
        </w:rPr>
        <w:t>may</w:t>
      </w:r>
      <w:r w:rsidRPr="00C50468" w:rsidR="00D612A3">
        <w:rPr>
          <w:rFonts w:ascii="Times New Roman" w:hAnsi="Times New Roman" w:cs="Times New Roman"/>
          <w:sz w:val="22"/>
          <w:szCs w:val="22"/>
        </w:rPr>
        <w:t xml:space="preserve"> be performed in more than one environment (Validation and Production). At the end of </w:t>
      </w:r>
      <w:r w:rsidRPr="00C50468" w:rsidR="007F40D3">
        <w:rPr>
          <w:rFonts w:ascii="Times New Roman" w:hAnsi="Times New Roman" w:cs="Times New Roman"/>
          <w:sz w:val="22"/>
          <w:szCs w:val="22"/>
        </w:rPr>
        <w:t>IQ/OQ qualification</w:t>
      </w:r>
      <w:r w:rsidRPr="00C50468" w:rsidR="00D612A3">
        <w:rPr>
          <w:rFonts w:ascii="Times New Roman" w:hAnsi="Times New Roman" w:cs="Times New Roman"/>
          <w:sz w:val="22"/>
          <w:szCs w:val="22"/>
        </w:rPr>
        <w:t xml:space="preserve"> </w:t>
      </w:r>
      <w:r w:rsidRPr="00C50468" w:rsidR="005F308B">
        <w:rPr>
          <w:rFonts w:ascii="Times New Roman" w:hAnsi="Times New Roman" w:cs="Times New Roman"/>
          <w:sz w:val="22"/>
          <w:szCs w:val="22"/>
        </w:rPr>
        <w:t>activities</w:t>
      </w:r>
      <w:r w:rsidRPr="00C50468" w:rsidR="00574D59">
        <w:rPr>
          <w:rFonts w:ascii="Times New Roman" w:hAnsi="Times New Roman" w:cs="Times New Roman"/>
          <w:sz w:val="22"/>
          <w:szCs w:val="22"/>
        </w:rPr>
        <w:t>, a qualification report shall be generated and approved</w:t>
      </w:r>
      <w:r w:rsidRPr="00C50468" w:rsidR="00C52687">
        <w:rPr>
          <w:rFonts w:ascii="Times New Roman" w:hAnsi="Times New Roman" w:cs="Times New Roman"/>
          <w:sz w:val="22"/>
          <w:szCs w:val="22"/>
        </w:rPr>
        <w:t xml:space="preserve"> </w:t>
      </w:r>
      <w:r w:rsidRPr="00C50468" w:rsidR="005F308B">
        <w:rPr>
          <w:rFonts w:ascii="Times New Roman" w:hAnsi="Times New Roman" w:cs="Times New Roman"/>
          <w:sz w:val="22"/>
          <w:szCs w:val="22"/>
        </w:rPr>
        <w:t xml:space="preserve">in the Validation </w:t>
      </w:r>
      <w:r w:rsidRPr="00C50468" w:rsidR="00574D59">
        <w:rPr>
          <w:rFonts w:ascii="Times New Roman" w:hAnsi="Times New Roman" w:cs="Times New Roman"/>
          <w:sz w:val="22"/>
          <w:szCs w:val="22"/>
        </w:rPr>
        <w:t xml:space="preserve">environment. </w:t>
      </w:r>
    </w:p>
    <w:p xmlns:wp14="http://schemas.microsoft.com/office/word/2010/wordml" w:rsidRPr="00EB7612" w:rsidR="000357BC" w:rsidP="00012C0D" w:rsidRDefault="00215539" w14:paraId="319AE58E" wp14:textId="77777777">
      <w:pPr>
        <w:ind w:left="435" w:firstLine="285"/>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Include instructions for cutover/deployment strategies</w:t>
      </w:r>
      <w:r w:rsidRPr="00EB7612" w:rsidR="000357BC">
        <w:rPr>
          <w:rFonts w:ascii="Times New Roman" w:hAnsi="Times New Roman" w:cs="Times New Roman"/>
          <w:i/>
          <w:color w:val="548DD4"/>
          <w:sz w:val="22"/>
          <w:szCs w:val="22"/>
        </w:rPr>
        <w:t xml:space="preserve"> for:</w:t>
      </w:r>
    </w:p>
    <w:p xmlns:wp14="http://schemas.microsoft.com/office/word/2010/wordml" w:rsidRPr="00EB7612" w:rsidR="000357BC" w:rsidP="000357BC" w:rsidRDefault="001662D9" w14:paraId="1A3AB177" wp14:textId="77777777">
      <w:pPr>
        <w:pStyle w:val="ListParagraph"/>
        <w:numPr>
          <w:ilvl w:val="0"/>
          <w:numId w:val="12"/>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Setting up / </w:t>
      </w:r>
      <w:r w:rsidRPr="00EB7612" w:rsidR="000357BC">
        <w:rPr>
          <w:rFonts w:ascii="Times New Roman" w:hAnsi="Times New Roman" w:cs="Times New Roman"/>
          <w:i/>
          <w:color w:val="548DD4"/>
          <w:sz w:val="22"/>
          <w:szCs w:val="22"/>
        </w:rPr>
        <w:t>Loading the Validation Environment</w:t>
      </w:r>
    </w:p>
    <w:p xmlns:wp14="http://schemas.microsoft.com/office/word/2010/wordml" w:rsidRPr="00EB7612" w:rsidR="001662D9" w:rsidP="001662D9" w:rsidRDefault="001662D9" w14:paraId="2FB86CC5" wp14:textId="77777777">
      <w:pPr>
        <w:pStyle w:val="ListParagraph"/>
        <w:numPr>
          <w:ilvl w:val="0"/>
          <w:numId w:val="12"/>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Setting up / </w:t>
      </w:r>
      <w:r w:rsidRPr="00EB7612" w:rsidR="000357BC">
        <w:rPr>
          <w:rFonts w:ascii="Times New Roman" w:hAnsi="Times New Roman" w:cs="Times New Roman"/>
          <w:i/>
          <w:color w:val="548DD4"/>
          <w:sz w:val="22"/>
          <w:szCs w:val="22"/>
        </w:rPr>
        <w:t>Loading the Production Environment</w:t>
      </w:r>
    </w:p>
    <w:p xmlns:wp14="http://schemas.microsoft.com/office/word/2010/wordml" w:rsidRPr="00EB7612" w:rsidR="00631447" w:rsidP="001662D9" w:rsidRDefault="00631447" w14:paraId="48A21DEE" wp14:textId="77777777">
      <w:pPr>
        <w:pStyle w:val="ListParagraph"/>
        <w:numPr>
          <w:ilvl w:val="0"/>
          <w:numId w:val="12"/>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Other Go-Live activities</w:t>
      </w:r>
    </w:p>
    <w:p xmlns:wp14="http://schemas.microsoft.com/office/word/2010/wordml" w:rsidRPr="00EB7612" w:rsidR="00631447" w:rsidP="00574D59" w:rsidRDefault="001A34AA" w14:paraId="7805216C" wp14:textId="77777777">
      <w:pPr>
        <w:ind w:left="72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This </w:t>
      </w:r>
      <w:r w:rsidRPr="00EB7612" w:rsidR="00C52687">
        <w:rPr>
          <w:rFonts w:ascii="Times New Roman" w:hAnsi="Times New Roman" w:cs="Times New Roman"/>
          <w:i/>
          <w:color w:val="548DD4"/>
          <w:sz w:val="22"/>
          <w:szCs w:val="22"/>
        </w:rPr>
        <w:t>section of the Qualification Test Plan shall be used for</w:t>
      </w:r>
      <w:r w:rsidRPr="00EB7612" w:rsidR="000357BC">
        <w:rPr>
          <w:rFonts w:ascii="Times New Roman" w:hAnsi="Times New Roman" w:cs="Times New Roman"/>
          <w:i/>
          <w:color w:val="548DD4"/>
          <w:sz w:val="22"/>
          <w:szCs w:val="22"/>
        </w:rPr>
        <w:t xml:space="preserve"> </w:t>
      </w:r>
      <w:r w:rsidRPr="00EB7612">
        <w:rPr>
          <w:rFonts w:ascii="Times New Roman" w:hAnsi="Times New Roman" w:cs="Times New Roman"/>
          <w:i/>
          <w:color w:val="548DD4"/>
          <w:sz w:val="22"/>
          <w:szCs w:val="22"/>
        </w:rPr>
        <w:t xml:space="preserve">planning out the </w:t>
      </w:r>
      <w:r w:rsidRPr="00EB7612" w:rsidR="009F7811">
        <w:rPr>
          <w:rFonts w:ascii="Times New Roman" w:hAnsi="Times New Roman" w:cs="Times New Roman"/>
          <w:i/>
          <w:color w:val="548DD4"/>
          <w:sz w:val="22"/>
          <w:szCs w:val="22"/>
        </w:rPr>
        <w:t xml:space="preserve">sequence of </w:t>
      </w:r>
      <w:r w:rsidRPr="00EB7612" w:rsidR="00631447">
        <w:rPr>
          <w:rFonts w:ascii="Times New Roman" w:hAnsi="Times New Roman" w:cs="Times New Roman"/>
          <w:i/>
          <w:color w:val="548DD4"/>
          <w:sz w:val="22"/>
          <w:szCs w:val="22"/>
        </w:rPr>
        <w:t xml:space="preserve">the applicable </w:t>
      </w:r>
      <w:r w:rsidRPr="00EB7612">
        <w:rPr>
          <w:rFonts w:ascii="Times New Roman" w:hAnsi="Times New Roman" w:cs="Times New Roman"/>
          <w:i/>
          <w:color w:val="548DD4"/>
          <w:sz w:val="22"/>
          <w:szCs w:val="22"/>
        </w:rPr>
        <w:t xml:space="preserve">cutover </w:t>
      </w:r>
      <w:r w:rsidRPr="00EB7612" w:rsidR="001662D9">
        <w:rPr>
          <w:rFonts w:ascii="Times New Roman" w:hAnsi="Times New Roman" w:cs="Times New Roman"/>
          <w:i/>
          <w:color w:val="548DD4"/>
          <w:sz w:val="22"/>
          <w:szCs w:val="22"/>
        </w:rPr>
        <w:t>activities and any automated tools</w:t>
      </w:r>
      <w:r w:rsidRPr="00EB7612" w:rsidR="009F7811">
        <w:rPr>
          <w:rFonts w:ascii="Times New Roman" w:hAnsi="Times New Roman" w:cs="Times New Roman"/>
          <w:i/>
          <w:color w:val="548DD4"/>
          <w:sz w:val="22"/>
          <w:szCs w:val="22"/>
        </w:rPr>
        <w:t xml:space="preserve"> </w:t>
      </w:r>
      <w:r w:rsidRPr="00EB7612">
        <w:rPr>
          <w:rFonts w:ascii="Times New Roman" w:hAnsi="Times New Roman" w:cs="Times New Roman"/>
          <w:i/>
          <w:color w:val="548DD4"/>
          <w:sz w:val="22"/>
          <w:szCs w:val="22"/>
        </w:rPr>
        <w:t>for</w:t>
      </w:r>
      <w:r w:rsidRPr="00EB7612" w:rsidR="009F7811">
        <w:rPr>
          <w:rFonts w:ascii="Times New Roman" w:hAnsi="Times New Roman" w:cs="Times New Roman"/>
          <w:i/>
          <w:color w:val="548DD4"/>
          <w:sz w:val="22"/>
          <w:szCs w:val="22"/>
        </w:rPr>
        <w:t xml:space="preserve"> managing different elements of the system during the cutover transition, such as</w:t>
      </w:r>
      <w:r w:rsidRPr="00EB7612" w:rsidR="000357BC">
        <w:rPr>
          <w:rFonts w:ascii="Times New Roman" w:hAnsi="Times New Roman" w:cs="Times New Roman"/>
          <w:i/>
          <w:color w:val="548DD4"/>
          <w:sz w:val="22"/>
          <w:szCs w:val="22"/>
        </w:rPr>
        <w:t xml:space="preserve"> </w:t>
      </w:r>
      <w:r w:rsidRPr="00EB7612">
        <w:rPr>
          <w:rFonts w:ascii="Times New Roman" w:hAnsi="Times New Roman" w:cs="Times New Roman"/>
          <w:i/>
          <w:color w:val="548DD4"/>
          <w:sz w:val="22"/>
          <w:szCs w:val="22"/>
        </w:rPr>
        <w:t>managing</w:t>
      </w:r>
      <w:r w:rsidRPr="00EB7612" w:rsidR="00631447">
        <w:rPr>
          <w:rFonts w:ascii="Times New Roman" w:hAnsi="Times New Roman" w:cs="Times New Roman"/>
          <w:i/>
          <w:color w:val="548DD4"/>
          <w:sz w:val="22"/>
          <w:szCs w:val="22"/>
        </w:rPr>
        <w:t>:</w:t>
      </w:r>
      <w:r w:rsidRPr="00EB7612">
        <w:rPr>
          <w:rFonts w:ascii="Times New Roman" w:hAnsi="Times New Roman" w:cs="Times New Roman"/>
          <w:i/>
          <w:color w:val="548DD4"/>
          <w:sz w:val="22"/>
          <w:szCs w:val="22"/>
        </w:rPr>
        <w:t xml:space="preserve"> </w:t>
      </w:r>
    </w:p>
    <w:p xmlns:wp14="http://schemas.microsoft.com/office/word/2010/wordml" w:rsidRPr="00EB7612" w:rsidR="00631447" w:rsidP="00631447" w:rsidRDefault="000357BC" w14:paraId="2F5AC7AC" wp14:textId="77777777">
      <w:pPr>
        <w:pStyle w:val="ListParagraph"/>
        <w:numPr>
          <w:ilvl w:val="0"/>
          <w:numId w:val="14"/>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User A</w:t>
      </w:r>
      <w:r w:rsidRPr="00EB7612" w:rsidR="009F7811">
        <w:rPr>
          <w:rFonts w:ascii="Times New Roman" w:hAnsi="Times New Roman" w:cs="Times New Roman"/>
          <w:i/>
          <w:color w:val="548DD4"/>
          <w:sz w:val="22"/>
          <w:szCs w:val="22"/>
        </w:rPr>
        <w:t xml:space="preserve">ccounts, </w:t>
      </w:r>
    </w:p>
    <w:p xmlns:wp14="http://schemas.microsoft.com/office/word/2010/wordml" w:rsidRPr="00EB7612" w:rsidR="00631447" w:rsidP="00631447" w:rsidRDefault="000357BC" w14:paraId="0AD1ADE4" wp14:textId="77777777">
      <w:pPr>
        <w:pStyle w:val="ListParagraph"/>
        <w:numPr>
          <w:ilvl w:val="0"/>
          <w:numId w:val="14"/>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Test vs. Production D</w:t>
      </w:r>
      <w:r w:rsidRPr="00EB7612" w:rsidR="009F7811">
        <w:rPr>
          <w:rFonts w:ascii="Times New Roman" w:hAnsi="Times New Roman" w:cs="Times New Roman"/>
          <w:i/>
          <w:color w:val="548DD4"/>
          <w:sz w:val="22"/>
          <w:szCs w:val="22"/>
        </w:rPr>
        <w:t xml:space="preserve">atasets, </w:t>
      </w:r>
    </w:p>
    <w:p xmlns:wp14="http://schemas.microsoft.com/office/word/2010/wordml" w:rsidRPr="00EB7612" w:rsidR="00631447" w:rsidP="00631447" w:rsidRDefault="00631447" w14:paraId="69CC4A29" wp14:textId="77777777">
      <w:pPr>
        <w:pStyle w:val="ListParagraph"/>
        <w:numPr>
          <w:ilvl w:val="0"/>
          <w:numId w:val="14"/>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I</w:t>
      </w:r>
      <w:r w:rsidRPr="00EB7612" w:rsidR="009F7811">
        <w:rPr>
          <w:rFonts w:ascii="Times New Roman" w:hAnsi="Times New Roman" w:cs="Times New Roman"/>
          <w:i/>
          <w:color w:val="548DD4"/>
          <w:sz w:val="22"/>
          <w:szCs w:val="22"/>
        </w:rPr>
        <w:t>nterfaces</w:t>
      </w:r>
      <w:r w:rsidRPr="00EB7612" w:rsidR="000357BC">
        <w:rPr>
          <w:rFonts w:ascii="Times New Roman" w:hAnsi="Times New Roman" w:cs="Times New Roman"/>
          <w:i/>
          <w:color w:val="548DD4"/>
          <w:sz w:val="22"/>
          <w:szCs w:val="22"/>
        </w:rPr>
        <w:t>/transactions with other systems,</w:t>
      </w:r>
    </w:p>
    <w:p xmlns:wp14="http://schemas.microsoft.com/office/word/2010/wordml" w:rsidRPr="00EB7612" w:rsidR="00631447" w:rsidP="00631447" w:rsidRDefault="00631447" w14:paraId="1EC41697" wp14:textId="77777777">
      <w:pPr>
        <w:pStyle w:val="ListParagraph"/>
        <w:numPr>
          <w:ilvl w:val="0"/>
          <w:numId w:val="14"/>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I</w:t>
      </w:r>
      <w:r w:rsidRPr="00EB7612" w:rsidR="000357BC">
        <w:rPr>
          <w:rFonts w:ascii="Times New Roman" w:hAnsi="Times New Roman" w:cs="Times New Roman"/>
          <w:i/>
          <w:color w:val="548DD4"/>
          <w:sz w:val="22"/>
          <w:szCs w:val="22"/>
        </w:rPr>
        <w:t>mpact on existing records</w:t>
      </w:r>
      <w:r w:rsidRPr="00EB7612" w:rsidR="001A34AA">
        <w:rPr>
          <w:rFonts w:ascii="Times New Roman" w:hAnsi="Times New Roman" w:cs="Times New Roman"/>
          <w:i/>
          <w:color w:val="548DD4"/>
          <w:sz w:val="22"/>
          <w:szCs w:val="22"/>
        </w:rPr>
        <w:t xml:space="preserve">, </w:t>
      </w:r>
    </w:p>
    <w:p xmlns:wp14="http://schemas.microsoft.com/office/word/2010/wordml" w:rsidRPr="00EB7612" w:rsidR="009F7811" w:rsidP="00574D59" w:rsidRDefault="001A34AA" w14:paraId="5DE20A89" wp14:textId="77777777">
      <w:pPr>
        <w:ind w:left="72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These cutover activities </w:t>
      </w:r>
      <w:r w:rsidRPr="00EB7612" w:rsidR="001862B6">
        <w:rPr>
          <w:rFonts w:ascii="Times New Roman" w:hAnsi="Times New Roman" w:cs="Times New Roman"/>
          <w:i/>
          <w:color w:val="548DD4"/>
          <w:sz w:val="22"/>
          <w:szCs w:val="22"/>
        </w:rPr>
        <w:t>may</w:t>
      </w:r>
      <w:r w:rsidRPr="00EB7612">
        <w:rPr>
          <w:rFonts w:ascii="Times New Roman" w:hAnsi="Times New Roman" w:cs="Times New Roman"/>
          <w:i/>
          <w:color w:val="548DD4"/>
          <w:sz w:val="22"/>
          <w:szCs w:val="22"/>
        </w:rPr>
        <w:t xml:space="preserve"> be documented in a variety of methods, depending on the system’s risk/complexity and the scope of the cutover effort.  The methods for documenting the cutover activities include, but are not limited to</w:t>
      </w:r>
      <w:r w:rsidRPr="00EB7612" w:rsidR="009F7811">
        <w:rPr>
          <w:rFonts w:ascii="Times New Roman" w:hAnsi="Times New Roman" w:cs="Times New Roman"/>
          <w:i/>
          <w:color w:val="548DD4"/>
          <w:sz w:val="22"/>
          <w:szCs w:val="22"/>
        </w:rPr>
        <w:t>:</w:t>
      </w:r>
    </w:p>
    <w:p xmlns:wp14="http://schemas.microsoft.com/office/word/2010/wordml" w:rsidRPr="00EB7612" w:rsidR="00C52687" w:rsidP="001662D9" w:rsidRDefault="00C52687" w14:paraId="362E7090"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As part of the “Acceptance Criteria” section of this Qualification Test Plan</w:t>
      </w:r>
    </w:p>
    <w:p xmlns:wp14="http://schemas.microsoft.com/office/word/2010/wordml" w:rsidRPr="00EB7612" w:rsidR="001662D9" w:rsidP="001662D9" w:rsidRDefault="001662D9" w14:paraId="0D25073C"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Within the qualification protocol (i.e. as part of the pre-requisites and/or as part of pre-defined </w:t>
      </w:r>
      <w:r w:rsidRPr="00EB7612" w:rsidR="00F35736">
        <w:rPr>
          <w:rFonts w:ascii="Times New Roman" w:hAnsi="Times New Roman" w:cs="Times New Roman"/>
          <w:i/>
          <w:color w:val="548DD4"/>
          <w:sz w:val="22"/>
          <w:szCs w:val="22"/>
        </w:rPr>
        <w:t xml:space="preserve">set-up </w:t>
      </w:r>
      <w:r w:rsidRPr="00EB7612">
        <w:rPr>
          <w:rFonts w:ascii="Times New Roman" w:hAnsi="Times New Roman" w:cs="Times New Roman"/>
          <w:i/>
          <w:color w:val="548DD4"/>
          <w:sz w:val="22"/>
          <w:szCs w:val="22"/>
        </w:rPr>
        <w:t>steps in the Test Case.)</w:t>
      </w:r>
    </w:p>
    <w:p xmlns:wp14="http://schemas.microsoft.com/office/word/2010/wordml" w:rsidRPr="00EB7612" w:rsidR="001662D9" w:rsidP="001662D9" w:rsidRDefault="001662D9" w14:paraId="6B5297BD"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Per the instructions in an existing </w:t>
      </w:r>
      <w:r w:rsidRPr="00EB7612" w:rsidR="005F308B">
        <w:rPr>
          <w:rFonts w:ascii="Times New Roman" w:hAnsi="Times New Roman" w:cs="Times New Roman"/>
          <w:i/>
          <w:color w:val="548DD4"/>
          <w:sz w:val="22"/>
          <w:szCs w:val="22"/>
        </w:rPr>
        <w:t xml:space="preserve">or newly established </w:t>
      </w:r>
      <w:r w:rsidRPr="00EB7612">
        <w:rPr>
          <w:rFonts w:ascii="Times New Roman" w:hAnsi="Times New Roman" w:cs="Times New Roman"/>
          <w:i/>
          <w:color w:val="548DD4"/>
          <w:sz w:val="22"/>
          <w:szCs w:val="22"/>
        </w:rPr>
        <w:t>procedure (i.e. per the User Administration procedure)</w:t>
      </w:r>
    </w:p>
    <w:p xmlns:wp14="http://schemas.microsoft.com/office/word/2010/wordml" w:rsidRPr="00EB7612" w:rsidR="001662D9" w:rsidP="001662D9" w:rsidRDefault="001662D9" w14:paraId="262E0A69"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Per the Data Migration Plan</w:t>
      </w:r>
      <w:r w:rsidRPr="00EB7612" w:rsidR="00F35736">
        <w:rPr>
          <w:rFonts w:ascii="Times New Roman" w:hAnsi="Times New Roman" w:cs="Times New Roman"/>
          <w:i/>
          <w:color w:val="548DD4"/>
          <w:sz w:val="22"/>
          <w:szCs w:val="22"/>
        </w:rPr>
        <w:t xml:space="preserve"> (i.e. data-scrubbing activities)</w:t>
      </w:r>
    </w:p>
    <w:p xmlns:wp14="http://schemas.microsoft.com/office/word/2010/wordml" w:rsidRPr="00EB7612" w:rsidR="001662D9" w:rsidP="001662D9" w:rsidRDefault="001662D9" w14:paraId="194DE43E"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lastRenderedPageBreak/>
        <w:t>Per the change control process for the impacted system(s)</w:t>
      </w:r>
    </w:p>
    <w:p xmlns:wp14="http://schemas.microsoft.com/office/word/2010/wordml" w:rsidRPr="00EB7612" w:rsidR="001662D9" w:rsidP="001662D9" w:rsidRDefault="005F308B" w14:paraId="4B301756" wp14:textId="77777777">
      <w:pPr>
        <w:pStyle w:val="ListParagraph"/>
        <w:numPr>
          <w:ilvl w:val="0"/>
          <w:numId w:val="13"/>
        </w:numP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Per other </w:t>
      </w:r>
      <w:r w:rsidRPr="00EB7612" w:rsidR="006B7791">
        <w:rPr>
          <w:rFonts w:ascii="Times New Roman" w:hAnsi="Times New Roman" w:cs="Times New Roman"/>
          <w:i/>
          <w:color w:val="548DD4"/>
          <w:sz w:val="22"/>
          <w:szCs w:val="22"/>
        </w:rPr>
        <w:t>pre-defined</w:t>
      </w:r>
      <w:r w:rsidRPr="00EB7612">
        <w:rPr>
          <w:rFonts w:ascii="Times New Roman" w:hAnsi="Times New Roman" w:cs="Times New Roman"/>
          <w:i/>
          <w:color w:val="548DD4"/>
          <w:sz w:val="22"/>
          <w:szCs w:val="22"/>
        </w:rPr>
        <w:t xml:space="preserve"> methods.</w:t>
      </w:r>
    </w:p>
    <w:p xmlns:wp14="http://schemas.microsoft.com/office/word/2010/wordml" w:rsidRPr="00EB7612" w:rsidR="00E04BF4" w:rsidP="00E04BF4" w:rsidRDefault="00E04BF4" w14:paraId="14440826" wp14:textId="77777777">
      <w:pPr>
        <w:ind w:left="72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At the completion of all qualification activities (in both Validation and Production environment), a Validation Summary Report shall be generated and approved.</w:t>
      </w:r>
    </w:p>
    <w:p xmlns:wp14="http://schemas.microsoft.com/office/word/2010/wordml" w:rsidRPr="00EB7612" w:rsidR="001862B6" w:rsidP="00012C0D" w:rsidRDefault="00E04BF4" w14:paraId="3F2E619C" wp14:textId="77777777">
      <w:pPr>
        <w:ind w:left="720"/>
        <w:rPr>
          <w:rFonts w:ascii="Times New Roman" w:hAnsi="Times New Roman" w:cs="Times New Roman"/>
          <w:b/>
          <w:i/>
          <w:color w:val="548DD4"/>
          <w:sz w:val="22"/>
          <w:szCs w:val="22"/>
        </w:rPr>
      </w:pPr>
      <w:r w:rsidRPr="00EB7612">
        <w:rPr>
          <w:rFonts w:ascii="Times New Roman" w:hAnsi="Times New Roman" w:cs="Times New Roman"/>
          <w:b/>
          <w:i/>
          <w:color w:val="548DD4"/>
          <w:sz w:val="22"/>
          <w:szCs w:val="22"/>
        </w:rPr>
        <w:t>Note:</w:t>
      </w:r>
      <w:r w:rsidRPr="00EB7612">
        <w:rPr>
          <w:rFonts w:ascii="Times New Roman" w:hAnsi="Times New Roman" w:cs="Times New Roman"/>
          <w:i/>
          <w:color w:val="548DD4"/>
          <w:sz w:val="22"/>
          <w:szCs w:val="22"/>
        </w:rPr>
        <w:t xml:space="preserve"> </w:t>
      </w:r>
      <w:r w:rsidRPr="00EB7612" w:rsidR="00833587">
        <w:rPr>
          <w:rFonts w:ascii="Times New Roman" w:hAnsi="Times New Roman" w:cs="Times New Roman"/>
          <w:b/>
          <w:i/>
          <w:color w:val="548DD4"/>
          <w:sz w:val="22"/>
          <w:szCs w:val="22"/>
        </w:rPr>
        <w:t xml:space="preserve"> </w:t>
      </w:r>
    </w:p>
    <w:p xmlns:wp14="http://schemas.microsoft.com/office/word/2010/wordml" w:rsidRPr="00EB7612" w:rsidR="00833587" w:rsidP="001862B6" w:rsidRDefault="00833587" w14:paraId="6CFA9FAB" wp14:textId="77777777">
      <w:pPr>
        <w:pStyle w:val="ListParagraph"/>
        <w:numPr>
          <w:ilvl w:val="1"/>
          <w:numId w:val="21"/>
        </w:numPr>
        <w:spacing w:before="60" w:after="60"/>
        <w:rPr>
          <w:rFonts w:ascii="Times New Roman" w:hAnsi="Times New Roman" w:cs="Times New Roman"/>
          <w:b/>
          <w:i/>
          <w:color w:val="548DD4"/>
          <w:sz w:val="22"/>
          <w:szCs w:val="22"/>
        </w:rPr>
      </w:pPr>
      <w:r w:rsidRPr="00EB7612">
        <w:rPr>
          <w:rFonts w:ascii="Times New Roman" w:hAnsi="Times New Roman" w:cs="Times New Roman"/>
          <w:b/>
          <w:i/>
          <w:color w:val="548DD4"/>
          <w:sz w:val="22"/>
          <w:szCs w:val="22"/>
        </w:rPr>
        <w:t xml:space="preserve">Ensure all the work instructions or procedures for the system are either in draft or approved state prior to the execution of the protocols. All the draft procedures or work instructions must be approved prior to the closure of validation summary report for the system.   </w:t>
      </w:r>
    </w:p>
    <w:p xmlns:wp14="http://schemas.microsoft.com/office/word/2010/wordml" w:rsidRPr="00EB7612" w:rsidR="00833587" w:rsidP="001862B6" w:rsidRDefault="00E36433" w14:paraId="76F14013" wp14:textId="77777777">
      <w:pPr>
        <w:pStyle w:val="ListParagraph"/>
        <w:numPr>
          <w:ilvl w:val="1"/>
          <w:numId w:val="21"/>
        </w:numPr>
        <w:spacing w:before="60" w:after="60"/>
        <w:rPr>
          <w:rFonts w:ascii="Times New Roman" w:hAnsi="Times New Roman" w:cs="Times New Roman"/>
          <w:b/>
          <w:i/>
          <w:color w:val="548DD4"/>
          <w:sz w:val="22"/>
          <w:szCs w:val="22"/>
        </w:rPr>
      </w:pPr>
      <w:r w:rsidRPr="00EB7612">
        <w:rPr>
          <w:rFonts w:ascii="Times New Roman" w:hAnsi="Times New Roman" w:cs="Times New Roman"/>
          <w:b/>
          <w:i/>
          <w:color w:val="548DD4"/>
          <w:sz w:val="22"/>
          <w:szCs w:val="22"/>
        </w:rPr>
        <w:t xml:space="preserve">Ensure any test tools that are utilized </w:t>
      </w:r>
      <w:r w:rsidRPr="00EB7612" w:rsidR="00D53873">
        <w:rPr>
          <w:rFonts w:ascii="Times New Roman" w:hAnsi="Times New Roman" w:cs="Times New Roman"/>
          <w:b/>
          <w:i/>
          <w:color w:val="548DD4"/>
          <w:sz w:val="22"/>
          <w:szCs w:val="22"/>
        </w:rPr>
        <w:t xml:space="preserve">during testing </w:t>
      </w:r>
      <w:r w:rsidRPr="00EB7612">
        <w:rPr>
          <w:rFonts w:ascii="Times New Roman" w:hAnsi="Times New Roman" w:cs="Times New Roman"/>
          <w:b/>
          <w:i/>
          <w:color w:val="548DD4"/>
          <w:sz w:val="22"/>
          <w:szCs w:val="22"/>
        </w:rPr>
        <w:t>are validated prior to its use.</w:t>
      </w:r>
    </w:p>
    <w:p xmlns:wp14="http://schemas.microsoft.com/office/word/2010/wordml" w:rsidRPr="00EB7612" w:rsidR="0015254D" w:rsidP="00B121AE" w:rsidRDefault="00862612" w14:paraId="27490FEB" wp14:textId="77777777">
      <w:pPr>
        <w:pStyle w:val="Heading1"/>
        <w:numPr>
          <w:ilvl w:val="0"/>
          <w:numId w:val="30"/>
        </w:numPr>
        <w:rPr>
          <w:rFonts w:ascii="Times New Roman" w:hAnsi="Times New Roman" w:cs="Times New Roman"/>
          <w:sz w:val="24"/>
          <w:szCs w:val="24"/>
        </w:rPr>
      </w:pPr>
      <w:bookmarkStart w:name="_Toc319577914" w:id="21"/>
      <w:bookmarkStart w:name="_Toc11706655" w:id="22"/>
      <w:r w:rsidRPr="00EB7612">
        <w:rPr>
          <w:rFonts w:ascii="Times New Roman" w:hAnsi="Times New Roman" w:cs="Times New Roman"/>
          <w:sz w:val="24"/>
          <w:szCs w:val="24"/>
        </w:rPr>
        <w:t>Validation Environment</w:t>
      </w:r>
      <w:bookmarkEnd w:id="21"/>
      <w:bookmarkEnd w:id="22"/>
    </w:p>
    <w:p xmlns:wp14="http://schemas.microsoft.com/office/word/2010/wordml" w:rsidRPr="00EB7612" w:rsidR="00862612" w:rsidP="00B121AE" w:rsidRDefault="00862612" w14:paraId="3BB63075" wp14:textId="77777777">
      <w:pPr>
        <w:pStyle w:val="Heading2"/>
        <w:numPr>
          <w:ilvl w:val="1"/>
          <w:numId w:val="30"/>
        </w:numPr>
        <w:rPr>
          <w:rFonts w:ascii="Times New Roman" w:hAnsi="Times New Roman" w:cs="Times New Roman"/>
          <w:sz w:val="24"/>
          <w:szCs w:val="24"/>
        </w:rPr>
      </w:pPr>
      <w:bookmarkStart w:name="_Toc319577915" w:id="23"/>
      <w:bookmarkStart w:name="_Toc11706656" w:id="24"/>
      <w:r w:rsidRPr="00EB7612">
        <w:rPr>
          <w:rFonts w:ascii="Times New Roman" w:hAnsi="Times New Roman" w:cs="Times New Roman"/>
          <w:sz w:val="24"/>
          <w:szCs w:val="24"/>
        </w:rPr>
        <w:t>Installation Qualification</w:t>
      </w:r>
      <w:bookmarkEnd w:id="23"/>
      <w:bookmarkEnd w:id="24"/>
    </w:p>
    <w:p xmlns:wp14="http://schemas.microsoft.com/office/word/2010/wordml" w:rsidRPr="00EB7612" w:rsidR="00CC4FE9" w:rsidP="005C5972" w:rsidRDefault="00021BB9" w14:paraId="69B4C064"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862612">
        <w:rPr>
          <w:rFonts w:ascii="Times New Roman" w:hAnsi="Times New Roman" w:cs="Times New Roman"/>
          <w:i/>
          <w:color w:val="548DD4"/>
          <w:sz w:val="22"/>
          <w:szCs w:val="22"/>
        </w:rPr>
        <w:t>Installation Qualification (IQ) shall be conducted to ensure the Validation environment is installed and configured according to the specifications</w:t>
      </w:r>
      <w:r w:rsidRPr="00EB7612" w:rsidR="00833587">
        <w:rPr>
          <w:rFonts w:ascii="Times New Roman" w:hAnsi="Times New Roman" w:cs="Times New Roman"/>
          <w:i/>
          <w:color w:val="548DD4"/>
          <w:sz w:val="22"/>
          <w:szCs w:val="22"/>
        </w:rPr>
        <w:t xml:space="preserve"> (Vendor, Design) </w:t>
      </w:r>
      <w:r w:rsidRPr="00EB7612" w:rsidR="00862612">
        <w:rPr>
          <w:rFonts w:ascii="Times New Roman" w:hAnsi="Times New Roman" w:cs="Times New Roman"/>
          <w:i/>
          <w:color w:val="548DD4"/>
          <w:sz w:val="22"/>
          <w:szCs w:val="22"/>
        </w:rPr>
        <w:t xml:space="preserve">for the system.  The Installation Qualification tests shall be performed </w:t>
      </w:r>
      <w:r w:rsidRPr="00EB7612" w:rsidR="00833587">
        <w:rPr>
          <w:rFonts w:ascii="Times New Roman" w:hAnsi="Times New Roman" w:cs="Times New Roman"/>
          <w:i/>
          <w:color w:val="548DD4"/>
          <w:sz w:val="22"/>
          <w:szCs w:val="22"/>
        </w:rPr>
        <w:t xml:space="preserve">as </w:t>
      </w:r>
      <w:r w:rsidRPr="00EB7612" w:rsidR="00E00C59">
        <w:rPr>
          <w:rFonts w:ascii="Times New Roman" w:hAnsi="Times New Roman" w:cs="Times New Roman"/>
          <w:i/>
          <w:color w:val="548DD4"/>
          <w:sz w:val="22"/>
          <w:szCs w:val="22"/>
        </w:rPr>
        <w:t>listed in</w:t>
      </w:r>
      <w:r w:rsidRPr="00EB7612" w:rsidR="00862612">
        <w:rPr>
          <w:rFonts w:ascii="Times New Roman" w:hAnsi="Times New Roman" w:cs="Times New Roman"/>
          <w:i/>
          <w:color w:val="548DD4"/>
          <w:sz w:val="22"/>
          <w:szCs w:val="22"/>
        </w:rPr>
        <w:t xml:space="preserve"> the </w:t>
      </w:r>
      <w:r w:rsidRPr="00EB7612" w:rsidR="009A4303">
        <w:rPr>
          <w:rFonts w:ascii="Times New Roman" w:hAnsi="Times New Roman" w:cs="Times New Roman"/>
          <w:i/>
          <w:color w:val="548DD4"/>
          <w:sz w:val="22"/>
          <w:szCs w:val="22"/>
        </w:rPr>
        <w:t>table below</w:t>
      </w:r>
      <w:r w:rsidRPr="00EB7612" w:rsidR="00862612">
        <w:rPr>
          <w:rFonts w:ascii="Times New Roman" w:hAnsi="Times New Roman" w:cs="Times New Roman"/>
          <w:i/>
          <w:color w:val="548DD4"/>
          <w:sz w:val="22"/>
          <w:szCs w:val="22"/>
        </w:rPr>
        <w:t>.</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60"/>
        <w:gridCol w:w="3240"/>
        <w:gridCol w:w="2610"/>
      </w:tblGrid>
      <w:tr xmlns:wp14="http://schemas.microsoft.com/office/word/2010/wordml" w:rsidRPr="00EB7612" w:rsidR="00CC4FE9" w:rsidTr="00D8656A" w14:paraId="62CEB15B" wp14:textId="77777777">
        <w:trPr>
          <w:trHeight w:val="288"/>
          <w:jc w:val="center"/>
        </w:trPr>
        <w:tc>
          <w:tcPr>
            <w:tcW w:w="2160" w:type="dxa"/>
            <w:shd w:val="clear" w:color="auto" w:fill="D9D9D9"/>
            <w:vAlign w:val="center"/>
          </w:tcPr>
          <w:p w:rsidRPr="00EB7612" w:rsidR="00CC4FE9" w:rsidP="00DE303D" w:rsidRDefault="00CC4FE9" w14:paraId="6B862536"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ID</w:t>
            </w:r>
          </w:p>
        </w:tc>
        <w:tc>
          <w:tcPr>
            <w:tcW w:w="3240" w:type="dxa"/>
            <w:shd w:val="clear" w:color="auto" w:fill="D9D9D9"/>
            <w:vAlign w:val="center"/>
          </w:tcPr>
          <w:p w:rsidRPr="00EB7612" w:rsidR="00CC4FE9" w:rsidP="00DE303D" w:rsidRDefault="00CC4FE9" w14:paraId="287A97ED"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Title</w:t>
            </w:r>
          </w:p>
        </w:tc>
        <w:tc>
          <w:tcPr>
            <w:tcW w:w="2610" w:type="dxa"/>
            <w:shd w:val="clear" w:color="auto" w:fill="D9D9D9"/>
            <w:vAlign w:val="center"/>
          </w:tcPr>
          <w:p w:rsidRPr="00EB7612" w:rsidR="00CC4FE9" w:rsidP="00DE303D" w:rsidRDefault="00CC4FE9" w14:paraId="7C7255D6"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Environment</w:t>
            </w:r>
          </w:p>
        </w:tc>
      </w:tr>
      <w:tr xmlns:wp14="http://schemas.microsoft.com/office/word/2010/wordml" w:rsidRPr="00EB7612" w:rsidR="00CC4FE9" w:rsidTr="00D8656A" w14:paraId="2CD9E46C" wp14:textId="77777777">
        <w:trPr>
          <w:trHeight w:val="288"/>
          <w:jc w:val="center"/>
        </w:trPr>
        <w:tc>
          <w:tcPr>
            <w:tcW w:w="2160" w:type="dxa"/>
            <w:vAlign w:val="center"/>
          </w:tcPr>
          <w:p w:rsidRPr="00EB7612" w:rsidR="00CC4FE9" w:rsidP="00DE303D" w:rsidRDefault="00CC4FE9" w14:paraId="7A0D22BC"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X.1</w:t>
            </w:r>
          </w:p>
        </w:tc>
        <w:tc>
          <w:tcPr>
            <w:tcW w:w="3240" w:type="dxa"/>
            <w:vAlign w:val="center"/>
          </w:tcPr>
          <w:p w:rsidRPr="00EB7612" w:rsidR="00CC4FE9" w:rsidP="00DE303D" w:rsidRDefault="00CC4FE9" w14:paraId="5FB7B75A"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Software Installation </w:t>
            </w:r>
          </w:p>
        </w:tc>
        <w:tc>
          <w:tcPr>
            <w:tcW w:w="2610" w:type="dxa"/>
            <w:vAlign w:val="center"/>
          </w:tcPr>
          <w:p w:rsidRPr="00EB7612" w:rsidR="00CC4FE9" w:rsidP="00DE303D" w:rsidRDefault="00CC4FE9" w14:paraId="6D9C0E21"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CC4FE9" w:rsidTr="00D8656A" w14:paraId="21719BF6" wp14:textId="77777777">
        <w:trPr>
          <w:trHeight w:val="288"/>
          <w:jc w:val="center"/>
        </w:trPr>
        <w:tc>
          <w:tcPr>
            <w:tcW w:w="2160" w:type="dxa"/>
            <w:vAlign w:val="center"/>
          </w:tcPr>
          <w:p w:rsidRPr="00EB7612" w:rsidR="00CC4FE9" w:rsidP="00DE303D" w:rsidRDefault="00CC4FE9" w14:paraId="7FD835ED"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X.2</w:t>
            </w:r>
          </w:p>
        </w:tc>
        <w:tc>
          <w:tcPr>
            <w:tcW w:w="3240" w:type="dxa"/>
            <w:vAlign w:val="center"/>
          </w:tcPr>
          <w:p w:rsidRPr="00EB7612" w:rsidR="00CC4FE9" w:rsidP="00DE303D" w:rsidRDefault="00CC4FE9" w14:paraId="0F73CF90"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Software Installation Verification</w:t>
            </w:r>
          </w:p>
        </w:tc>
        <w:tc>
          <w:tcPr>
            <w:tcW w:w="2610" w:type="dxa"/>
            <w:vAlign w:val="center"/>
          </w:tcPr>
          <w:p w:rsidRPr="00EB7612" w:rsidR="00CC4FE9" w:rsidP="00DE303D" w:rsidRDefault="00CC4FE9" w14:paraId="032E3F61"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CC4FE9" w:rsidTr="00D8656A" w14:paraId="0FCB3543" wp14:textId="77777777">
        <w:trPr>
          <w:trHeight w:val="288"/>
          <w:jc w:val="center"/>
        </w:trPr>
        <w:tc>
          <w:tcPr>
            <w:tcW w:w="2160" w:type="dxa"/>
            <w:vAlign w:val="center"/>
          </w:tcPr>
          <w:p w:rsidRPr="00EB7612" w:rsidR="00CC4FE9" w:rsidP="00DE303D" w:rsidRDefault="00CC4FE9" w14:paraId="6B36BD7E"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X.3</w:t>
            </w:r>
          </w:p>
        </w:tc>
        <w:tc>
          <w:tcPr>
            <w:tcW w:w="3240" w:type="dxa"/>
            <w:vAlign w:val="center"/>
          </w:tcPr>
          <w:p w:rsidRPr="00EB7612" w:rsidR="00CC4FE9" w:rsidP="00DE303D" w:rsidRDefault="00CC4FE9" w14:paraId="088C7476"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System</w:t>
            </w:r>
            <w:r w:rsidRPr="00EB7612" w:rsidR="00631447">
              <w:rPr>
                <w:rFonts w:ascii="Times New Roman" w:hAnsi="Times New Roman" w:cs="Times New Roman"/>
                <w:i/>
                <w:color w:val="548DD4"/>
                <w:sz w:val="22"/>
                <w:szCs w:val="22"/>
              </w:rPr>
              <w:t>, dataset, Specifications, and procedures</w:t>
            </w:r>
            <w:r w:rsidRPr="00EB7612">
              <w:rPr>
                <w:rFonts w:ascii="Times New Roman" w:hAnsi="Times New Roman" w:cs="Times New Roman"/>
                <w:i/>
                <w:color w:val="548DD4"/>
                <w:sz w:val="22"/>
                <w:szCs w:val="22"/>
              </w:rPr>
              <w:t xml:space="preserve"> Location</w:t>
            </w:r>
            <w:r w:rsidRPr="00EB7612" w:rsidR="00631447">
              <w:rPr>
                <w:rFonts w:ascii="Times New Roman" w:hAnsi="Times New Roman" w:cs="Times New Roman"/>
                <w:i/>
                <w:color w:val="548DD4"/>
                <w:sz w:val="22"/>
                <w:szCs w:val="22"/>
              </w:rPr>
              <w:t>s</w:t>
            </w:r>
          </w:p>
        </w:tc>
        <w:tc>
          <w:tcPr>
            <w:tcW w:w="2610" w:type="dxa"/>
            <w:vAlign w:val="center"/>
          </w:tcPr>
          <w:p w:rsidRPr="00EB7612" w:rsidR="00CC4FE9" w:rsidP="00DE303D" w:rsidRDefault="00CC4FE9" w14:paraId="443C6C13"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bl>
    <w:p xmlns:wp14="http://schemas.microsoft.com/office/word/2010/wordml" w:rsidRPr="00EB7612" w:rsidR="00F35736" w:rsidP="00B121AE" w:rsidRDefault="00F35736" w14:paraId="5C217BD1" wp14:textId="77777777">
      <w:pPr>
        <w:pStyle w:val="Heading2"/>
        <w:numPr>
          <w:ilvl w:val="1"/>
          <w:numId w:val="30"/>
        </w:numPr>
        <w:rPr>
          <w:rFonts w:ascii="Times New Roman" w:hAnsi="Times New Roman" w:cs="Times New Roman"/>
          <w:sz w:val="24"/>
          <w:szCs w:val="24"/>
        </w:rPr>
      </w:pPr>
      <w:bookmarkStart w:name="_Toc319577916" w:id="25"/>
      <w:bookmarkStart w:name="_Toc11706657" w:id="26"/>
      <w:r w:rsidRPr="00EB7612">
        <w:rPr>
          <w:rFonts w:ascii="Times New Roman" w:hAnsi="Times New Roman" w:cs="Times New Roman"/>
          <w:sz w:val="24"/>
          <w:szCs w:val="24"/>
        </w:rPr>
        <w:t>Qualification Report for Installation Qualification</w:t>
      </w:r>
      <w:bookmarkEnd w:id="26"/>
    </w:p>
    <w:p xmlns:wp14="http://schemas.microsoft.com/office/word/2010/wordml" w:rsidRPr="00EB7612" w:rsidR="00F35736" w:rsidP="00F35736" w:rsidRDefault="00F35736" w14:paraId="0F8CFB15"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&lt;Once the Qualification Report for the Installation Qualification is approved, Operational Qualification (OQ) shall commence.&gt;  </w:t>
      </w:r>
    </w:p>
    <w:p xmlns:wp14="http://schemas.microsoft.com/office/word/2010/wordml" w:rsidRPr="00EB7612" w:rsidR="00862612" w:rsidP="00B121AE" w:rsidRDefault="009A4303" w14:paraId="54C4D38A" wp14:textId="77777777">
      <w:pPr>
        <w:pStyle w:val="Heading2"/>
        <w:numPr>
          <w:ilvl w:val="1"/>
          <w:numId w:val="30"/>
        </w:numPr>
        <w:rPr>
          <w:rFonts w:ascii="Times New Roman" w:hAnsi="Times New Roman" w:cs="Times New Roman"/>
          <w:sz w:val="24"/>
          <w:szCs w:val="24"/>
        </w:rPr>
      </w:pPr>
      <w:bookmarkStart w:name="_Toc11706658" w:id="27"/>
      <w:r w:rsidRPr="00EB7612">
        <w:rPr>
          <w:rFonts w:ascii="Times New Roman" w:hAnsi="Times New Roman" w:cs="Times New Roman"/>
          <w:sz w:val="24"/>
          <w:szCs w:val="24"/>
        </w:rPr>
        <w:t>Operational Qualification</w:t>
      </w:r>
      <w:bookmarkEnd w:id="25"/>
      <w:bookmarkEnd w:id="27"/>
    </w:p>
    <w:p xmlns:wp14="http://schemas.microsoft.com/office/word/2010/wordml" w:rsidRPr="00EB7612" w:rsidR="009A4303" w:rsidP="005C5972" w:rsidRDefault="00021BB9" w14:paraId="661112ED"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9A4303">
        <w:rPr>
          <w:rFonts w:ascii="Times New Roman" w:hAnsi="Times New Roman" w:cs="Times New Roman"/>
          <w:i/>
          <w:color w:val="548DD4"/>
          <w:sz w:val="22"/>
          <w:szCs w:val="22"/>
        </w:rPr>
        <w:t xml:space="preserve">The operational tests shall be performed </w:t>
      </w:r>
      <w:r w:rsidRPr="00EB7612" w:rsidR="00E00C59">
        <w:rPr>
          <w:rFonts w:ascii="Times New Roman" w:hAnsi="Times New Roman" w:cs="Times New Roman"/>
          <w:i/>
          <w:color w:val="548DD4"/>
          <w:sz w:val="22"/>
          <w:szCs w:val="22"/>
        </w:rPr>
        <w:t xml:space="preserve">as listed </w:t>
      </w:r>
      <w:r w:rsidRPr="00EB7612" w:rsidR="005C3B7C">
        <w:rPr>
          <w:rFonts w:ascii="Times New Roman" w:hAnsi="Times New Roman" w:cs="Times New Roman"/>
          <w:i/>
          <w:color w:val="548DD4"/>
          <w:sz w:val="22"/>
          <w:szCs w:val="22"/>
        </w:rPr>
        <w:t xml:space="preserve">in the table below. Testing shall include limit testing for parameters with specified ranges </w:t>
      </w:r>
      <w:r w:rsidRPr="00EB7612">
        <w:rPr>
          <w:rFonts w:ascii="Times New Roman" w:hAnsi="Times New Roman" w:cs="Times New Roman"/>
          <w:i/>
          <w:color w:val="548DD4"/>
          <w:sz w:val="22"/>
          <w:szCs w:val="22"/>
        </w:rPr>
        <w:t>&gt;</w:t>
      </w:r>
    </w:p>
    <w:tbl>
      <w:tblPr>
        <w:tblpPr w:leftFromText="180" w:rightFromText="180" w:vertAnchor="text" w:horzAnchor="page" w:tblpXSpec="center" w:tblpY="2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88"/>
        <w:gridCol w:w="3240"/>
        <w:gridCol w:w="2749"/>
      </w:tblGrid>
      <w:tr xmlns:wp14="http://schemas.microsoft.com/office/word/2010/wordml" w:rsidRPr="00EB7612" w:rsidR="00E00C59" w:rsidTr="00D8656A" w14:paraId="7011A76E" wp14:textId="77777777">
        <w:trPr>
          <w:trHeight w:val="288"/>
        </w:trPr>
        <w:tc>
          <w:tcPr>
            <w:tcW w:w="2088" w:type="dxa"/>
            <w:shd w:val="pct15" w:color="auto" w:fill="auto"/>
            <w:vAlign w:val="center"/>
          </w:tcPr>
          <w:p w:rsidRPr="00EB7612" w:rsidR="00E00C59" w:rsidP="00E03C61" w:rsidRDefault="00E00C59" w14:paraId="47461ADD"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ID</w:t>
            </w:r>
          </w:p>
        </w:tc>
        <w:tc>
          <w:tcPr>
            <w:tcW w:w="3240" w:type="dxa"/>
            <w:shd w:val="pct15" w:color="auto" w:fill="auto"/>
            <w:vAlign w:val="center"/>
          </w:tcPr>
          <w:p w:rsidRPr="00EB7612" w:rsidR="00E00C59" w:rsidP="00E03C61" w:rsidRDefault="00E00C59" w14:paraId="57020D82"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Title</w:t>
            </w:r>
          </w:p>
        </w:tc>
        <w:tc>
          <w:tcPr>
            <w:tcW w:w="2749" w:type="dxa"/>
            <w:shd w:val="pct15" w:color="auto" w:fill="auto"/>
            <w:vAlign w:val="center"/>
          </w:tcPr>
          <w:p w:rsidRPr="00EB7612" w:rsidR="00E00C59" w:rsidP="00E03C61" w:rsidRDefault="00E00C59" w14:paraId="51AB15C9"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Environment</w:t>
            </w:r>
          </w:p>
        </w:tc>
      </w:tr>
      <w:tr xmlns:wp14="http://schemas.microsoft.com/office/word/2010/wordml" w:rsidRPr="00EB7612" w:rsidR="00E00C59" w:rsidTr="00D8656A" w14:paraId="0F8723C9" wp14:textId="77777777">
        <w:trPr>
          <w:trHeight w:val="288"/>
        </w:trPr>
        <w:tc>
          <w:tcPr>
            <w:tcW w:w="2088" w:type="dxa"/>
            <w:vAlign w:val="center"/>
          </w:tcPr>
          <w:p w:rsidRPr="00EB7612" w:rsidR="00E00C59" w:rsidP="00E03C61" w:rsidRDefault="006B3830" w14:paraId="2EABD673"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X.1</w:t>
            </w:r>
          </w:p>
        </w:tc>
        <w:tc>
          <w:tcPr>
            <w:tcW w:w="3240" w:type="dxa"/>
            <w:vAlign w:val="center"/>
          </w:tcPr>
          <w:p w:rsidRPr="00EB7612" w:rsidR="00E00C59" w:rsidP="00E03C61" w:rsidRDefault="006B3830" w14:paraId="5FAD3F84"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Security Test</w:t>
            </w:r>
          </w:p>
        </w:tc>
        <w:tc>
          <w:tcPr>
            <w:tcW w:w="2749" w:type="dxa"/>
            <w:vAlign w:val="center"/>
          </w:tcPr>
          <w:p w:rsidRPr="00EB7612" w:rsidR="00E00C59" w:rsidP="00E03C61" w:rsidRDefault="006B3830" w14:paraId="3403A370"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E00C59" w:rsidTr="00D8656A" w14:paraId="203B12DA" wp14:textId="77777777">
        <w:trPr>
          <w:trHeight w:val="288"/>
        </w:trPr>
        <w:tc>
          <w:tcPr>
            <w:tcW w:w="2088" w:type="dxa"/>
            <w:vAlign w:val="center"/>
          </w:tcPr>
          <w:p w:rsidRPr="00EB7612" w:rsidR="00E00C59" w:rsidP="00E03C61" w:rsidRDefault="006B3830" w14:paraId="34CE2248"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X.2</w:t>
            </w:r>
          </w:p>
        </w:tc>
        <w:tc>
          <w:tcPr>
            <w:tcW w:w="3240" w:type="dxa"/>
            <w:vAlign w:val="center"/>
          </w:tcPr>
          <w:p w:rsidRPr="00EB7612" w:rsidR="00E00C59" w:rsidP="00E03C61" w:rsidRDefault="006B3830" w14:paraId="5BD28240"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Navigation Test</w:t>
            </w:r>
          </w:p>
        </w:tc>
        <w:tc>
          <w:tcPr>
            <w:tcW w:w="2749" w:type="dxa"/>
            <w:vAlign w:val="center"/>
          </w:tcPr>
          <w:p w:rsidRPr="00EB7612" w:rsidR="00E00C59" w:rsidP="00E03C61" w:rsidRDefault="006B3830" w14:paraId="14BA7D7C"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E00C59" w:rsidTr="00D8656A" w14:paraId="4C756E89" wp14:textId="77777777">
        <w:trPr>
          <w:trHeight w:val="288"/>
        </w:trPr>
        <w:tc>
          <w:tcPr>
            <w:tcW w:w="2088" w:type="dxa"/>
            <w:vAlign w:val="center"/>
          </w:tcPr>
          <w:p w:rsidRPr="00EB7612" w:rsidR="00E00C59" w:rsidP="00E03C61" w:rsidRDefault="006B3830" w14:paraId="229F4F92"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X.3</w:t>
            </w:r>
          </w:p>
        </w:tc>
        <w:tc>
          <w:tcPr>
            <w:tcW w:w="3240" w:type="dxa"/>
            <w:vAlign w:val="center"/>
          </w:tcPr>
          <w:p w:rsidRPr="00EB7612" w:rsidR="00E00C59" w:rsidP="00E03C61" w:rsidRDefault="006B3830" w14:paraId="39A8C62E"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Functional Test</w:t>
            </w:r>
          </w:p>
        </w:tc>
        <w:tc>
          <w:tcPr>
            <w:tcW w:w="2749" w:type="dxa"/>
            <w:vAlign w:val="center"/>
          </w:tcPr>
          <w:p w:rsidRPr="00EB7612" w:rsidR="00E00C59" w:rsidP="00E03C61" w:rsidRDefault="006B3830" w14:paraId="5648F13D"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Validation</w:t>
            </w:r>
          </w:p>
        </w:tc>
      </w:tr>
    </w:tbl>
    <w:p xmlns:wp14="http://schemas.microsoft.com/office/word/2010/wordml" w:rsidRPr="00EB7612" w:rsidR="00862612" w:rsidP="009A4303" w:rsidRDefault="00862612" w14:paraId="72A3D3EC" wp14:textId="77777777">
      <w:pPr>
        <w:ind w:left="1155"/>
        <w:rPr>
          <w:rFonts w:ascii="Times New Roman" w:hAnsi="Times New Roman" w:cs="Times New Roman"/>
        </w:rPr>
      </w:pPr>
    </w:p>
    <w:p xmlns:wp14="http://schemas.microsoft.com/office/word/2010/wordml" w:rsidRPr="00EB7612" w:rsidR="00853717" w:rsidP="00862612" w:rsidRDefault="009A4303" w14:paraId="0D0B940D" wp14:textId="77777777">
      <w:pPr>
        <w:rPr>
          <w:rFonts w:ascii="Times New Roman" w:hAnsi="Times New Roman" w:cs="Times New Roman"/>
        </w:rPr>
      </w:pPr>
      <w:r w:rsidRPr="00EB7612">
        <w:rPr>
          <w:rFonts w:ascii="Times New Roman" w:hAnsi="Times New Roman" w:cs="Times New Roman"/>
        </w:rPr>
        <w:tab/>
      </w:r>
    </w:p>
    <w:p xmlns:wp14="http://schemas.microsoft.com/office/word/2010/wordml" w:rsidRPr="00EB7612" w:rsidR="00E00C59" w:rsidP="00E00C59" w:rsidRDefault="00E00C59" w14:paraId="0E27B00A" wp14:textId="77777777">
      <w:pPr>
        <w:pStyle w:val="Heading2"/>
        <w:numPr>
          <w:ilvl w:val="0"/>
          <w:numId w:val="0"/>
        </w:numPr>
        <w:ind w:left="720"/>
        <w:rPr>
          <w:rFonts w:ascii="Times New Roman" w:hAnsi="Times New Roman" w:cs="Times New Roman"/>
        </w:rPr>
      </w:pPr>
    </w:p>
    <w:p xmlns:wp14="http://schemas.microsoft.com/office/word/2010/wordml" w:rsidRPr="00EB7612" w:rsidR="00F35736" w:rsidP="00B121AE" w:rsidRDefault="00F35736" w14:paraId="2D42AEBC" wp14:textId="77777777">
      <w:pPr>
        <w:pStyle w:val="Heading2"/>
        <w:numPr>
          <w:ilvl w:val="1"/>
          <w:numId w:val="30"/>
        </w:numPr>
        <w:rPr>
          <w:rFonts w:ascii="Times New Roman" w:hAnsi="Times New Roman" w:cs="Times New Roman"/>
          <w:sz w:val="24"/>
          <w:szCs w:val="24"/>
        </w:rPr>
      </w:pPr>
      <w:bookmarkStart w:name="_Toc319577917" w:id="28"/>
      <w:bookmarkStart w:name="_Toc11706659" w:id="29"/>
      <w:r w:rsidRPr="00EB7612">
        <w:rPr>
          <w:rFonts w:ascii="Times New Roman" w:hAnsi="Times New Roman" w:cs="Times New Roman"/>
          <w:sz w:val="24"/>
          <w:szCs w:val="24"/>
        </w:rPr>
        <w:t xml:space="preserve">Qualification Report for </w:t>
      </w:r>
      <w:r w:rsidRPr="00EB7612" w:rsidR="00C52687">
        <w:rPr>
          <w:rFonts w:ascii="Times New Roman" w:hAnsi="Times New Roman" w:cs="Times New Roman"/>
          <w:sz w:val="24"/>
          <w:szCs w:val="24"/>
        </w:rPr>
        <w:t>Operational</w:t>
      </w:r>
      <w:r w:rsidRPr="00EB7612">
        <w:rPr>
          <w:rFonts w:ascii="Times New Roman" w:hAnsi="Times New Roman" w:cs="Times New Roman"/>
          <w:sz w:val="24"/>
          <w:szCs w:val="24"/>
        </w:rPr>
        <w:t xml:space="preserve"> Qualification</w:t>
      </w:r>
      <w:bookmarkEnd w:id="29"/>
    </w:p>
    <w:p xmlns:wp14="http://schemas.microsoft.com/office/word/2010/wordml" w:rsidRPr="00EB7612" w:rsidR="00F35736" w:rsidP="00F35736" w:rsidRDefault="00F35736" w14:paraId="6C0BAC79"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&lt;Once the Qualification Report for the </w:t>
      </w:r>
      <w:r w:rsidRPr="00EB7612" w:rsidR="00C52687">
        <w:rPr>
          <w:rFonts w:ascii="Times New Roman" w:hAnsi="Times New Roman" w:cs="Times New Roman"/>
          <w:i/>
          <w:color w:val="548DD4"/>
          <w:sz w:val="22"/>
          <w:szCs w:val="22"/>
        </w:rPr>
        <w:t>Operational</w:t>
      </w:r>
      <w:r w:rsidRPr="00EB7612">
        <w:rPr>
          <w:rFonts w:ascii="Times New Roman" w:hAnsi="Times New Roman" w:cs="Times New Roman"/>
          <w:i/>
          <w:color w:val="548DD4"/>
          <w:sz w:val="22"/>
          <w:szCs w:val="22"/>
        </w:rPr>
        <w:t xml:space="preserve"> Qualification is approved</w:t>
      </w:r>
      <w:r w:rsidRPr="00EB7612" w:rsidR="001862B6">
        <w:rPr>
          <w:rFonts w:ascii="Times New Roman" w:hAnsi="Times New Roman" w:cs="Times New Roman"/>
          <w:i/>
          <w:color w:val="548DD4"/>
          <w:sz w:val="22"/>
          <w:szCs w:val="22"/>
        </w:rPr>
        <w:t>. If applicable,</w:t>
      </w:r>
      <w:r w:rsidRPr="00EB7612">
        <w:rPr>
          <w:rFonts w:ascii="Times New Roman" w:hAnsi="Times New Roman" w:cs="Times New Roman"/>
          <w:i/>
          <w:color w:val="548DD4"/>
          <w:sz w:val="22"/>
          <w:szCs w:val="22"/>
        </w:rPr>
        <w:t xml:space="preserve"> </w:t>
      </w:r>
      <w:r w:rsidRPr="00EB7612" w:rsidR="00C52687">
        <w:rPr>
          <w:rFonts w:ascii="Times New Roman" w:hAnsi="Times New Roman" w:cs="Times New Roman"/>
          <w:i/>
          <w:color w:val="548DD4"/>
          <w:sz w:val="22"/>
          <w:szCs w:val="22"/>
        </w:rPr>
        <w:t>Performance Qualification (P</w:t>
      </w:r>
      <w:r w:rsidRPr="00EB7612">
        <w:rPr>
          <w:rFonts w:ascii="Times New Roman" w:hAnsi="Times New Roman" w:cs="Times New Roman"/>
          <w:i/>
          <w:color w:val="548DD4"/>
          <w:sz w:val="22"/>
          <w:szCs w:val="22"/>
        </w:rPr>
        <w:t xml:space="preserve">Q) shall commence.&gt;  </w:t>
      </w:r>
    </w:p>
    <w:p xmlns:wp14="http://schemas.microsoft.com/office/word/2010/wordml" w:rsidRPr="00EB7612" w:rsidR="00E00C59" w:rsidP="00B121AE" w:rsidRDefault="00E00C59" w14:paraId="4D9B8597" wp14:textId="77777777">
      <w:pPr>
        <w:pStyle w:val="Heading2"/>
        <w:numPr>
          <w:ilvl w:val="1"/>
          <w:numId w:val="30"/>
        </w:numPr>
        <w:rPr>
          <w:rFonts w:ascii="Times New Roman" w:hAnsi="Times New Roman" w:cs="Times New Roman"/>
          <w:sz w:val="24"/>
          <w:szCs w:val="24"/>
        </w:rPr>
      </w:pPr>
      <w:bookmarkStart w:name="_Toc11706660" w:id="30"/>
      <w:r w:rsidRPr="00EB7612">
        <w:rPr>
          <w:rFonts w:ascii="Times New Roman" w:hAnsi="Times New Roman" w:cs="Times New Roman"/>
          <w:sz w:val="24"/>
          <w:szCs w:val="24"/>
        </w:rPr>
        <w:t>Performance Qualification</w:t>
      </w:r>
      <w:bookmarkEnd w:id="28"/>
      <w:bookmarkEnd w:id="30"/>
    </w:p>
    <w:p xmlns:wp14="http://schemas.microsoft.com/office/word/2010/wordml" w:rsidRPr="00EB7612" w:rsidR="00E00C59" w:rsidP="00E00C59" w:rsidRDefault="00021BB9" w14:paraId="3EC02BFF" wp14:textId="77777777">
      <w:pPr>
        <w:ind w:left="1155"/>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E00C59">
        <w:rPr>
          <w:rFonts w:ascii="Times New Roman" w:hAnsi="Times New Roman" w:cs="Times New Roman"/>
          <w:i/>
          <w:color w:val="548DD4"/>
          <w:sz w:val="22"/>
          <w:szCs w:val="22"/>
        </w:rPr>
        <w:t xml:space="preserve"> PQ testing may be performed in the Validation environment. PQ testing shall comprise of execution of business process</w:t>
      </w:r>
      <w:r w:rsidRPr="00EB7612" w:rsidR="003D434C">
        <w:rPr>
          <w:rFonts w:ascii="Times New Roman" w:hAnsi="Times New Roman" w:cs="Times New Roman"/>
          <w:i/>
          <w:color w:val="548DD4"/>
          <w:sz w:val="22"/>
          <w:szCs w:val="22"/>
        </w:rPr>
        <w:t>es defined for use of the system</w:t>
      </w:r>
      <w:r w:rsidRPr="00EB7612" w:rsidR="00E00C59">
        <w:rPr>
          <w:rFonts w:ascii="Times New Roman" w:hAnsi="Times New Roman" w:cs="Times New Roman"/>
          <w:i/>
          <w:color w:val="548DD4"/>
          <w:sz w:val="22"/>
          <w:szCs w:val="22"/>
        </w:rPr>
        <w:t>.</w:t>
      </w:r>
      <w:r w:rsidRPr="00EB7612">
        <w:rPr>
          <w:rFonts w:ascii="Times New Roman" w:hAnsi="Times New Roman" w:cs="Times New Roman"/>
          <w:i/>
          <w:color w:val="548DD4"/>
          <w:sz w:val="22"/>
          <w:szCs w:val="22"/>
        </w:rPr>
        <w:t>&gt;</w:t>
      </w:r>
    </w:p>
    <w:tbl>
      <w:tblPr>
        <w:tblpPr w:leftFromText="180" w:rightFromText="180" w:vertAnchor="text" w:horzAnchor="page" w:tblpXSpec="center" w:tblpY="2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38"/>
        <w:gridCol w:w="4426"/>
        <w:gridCol w:w="2413"/>
      </w:tblGrid>
      <w:tr xmlns:wp14="http://schemas.microsoft.com/office/word/2010/wordml" w:rsidRPr="00EB7612" w:rsidR="00FD51B7" w:rsidTr="00D8656A" w14:paraId="396A2E0F" wp14:textId="77777777">
        <w:trPr>
          <w:trHeight w:val="288"/>
        </w:trPr>
        <w:tc>
          <w:tcPr>
            <w:tcW w:w="1238" w:type="dxa"/>
            <w:shd w:val="pct15" w:color="auto" w:fill="auto"/>
            <w:vAlign w:val="center"/>
          </w:tcPr>
          <w:p w:rsidRPr="00EB7612" w:rsidR="00FD51B7" w:rsidP="00FD51B7" w:rsidRDefault="00FD51B7" w14:paraId="5AC3E3EB"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lastRenderedPageBreak/>
              <w:t>Test Case ID</w:t>
            </w:r>
          </w:p>
        </w:tc>
        <w:tc>
          <w:tcPr>
            <w:tcW w:w="4426" w:type="dxa"/>
            <w:shd w:val="pct15" w:color="auto" w:fill="auto"/>
            <w:vAlign w:val="center"/>
          </w:tcPr>
          <w:p w:rsidRPr="00EB7612" w:rsidR="00FD51B7" w:rsidP="00FD51B7" w:rsidRDefault="00FD51B7" w14:paraId="670ECA9B"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Title</w:t>
            </w:r>
          </w:p>
        </w:tc>
        <w:tc>
          <w:tcPr>
            <w:tcW w:w="2413" w:type="dxa"/>
            <w:shd w:val="pct15" w:color="auto" w:fill="auto"/>
            <w:vAlign w:val="center"/>
          </w:tcPr>
          <w:p w:rsidRPr="00EB7612" w:rsidR="00FD51B7" w:rsidP="00FD51B7" w:rsidRDefault="00FD51B7" w14:paraId="0D6B71B1"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Environment</w:t>
            </w:r>
          </w:p>
        </w:tc>
      </w:tr>
      <w:tr xmlns:wp14="http://schemas.microsoft.com/office/word/2010/wordml" w:rsidRPr="00EB7612" w:rsidR="0046383D" w:rsidTr="00D8656A" w14:paraId="6C238470" wp14:textId="77777777">
        <w:trPr>
          <w:trHeight w:val="288"/>
        </w:trPr>
        <w:tc>
          <w:tcPr>
            <w:tcW w:w="1238" w:type="dxa"/>
            <w:vAlign w:val="center"/>
          </w:tcPr>
          <w:p w:rsidRPr="00EB7612" w:rsidR="0046383D" w:rsidP="00FD51B7" w:rsidRDefault="0046383D" w14:paraId="44507ED5"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X.1</w:t>
            </w:r>
          </w:p>
        </w:tc>
        <w:tc>
          <w:tcPr>
            <w:tcW w:w="4426" w:type="dxa"/>
            <w:vAlign w:val="center"/>
          </w:tcPr>
          <w:p w:rsidRPr="00EB7612" w:rsidR="0046383D" w:rsidP="00FD51B7" w:rsidRDefault="0046383D" w14:paraId="3396CC03"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Security Test</w:t>
            </w:r>
          </w:p>
        </w:tc>
        <w:tc>
          <w:tcPr>
            <w:tcW w:w="2413" w:type="dxa"/>
            <w:vAlign w:val="center"/>
          </w:tcPr>
          <w:p w:rsidRPr="00EB7612" w:rsidR="0046383D" w:rsidP="0046383D" w:rsidRDefault="0046383D" w14:paraId="5705B6FF"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46383D" w:rsidTr="00D8656A" w14:paraId="18E87AE1" wp14:textId="77777777">
        <w:trPr>
          <w:trHeight w:val="288"/>
        </w:trPr>
        <w:tc>
          <w:tcPr>
            <w:tcW w:w="1238" w:type="dxa"/>
            <w:vAlign w:val="center"/>
          </w:tcPr>
          <w:p w:rsidRPr="00EB7612" w:rsidR="0046383D" w:rsidP="00FD51B7" w:rsidRDefault="0046383D" w14:paraId="5FA4838C"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X.2</w:t>
            </w:r>
          </w:p>
        </w:tc>
        <w:tc>
          <w:tcPr>
            <w:tcW w:w="4426" w:type="dxa"/>
            <w:vAlign w:val="center"/>
          </w:tcPr>
          <w:p w:rsidRPr="00EB7612" w:rsidR="0046383D" w:rsidP="00FD51B7" w:rsidRDefault="0046383D" w14:paraId="38564F4D"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Navigation Test</w:t>
            </w:r>
          </w:p>
        </w:tc>
        <w:tc>
          <w:tcPr>
            <w:tcW w:w="2413" w:type="dxa"/>
            <w:vAlign w:val="center"/>
          </w:tcPr>
          <w:p w:rsidRPr="00EB7612" w:rsidR="0046383D" w:rsidP="0046383D" w:rsidRDefault="0046383D" w14:paraId="588D0C94"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Validation</w:t>
            </w:r>
          </w:p>
        </w:tc>
      </w:tr>
      <w:tr xmlns:wp14="http://schemas.microsoft.com/office/word/2010/wordml" w:rsidRPr="00EB7612" w:rsidR="0046383D" w:rsidTr="00D8656A" w14:paraId="6CF53067" wp14:textId="77777777">
        <w:trPr>
          <w:trHeight w:val="288"/>
        </w:trPr>
        <w:tc>
          <w:tcPr>
            <w:tcW w:w="1238" w:type="dxa"/>
            <w:vAlign w:val="center"/>
          </w:tcPr>
          <w:p w:rsidRPr="00EB7612" w:rsidR="0046383D" w:rsidP="00FD51B7" w:rsidRDefault="0046383D" w14:paraId="14A57F12"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X.3</w:t>
            </w:r>
          </w:p>
        </w:tc>
        <w:tc>
          <w:tcPr>
            <w:tcW w:w="4426" w:type="dxa"/>
            <w:vAlign w:val="center"/>
          </w:tcPr>
          <w:p w:rsidRPr="00EB7612" w:rsidR="0046383D" w:rsidP="005F308B" w:rsidRDefault="00D8656A" w14:paraId="4D573CAD" wp14:textId="77777777">
            <w:pPr>
              <w:spacing w:before="0" w:after="0"/>
              <w:rPr>
                <w:rFonts w:ascii="Times New Roman" w:hAnsi="Times New Roman" w:cs="Times New Roman"/>
                <w:i/>
                <w:color w:val="548DD4"/>
                <w:sz w:val="22"/>
                <w:szCs w:val="22"/>
              </w:rPr>
            </w:pPr>
            <w:r>
              <w:rPr>
                <w:rFonts w:ascii="Times New Roman" w:hAnsi="Times New Roman" w:cs="Times New Roman"/>
                <w:i/>
                <w:color w:val="548DD4"/>
                <w:sz w:val="22"/>
                <w:szCs w:val="22"/>
              </w:rPr>
              <w:t>Functional Test</w:t>
            </w:r>
          </w:p>
        </w:tc>
        <w:tc>
          <w:tcPr>
            <w:tcW w:w="2413" w:type="dxa"/>
            <w:vAlign w:val="center"/>
          </w:tcPr>
          <w:p w:rsidRPr="00EB7612" w:rsidR="0046383D" w:rsidP="0046383D" w:rsidRDefault="0046383D" w14:paraId="631A79F6"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Validation</w:t>
            </w:r>
          </w:p>
        </w:tc>
      </w:tr>
    </w:tbl>
    <w:p xmlns:wp14="http://schemas.microsoft.com/office/word/2010/wordml" w:rsidRPr="00EB7612" w:rsidR="00DA013F" w:rsidP="00B121AE" w:rsidRDefault="00DA013F" w14:paraId="1BC4A43E" wp14:textId="77777777">
      <w:pPr>
        <w:pStyle w:val="Heading2"/>
        <w:numPr>
          <w:ilvl w:val="1"/>
          <w:numId w:val="30"/>
        </w:numPr>
        <w:rPr>
          <w:rFonts w:ascii="Times New Roman" w:hAnsi="Times New Roman" w:cs="Times New Roman"/>
        </w:rPr>
      </w:pPr>
      <w:bookmarkStart w:name="_Toc11706661" w:id="31"/>
      <w:r w:rsidRPr="00EB7612">
        <w:rPr>
          <w:rFonts w:ascii="Times New Roman" w:hAnsi="Times New Roman" w:cs="Times New Roman"/>
        </w:rPr>
        <w:t>Qualification Report for Performance Qualification</w:t>
      </w:r>
      <w:bookmarkEnd w:id="31"/>
    </w:p>
    <w:p xmlns:wp14="http://schemas.microsoft.com/office/word/2010/wordml" w:rsidRPr="00EB7612" w:rsidR="00DA013F" w:rsidP="00DA013F" w:rsidRDefault="00DA013F" w14:paraId="0A09FB91"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&lt;Once the Qualification Report for the Performance</w:t>
      </w:r>
      <w:r w:rsidRPr="00EB7612" w:rsidR="00C95800">
        <w:rPr>
          <w:rFonts w:ascii="Times New Roman" w:hAnsi="Times New Roman" w:cs="Times New Roman"/>
          <w:i/>
          <w:color w:val="548DD4"/>
          <w:sz w:val="22"/>
          <w:szCs w:val="22"/>
        </w:rPr>
        <w:t xml:space="preserve"> Qualification is approved, then the </w:t>
      </w:r>
      <w:r w:rsidRPr="00EB7612" w:rsidR="0068590F">
        <w:rPr>
          <w:rFonts w:ascii="Times New Roman" w:hAnsi="Times New Roman" w:cs="Times New Roman"/>
          <w:i/>
          <w:color w:val="548DD4"/>
          <w:sz w:val="22"/>
          <w:szCs w:val="22"/>
        </w:rPr>
        <w:t>cutover activities can be initiated in the Production environment.</w:t>
      </w:r>
    </w:p>
    <w:p xmlns:wp14="http://schemas.microsoft.com/office/word/2010/wordml" w:rsidRPr="00EB7612" w:rsidR="00DA013F" w:rsidP="00B121AE" w:rsidRDefault="00DA013F" w14:paraId="6B40C331" wp14:textId="77777777">
      <w:pPr>
        <w:pStyle w:val="Heading2"/>
        <w:numPr>
          <w:ilvl w:val="1"/>
          <w:numId w:val="30"/>
        </w:numPr>
        <w:rPr>
          <w:rFonts w:ascii="Times New Roman" w:hAnsi="Times New Roman" w:cs="Times New Roman"/>
        </w:rPr>
      </w:pPr>
      <w:bookmarkStart w:name="_Toc11706662" w:id="32"/>
      <w:r w:rsidRPr="00EB7612">
        <w:rPr>
          <w:rFonts w:ascii="Times New Roman" w:hAnsi="Times New Roman" w:cs="Times New Roman"/>
        </w:rPr>
        <w:t>Acceptance Criteria</w:t>
      </w:r>
      <w:bookmarkEnd w:id="32"/>
    </w:p>
    <w:p xmlns:wp14="http://schemas.microsoft.com/office/word/2010/wordml" w:rsidRPr="00EB7612" w:rsidR="00DA013F" w:rsidP="00DA013F" w:rsidRDefault="00DA013F" w14:paraId="310397D6"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&lt;All IQ/OQ/PQ protocols</w:t>
      </w:r>
      <w:r w:rsidRPr="00EB7612" w:rsidR="0031331B">
        <w:rPr>
          <w:rFonts w:ascii="Times New Roman" w:hAnsi="Times New Roman" w:cs="Times New Roman"/>
          <w:i/>
          <w:color w:val="548DD4"/>
          <w:sz w:val="22"/>
          <w:szCs w:val="22"/>
        </w:rPr>
        <w:t xml:space="preserve"> and cutover activities</w:t>
      </w:r>
      <w:r w:rsidRPr="00EB7612">
        <w:rPr>
          <w:rFonts w:ascii="Times New Roman" w:hAnsi="Times New Roman" w:cs="Times New Roman"/>
          <w:i/>
          <w:color w:val="548DD4"/>
          <w:sz w:val="22"/>
          <w:szCs w:val="22"/>
        </w:rPr>
        <w:t xml:space="preserve"> are executed successfully and corresponding reports are approved.&gt;</w:t>
      </w:r>
    </w:p>
    <w:p xmlns:wp14="http://schemas.microsoft.com/office/word/2010/wordml" w:rsidRPr="00EB7612" w:rsidR="00862612" w:rsidP="00B121AE" w:rsidRDefault="009F7251" w14:paraId="0B233F04" wp14:textId="77777777">
      <w:pPr>
        <w:pStyle w:val="Heading1"/>
        <w:numPr>
          <w:ilvl w:val="0"/>
          <w:numId w:val="30"/>
        </w:numPr>
        <w:rPr>
          <w:rFonts w:ascii="Times New Roman" w:hAnsi="Times New Roman" w:cs="Times New Roman"/>
          <w:sz w:val="24"/>
          <w:szCs w:val="24"/>
        </w:rPr>
      </w:pPr>
      <w:bookmarkStart w:name="_Toc319577919" w:id="33"/>
      <w:bookmarkStart w:name="_Toc11706663" w:id="34"/>
      <w:r w:rsidRPr="00EB7612">
        <w:rPr>
          <w:rFonts w:ascii="Times New Roman" w:hAnsi="Times New Roman" w:cs="Times New Roman"/>
          <w:sz w:val="24"/>
          <w:szCs w:val="24"/>
        </w:rPr>
        <w:t>Production Environment</w:t>
      </w:r>
      <w:bookmarkEnd w:id="33"/>
      <w:bookmarkEnd w:id="34"/>
    </w:p>
    <w:p xmlns:wp14="http://schemas.microsoft.com/office/word/2010/wordml" w:rsidRPr="00EB7612" w:rsidR="009F7251" w:rsidP="00B121AE" w:rsidRDefault="009F7251" w14:paraId="79203B44" wp14:textId="77777777">
      <w:pPr>
        <w:pStyle w:val="Heading2"/>
        <w:numPr>
          <w:ilvl w:val="1"/>
          <w:numId w:val="30"/>
        </w:numPr>
        <w:rPr>
          <w:rFonts w:ascii="Times New Roman" w:hAnsi="Times New Roman" w:cs="Times New Roman"/>
          <w:sz w:val="24"/>
          <w:szCs w:val="24"/>
        </w:rPr>
      </w:pPr>
      <w:bookmarkStart w:name="_Toc319577920" w:id="35"/>
      <w:bookmarkStart w:name="_Toc11706664" w:id="36"/>
      <w:r w:rsidRPr="00EB7612">
        <w:rPr>
          <w:rFonts w:ascii="Times New Roman" w:hAnsi="Times New Roman" w:cs="Times New Roman"/>
          <w:sz w:val="24"/>
          <w:szCs w:val="24"/>
        </w:rPr>
        <w:t>Installation Qualification</w:t>
      </w:r>
      <w:bookmarkEnd w:id="35"/>
      <w:bookmarkEnd w:id="36"/>
    </w:p>
    <w:p xmlns:wp14="http://schemas.microsoft.com/office/word/2010/wordml" w:rsidRPr="00EB7612" w:rsidR="00323244" w:rsidP="00540197" w:rsidRDefault="00021BB9" w14:paraId="44200900"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9F7251">
        <w:rPr>
          <w:rFonts w:ascii="Times New Roman" w:hAnsi="Times New Roman" w:cs="Times New Roman"/>
          <w:i/>
          <w:color w:val="548DD4"/>
          <w:sz w:val="22"/>
          <w:szCs w:val="22"/>
        </w:rPr>
        <w:t>IQ of the Production environment shall be conducted to ensure the Production environment is installed and configured according to the specifications</w:t>
      </w:r>
      <w:r w:rsidRPr="00EB7612" w:rsidR="00323244">
        <w:rPr>
          <w:rFonts w:ascii="Times New Roman" w:hAnsi="Times New Roman" w:cs="Times New Roman"/>
          <w:i/>
          <w:color w:val="548DD4"/>
          <w:sz w:val="22"/>
          <w:szCs w:val="22"/>
        </w:rPr>
        <w:t xml:space="preserve"> (Vendor, Design)</w:t>
      </w:r>
      <w:r w:rsidRPr="00EB7612" w:rsidR="009F7251">
        <w:rPr>
          <w:rFonts w:ascii="Times New Roman" w:hAnsi="Times New Roman" w:cs="Times New Roman"/>
          <w:i/>
          <w:color w:val="548DD4"/>
          <w:sz w:val="22"/>
          <w:szCs w:val="22"/>
        </w:rPr>
        <w:t xml:space="preserve"> for the system and that the Production environment is equivalent to the qu</w:t>
      </w:r>
      <w:r w:rsidRPr="00EB7612">
        <w:rPr>
          <w:rFonts w:ascii="Times New Roman" w:hAnsi="Times New Roman" w:cs="Times New Roman"/>
          <w:i/>
          <w:color w:val="548DD4"/>
          <w:sz w:val="22"/>
          <w:szCs w:val="22"/>
        </w:rPr>
        <w:t>alified Validation environment. The</w:t>
      </w:r>
      <w:r w:rsidRPr="00EB7612" w:rsidR="009F7251">
        <w:rPr>
          <w:rFonts w:ascii="Times New Roman" w:hAnsi="Times New Roman" w:cs="Times New Roman"/>
          <w:i/>
          <w:color w:val="548DD4"/>
          <w:sz w:val="22"/>
          <w:szCs w:val="22"/>
        </w:rPr>
        <w:t xml:space="preserve"> Installation Qualification tests shall be performed</w:t>
      </w:r>
      <w:r w:rsidRPr="00EB7612" w:rsidR="00323244">
        <w:rPr>
          <w:rFonts w:ascii="Times New Roman" w:hAnsi="Times New Roman" w:cs="Times New Roman"/>
          <w:i/>
          <w:color w:val="548DD4"/>
          <w:sz w:val="22"/>
          <w:szCs w:val="22"/>
        </w:rPr>
        <w:t xml:space="preserve"> as listed in the table below.</w:t>
      </w:r>
      <w:r w:rsidRPr="00EB7612">
        <w:rPr>
          <w:rFonts w:ascii="Times New Roman" w:hAnsi="Times New Roman" w:cs="Times New Roman"/>
          <w:i/>
          <w:color w:val="548DD4"/>
          <w:sz w:val="22"/>
          <w:szCs w:val="22"/>
        </w:rPr>
        <w:t>&gt;</w:t>
      </w:r>
    </w:p>
    <w:tbl>
      <w:tblPr>
        <w:tblpPr w:leftFromText="180" w:rightFromText="180" w:vertAnchor="text" w:horzAnchor="page" w:tblpXSpec="center" w:tblpY="2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64"/>
        <w:gridCol w:w="4519"/>
        <w:gridCol w:w="2463"/>
      </w:tblGrid>
      <w:tr xmlns:wp14="http://schemas.microsoft.com/office/word/2010/wordml" w:rsidRPr="00EB7612" w:rsidR="00323244" w:rsidTr="00D8656A" w14:paraId="54CA4C09" wp14:textId="77777777">
        <w:trPr>
          <w:trHeight w:val="395"/>
        </w:trPr>
        <w:tc>
          <w:tcPr>
            <w:tcW w:w="1264" w:type="dxa"/>
            <w:shd w:val="pct15" w:color="auto" w:fill="auto"/>
            <w:vAlign w:val="center"/>
          </w:tcPr>
          <w:p w:rsidRPr="00EB7612" w:rsidR="00323244" w:rsidP="00E03C61" w:rsidRDefault="00323244" w14:paraId="62A7F4FB"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ID</w:t>
            </w:r>
          </w:p>
        </w:tc>
        <w:tc>
          <w:tcPr>
            <w:tcW w:w="4519" w:type="dxa"/>
            <w:shd w:val="pct15" w:color="auto" w:fill="auto"/>
            <w:vAlign w:val="center"/>
          </w:tcPr>
          <w:p w:rsidRPr="00EB7612" w:rsidR="00323244" w:rsidP="00E03C61" w:rsidRDefault="00323244" w14:paraId="617BB8A8"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Title</w:t>
            </w:r>
          </w:p>
        </w:tc>
        <w:tc>
          <w:tcPr>
            <w:tcW w:w="2463" w:type="dxa"/>
            <w:shd w:val="pct15" w:color="auto" w:fill="auto"/>
            <w:vAlign w:val="center"/>
          </w:tcPr>
          <w:p w:rsidRPr="00EB7612" w:rsidR="00323244" w:rsidP="00E03C61" w:rsidRDefault="00323244" w14:paraId="3480BD07"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Environment</w:t>
            </w:r>
          </w:p>
        </w:tc>
      </w:tr>
      <w:tr xmlns:wp14="http://schemas.microsoft.com/office/word/2010/wordml" w:rsidRPr="00EB7612" w:rsidR="00FD7D02" w:rsidTr="00D8656A" w14:paraId="21043462" wp14:textId="77777777">
        <w:trPr>
          <w:trHeight w:val="395"/>
        </w:trPr>
        <w:tc>
          <w:tcPr>
            <w:tcW w:w="1264" w:type="dxa"/>
            <w:vAlign w:val="center"/>
          </w:tcPr>
          <w:p w:rsidRPr="00EB7612" w:rsidR="00FD7D02" w:rsidP="00E03C61" w:rsidRDefault="00FD7D02" w14:paraId="4E6B1FF3"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X.1</w:t>
            </w:r>
          </w:p>
        </w:tc>
        <w:tc>
          <w:tcPr>
            <w:tcW w:w="4519" w:type="dxa"/>
            <w:vAlign w:val="center"/>
          </w:tcPr>
          <w:p w:rsidRPr="00EB7612" w:rsidR="00FD7D02" w:rsidP="00E03C61" w:rsidRDefault="00FD7D02" w14:paraId="05266714"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Software Installation </w:t>
            </w:r>
          </w:p>
        </w:tc>
        <w:tc>
          <w:tcPr>
            <w:tcW w:w="2463" w:type="dxa"/>
            <w:vAlign w:val="center"/>
          </w:tcPr>
          <w:p w:rsidRPr="00EB7612" w:rsidR="00FD7D02" w:rsidP="00E03C61" w:rsidRDefault="00FD7D02" w14:paraId="7644BB6E"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Production</w:t>
            </w:r>
          </w:p>
        </w:tc>
      </w:tr>
      <w:tr xmlns:wp14="http://schemas.microsoft.com/office/word/2010/wordml" w:rsidRPr="00EB7612" w:rsidR="00FD7D02" w:rsidTr="00D8656A" w14:paraId="1C8A5A19" wp14:textId="77777777">
        <w:trPr>
          <w:trHeight w:val="395"/>
        </w:trPr>
        <w:tc>
          <w:tcPr>
            <w:tcW w:w="1264" w:type="dxa"/>
            <w:vAlign w:val="center"/>
          </w:tcPr>
          <w:p w:rsidRPr="00EB7612" w:rsidR="00FD7D02" w:rsidP="00E03C61" w:rsidRDefault="00FD7D02" w14:paraId="66E036F7"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X.2</w:t>
            </w:r>
          </w:p>
        </w:tc>
        <w:tc>
          <w:tcPr>
            <w:tcW w:w="4519" w:type="dxa"/>
            <w:vAlign w:val="center"/>
          </w:tcPr>
          <w:p w:rsidRPr="00EB7612" w:rsidR="00FD7D02" w:rsidP="00E03C61" w:rsidRDefault="00FD7D02" w14:paraId="77B63F03"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Software Installation Verification</w:t>
            </w:r>
          </w:p>
        </w:tc>
        <w:tc>
          <w:tcPr>
            <w:tcW w:w="2463" w:type="dxa"/>
            <w:vAlign w:val="center"/>
          </w:tcPr>
          <w:p w:rsidRPr="00EB7612" w:rsidR="00FD7D02" w:rsidP="00E03C61" w:rsidRDefault="00FD7D02" w14:paraId="09D0F2D0"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Production</w:t>
            </w:r>
          </w:p>
        </w:tc>
      </w:tr>
      <w:tr xmlns:wp14="http://schemas.microsoft.com/office/word/2010/wordml" w:rsidRPr="00EB7612" w:rsidR="00FD7D02" w:rsidTr="00D8656A" w14:paraId="3B3B25C5" wp14:textId="77777777">
        <w:trPr>
          <w:trHeight w:val="395"/>
        </w:trPr>
        <w:tc>
          <w:tcPr>
            <w:tcW w:w="1264" w:type="dxa"/>
            <w:vAlign w:val="center"/>
          </w:tcPr>
          <w:p w:rsidRPr="00EB7612" w:rsidR="00FD7D02" w:rsidP="00E03C61" w:rsidRDefault="00FD7D02" w14:paraId="5CC7B7E2"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X.3</w:t>
            </w:r>
          </w:p>
        </w:tc>
        <w:tc>
          <w:tcPr>
            <w:tcW w:w="4519" w:type="dxa"/>
            <w:vAlign w:val="center"/>
          </w:tcPr>
          <w:p w:rsidRPr="00EB7612" w:rsidR="00FD7D02" w:rsidP="00E03C61" w:rsidRDefault="00FD7D02" w14:paraId="209E8FC1"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System Location</w:t>
            </w:r>
          </w:p>
        </w:tc>
        <w:tc>
          <w:tcPr>
            <w:tcW w:w="2463" w:type="dxa"/>
            <w:vAlign w:val="center"/>
          </w:tcPr>
          <w:p w:rsidRPr="00EB7612" w:rsidR="00FD7D02" w:rsidP="00E03C61" w:rsidRDefault="00FD7D02" w14:paraId="58C2A21E"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Production</w:t>
            </w:r>
          </w:p>
        </w:tc>
      </w:tr>
      <w:tr xmlns:wp14="http://schemas.microsoft.com/office/word/2010/wordml" w:rsidRPr="00EB7612" w:rsidR="00F42DE3" w:rsidTr="00D8656A" w14:paraId="6D50CA48" wp14:textId="77777777">
        <w:trPr>
          <w:trHeight w:val="395"/>
        </w:trPr>
        <w:tc>
          <w:tcPr>
            <w:tcW w:w="1264" w:type="dxa"/>
            <w:vAlign w:val="center"/>
          </w:tcPr>
          <w:p w:rsidRPr="00EB7612" w:rsidR="00F42DE3" w:rsidP="00E03C61" w:rsidRDefault="00F42DE3" w14:paraId="6A1F2AD0"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X.4</w:t>
            </w:r>
          </w:p>
        </w:tc>
        <w:tc>
          <w:tcPr>
            <w:tcW w:w="4519" w:type="dxa"/>
            <w:vAlign w:val="center"/>
          </w:tcPr>
          <w:p w:rsidRPr="00EB7612" w:rsidR="00F42DE3" w:rsidP="00E03C61" w:rsidRDefault="00F42DE3" w14:paraId="5E5BCFAE"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Evidence of equivalency between Validation and Production environment to help justify the omission of the OQ in Production environment</w:t>
            </w:r>
          </w:p>
        </w:tc>
        <w:tc>
          <w:tcPr>
            <w:tcW w:w="2463" w:type="dxa"/>
            <w:vAlign w:val="center"/>
          </w:tcPr>
          <w:p w:rsidRPr="00EB7612" w:rsidR="00F42DE3" w:rsidP="00E03C61" w:rsidRDefault="00F42DE3" w14:paraId="29589383"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Production</w:t>
            </w:r>
          </w:p>
        </w:tc>
      </w:tr>
    </w:tbl>
    <w:p xmlns:wp14="http://schemas.microsoft.com/office/word/2010/wordml" w:rsidRPr="00EB7612" w:rsidR="009F7251" w:rsidP="009F7251" w:rsidRDefault="009F7251" w14:paraId="02614873" wp14:textId="77777777">
      <w:pPr>
        <w:ind w:left="1080"/>
        <w:jc w:val="both"/>
        <w:rPr>
          <w:rFonts w:ascii="Times New Roman" w:hAnsi="Times New Roman" w:cs="Times New Roman"/>
          <w:i/>
          <w:color w:val="548DD4"/>
        </w:rPr>
      </w:pPr>
      <w:r w:rsidRPr="00EB7612">
        <w:rPr>
          <w:rFonts w:ascii="Times New Roman" w:hAnsi="Times New Roman" w:cs="Times New Roman"/>
          <w:i/>
          <w:color w:val="548DD4"/>
        </w:rPr>
        <w:t>.</w:t>
      </w:r>
    </w:p>
    <w:p xmlns:wp14="http://schemas.microsoft.com/office/word/2010/wordml" w:rsidRPr="00EB7612" w:rsidR="0031331B" w:rsidP="00B121AE" w:rsidRDefault="0031331B" w14:paraId="2F7E495A" wp14:textId="77777777">
      <w:pPr>
        <w:pStyle w:val="Heading2"/>
        <w:numPr>
          <w:ilvl w:val="1"/>
          <w:numId w:val="30"/>
        </w:numPr>
        <w:rPr>
          <w:rFonts w:ascii="Times New Roman" w:hAnsi="Times New Roman" w:cs="Times New Roman"/>
          <w:sz w:val="24"/>
          <w:szCs w:val="24"/>
        </w:rPr>
      </w:pPr>
      <w:bookmarkStart w:name="_Toc319577921" w:id="37"/>
      <w:bookmarkStart w:name="_Toc11706665" w:id="38"/>
      <w:r w:rsidRPr="00EB7612">
        <w:rPr>
          <w:rFonts w:ascii="Times New Roman" w:hAnsi="Times New Roman" w:cs="Times New Roman"/>
          <w:sz w:val="24"/>
          <w:szCs w:val="24"/>
        </w:rPr>
        <w:t>Qualification Report for Installation Qualification</w:t>
      </w:r>
      <w:bookmarkEnd w:id="38"/>
    </w:p>
    <w:p xmlns:wp14="http://schemas.microsoft.com/office/word/2010/wordml" w:rsidRPr="00EB7612" w:rsidR="0031331B" w:rsidP="0031331B" w:rsidRDefault="0031331B" w14:paraId="7F65162B"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&lt;Once the Qualification Report for the Installation Qualification is approved, Performance Qualification (PQ) shall commence.&gt;  </w:t>
      </w:r>
    </w:p>
    <w:p xmlns:wp14="http://schemas.microsoft.com/office/word/2010/wordml" w:rsidRPr="00EB7612" w:rsidR="00862612" w:rsidP="00B121AE" w:rsidRDefault="009F7251" w14:paraId="4678C939" wp14:textId="77777777">
      <w:pPr>
        <w:pStyle w:val="Heading2"/>
        <w:numPr>
          <w:ilvl w:val="1"/>
          <w:numId w:val="30"/>
        </w:numPr>
        <w:rPr>
          <w:rFonts w:ascii="Times New Roman" w:hAnsi="Times New Roman" w:cs="Times New Roman"/>
          <w:sz w:val="24"/>
          <w:szCs w:val="24"/>
        </w:rPr>
      </w:pPr>
      <w:bookmarkStart w:name="_Toc11706666" w:id="39"/>
      <w:r w:rsidRPr="00EB7612">
        <w:rPr>
          <w:rFonts w:ascii="Times New Roman" w:hAnsi="Times New Roman" w:cs="Times New Roman"/>
          <w:sz w:val="24"/>
          <w:szCs w:val="24"/>
        </w:rPr>
        <w:t>Performance Qualification</w:t>
      </w:r>
      <w:bookmarkEnd w:id="37"/>
      <w:bookmarkEnd w:id="39"/>
    </w:p>
    <w:p xmlns:wp14="http://schemas.microsoft.com/office/word/2010/wordml" w:rsidRPr="00EB7612" w:rsidR="00323244" w:rsidP="00540197" w:rsidRDefault="00021BB9" w14:paraId="1B9B82AB"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&lt;</w:t>
      </w:r>
      <w:r w:rsidRPr="00EB7612" w:rsidR="00DF47FC">
        <w:rPr>
          <w:rFonts w:ascii="Times New Roman" w:hAnsi="Times New Roman" w:cs="Times New Roman"/>
          <w:i/>
          <w:color w:val="548DD4"/>
          <w:sz w:val="22"/>
          <w:szCs w:val="22"/>
        </w:rPr>
        <w:t>Once the report for the Installation Qualification is approved</w:t>
      </w:r>
      <w:r w:rsidRPr="00EB7612" w:rsidR="00323244">
        <w:rPr>
          <w:rFonts w:ascii="Times New Roman" w:hAnsi="Times New Roman" w:cs="Times New Roman"/>
          <w:i/>
          <w:color w:val="548DD4"/>
          <w:sz w:val="22"/>
          <w:szCs w:val="22"/>
        </w:rPr>
        <w:t>, Performance Qualification (PQ) shall commence. The tests shall be performed as listed in the table below.</w:t>
      </w:r>
      <w:r w:rsidRPr="00EB7612">
        <w:rPr>
          <w:rFonts w:ascii="Times New Roman" w:hAnsi="Times New Roman" w:cs="Times New Roman"/>
          <w:i/>
          <w:color w:val="548DD4"/>
          <w:sz w:val="22"/>
          <w:szCs w:val="22"/>
        </w:rPr>
        <w:t>&gt;</w:t>
      </w:r>
    </w:p>
    <w:p xmlns:wp14="http://schemas.microsoft.com/office/word/2010/wordml" w:rsidR="00323244" w:rsidP="00540197" w:rsidRDefault="00323244" w14:paraId="1CA030A6"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Note: If the PQ was performed in the Validation environment, additional Performance Qualification </w:t>
      </w:r>
      <w:r w:rsidRPr="00EB7612" w:rsidR="005F308B">
        <w:rPr>
          <w:rFonts w:ascii="Times New Roman" w:hAnsi="Times New Roman" w:cs="Times New Roman"/>
          <w:i/>
          <w:color w:val="548DD4"/>
          <w:sz w:val="22"/>
          <w:szCs w:val="22"/>
        </w:rPr>
        <w:t xml:space="preserve">may </w:t>
      </w:r>
      <w:r w:rsidRPr="00EB7612">
        <w:rPr>
          <w:rFonts w:ascii="Times New Roman" w:hAnsi="Times New Roman" w:cs="Times New Roman"/>
          <w:i/>
          <w:color w:val="548DD4"/>
          <w:sz w:val="22"/>
          <w:szCs w:val="22"/>
        </w:rPr>
        <w:t xml:space="preserve">NOT </w:t>
      </w:r>
      <w:r w:rsidRPr="00EB7612" w:rsidR="005F308B">
        <w:rPr>
          <w:rFonts w:ascii="Times New Roman" w:hAnsi="Times New Roman" w:cs="Times New Roman"/>
          <w:i/>
          <w:color w:val="548DD4"/>
          <w:sz w:val="22"/>
          <w:szCs w:val="22"/>
        </w:rPr>
        <w:t xml:space="preserve">be </w:t>
      </w:r>
      <w:r w:rsidRPr="00EB7612">
        <w:rPr>
          <w:rFonts w:ascii="Times New Roman" w:hAnsi="Times New Roman" w:cs="Times New Roman"/>
          <w:i/>
          <w:color w:val="548DD4"/>
          <w:sz w:val="22"/>
          <w:szCs w:val="22"/>
        </w:rPr>
        <w:t>required in Production environment.</w:t>
      </w:r>
    </w:p>
    <w:p xmlns:wp14="http://schemas.microsoft.com/office/word/2010/wordml" w:rsidR="002C0F65" w:rsidP="00540197" w:rsidRDefault="002C0F65" w14:paraId="60061E4C" wp14:textId="77777777">
      <w:pPr>
        <w:ind w:left="1155"/>
        <w:jc w:val="both"/>
        <w:rPr>
          <w:rFonts w:ascii="Times New Roman" w:hAnsi="Times New Roman" w:cs="Times New Roman"/>
          <w:i/>
          <w:color w:val="548DD4"/>
          <w:sz w:val="22"/>
          <w:szCs w:val="22"/>
        </w:rPr>
      </w:pPr>
    </w:p>
    <w:p xmlns:wp14="http://schemas.microsoft.com/office/word/2010/wordml" w:rsidRPr="00EB7612" w:rsidR="002C0F65" w:rsidP="00540197" w:rsidRDefault="002C0F65" w14:paraId="44EAFD9C" wp14:textId="77777777">
      <w:pPr>
        <w:ind w:left="1155"/>
        <w:jc w:val="both"/>
        <w:rPr>
          <w:rFonts w:ascii="Times New Roman" w:hAnsi="Times New Roman" w:cs="Times New Roman"/>
          <w:i/>
          <w:color w:val="548DD4"/>
          <w:sz w:val="22"/>
          <w:szCs w:val="22"/>
        </w:rPr>
      </w:pPr>
    </w:p>
    <w:tbl>
      <w:tblPr>
        <w:tblpPr w:leftFromText="180" w:rightFromText="180" w:vertAnchor="text" w:horzAnchor="page" w:tblpXSpec="center" w:tblpY="2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64"/>
        <w:gridCol w:w="4524"/>
        <w:gridCol w:w="2466"/>
      </w:tblGrid>
      <w:tr xmlns:wp14="http://schemas.microsoft.com/office/word/2010/wordml" w:rsidRPr="00EB7612" w:rsidR="00323244" w:rsidTr="00D8656A" w14:paraId="7740E70B" wp14:textId="77777777">
        <w:trPr>
          <w:trHeight w:val="308"/>
        </w:trPr>
        <w:tc>
          <w:tcPr>
            <w:tcW w:w="1264" w:type="dxa"/>
            <w:shd w:val="pct15" w:color="auto" w:fill="auto"/>
            <w:vAlign w:val="center"/>
          </w:tcPr>
          <w:p w:rsidRPr="00EB7612" w:rsidR="00323244" w:rsidP="00540197" w:rsidRDefault="00323244" w14:paraId="20D06BA3"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ID</w:t>
            </w:r>
          </w:p>
        </w:tc>
        <w:tc>
          <w:tcPr>
            <w:tcW w:w="4524" w:type="dxa"/>
            <w:shd w:val="pct15" w:color="auto" w:fill="auto"/>
            <w:vAlign w:val="center"/>
          </w:tcPr>
          <w:p w:rsidRPr="00EB7612" w:rsidR="00323244" w:rsidP="00540197" w:rsidRDefault="00323244" w14:paraId="721929E9"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Test Case Title</w:t>
            </w:r>
          </w:p>
        </w:tc>
        <w:tc>
          <w:tcPr>
            <w:tcW w:w="2466" w:type="dxa"/>
            <w:shd w:val="pct15" w:color="auto" w:fill="auto"/>
            <w:vAlign w:val="center"/>
          </w:tcPr>
          <w:p w:rsidRPr="00EB7612" w:rsidR="00323244" w:rsidP="00540197" w:rsidRDefault="00323244" w14:paraId="5F030955" wp14:textId="77777777">
            <w:pPr>
              <w:spacing w:before="0" w:after="0"/>
              <w:jc w:val="center"/>
              <w:rPr>
                <w:rFonts w:ascii="Times New Roman" w:hAnsi="Times New Roman" w:cs="Times New Roman"/>
                <w:b/>
                <w:sz w:val="24"/>
                <w:szCs w:val="24"/>
              </w:rPr>
            </w:pPr>
            <w:r w:rsidRPr="00EB7612">
              <w:rPr>
                <w:rFonts w:ascii="Times New Roman" w:hAnsi="Times New Roman" w:cs="Times New Roman"/>
                <w:b/>
                <w:sz w:val="24"/>
                <w:szCs w:val="24"/>
              </w:rPr>
              <w:t>Environment</w:t>
            </w:r>
          </w:p>
        </w:tc>
      </w:tr>
      <w:tr xmlns:wp14="http://schemas.microsoft.com/office/word/2010/wordml" w:rsidRPr="00EB7612" w:rsidR="00FD7D02" w:rsidTr="00D8656A" w14:paraId="1C066106" wp14:textId="77777777">
        <w:trPr>
          <w:trHeight w:val="308"/>
        </w:trPr>
        <w:tc>
          <w:tcPr>
            <w:tcW w:w="1264" w:type="dxa"/>
            <w:vAlign w:val="center"/>
          </w:tcPr>
          <w:p w:rsidRPr="00EB7612" w:rsidR="00FD7D02" w:rsidP="00540197" w:rsidRDefault="00FD7D02" w14:paraId="0A0B5F6C"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X.1</w:t>
            </w:r>
          </w:p>
        </w:tc>
        <w:tc>
          <w:tcPr>
            <w:tcW w:w="4524" w:type="dxa"/>
            <w:vAlign w:val="center"/>
          </w:tcPr>
          <w:p w:rsidRPr="00EB7612" w:rsidR="00FD7D02" w:rsidP="00540197" w:rsidRDefault="00FD7D02" w14:paraId="1A4E6812"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Security Test</w:t>
            </w:r>
          </w:p>
        </w:tc>
        <w:tc>
          <w:tcPr>
            <w:tcW w:w="2466" w:type="dxa"/>
            <w:vAlign w:val="center"/>
          </w:tcPr>
          <w:p w:rsidRPr="00EB7612" w:rsidR="00FD7D02" w:rsidP="00540197" w:rsidRDefault="00FD7D02" w14:paraId="21E3C0B7"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Production</w:t>
            </w:r>
          </w:p>
        </w:tc>
      </w:tr>
      <w:tr xmlns:wp14="http://schemas.microsoft.com/office/word/2010/wordml" w:rsidRPr="00EB7612" w:rsidR="00FD7D02" w:rsidTr="00D8656A" w14:paraId="788625A6" wp14:textId="77777777">
        <w:trPr>
          <w:trHeight w:val="308"/>
        </w:trPr>
        <w:tc>
          <w:tcPr>
            <w:tcW w:w="1264" w:type="dxa"/>
            <w:vAlign w:val="center"/>
          </w:tcPr>
          <w:p w:rsidRPr="00EB7612" w:rsidR="00FD7D02" w:rsidP="00540197" w:rsidRDefault="00FD7D02" w14:paraId="571DB2CB"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X.2</w:t>
            </w:r>
          </w:p>
        </w:tc>
        <w:tc>
          <w:tcPr>
            <w:tcW w:w="4524" w:type="dxa"/>
            <w:vAlign w:val="center"/>
          </w:tcPr>
          <w:p w:rsidRPr="00EB7612" w:rsidR="00FD7D02" w:rsidP="00540197" w:rsidRDefault="00FD7D02" w14:paraId="713FC688"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Navigation Test</w:t>
            </w:r>
          </w:p>
        </w:tc>
        <w:tc>
          <w:tcPr>
            <w:tcW w:w="2466" w:type="dxa"/>
            <w:vAlign w:val="center"/>
          </w:tcPr>
          <w:p w:rsidRPr="00EB7612" w:rsidR="00FD7D02" w:rsidP="00540197" w:rsidRDefault="00FD7D02" w14:paraId="53BAE539"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Production</w:t>
            </w:r>
          </w:p>
        </w:tc>
      </w:tr>
      <w:tr xmlns:wp14="http://schemas.microsoft.com/office/word/2010/wordml" w:rsidRPr="00EB7612" w:rsidR="00FD7D02" w:rsidTr="00D8656A" w14:paraId="6F905D13" wp14:textId="77777777">
        <w:trPr>
          <w:trHeight w:val="308"/>
        </w:trPr>
        <w:tc>
          <w:tcPr>
            <w:tcW w:w="1264" w:type="dxa"/>
            <w:vAlign w:val="center"/>
          </w:tcPr>
          <w:p w:rsidRPr="00EB7612" w:rsidR="00FD7D02" w:rsidP="00540197" w:rsidRDefault="00FD7D02" w14:paraId="616F6459" wp14:textId="77777777">
            <w:pPr>
              <w:spacing w:before="0" w:after="0"/>
              <w:jc w:val="center"/>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X.3</w:t>
            </w:r>
          </w:p>
        </w:tc>
        <w:tc>
          <w:tcPr>
            <w:tcW w:w="4524" w:type="dxa"/>
            <w:vAlign w:val="center"/>
          </w:tcPr>
          <w:p w:rsidRPr="00EB7612" w:rsidR="00FD7D02" w:rsidP="00540197" w:rsidRDefault="005F308B" w14:paraId="0CF1A30E" wp14:textId="77777777">
            <w:pPr>
              <w:spacing w:before="0" w:after="0"/>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“A-Day-in-Life” </w:t>
            </w:r>
            <w:r w:rsidRPr="00EB7612" w:rsidR="00FD7D02">
              <w:rPr>
                <w:rFonts w:ascii="Times New Roman" w:hAnsi="Times New Roman" w:cs="Times New Roman"/>
                <w:i/>
                <w:color w:val="548DD4"/>
                <w:sz w:val="22"/>
                <w:szCs w:val="22"/>
              </w:rPr>
              <w:t>Test</w:t>
            </w:r>
          </w:p>
        </w:tc>
        <w:tc>
          <w:tcPr>
            <w:tcW w:w="2466" w:type="dxa"/>
            <w:vAlign w:val="center"/>
          </w:tcPr>
          <w:p w:rsidRPr="00EB7612" w:rsidR="00FD7D02" w:rsidP="00540197" w:rsidRDefault="00FD7D02" w14:paraId="12124238" wp14:textId="77777777">
            <w:pPr>
              <w:spacing w:before="0" w:after="0"/>
              <w:jc w:val="center"/>
              <w:rPr>
                <w:rFonts w:ascii="Times New Roman" w:hAnsi="Times New Roman" w:cs="Times New Roman"/>
                <w:sz w:val="22"/>
                <w:szCs w:val="22"/>
              </w:rPr>
            </w:pPr>
            <w:r w:rsidRPr="00EB7612">
              <w:rPr>
                <w:rFonts w:ascii="Times New Roman" w:hAnsi="Times New Roman" w:cs="Times New Roman"/>
                <w:i/>
                <w:color w:val="548DD4"/>
                <w:sz w:val="22"/>
                <w:szCs w:val="22"/>
              </w:rPr>
              <w:t>Production</w:t>
            </w:r>
          </w:p>
        </w:tc>
      </w:tr>
    </w:tbl>
    <w:p xmlns:wp14="http://schemas.microsoft.com/office/word/2010/wordml" w:rsidRPr="00EB7612" w:rsidR="00323244" w:rsidP="009F7251" w:rsidRDefault="00323244" w14:paraId="4B94D5A5" wp14:textId="77777777">
      <w:pPr>
        <w:ind w:left="1080"/>
        <w:jc w:val="both"/>
        <w:rPr>
          <w:rFonts w:ascii="Times New Roman" w:hAnsi="Times New Roman" w:cs="Times New Roman"/>
          <w:i/>
          <w:color w:val="548DD4"/>
        </w:rPr>
      </w:pPr>
    </w:p>
    <w:p xmlns:wp14="http://schemas.microsoft.com/office/word/2010/wordml" w:rsidRPr="00D8656A" w:rsidR="00D8656A" w:rsidP="00B121AE" w:rsidRDefault="00D8656A" w14:paraId="2AF88706" wp14:textId="77777777">
      <w:pPr>
        <w:pStyle w:val="Heading2"/>
        <w:numPr>
          <w:ilvl w:val="1"/>
          <w:numId w:val="30"/>
        </w:numPr>
      </w:pPr>
      <w:bookmarkStart w:name="_Toc11706667" w:id="40"/>
      <w:r w:rsidRPr="00D8656A">
        <w:t>Qualification Report for Performance Qualification</w:t>
      </w:r>
      <w:bookmarkEnd w:id="40"/>
    </w:p>
    <w:p xmlns:wp14="http://schemas.microsoft.com/office/word/2010/wordml" w:rsidRPr="00EB7612" w:rsidR="00D8656A" w:rsidP="00D8656A" w:rsidRDefault="00D8656A" w14:paraId="0CF26976"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&lt;Once cutover activities are executed successfully and the Qualification Report for the Performance Qualification is approved, approval of the Validation Summary Report shall be initiated, and Performance Qualification Monitoring shall commence.&gt; </w:t>
      </w:r>
    </w:p>
    <w:p xmlns:wp14="http://schemas.microsoft.com/office/word/2010/wordml" w:rsidRPr="00EB7612" w:rsidR="00D8656A" w:rsidP="00D8656A" w:rsidRDefault="00D8656A" w14:paraId="6C3FF0F9"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Note:  A Performance Qualification in the production environment is not always required, in such cases, completion of the cutover activities shall be captured in the Validation Summary Report.</w:t>
      </w:r>
    </w:p>
    <w:p xmlns:wp14="http://schemas.microsoft.com/office/word/2010/wordml" w:rsidRPr="00EB7612" w:rsidR="00D8656A" w:rsidP="00B121AE" w:rsidRDefault="00D8656A" w14:paraId="7D54B8C2" wp14:textId="77777777">
      <w:pPr>
        <w:pStyle w:val="Heading2"/>
        <w:numPr>
          <w:ilvl w:val="1"/>
          <w:numId w:val="30"/>
        </w:numPr>
        <w:rPr>
          <w:rFonts w:ascii="Times New Roman" w:hAnsi="Times New Roman" w:cs="Times New Roman"/>
          <w:sz w:val="24"/>
          <w:szCs w:val="24"/>
        </w:rPr>
      </w:pPr>
      <w:bookmarkStart w:name="_Toc11706668" w:id="41"/>
      <w:r w:rsidRPr="00EB7612">
        <w:rPr>
          <w:rFonts w:ascii="Times New Roman" w:hAnsi="Times New Roman" w:cs="Times New Roman"/>
          <w:sz w:val="24"/>
          <w:szCs w:val="24"/>
        </w:rPr>
        <w:t>Performance Qualification Monitoring</w:t>
      </w:r>
      <w:bookmarkEnd w:id="41"/>
    </w:p>
    <w:p xmlns:wp14="http://schemas.microsoft.com/office/word/2010/wordml" w:rsidRPr="00EB7612" w:rsidR="00D8656A" w:rsidP="00D8656A" w:rsidRDefault="00D8656A" w14:paraId="117C0373"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&lt;Immediately following the PQ in the Production environment the system shall transition to the monitoring period.  The monitoring period shall continue for 5-business days to provide adequate time for users to challenge the system through normal business operating cycles.  </w:t>
      </w:r>
    </w:p>
    <w:p xmlns:wp14="http://schemas.microsoft.com/office/word/2010/wordml" w:rsidRPr="00EB7612" w:rsidR="00D8656A" w:rsidP="00D8656A" w:rsidRDefault="00D8656A" w14:paraId="0AF92503"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During the PQ monitoring period, the records shall be updated to include any data values that could not be converted/copied from the existing &lt;System Name, System Release&gt; instance or any new values &lt;System Name, System Release&gt; that need inputs.  </w:t>
      </w:r>
    </w:p>
    <w:p xmlns:wp14="http://schemas.microsoft.com/office/word/2010/wordml" w:rsidRPr="00EB7612" w:rsidR="00D8656A" w:rsidP="00D8656A" w:rsidRDefault="00D8656A" w14:paraId="6FC008B7" wp14:textId="77777777">
      <w:pPr>
        <w:ind w:left="1155"/>
        <w:jc w:val="both"/>
        <w:rPr>
          <w:rFonts w:ascii="Times New Roman" w:hAnsi="Times New Roman" w:cs="Times New Roman"/>
          <w:i/>
          <w:color w:val="548DD4"/>
          <w:sz w:val="22"/>
          <w:szCs w:val="22"/>
        </w:rPr>
      </w:pPr>
      <w:r w:rsidRPr="00EB7612">
        <w:rPr>
          <w:rFonts w:ascii="Times New Roman" w:hAnsi="Times New Roman" w:cs="Times New Roman"/>
          <w:i/>
          <w:color w:val="548DD4"/>
          <w:sz w:val="22"/>
          <w:szCs w:val="22"/>
        </w:rPr>
        <w:t xml:space="preserve">Extension of the monitoring period due to any issue that is unresolved at the conclusion of the established time frame shall be considered and an additional Qualification report shall be issued to authorize such an extension.&gt; </w:t>
      </w:r>
    </w:p>
    <w:p xmlns:wp14="http://schemas.microsoft.com/office/word/2010/wordml" w:rsidRPr="00EB7612" w:rsidR="00862612" w:rsidP="00B121AE" w:rsidRDefault="002A096A" w14:paraId="73094D16" wp14:textId="77777777">
      <w:pPr>
        <w:pStyle w:val="Heading1"/>
        <w:numPr>
          <w:ilvl w:val="0"/>
          <w:numId w:val="30"/>
        </w:numPr>
        <w:rPr>
          <w:rFonts w:ascii="Times New Roman" w:hAnsi="Times New Roman" w:cs="Times New Roman"/>
          <w:sz w:val="24"/>
          <w:szCs w:val="24"/>
        </w:rPr>
      </w:pPr>
      <w:bookmarkStart w:name="_Toc319577924" w:id="42"/>
      <w:bookmarkStart w:name="_Toc11706669" w:id="43"/>
      <w:r w:rsidRPr="00EB7612">
        <w:rPr>
          <w:rFonts w:ascii="Times New Roman" w:hAnsi="Times New Roman" w:cs="Times New Roman"/>
          <w:sz w:val="24"/>
          <w:szCs w:val="24"/>
        </w:rPr>
        <w:t>Test Execution</w:t>
      </w:r>
      <w:bookmarkEnd w:id="42"/>
      <w:bookmarkEnd w:id="43"/>
    </w:p>
    <w:p xmlns:wp14="http://schemas.microsoft.com/office/word/2010/wordml" w:rsidRPr="00EB7612" w:rsidR="00F56342" w:rsidP="00B121AE" w:rsidRDefault="00B07B02" w14:paraId="07ACB19C" wp14:textId="77777777">
      <w:pPr>
        <w:pStyle w:val="Heading2"/>
        <w:numPr>
          <w:ilvl w:val="1"/>
          <w:numId w:val="30"/>
        </w:numPr>
        <w:rPr>
          <w:rFonts w:ascii="Times New Roman" w:hAnsi="Times New Roman" w:cs="Times New Roman"/>
          <w:sz w:val="24"/>
          <w:szCs w:val="24"/>
        </w:rPr>
      </w:pPr>
      <w:bookmarkStart w:name="_Toc11706670" w:id="44"/>
      <w:r>
        <w:rPr>
          <w:rFonts w:ascii="Times New Roman" w:hAnsi="Times New Roman" w:cs="Times New Roman"/>
          <w:sz w:val="24"/>
          <w:szCs w:val="24"/>
        </w:rPr>
        <w:t>Actual Results</w:t>
      </w:r>
      <w:bookmarkEnd w:id="44"/>
      <w:r>
        <w:rPr>
          <w:rFonts w:ascii="Times New Roman" w:hAnsi="Times New Roman" w:cs="Times New Roman"/>
          <w:sz w:val="24"/>
          <w:szCs w:val="24"/>
        </w:rPr>
        <w:t xml:space="preserve"> </w:t>
      </w:r>
    </w:p>
    <w:p xmlns:wp14="http://schemas.microsoft.com/office/word/2010/wordml" w:rsidRPr="00EB7612" w:rsidR="00C854E1" w:rsidP="00B07B02" w:rsidRDefault="00C854E1" w14:paraId="64F2D41A" wp14:textId="77777777">
      <w:pPr>
        <w:pStyle w:val="ListParagraph"/>
        <w:numPr>
          <w:ilvl w:val="2"/>
          <w:numId w:val="23"/>
        </w:numPr>
        <w:spacing w:before="60" w:after="60"/>
        <w:ind w:left="1368"/>
        <w:rPr>
          <w:rFonts w:ascii="Times New Roman" w:hAnsi="Times New Roman" w:cs="Times New Roman"/>
          <w:sz w:val="22"/>
          <w:szCs w:val="22"/>
        </w:rPr>
      </w:pPr>
      <w:r w:rsidRPr="00EB7612">
        <w:rPr>
          <w:rFonts w:ascii="Times New Roman" w:hAnsi="Times New Roman" w:cs="Times New Roman"/>
          <w:sz w:val="22"/>
          <w:szCs w:val="22"/>
        </w:rPr>
        <w:t xml:space="preserve">The Actual Results column is used to document the results that were observed at the time of </w:t>
      </w:r>
      <w:r w:rsidR="00B07B02">
        <w:rPr>
          <w:rFonts w:ascii="Times New Roman" w:hAnsi="Times New Roman" w:cs="Times New Roman"/>
          <w:sz w:val="22"/>
          <w:szCs w:val="22"/>
        </w:rPr>
        <w:t>test case</w:t>
      </w:r>
      <w:r w:rsidRPr="00EB7612">
        <w:rPr>
          <w:rFonts w:ascii="Times New Roman" w:hAnsi="Times New Roman" w:cs="Times New Roman"/>
          <w:sz w:val="22"/>
          <w:szCs w:val="22"/>
        </w:rPr>
        <w:t xml:space="preserve"> execution.</w:t>
      </w:r>
    </w:p>
    <w:p xmlns:wp14="http://schemas.microsoft.com/office/word/2010/wordml" w:rsidRPr="00EB7612" w:rsidR="00C854E1" w:rsidP="00B07B02" w:rsidRDefault="00C854E1" w14:paraId="25352680" wp14:textId="77777777">
      <w:pPr>
        <w:pStyle w:val="ListParagraph"/>
        <w:numPr>
          <w:ilvl w:val="2"/>
          <w:numId w:val="23"/>
        </w:numPr>
        <w:spacing w:before="60" w:after="60"/>
        <w:ind w:left="1368"/>
        <w:rPr>
          <w:rFonts w:ascii="Times New Roman" w:hAnsi="Times New Roman" w:cs="Times New Roman"/>
          <w:sz w:val="22"/>
          <w:szCs w:val="22"/>
        </w:rPr>
      </w:pPr>
      <w:r w:rsidRPr="00EB7612">
        <w:rPr>
          <w:rFonts w:ascii="Times New Roman" w:hAnsi="Times New Roman" w:cs="Times New Roman"/>
          <w:sz w:val="22"/>
          <w:szCs w:val="22"/>
        </w:rPr>
        <w:t>With the exception of prompting the tester to record specific information during execution, the actual results column shall not contain any pre-populated results prior to execution of the test.</w:t>
      </w:r>
    </w:p>
    <w:p xmlns:wp14="http://schemas.microsoft.com/office/word/2010/wordml" w:rsidRPr="00B07B02" w:rsidR="00C854E1" w:rsidP="00E8208F" w:rsidRDefault="00C854E1" w14:paraId="38E86E95" wp14:textId="77777777">
      <w:pPr>
        <w:pStyle w:val="ListParagraph"/>
        <w:numPr>
          <w:ilvl w:val="2"/>
          <w:numId w:val="23"/>
        </w:numPr>
        <w:spacing w:before="60" w:after="60"/>
        <w:ind w:left="1368"/>
        <w:rPr>
          <w:rFonts w:ascii="Times New Roman" w:hAnsi="Times New Roman" w:cs="Times New Roman"/>
          <w:sz w:val="22"/>
          <w:szCs w:val="22"/>
        </w:rPr>
      </w:pPr>
      <w:r w:rsidRPr="00B07B02">
        <w:rPr>
          <w:rFonts w:ascii="Times New Roman" w:hAnsi="Times New Roman" w:cs="Times New Roman"/>
          <w:sz w:val="22"/>
          <w:szCs w:val="22"/>
        </w:rPr>
        <w:t xml:space="preserve">If </w:t>
      </w:r>
      <w:r w:rsidRPr="00B07B02" w:rsidR="00B07B02">
        <w:rPr>
          <w:rFonts w:ascii="Times New Roman" w:hAnsi="Times New Roman" w:cs="Times New Roman"/>
          <w:sz w:val="22"/>
          <w:szCs w:val="22"/>
        </w:rPr>
        <w:t xml:space="preserve">the tester notices any discrepancies OR if the </w:t>
      </w:r>
      <w:r w:rsidRPr="00B07B02">
        <w:rPr>
          <w:rFonts w:ascii="Times New Roman" w:hAnsi="Times New Roman" w:cs="Times New Roman"/>
          <w:sz w:val="22"/>
          <w:szCs w:val="22"/>
        </w:rPr>
        <w:t xml:space="preserve">Actual results </w:t>
      </w:r>
      <w:r w:rsidRPr="00B07B02">
        <w:rPr>
          <w:rFonts w:ascii="Times New Roman" w:hAnsi="Times New Roman" w:cs="Times New Roman"/>
          <w:b/>
          <w:sz w:val="22"/>
          <w:szCs w:val="22"/>
          <w:u w:val="single"/>
        </w:rPr>
        <w:t>vary from</w:t>
      </w:r>
      <w:r w:rsidRPr="00B07B02">
        <w:rPr>
          <w:rFonts w:ascii="Times New Roman" w:hAnsi="Times New Roman" w:cs="Times New Roman"/>
          <w:sz w:val="22"/>
          <w:szCs w:val="22"/>
        </w:rPr>
        <w:t xml:space="preserve"> the Expected Results, record the actual results </w:t>
      </w:r>
      <w:r w:rsidRPr="00B07B02">
        <w:rPr>
          <w:rFonts w:ascii="Times New Roman" w:hAnsi="Times New Roman" w:cs="Times New Roman"/>
          <w:b/>
          <w:sz w:val="22"/>
          <w:szCs w:val="22"/>
          <w:u w:val="single"/>
        </w:rPr>
        <w:t>observed</w:t>
      </w:r>
      <w:r w:rsidRPr="00B07B02">
        <w:rPr>
          <w:rFonts w:ascii="Times New Roman" w:hAnsi="Times New Roman" w:cs="Times New Roman"/>
          <w:sz w:val="22"/>
          <w:szCs w:val="22"/>
        </w:rPr>
        <w:t xml:space="preserve"> and </w:t>
      </w:r>
      <w:r w:rsidR="00B07B02">
        <w:rPr>
          <w:rFonts w:ascii="Times New Roman" w:hAnsi="Times New Roman" w:cs="Times New Roman"/>
          <w:sz w:val="22"/>
          <w:szCs w:val="22"/>
        </w:rPr>
        <w:t>mark the step as</w:t>
      </w:r>
      <w:r w:rsidRPr="00B07B02">
        <w:rPr>
          <w:rFonts w:ascii="Times New Roman" w:hAnsi="Times New Roman" w:cs="Times New Roman"/>
          <w:sz w:val="22"/>
          <w:szCs w:val="22"/>
        </w:rPr>
        <w:t xml:space="preserve"> “</w:t>
      </w:r>
      <w:r w:rsidRPr="00B07B02">
        <w:rPr>
          <w:rFonts w:ascii="Times New Roman" w:hAnsi="Times New Roman" w:cs="Times New Roman"/>
          <w:i/>
          <w:sz w:val="22"/>
          <w:szCs w:val="22"/>
        </w:rPr>
        <w:t>Fai</w:t>
      </w:r>
      <w:r w:rsidR="00B07B02">
        <w:rPr>
          <w:rFonts w:ascii="Times New Roman" w:hAnsi="Times New Roman" w:cs="Times New Roman"/>
          <w:i/>
          <w:sz w:val="22"/>
          <w:szCs w:val="22"/>
        </w:rPr>
        <w:t>led</w:t>
      </w:r>
      <w:r w:rsidRPr="00B07B02">
        <w:rPr>
          <w:rFonts w:ascii="Times New Roman" w:hAnsi="Times New Roman" w:cs="Times New Roman"/>
          <w:sz w:val="22"/>
          <w:szCs w:val="22"/>
        </w:rPr>
        <w:t xml:space="preserve">”. </w:t>
      </w:r>
    </w:p>
    <w:p xmlns:wp14="http://schemas.microsoft.com/office/word/2010/wordml" w:rsidRPr="00B07B02" w:rsidR="00F56342" w:rsidP="00B07B02" w:rsidRDefault="00B07B02" w14:paraId="1E34A681" wp14:textId="77777777">
      <w:pPr>
        <w:pStyle w:val="Heading2"/>
        <w:numPr>
          <w:ilvl w:val="1"/>
          <w:numId w:val="30"/>
        </w:numPr>
        <w:rPr>
          <w:rFonts w:ascii="Times New Roman" w:hAnsi="Times New Roman" w:cs="Times New Roman"/>
          <w:sz w:val="24"/>
          <w:szCs w:val="24"/>
        </w:rPr>
      </w:pPr>
      <w:bookmarkStart w:name="_Toc311201677" w:id="45"/>
      <w:bookmarkStart w:name="_Toc11706671" w:id="46"/>
      <w:r>
        <w:rPr>
          <w:rFonts w:ascii="Times New Roman" w:hAnsi="Times New Roman" w:cs="Times New Roman"/>
          <w:sz w:val="24"/>
          <w:szCs w:val="24"/>
        </w:rPr>
        <w:t>Defects</w:t>
      </w:r>
      <w:bookmarkEnd w:id="46"/>
    </w:p>
    <w:p xmlns:wp14="http://schemas.microsoft.com/office/word/2010/wordml" w:rsidRPr="00EB7612" w:rsidR="005B36EC" w:rsidP="00B07B02" w:rsidRDefault="00B07B02" w14:paraId="4899120B" wp14:textId="77777777">
      <w:pPr>
        <w:ind w:left="1008"/>
        <w:jc w:val="both"/>
        <w:rPr>
          <w:rFonts w:ascii="Times New Roman" w:hAnsi="Times New Roman" w:cs="Times New Roman"/>
          <w:sz w:val="22"/>
          <w:szCs w:val="22"/>
        </w:rPr>
      </w:pPr>
      <w:r>
        <w:rPr>
          <w:rFonts w:ascii="Times New Roman" w:hAnsi="Times New Roman" w:cs="Times New Roman"/>
          <w:sz w:val="22"/>
          <w:szCs w:val="22"/>
        </w:rPr>
        <w:t>Defects module</w:t>
      </w:r>
      <w:r w:rsidR="00A76D1B">
        <w:rPr>
          <w:rFonts w:ascii="Times New Roman" w:hAnsi="Times New Roman" w:cs="Times New Roman"/>
          <w:sz w:val="22"/>
          <w:szCs w:val="22"/>
        </w:rPr>
        <w:t xml:space="preserve"> </w:t>
      </w:r>
      <w:r w:rsidRPr="00EB7612" w:rsidR="00F56342">
        <w:rPr>
          <w:rFonts w:ascii="Times New Roman" w:hAnsi="Times New Roman" w:cs="Times New Roman"/>
          <w:sz w:val="22"/>
          <w:szCs w:val="22"/>
        </w:rPr>
        <w:t>shall be used to document failure</w:t>
      </w:r>
      <w:r w:rsidRPr="00EB7612" w:rsidR="002D7E29">
        <w:rPr>
          <w:rFonts w:ascii="Times New Roman" w:hAnsi="Times New Roman" w:cs="Times New Roman"/>
          <w:sz w:val="22"/>
          <w:szCs w:val="22"/>
        </w:rPr>
        <w:t>s that occur</w:t>
      </w:r>
      <w:r w:rsidRPr="00EB7612" w:rsidR="00F56342">
        <w:rPr>
          <w:rFonts w:ascii="Times New Roman" w:hAnsi="Times New Roman" w:cs="Times New Roman"/>
          <w:sz w:val="22"/>
          <w:szCs w:val="22"/>
        </w:rPr>
        <w:t xml:space="preserve"> during execution of the approved protocol.</w:t>
      </w:r>
      <w:r w:rsidRPr="00EB7612" w:rsidR="007701DC">
        <w:rPr>
          <w:rFonts w:ascii="Times New Roman" w:hAnsi="Times New Roman" w:cs="Times New Roman"/>
          <w:sz w:val="22"/>
          <w:szCs w:val="22"/>
        </w:rPr>
        <w:t xml:space="preserve"> </w:t>
      </w:r>
    </w:p>
    <w:p xmlns:wp14="http://schemas.microsoft.com/office/word/2010/wordml" w:rsidR="007701DC" w:rsidP="00B07B02" w:rsidRDefault="007701DC" w14:paraId="2AF51031" wp14:textId="77777777">
      <w:pPr>
        <w:ind w:left="1008"/>
        <w:jc w:val="both"/>
        <w:rPr>
          <w:rFonts w:ascii="Times New Roman" w:hAnsi="Times New Roman" w:cs="Times New Roman"/>
          <w:sz w:val="22"/>
          <w:szCs w:val="22"/>
        </w:rPr>
      </w:pPr>
      <w:r w:rsidRPr="00EB7612">
        <w:rPr>
          <w:rFonts w:ascii="Times New Roman" w:hAnsi="Times New Roman" w:cs="Times New Roman"/>
          <w:sz w:val="22"/>
          <w:szCs w:val="22"/>
        </w:rPr>
        <w:t xml:space="preserve">If required, </w:t>
      </w:r>
      <w:r w:rsidR="00B07B02">
        <w:rPr>
          <w:rFonts w:ascii="Times New Roman" w:hAnsi="Times New Roman" w:cs="Times New Roman"/>
          <w:sz w:val="22"/>
          <w:szCs w:val="22"/>
        </w:rPr>
        <w:t>defects</w:t>
      </w:r>
      <w:r w:rsidRPr="00EB7612">
        <w:rPr>
          <w:rFonts w:ascii="Times New Roman" w:hAnsi="Times New Roman" w:cs="Times New Roman"/>
          <w:sz w:val="22"/>
          <w:szCs w:val="22"/>
        </w:rPr>
        <w:t xml:space="preserve"> </w:t>
      </w:r>
      <w:r w:rsidRPr="00EB7612" w:rsidR="005B36EC">
        <w:rPr>
          <w:rFonts w:ascii="Times New Roman" w:hAnsi="Times New Roman" w:cs="Times New Roman"/>
          <w:sz w:val="22"/>
          <w:szCs w:val="22"/>
        </w:rPr>
        <w:t xml:space="preserve">shall be used </w:t>
      </w:r>
      <w:r w:rsidRPr="00EB7612">
        <w:rPr>
          <w:rFonts w:ascii="Times New Roman" w:hAnsi="Times New Roman" w:cs="Times New Roman"/>
          <w:sz w:val="22"/>
          <w:szCs w:val="22"/>
        </w:rPr>
        <w:t>to document any change required to the approved protocol (modifying or adding instructional steps)</w:t>
      </w:r>
      <w:r w:rsidRPr="00EB7612" w:rsidR="005B36EC">
        <w:rPr>
          <w:rFonts w:ascii="Times New Roman" w:hAnsi="Times New Roman" w:cs="Times New Roman"/>
          <w:sz w:val="22"/>
          <w:szCs w:val="22"/>
        </w:rPr>
        <w:t xml:space="preserve"> prior to </w:t>
      </w:r>
      <w:r w:rsidRPr="00EB7612" w:rsidR="00C33183">
        <w:rPr>
          <w:rFonts w:ascii="Times New Roman" w:hAnsi="Times New Roman" w:cs="Times New Roman"/>
          <w:sz w:val="22"/>
          <w:szCs w:val="22"/>
        </w:rPr>
        <w:t>protocol</w:t>
      </w:r>
      <w:r w:rsidRPr="00EB7612" w:rsidR="005B36EC">
        <w:rPr>
          <w:rFonts w:ascii="Times New Roman" w:hAnsi="Times New Roman" w:cs="Times New Roman"/>
          <w:sz w:val="22"/>
          <w:szCs w:val="22"/>
        </w:rPr>
        <w:t xml:space="preserve"> execution</w:t>
      </w:r>
      <w:r w:rsidRPr="00EB7612">
        <w:rPr>
          <w:rFonts w:ascii="Times New Roman" w:hAnsi="Times New Roman" w:cs="Times New Roman"/>
          <w:sz w:val="22"/>
          <w:szCs w:val="22"/>
        </w:rPr>
        <w:t xml:space="preserve">. </w:t>
      </w:r>
    </w:p>
    <w:p xmlns:wp14="http://schemas.microsoft.com/office/word/2010/wordml" w:rsidRPr="00B07B02" w:rsidR="00B07B02" w:rsidP="00B07B02" w:rsidRDefault="00B07B02" w14:paraId="0884DE59" wp14:textId="77777777">
      <w:pPr>
        <w:pStyle w:val="Heading2"/>
        <w:numPr>
          <w:ilvl w:val="1"/>
          <w:numId w:val="30"/>
        </w:numPr>
        <w:rPr>
          <w:rFonts w:ascii="Times New Roman" w:hAnsi="Times New Roman" w:cs="Times New Roman"/>
          <w:sz w:val="24"/>
          <w:szCs w:val="24"/>
        </w:rPr>
      </w:pPr>
      <w:bookmarkStart w:name="_Toc11706672" w:id="47"/>
      <w:r>
        <w:rPr>
          <w:rFonts w:ascii="Times New Roman" w:hAnsi="Times New Roman" w:cs="Times New Roman"/>
          <w:sz w:val="24"/>
          <w:szCs w:val="24"/>
        </w:rPr>
        <w:t>Acceptance Criteria</w:t>
      </w:r>
      <w:bookmarkEnd w:id="47"/>
      <w:r>
        <w:rPr>
          <w:rFonts w:ascii="Times New Roman" w:hAnsi="Times New Roman" w:cs="Times New Roman"/>
          <w:sz w:val="24"/>
          <w:szCs w:val="24"/>
        </w:rPr>
        <w:t xml:space="preserve"> </w:t>
      </w:r>
    </w:p>
    <w:p xmlns:wp14="http://schemas.microsoft.com/office/word/2010/wordml" w:rsidRPr="00EB7612" w:rsidR="00F56342" w:rsidP="00B07B02" w:rsidRDefault="00E7154A" w14:paraId="75C07A71" wp14:textId="77777777">
      <w:pPr>
        <w:pStyle w:val="BodyTextIndent"/>
        <w:spacing w:before="0" w:after="0"/>
        <w:ind w:left="1008"/>
        <w:jc w:val="both"/>
        <w:rPr>
          <w:rFonts w:ascii="Times New Roman" w:hAnsi="Times New Roman" w:cs="Times New Roman"/>
        </w:rPr>
      </w:pPr>
      <w:bookmarkStart w:name="_Toc297732824" w:id="48"/>
      <w:r w:rsidRPr="00DA2CB7">
        <w:rPr>
          <w:rFonts w:ascii="Times New Roman" w:hAnsi="Times New Roman" w:cs="Times New Roman"/>
          <w:sz w:val="22"/>
          <w:szCs w:val="22"/>
        </w:rPr>
        <w:lastRenderedPageBreak/>
        <w:t>T</w:t>
      </w:r>
      <w:r w:rsidRPr="00DA2CB7" w:rsidR="00F56342">
        <w:rPr>
          <w:rFonts w:ascii="Times New Roman" w:hAnsi="Times New Roman" w:cs="Times New Roman"/>
          <w:sz w:val="22"/>
          <w:szCs w:val="22"/>
        </w:rPr>
        <w:t>he test objective</w:t>
      </w:r>
      <w:r w:rsidRPr="00DA2CB7" w:rsidR="008C719F">
        <w:rPr>
          <w:rFonts w:ascii="Times New Roman" w:hAnsi="Times New Roman" w:cs="Times New Roman"/>
          <w:sz w:val="22"/>
          <w:szCs w:val="22"/>
        </w:rPr>
        <w:t xml:space="preserve"> </w:t>
      </w:r>
      <w:r w:rsidRPr="00DA2CB7" w:rsidR="00F56342">
        <w:rPr>
          <w:rFonts w:ascii="Times New Roman" w:hAnsi="Times New Roman" w:cs="Times New Roman"/>
          <w:sz w:val="22"/>
          <w:szCs w:val="22"/>
        </w:rPr>
        <w:t>for each test case ha</w:t>
      </w:r>
      <w:r w:rsidRPr="00DA2CB7">
        <w:rPr>
          <w:rFonts w:ascii="Times New Roman" w:hAnsi="Times New Roman" w:cs="Times New Roman"/>
          <w:sz w:val="22"/>
          <w:szCs w:val="22"/>
        </w:rPr>
        <w:t>s</w:t>
      </w:r>
      <w:r w:rsidRPr="00DA2CB7" w:rsidR="00F56342">
        <w:rPr>
          <w:rFonts w:ascii="Times New Roman" w:hAnsi="Times New Roman" w:cs="Times New Roman"/>
          <w:sz w:val="22"/>
          <w:szCs w:val="22"/>
        </w:rPr>
        <w:t xml:space="preserve"> been successfully met and </w:t>
      </w:r>
      <w:r w:rsidRPr="00DA2CB7" w:rsidR="00EE3567">
        <w:rPr>
          <w:rFonts w:ascii="Times New Roman" w:hAnsi="Times New Roman" w:cs="Times New Roman"/>
          <w:sz w:val="22"/>
          <w:szCs w:val="22"/>
        </w:rPr>
        <w:t>all</w:t>
      </w:r>
      <w:r w:rsidRPr="00DA2CB7" w:rsidR="00F56342">
        <w:rPr>
          <w:rFonts w:ascii="Times New Roman" w:hAnsi="Times New Roman" w:cs="Times New Roman"/>
          <w:sz w:val="22"/>
          <w:szCs w:val="22"/>
        </w:rPr>
        <w:t xml:space="preserve"> </w:t>
      </w:r>
      <w:r w:rsidRPr="00DA2CB7" w:rsidR="007D1923">
        <w:rPr>
          <w:rFonts w:ascii="Times New Roman" w:hAnsi="Times New Roman" w:cs="Times New Roman"/>
          <w:sz w:val="22"/>
          <w:szCs w:val="22"/>
        </w:rPr>
        <w:t>deviation</w:t>
      </w:r>
      <w:r w:rsidRPr="00DA2CB7" w:rsidR="00EE3567">
        <w:rPr>
          <w:rFonts w:ascii="Times New Roman" w:hAnsi="Times New Roman" w:cs="Times New Roman"/>
          <w:sz w:val="22"/>
          <w:szCs w:val="22"/>
        </w:rPr>
        <w:t>s</w:t>
      </w:r>
      <w:r w:rsidRPr="00DA2CB7" w:rsidR="00F56342">
        <w:rPr>
          <w:rFonts w:ascii="Times New Roman" w:hAnsi="Times New Roman" w:cs="Times New Roman"/>
          <w:sz w:val="22"/>
          <w:szCs w:val="22"/>
        </w:rPr>
        <w:t xml:space="preserve"> encountered</w:t>
      </w:r>
      <w:r w:rsidRPr="00DA2CB7" w:rsidR="00266463">
        <w:rPr>
          <w:rFonts w:ascii="Times New Roman" w:hAnsi="Times New Roman" w:cs="Times New Roman"/>
          <w:sz w:val="22"/>
          <w:szCs w:val="22"/>
        </w:rPr>
        <w:t xml:space="preserve"> during protocol execution</w:t>
      </w:r>
      <w:r w:rsidRPr="00DA2CB7" w:rsidR="00F56342">
        <w:rPr>
          <w:rFonts w:ascii="Times New Roman" w:hAnsi="Times New Roman" w:cs="Times New Roman"/>
          <w:sz w:val="22"/>
          <w:szCs w:val="22"/>
        </w:rPr>
        <w:t xml:space="preserve"> </w:t>
      </w:r>
      <w:r w:rsidRPr="00DA2CB7" w:rsidR="00EE3567">
        <w:rPr>
          <w:rFonts w:ascii="Times New Roman" w:hAnsi="Times New Roman" w:cs="Times New Roman"/>
          <w:sz w:val="22"/>
          <w:szCs w:val="22"/>
        </w:rPr>
        <w:t>have</w:t>
      </w:r>
      <w:r w:rsidRPr="00DA2CB7" w:rsidR="00F56342">
        <w:rPr>
          <w:rFonts w:ascii="Times New Roman" w:hAnsi="Times New Roman" w:cs="Times New Roman"/>
          <w:sz w:val="22"/>
          <w:szCs w:val="22"/>
        </w:rPr>
        <w:t xml:space="preserve"> been </w:t>
      </w:r>
      <w:r w:rsidRPr="00DA2CB7">
        <w:rPr>
          <w:rFonts w:ascii="Times New Roman" w:hAnsi="Times New Roman" w:cs="Times New Roman"/>
          <w:sz w:val="22"/>
          <w:szCs w:val="22"/>
        </w:rPr>
        <w:t>address</w:t>
      </w:r>
      <w:r w:rsidRPr="00DA2CB7" w:rsidR="00F56342">
        <w:rPr>
          <w:rFonts w:ascii="Times New Roman" w:hAnsi="Times New Roman" w:cs="Times New Roman"/>
          <w:sz w:val="22"/>
          <w:szCs w:val="22"/>
        </w:rPr>
        <w:t>ed</w:t>
      </w:r>
      <w:r w:rsidRPr="00EB7612" w:rsidR="00F56342">
        <w:rPr>
          <w:rFonts w:ascii="Times New Roman" w:hAnsi="Times New Roman" w:cs="Times New Roman"/>
        </w:rPr>
        <w:t>.</w:t>
      </w:r>
    </w:p>
    <w:bookmarkEnd w:id="45"/>
    <w:bookmarkEnd w:id="48"/>
    <w:p xmlns:wp14="http://schemas.microsoft.com/office/word/2010/wordml" w:rsidRPr="00DA2CB7" w:rsidR="00F56342" w:rsidP="00B07B02" w:rsidRDefault="00F56342" w14:paraId="3DEEC669" wp14:textId="77777777">
      <w:pPr>
        <w:pStyle w:val="ListParagraph"/>
        <w:numPr>
          <w:ilvl w:val="0"/>
          <w:numId w:val="0"/>
        </w:numPr>
        <w:ind w:left="2520"/>
        <w:rPr>
          <w:rFonts w:ascii="Times New Roman" w:hAnsi="Times New Roman" w:cs="Times New Roman"/>
          <w:sz w:val="22"/>
          <w:szCs w:val="22"/>
        </w:rPr>
      </w:pPr>
    </w:p>
    <w:sectPr w:rsidRPr="00DA2CB7" w:rsidR="00F56342" w:rsidSect="004952A5">
      <w:headerReference w:type="default" r:id="rId9"/>
      <w:pgSz w:w="12240" w:h="15840" w:code="1"/>
      <w:pgMar w:top="720" w:right="1080" w:bottom="1170" w:left="1080" w:header="720" w:footer="57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66952" w:rsidRDefault="00A66952" w14:paraId="3656B9AB" wp14:textId="77777777">
      <w:r>
        <w:separator/>
      </w:r>
    </w:p>
  </w:endnote>
  <w:endnote w:type="continuationSeparator" w:id="0">
    <w:p xmlns:wp14="http://schemas.microsoft.com/office/word/2010/wordml" w:rsidR="00A66952" w:rsidRDefault="00A66952" w14:paraId="45FB081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66952" w:rsidRDefault="00A66952" w14:paraId="049F31CB" wp14:textId="77777777">
      <w:r>
        <w:separator/>
      </w:r>
    </w:p>
  </w:footnote>
  <w:footnote w:type="continuationSeparator" w:id="0">
    <w:p xmlns:wp14="http://schemas.microsoft.com/office/word/2010/wordml" w:rsidR="00A66952" w:rsidRDefault="00A66952" w14:paraId="5312826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93" w:type="dxa"/>
      <w:tblInd w:w="-545" w:type="dxa"/>
      <w:tblLook w:val="04A0" w:firstRow="1" w:lastRow="0" w:firstColumn="1" w:lastColumn="0" w:noHBand="0" w:noVBand="1"/>
    </w:tblPr>
    <w:tblGrid>
      <w:gridCol w:w="6115"/>
      <w:gridCol w:w="4978"/>
    </w:tblGrid>
    <w:tr xmlns:wp14="http://schemas.microsoft.com/office/word/2010/wordml" w:rsidRPr="008F2D6C" w:rsidR="00105A22" w:rsidTr="00820D19" w14:paraId="1B2490AD" wp14:textId="77777777">
      <w:tc>
        <w:tcPr>
          <w:tcW w:w="6115" w:type="dxa"/>
          <w:tcBorders>
            <w:right w:val="nil"/>
          </w:tcBorders>
        </w:tcPr>
        <w:p w:rsidRPr="008F2D6C" w:rsidR="00105A22" w:rsidP="00105A22" w:rsidRDefault="00105A22" w14:paraId="44B5697F" wp14:textId="77777777">
          <w:pPr>
            <w:spacing w:before="0" w:after="0"/>
            <w:rPr>
              <w:rFonts w:ascii="Times New Roman" w:hAnsi="Times New Roman" w:cs="Times New Roman"/>
              <w:b/>
              <w:sz w:val="28"/>
              <w:szCs w:val="28"/>
            </w:rPr>
          </w:pPr>
          <w:r w:rsidRPr="008F2D6C">
            <w:rPr>
              <w:rFonts w:ascii="Times New Roman" w:hAnsi="Times New Roman" w:cs="Times New Roman"/>
              <w:b/>
              <w:sz w:val="28"/>
              <w:szCs w:val="28"/>
            </w:rPr>
            <w:t>Qualification Test Plan</w:t>
          </w:r>
        </w:p>
      </w:tc>
      <w:tc>
        <w:tcPr>
          <w:tcW w:w="4978" w:type="dxa"/>
          <w:tcBorders>
            <w:left w:val="nil"/>
          </w:tcBorders>
        </w:tcPr>
        <w:p w:rsidRPr="008F2D6C" w:rsidR="00105A22" w:rsidP="00105A22" w:rsidRDefault="00EB7612" w14:paraId="42DACFBD" wp14:textId="77777777">
          <w:pPr>
            <w:spacing w:before="0" w:after="0"/>
            <w:jc w:val="right"/>
            <w:rPr>
              <w:rFonts w:ascii="Times New Roman" w:hAnsi="Times New Roman" w:cs="Times New Roman"/>
              <w:b/>
              <w:sz w:val="28"/>
            </w:rPr>
          </w:pPr>
          <w:r w:rsidRPr="008F2D6C">
            <w:rPr>
              <w:rFonts w:ascii="Times New Roman" w:hAnsi="Times New Roman" w:cs="Times New Roman"/>
              <w:b/>
              <w:sz w:val="28"/>
            </w:rPr>
            <w:t>03-ITG-001-</w:t>
          </w:r>
          <w:r w:rsidRPr="008F2D6C" w:rsidR="00FD43BB">
            <w:rPr>
              <w:rFonts w:ascii="Times New Roman" w:hAnsi="Times New Roman" w:cs="Times New Roman"/>
              <w:b/>
              <w:sz w:val="28"/>
            </w:rPr>
            <w:t>8</w:t>
          </w:r>
        </w:p>
      </w:tc>
    </w:tr>
    <w:tr xmlns:wp14="http://schemas.microsoft.com/office/word/2010/wordml" w:rsidRPr="00EB7612" w:rsidR="00105A22" w:rsidTr="00820D19" w14:paraId="6CD344DD" wp14:textId="77777777">
      <w:tc>
        <w:tcPr>
          <w:tcW w:w="6115" w:type="dxa"/>
          <w:tcBorders>
            <w:right w:val="nil"/>
          </w:tcBorders>
        </w:tcPr>
        <w:p w:rsidRPr="00EB7612" w:rsidR="00105A22" w:rsidP="00105A22" w:rsidRDefault="00105A22" w14:paraId="62486C05" wp14:textId="77777777">
          <w:pPr>
            <w:spacing w:before="0" w:after="0"/>
            <w:rPr>
              <w:rFonts w:ascii="Times New Roman" w:hAnsi="Times New Roman" w:cs="Times New Roman"/>
            </w:rPr>
          </w:pPr>
        </w:p>
      </w:tc>
      <w:tc>
        <w:tcPr>
          <w:tcW w:w="4978" w:type="dxa"/>
          <w:tcBorders>
            <w:left w:val="nil"/>
          </w:tcBorders>
        </w:tcPr>
        <w:p w:rsidRPr="00EB7612" w:rsidR="00105A22" w:rsidP="00105A22" w:rsidRDefault="00EB7612" w14:paraId="768D2391" wp14:textId="77777777">
          <w:pPr>
            <w:spacing w:before="0" w:after="0"/>
            <w:jc w:val="right"/>
            <w:rPr>
              <w:rFonts w:ascii="Times New Roman" w:hAnsi="Times New Roman" w:cs="Times New Roman"/>
              <w:b/>
              <w:sz w:val="24"/>
              <w:szCs w:val="24"/>
            </w:rPr>
          </w:pPr>
          <w:r w:rsidRPr="00EB7612">
            <w:rPr>
              <w:rFonts w:ascii="Times New Roman" w:hAnsi="Times New Roman" w:cs="Times New Roman"/>
              <w:b/>
              <w:sz w:val="24"/>
              <w:szCs w:val="24"/>
            </w:rPr>
            <w:t>Revision 1.0</w:t>
          </w:r>
        </w:p>
      </w:tc>
    </w:tr>
    <w:tr xmlns:wp14="http://schemas.microsoft.com/office/word/2010/wordml" w:rsidRPr="00EB7612" w:rsidR="00105A22" w:rsidTr="00820D19" w14:paraId="5D8D7491" wp14:textId="77777777">
      <w:tc>
        <w:tcPr>
          <w:tcW w:w="6115" w:type="dxa"/>
          <w:tcBorders>
            <w:right w:val="nil"/>
          </w:tcBorders>
        </w:tcPr>
        <w:p w:rsidRPr="00EB7612" w:rsidR="00105A22" w:rsidP="00105A22" w:rsidRDefault="00105A22" w14:paraId="4101652C" wp14:textId="77777777">
          <w:pPr>
            <w:spacing w:before="0" w:after="0"/>
            <w:rPr>
              <w:rFonts w:ascii="Times New Roman" w:hAnsi="Times New Roman" w:cs="Times New Roman"/>
            </w:rPr>
          </w:pPr>
        </w:p>
      </w:tc>
      <w:tc>
        <w:tcPr>
          <w:tcW w:w="4978" w:type="dxa"/>
          <w:tcBorders>
            <w:left w:val="nil"/>
          </w:tcBorders>
        </w:tcPr>
        <w:p w:rsidRPr="00EB7612" w:rsidR="00105A22" w:rsidP="00105A22" w:rsidRDefault="00650F4D" w14:paraId="36094D11" wp14:textId="77777777">
          <w:pPr>
            <w:spacing w:before="0" w:after="0"/>
            <w:jc w:val="right"/>
            <w:rPr>
              <w:rFonts w:ascii="Times New Roman" w:hAnsi="Times New Roman" w:cs="Times New Roman"/>
              <w:b/>
              <w:sz w:val="24"/>
              <w:szCs w:val="24"/>
            </w:rPr>
          </w:pPr>
          <w:r w:rsidRPr="00EB7612">
            <w:rPr>
              <w:rFonts w:ascii="Times New Roman" w:hAnsi="Times New Roman" w:cs="Times New Roman"/>
              <w:b/>
              <w:sz w:val="24"/>
              <w:szCs w:val="24"/>
            </w:rPr>
            <w:t xml:space="preserve">Page </w:t>
          </w:r>
          <w:r w:rsidRPr="00EB7612">
            <w:rPr>
              <w:rFonts w:ascii="Times New Roman" w:hAnsi="Times New Roman" w:cs="Times New Roman"/>
              <w:b/>
              <w:bCs/>
              <w:sz w:val="24"/>
              <w:szCs w:val="24"/>
            </w:rPr>
            <w:fldChar w:fldCharType="begin"/>
          </w:r>
          <w:r w:rsidRPr="00EB7612">
            <w:rPr>
              <w:rFonts w:ascii="Times New Roman" w:hAnsi="Times New Roman" w:cs="Times New Roman"/>
              <w:b/>
              <w:bCs/>
              <w:sz w:val="24"/>
              <w:szCs w:val="24"/>
            </w:rPr>
            <w:instrText xml:space="preserve"> PAGE  \* Arabic  \* MERGEFORMAT </w:instrText>
          </w:r>
          <w:r w:rsidRPr="00EB7612">
            <w:rPr>
              <w:rFonts w:ascii="Times New Roman" w:hAnsi="Times New Roman" w:cs="Times New Roman"/>
              <w:b/>
              <w:bCs/>
              <w:sz w:val="24"/>
              <w:szCs w:val="24"/>
            </w:rPr>
            <w:fldChar w:fldCharType="separate"/>
          </w:r>
          <w:r w:rsidR="004F45AB">
            <w:rPr>
              <w:rFonts w:ascii="Times New Roman" w:hAnsi="Times New Roman" w:cs="Times New Roman"/>
              <w:b/>
              <w:bCs/>
              <w:noProof/>
              <w:sz w:val="24"/>
              <w:szCs w:val="24"/>
            </w:rPr>
            <w:t>10</w:t>
          </w:r>
          <w:r w:rsidRPr="00EB7612">
            <w:rPr>
              <w:rFonts w:ascii="Times New Roman" w:hAnsi="Times New Roman" w:cs="Times New Roman"/>
              <w:b/>
              <w:bCs/>
              <w:sz w:val="24"/>
              <w:szCs w:val="24"/>
            </w:rPr>
            <w:fldChar w:fldCharType="end"/>
          </w:r>
          <w:r w:rsidRPr="00EB7612">
            <w:rPr>
              <w:rFonts w:ascii="Times New Roman" w:hAnsi="Times New Roman" w:cs="Times New Roman"/>
              <w:b/>
              <w:sz w:val="24"/>
              <w:szCs w:val="24"/>
            </w:rPr>
            <w:t xml:space="preserve"> of </w:t>
          </w:r>
          <w:r w:rsidRPr="00EB7612">
            <w:rPr>
              <w:rFonts w:ascii="Times New Roman" w:hAnsi="Times New Roman" w:cs="Times New Roman"/>
              <w:b/>
              <w:bCs/>
              <w:sz w:val="24"/>
              <w:szCs w:val="24"/>
            </w:rPr>
            <w:fldChar w:fldCharType="begin"/>
          </w:r>
          <w:r w:rsidRPr="00EB7612">
            <w:rPr>
              <w:rFonts w:ascii="Times New Roman" w:hAnsi="Times New Roman" w:cs="Times New Roman"/>
              <w:b/>
              <w:bCs/>
              <w:sz w:val="24"/>
              <w:szCs w:val="24"/>
            </w:rPr>
            <w:instrText xml:space="preserve"> NUMPAGES  \* Arabic  \* MERGEFORMAT </w:instrText>
          </w:r>
          <w:r w:rsidRPr="00EB7612">
            <w:rPr>
              <w:rFonts w:ascii="Times New Roman" w:hAnsi="Times New Roman" w:cs="Times New Roman"/>
              <w:b/>
              <w:bCs/>
              <w:sz w:val="24"/>
              <w:szCs w:val="24"/>
            </w:rPr>
            <w:fldChar w:fldCharType="separate"/>
          </w:r>
          <w:r w:rsidR="004F45AB">
            <w:rPr>
              <w:rFonts w:ascii="Times New Roman" w:hAnsi="Times New Roman" w:cs="Times New Roman"/>
              <w:b/>
              <w:bCs/>
              <w:noProof/>
              <w:sz w:val="24"/>
              <w:szCs w:val="24"/>
            </w:rPr>
            <w:t>10</w:t>
          </w:r>
          <w:r w:rsidRPr="00EB7612">
            <w:rPr>
              <w:rFonts w:ascii="Times New Roman" w:hAnsi="Times New Roman" w:cs="Times New Roman"/>
              <w:b/>
              <w:bCs/>
              <w:sz w:val="24"/>
              <w:szCs w:val="24"/>
            </w:rPr>
            <w:fldChar w:fldCharType="end"/>
          </w:r>
        </w:p>
      </w:tc>
    </w:tr>
    <w:tr xmlns:wp14="http://schemas.microsoft.com/office/word/2010/wordml" w:rsidRPr="00EB7612" w:rsidR="00105A22" w:rsidTr="00820D19" w14:paraId="16C2385F" wp14:textId="77777777">
      <w:tc>
        <w:tcPr>
          <w:tcW w:w="11093" w:type="dxa"/>
          <w:gridSpan w:val="2"/>
        </w:tcPr>
        <w:p w:rsidRPr="008F2D6C" w:rsidR="00105A22" w:rsidP="00105A22" w:rsidRDefault="00105A22" w14:paraId="4DF81225" wp14:textId="77777777">
          <w:pPr>
            <w:pStyle w:val="Heading8"/>
            <w:tabs>
              <w:tab w:val="left" w:pos="1128"/>
            </w:tabs>
            <w:spacing w:before="0"/>
            <w:jc w:val="center"/>
            <w:rPr>
              <w:rFonts w:ascii="Times New Roman" w:hAnsi="Times New Roman" w:cs="Times New Roman"/>
              <w:b/>
              <w:sz w:val="24"/>
              <w:szCs w:val="24"/>
            </w:rPr>
          </w:pPr>
          <w:r w:rsidRPr="008F2D6C">
            <w:rPr>
              <w:rFonts w:ascii="Times New Roman" w:hAnsi="Times New Roman" w:cs="Times New Roman"/>
              <w:b/>
              <w:color w:val="FF0000"/>
              <w:sz w:val="24"/>
              <w:szCs w:val="24"/>
            </w:rPr>
            <w:t>CONTROLLED DOCUMENT</w:t>
          </w:r>
        </w:p>
        <w:p w:rsidRPr="00EB7612" w:rsidR="00105A22" w:rsidP="00105A22" w:rsidRDefault="00105A22" w14:paraId="6374BF78" wp14:textId="77777777">
          <w:pPr>
            <w:spacing w:before="0" w:after="0"/>
            <w:jc w:val="center"/>
            <w:rPr>
              <w:rFonts w:ascii="Times New Roman" w:hAnsi="Times New Roman" w:cs="Times New Roman"/>
            </w:rPr>
          </w:pPr>
          <w:r w:rsidRPr="00EB7612">
            <w:rPr>
              <w:rFonts w:ascii="Times New Roman" w:hAnsi="Times New Roman" w:cs="Times New Roman"/>
              <w:sz w:val="22"/>
              <w:szCs w:val="22"/>
            </w:rPr>
            <w:t>NOTE:  Before using this document, verify that you are trained to, and using, the latest revision</w:t>
          </w:r>
        </w:p>
      </w:tc>
    </w:tr>
  </w:tbl>
  <w:p xmlns:wp14="http://schemas.microsoft.com/office/word/2010/wordml" w:rsidRPr="00EB7612" w:rsidR="0046383D" w:rsidRDefault="0046383D" w14:paraId="4B99056E" wp14:textId="7777777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453"/>
    <w:multiLevelType w:val="multilevel"/>
    <w:tmpl w:val="5D18CF4A"/>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1" w15:restartNumberingAfterBreak="0">
    <w:nsid w:val="0D6D3BE6"/>
    <w:multiLevelType w:val="multilevel"/>
    <w:tmpl w:val="60D8ACBE"/>
    <w:lvl w:ilvl="0">
      <w:start w:val="1"/>
      <w:numFmt w:val="decimal"/>
      <w:pStyle w:val="OutlineLevel1"/>
      <w:lvlText w:val="%1."/>
      <w:lvlJc w:val="left"/>
      <w:pPr>
        <w:tabs>
          <w:tab w:val="num" w:pos="720"/>
        </w:tabs>
        <w:ind w:left="720" w:hanging="720"/>
      </w:pPr>
      <w:rPr>
        <w:rFonts w:hint="default"/>
        <w:b/>
        <w:i w:val="0"/>
      </w:rPr>
    </w:lvl>
    <w:lvl w:ilvl="1">
      <w:start w:val="1"/>
      <w:numFmt w:val="decimal"/>
      <w:pStyle w:val="OutlineLevel2"/>
      <w:isLgl/>
      <w:lvlText w:val="%1.%2"/>
      <w:lvlJc w:val="left"/>
      <w:pPr>
        <w:tabs>
          <w:tab w:val="num" w:pos="1440"/>
        </w:tabs>
        <w:ind w:left="1440" w:hanging="720"/>
      </w:pPr>
      <w:rPr>
        <w:rFonts w:hint="default"/>
      </w:rPr>
    </w:lvl>
    <w:lvl w:ilvl="2">
      <w:start w:val="1"/>
      <w:numFmt w:val="decimal"/>
      <w:pStyle w:val="OutlineLevel3"/>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 w15:restartNumberingAfterBreak="0">
    <w:nsid w:val="0D9F35C9"/>
    <w:multiLevelType w:val="hybridMultilevel"/>
    <w:tmpl w:val="7848046C"/>
    <w:lvl w:ilvl="0" w:tplc="04090001">
      <w:start w:val="1"/>
      <w:numFmt w:val="bullet"/>
      <w:lvlText w:val=""/>
      <w:lvlJc w:val="left"/>
      <w:pPr>
        <w:ind w:left="2700" w:hanging="360"/>
      </w:pPr>
      <w:rPr>
        <w:rFonts w:hint="default" w:ascii="Symbol" w:hAnsi="Symbol"/>
      </w:rPr>
    </w:lvl>
    <w:lvl w:ilvl="1" w:tplc="04090003">
      <w:start w:val="1"/>
      <w:numFmt w:val="bullet"/>
      <w:lvlText w:val="o"/>
      <w:lvlJc w:val="left"/>
      <w:pPr>
        <w:ind w:left="3420" w:hanging="360"/>
      </w:pPr>
      <w:rPr>
        <w:rFonts w:hint="default" w:ascii="Courier New" w:hAnsi="Courier New" w:cs="Courier New"/>
      </w:rPr>
    </w:lvl>
    <w:lvl w:ilvl="2" w:tplc="04090005" w:tentative="1">
      <w:start w:val="1"/>
      <w:numFmt w:val="bullet"/>
      <w:lvlText w:val=""/>
      <w:lvlJc w:val="left"/>
      <w:pPr>
        <w:ind w:left="4140" w:hanging="360"/>
      </w:pPr>
      <w:rPr>
        <w:rFonts w:hint="default" w:ascii="Wingdings" w:hAnsi="Wingdings"/>
      </w:rPr>
    </w:lvl>
    <w:lvl w:ilvl="3" w:tplc="04090001" w:tentative="1">
      <w:start w:val="1"/>
      <w:numFmt w:val="bullet"/>
      <w:lvlText w:val=""/>
      <w:lvlJc w:val="left"/>
      <w:pPr>
        <w:ind w:left="4860" w:hanging="360"/>
      </w:pPr>
      <w:rPr>
        <w:rFonts w:hint="default" w:ascii="Symbol" w:hAnsi="Symbol"/>
      </w:rPr>
    </w:lvl>
    <w:lvl w:ilvl="4" w:tplc="04090003" w:tentative="1">
      <w:start w:val="1"/>
      <w:numFmt w:val="bullet"/>
      <w:lvlText w:val="o"/>
      <w:lvlJc w:val="left"/>
      <w:pPr>
        <w:ind w:left="5580" w:hanging="360"/>
      </w:pPr>
      <w:rPr>
        <w:rFonts w:hint="default" w:ascii="Courier New" w:hAnsi="Courier New" w:cs="Courier New"/>
      </w:rPr>
    </w:lvl>
    <w:lvl w:ilvl="5" w:tplc="04090005" w:tentative="1">
      <w:start w:val="1"/>
      <w:numFmt w:val="bullet"/>
      <w:lvlText w:val=""/>
      <w:lvlJc w:val="left"/>
      <w:pPr>
        <w:ind w:left="6300" w:hanging="360"/>
      </w:pPr>
      <w:rPr>
        <w:rFonts w:hint="default" w:ascii="Wingdings" w:hAnsi="Wingdings"/>
      </w:rPr>
    </w:lvl>
    <w:lvl w:ilvl="6" w:tplc="04090001" w:tentative="1">
      <w:start w:val="1"/>
      <w:numFmt w:val="bullet"/>
      <w:lvlText w:val=""/>
      <w:lvlJc w:val="left"/>
      <w:pPr>
        <w:ind w:left="7020" w:hanging="360"/>
      </w:pPr>
      <w:rPr>
        <w:rFonts w:hint="default" w:ascii="Symbol" w:hAnsi="Symbol"/>
      </w:rPr>
    </w:lvl>
    <w:lvl w:ilvl="7" w:tplc="04090003" w:tentative="1">
      <w:start w:val="1"/>
      <w:numFmt w:val="bullet"/>
      <w:lvlText w:val="o"/>
      <w:lvlJc w:val="left"/>
      <w:pPr>
        <w:ind w:left="7740" w:hanging="360"/>
      </w:pPr>
      <w:rPr>
        <w:rFonts w:hint="default" w:ascii="Courier New" w:hAnsi="Courier New" w:cs="Courier New"/>
      </w:rPr>
    </w:lvl>
    <w:lvl w:ilvl="8" w:tplc="04090005" w:tentative="1">
      <w:start w:val="1"/>
      <w:numFmt w:val="bullet"/>
      <w:lvlText w:val=""/>
      <w:lvlJc w:val="left"/>
      <w:pPr>
        <w:ind w:left="8460" w:hanging="360"/>
      </w:pPr>
      <w:rPr>
        <w:rFonts w:hint="default" w:ascii="Wingdings" w:hAnsi="Wingdings"/>
      </w:rPr>
    </w:lvl>
  </w:abstractNum>
  <w:abstractNum w:abstractNumId="3" w15:restartNumberingAfterBreak="0">
    <w:nsid w:val="2B0636A6"/>
    <w:multiLevelType w:val="hybridMultilevel"/>
    <w:tmpl w:val="89480C78"/>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4" w15:restartNumberingAfterBreak="0">
    <w:nsid w:val="2B2D1DAA"/>
    <w:multiLevelType w:val="hybridMultilevel"/>
    <w:tmpl w:val="7F58F9C0"/>
    <w:lvl w:ilvl="0" w:tplc="DBE0E0C6">
      <w:start w:val="1"/>
      <w:numFmt w:val="decimal"/>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42562"/>
    <w:multiLevelType w:val="hybridMultilevel"/>
    <w:tmpl w:val="7C72878C"/>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6" w15:restartNumberingAfterBreak="0">
    <w:nsid w:val="43F30101"/>
    <w:multiLevelType w:val="hybridMultilevel"/>
    <w:tmpl w:val="81341DA4"/>
    <w:lvl w:ilvl="0" w:tplc="04090001">
      <w:start w:val="1"/>
      <w:numFmt w:val="bullet"/>
      <w:lvlText w:val=""/>
      <w:lvlJc w:val="left"/>
      <w:pPr>
        <w:tabs>
          <w:tab w:val="num" w:pos="2880"/>
        </w:tabs>
        <w:ind w:left="2880" w:hanging="360"/>
      </w:pPr>
      <w:rPr>
        <w:rFonts w:hint="default" w:ascii="Symbol" w:hAnsi="Symbol"/>
      </w:rPr>
    </w:lvl>
    <w:lvl w:ilvl="1" w:tplc="04090003" w:tentative="1">
      <w:start w:val="1"/>
      <w:numFmt w:val="bullet"/>
      <w:lvlText w:val="o"/>
      <w:lvlJc w:val="left"/>
      <w:pPr>
        <w:tabs>
          <w:tab w:val="num" w:pos="3600"/>
        </w:tabs>
        <w:ind w:left="3600" w:hanging="360"/>
      </w:pPr>
      <w:rPr>
        <w:rFonts w:hint="default" w:ascii="Courier New" w:hAnsi="Courier New"/>
      </w:rPr>
    </w:lvl>
    <w:lvl w:ilvl="2" w:tplc="04090005" w:tentative="1">
      <w:start w:val="1"/>
      <w:numFmt w:val="bullet"/>
      <w:lvlText w:val=""/>
      <w:lvlJc w:val="left"/>
      <w:pPr>
        <w:tabs>
          <w:tab w:val="num" w:pos="4320"/>
        </w:tabs>
        <w:ind w:left="4320" w:hanging="360"/>
      </w:pPr>
      <w:rPr>
        <w:rFonts w:hint="default" w:ascii="Wingdings" w:hAnsi="Wingdings"/>
      </w:rPr>
    </w:lvl>
    <w:lvl w:ilvl="3" w:tplc="04090001" w:tentative="1">
      <w:start w:val="1"/>
      <w:numFmt w:val="bullet"/>
      <w:lvlText w:val=""/>
      <w:lvlJc w:val="left"/>
      <w:pPr>
        <w:tabs>
          <w:tab w:val="num" w:pos="5040"/>
        </w:tabs>
        <w:ind w:left="5040" w:hanging="360"/>
      </w:pPr>
      <w:rPr>
        <w:rFonts w:hint="default" w:ascii="Symbol" w:hAnsi="Symbol"/>
      </w:rPr>
    </w:lvl>
    <w:lvl w:ilvl="4" w:tplc="04090003" w:tentative="1">
      <w:start w:val="1"/>
      <w:numFmt w:val="bullet"/>
      <w:lvlText w:val="o"/>
      <w:lvlJc w:val="left"/>
      <w:pPr>
        <w:tabs>
          <w:tab w:val="num" w:pos="5760"/>
        </w:tabs>
        <w:ind w:left="5760" w:hanging="360"/>
      </w:pPr>
      <w:rPr>
        <w:rFonts w:hint="default" w:ascii="Courier New" w:hAnsi="Courier New"/>
      </w:rPr>
    </w:lvl>
    <w:lvl w:ilvl="5" w:tplc="04090005" w:tentative="1">
      <w:start w:val="1"/>
      <w:numFmt w:val="bullet"/>
      <w:lvlText w:val=""/>
      <w:lvlJc w:val="left"/>
      <w:pPr>
        <w:tabs>
          <w:tab w:val="num" w:pos="6480"/>
        </w:tabs>
        <w:ind w:left="6480" w:hanging="360"/>
      </w:pPr>
      <w:rPr>
        <w:rFonts w:hint="default" w:ascii="Wingdings" w:hAnsi="Wingdings"/>
      </w:rPr>
    </w:lvl>
    <w:lvl w:ilvl="6" w:tplc="04090001" w:tentative="1">
      <w:start w:val="1"/>
      <w:numFmt w:val="bullet"/>
      <w:lvlText w:val=""/>
      <w:lvlJc w:val="left"/>
      <w:pPr>
        <w:tabs>
          <w:tab w:val="num" w:pos="7200"/>
        </w:tabs>
        <w:ind w:left="7200" w:hanging="360"/>
      </w:pPr>
      <w:rPr>
        <w:rFonts w:hint="default" w:ascii="Symbol" w:hAnsi="Symbol"/>
      </w:rPr>
    </w:lvl>
    <w:lvl w:ilvl="7" w:tplc="04090003" w:tentative="1">
      <w:start w:val="1"/>
      <w:numFmt w:val="bullet"/>
      <w:lvlText w:val="o"/>
      <w:lvlJc w:val="left"/>
      <w:pPr>
        <w:tabs>
          <w:tab w:val="num" w:pos="7920"/>
        </w:tabs>
        <w:ind w:left="7920" w:hanging="360"/>
      </w:pPr>
      <w:rPr>
        <w:rFonts w:hint="default" w:ascii="Courier New" w:hAnsi="Courier New"/>
      </w:rPr>
    </w:lvl>
    <w:lvl w:ilvl="8" w:tplc="04090005" w:tentative="1">
      <w:start w:val="1"/>
      <w:numFmt w:val="bullet"/>
      <w:lvlText w:val=""/>
      <w:lvlJc w:val="left"/>
      <w:pPr>
        <w:tabs>
          <w:tab w:val="num" w:pos="8640"/>
        </w:tabs>
        <w:ind w:left="8640" w:hanging="360"/>
      </w:pPr>
      <w:rPr>
        <w:rFonts w:hint="default" w:ascii="Wingdings" w:hAnsi="Wingdings"/>
      </w:rPr>
    </w:lvl>
  </w:abstractNum>
  <w:abstractNum w:abstractNumId="7" w15:restartNumberingAfterBreak="0">
    <w:nsid w:val="55E60E36"/>
    <w:multiLevelType w:val="hybridMultilevel"/>
    <w:tmpl w:val="D8A4B51C"/>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8" w15:restartNumberingAfterBreak="0">
    <w:nsid w:val="5F9D5C09"/>
    <w:multiLevelType w:val="hybridMultilevel"/>
    <w:tmpl w:val="0D2A3F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669419D5"/>
    <w:multiLevelType w:val="hybridMultilevel"/>
    <w:tmpl w:val="F118B9BE"/>
    <w:lvl w:ilvl="0" w:tplc="31EA6668">
      <w:start w:val="1"/>
      <w:numFmt w:val="bullet"/>
      <w:pStyle w:val="ListParagraph"/>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0" w15:restartNumberingAfterBreak="0">
    <w:nsid w:val="69C20BFD"/>
    <w:multiLevelType w:val="hybridMultilevel"/>
    <w:tmpl w:val="26DAEAD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6D465F78"/>
    <w:multiLevelType w:val="multilevel"/>
    <w:tmpl w:val="176E3484"/>
    <w:lvl w:ilvl="0">
      <w:start w:val="1"/>
      <w:numFmt w:val="decimal"/>
      <w:pStyle w:val="Heading1"/>
      <w:lvlText w:val="%1."/>
      <w:lvlJc w:val="left"/>
      <w:pPr>
        <w:ind w:left="360" w:hanging="360"/>
      </w:pPr>
      <w:rPr>
        <w:rFonts w:hint="default" w:ascii="Arial" w:hAnsi="Arial"/>
        <w:b/>
        <w:i w:val="0"/>
        <w:color w:val="auto"/>
        <w:sz w:val="24"/>
      </w:rPr>
    </w:lvl>
    <w:lvl w:ilvl="1">
      <w:start w:val="1"/>
      <w:numFmt w:val="decimal"/>
      <w:pStyle w:val="Heading2"/>
      <w:lvlText w:val="%1.%2."/>
      <w:lvlJc w:val="left"/>
      <w:pPr>
        <w:ind w:left="936" w:hanging="576"/>
      </w:pPr>
      <w:rPr>
        <w:rFonts w:hint="default" w:ascii="Arial" w:hAnsi="Arial"/>
        <w:b w:val="0"/>
        <w:i w:val="0"/>
        <w:color w:val="auto"/>
        <w:sz w:val="24"/>
      </w:rPr>
    </w:lvl>
    <w:lvl w:ilvl="2">
      <w:start w:val="1"/>
      <w:numFmt w:val="decimal"/>
      <w:lvlText w:val="%1.%2.%3."/>
      <w:lvlJc w:val="left"/>
      <w:pPr>
        <w:ind w:left="1440" w:hanging="792"/>
      </w:pPr>
      <w:rPr>
        <w:rFonts w:hint="default" w:ascii="Arial" w:hAnsi="Arial"/>
        <w:b w:val="0"/>
        <w:i w:val="0"/>
        <w:color w:val="auto"/>
        <w:sz w:val="24"/>
      </w:rPr>
    </w:lvl>
    <w:lvl w:ilvl="3">
      <w:start w:val="1"/>
      <w:numFmt w:val="decimal"/>
      <w:pStyle w:val="Heading4"/>
      <w:lvlText w:val="%1.%2.%3.%4."/>
      <w:lvlJc w:val="left"/>
      <w:pPr>
        <w:ind w:left="2088" w:hanging="936"/>
      </w:pPr>
      <w:rPr>
        <w:rFonts w:hint="default" w:ascii="Arial" w:hAnsi="Arial"/>
        <w:b w:val="0"/>
        <w:i w:val="0"/>
        <w:color w:val="auto"/>
        <w:sz w:val="24"/>
      </w:rPr>
    </w:lvl>
    <w:lvl w:ilvl="4">
      <w:start w:val="1"/>
      <w:numFmt w:val="decimal"/>
      <w:pStyle w:val="Heading5"/>
      <w:lvlText w:val="%1.%2.%3.%4.%5."/>
      <w:lvlJc w:val="left"/>
      <w:pPr>
        <w:ind w:left="2592" w:hanging="778"/>
      </w:pPr>
      <w:rPr>
        <w:rFonts w:hint="default" w:ascii="Arial" w:hAnsi="Arial"/>
        <w:b w:val="0"/>
        <w:i w:val="0"/>
        <w:color w:val="auto"/>
        <w:sz w:val="24"/>
      </w:rPr>
    </w:lvl>
    <w:lvl w:ilvl="5">
      <w:start w:val="1"/>
      <w:numFmt w:val="decimal"/>
      <w:pStyle w:val="Heading6"/>
      <w:lvlText w:val="%1.%2.%3.%4.%5.%6."/>
      <w:lvlJc w:val="left"/>
      <w:pPr>
        <w:ind w:left="2520" w:hanging="720"/>
      </w:pPr>
      <w:rPr>
        <w:rFonts w:hint="default" w:ascii="Arial" w:hAnsi="Arial"/>
        <w:b w:val="0"/>
        <w:i w:val="0"/>
        <w:color w:val="auto"/>
        <w:sz w:val="24"/>
      </w:rPr>
    </w:lvl>
    <w:lvl w:ilvl="6">
      <w:start w:val="1"/>
      <w:numFmt w:val="decimal"/>
      <w:lvlText w:val="%1.%2.%3.%4.%5.%6.%7."/>
      <w:lvlJc w:val="left"/>
      <w:pPr>
        <w:ind w:left="3240" w:hanging="1080"/>
      </w:pPr>
      <w:rPr>
        <w:rFonts w:hint="default" w:ascii="Arial" w:hAnsi="Arial"/>
        <w:b w:val="0"/>
        <w:i w:val="0"/>
        <w:color w:val="auto"/>
        <w:sz w:val="24"/>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DAA5A7D"/>
    <w:multiLevelType w:val="multilevel"/>
    <w:tmpl w:val="79F4FA9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6E184DE6"/>
    <w:multiLevelType w:val="multilevel"/>
    <w:tmpl w:val="6964A150"/>
    <w:lvl w:ilvl="0">
      <w:start w:val="1"/>
      <w:numFmt w:val="decimal"/>
      <w:lvlText w:val="%1.0"/>
      <w:lvlJc w:val="left"/>
      <w:pPr>
        <w:tabs>
          <w:tab w:val="num" w:pos="435"/>
        </w:tabs>
        <w:ind w:left="435" w:hanging="435"/>
      </w:pPr>
      <w:rPr>
        <w:rFonts w:hint="default"/>
      </w:rPr>
    </w:lvl>
    <w:lvl w:ilvl="1">
      <w:start w:val="1"/>
      <w:numFmt w:val="decimal"/>
      <w:pStyle w:val="Heading2"/>
      <w:lvlText w:val="%1.%2"/>
      <w:lvlJc w:val="left"/>
      <w:pPr>
        <w:tabs>
          <w:tab w:val="num" w:pos="1155"/>
        </w:tabs>
        <w:ind w:left="1155" w:hanging="435"/>
      </w:pPr>
      <w:rPr>
        <w:rFonts w:hint="default"/>
      </w:rPr>
    </w:lvl>
    <w:lvl w:ilvl="2">
      <w:start w:val="2"/>
      <w:numFmt w:val="decimal"/>
      <w:pStyle w:val="Heading3"/>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15:restartNumberingAfterBreak="0">
    <w:nsid w:val="717F6E9C"/>
    <w:multiLevelType w:val="hybridMultilevel"/>
    <w:tmpl w:val="65389B1E"/>
    <w:lvl w:ilvl="0" w:tplc="DBE0E0C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E5F86"/>
    <w:multiLevelType w:val="hybridMultilevel"/>
    <w:tmpl w:val="B0180B56"/>
    <w:lvl w:ilvl="0" w:tplc="04090001">
      <w:start w:val="1"/>
      <w:numFmt w:val="bullet"/>
      <w:lvlText w:val=""/>
      <w:lvlJc w:val="left"/>
      <w:pPr>
        <w:ind w:left="1875" w:hanging="360"/>
      </w:pPr>
      <w:rPr>
        <w:rFonts w:hint="default" w:ascii="Symbol" w:hAnsi="Symbol"/>
      </w:rPr>
    </w:lvl>
    <w:lvl w:ilvl="1" w:tplc="04090003" w:tentative="1">
      <w:start w:val="1"/>
      <w:numFmt w:val="bullet"/>
      <w:lvlText w:val="o"/>
      <w:lvlJc w:val="left"/>
      <w:pPr>
        <w:ind w:left="2595" w:hanging="360"/>
      </w:pPr>
      <w:rPr>
        <w:rFonts w:hint="default" w:ascii="Courier New" w:hAnsi="Courier New" w:cs="Courier New"/>
      </w:rPr>
    </w:lvl>
    <w:lvl w:ilvl="2" w:tplc="04090005" w:tentative="1">
      <w:start w:val="1"/>
      <w:numFmt w:val="bullet"/>
      <w:lvlText w:val=""/>
      <w:lvlJc w:val="left"/>
      <w:pPr>
        <w:ind w:left="3315" w:hanging="360"/>
      </w:pPr>
      <w:rPr>
        <w:rFonts w:hint="default" w:ascii="Wingdings" w:hAnsi="Wingdings"/>
      </w:rPr>
    </w:lvl>
    <w:lvl w:ilvl="3" w:tplc="04090001" w:tentative="1">
      <w:start w:val="1"/>
      <w:numFmt w:val="bullet"/>
      <w:lvlText w:val=""/>
      <w:lvlJc w:val="left"/>
      <w:pPr>
        <w:ind w:left="4035" w:hanging="360"/>
      </w:pPr>
      <w:rPr>
        <w:rFonts w:hint="default" w:ascii="Symbol" w:hAnsi="Symbol"/>
      </w:rPr>
    </w:lvl>
    <w:lvl w:ilvl="4" w:tplc="04090003" w:tentative="1">
      <w:start w:val="1"/>
      <w:numFmt w:val="bullet"/>
      <w:lvlText w:val="o"/>
      <w:lvlJc w:val="left"/>
      <w:pPr>
        <w:ind w:left="4755" w:hanging="360"/>
      </w:pPr>
      <w:rPr>
        <w:rFonts w:hint="default" w:ascii="Courier New" w:hAnsi="Courier New" w:cs="Courier New"/>
      </w:rPr>
    </w:lvl>
    <w:lvl w:ilvl="5" w:tplc="04090005" w:tentative="1">
      <w:start w:val="1"/>
      <w:numFmt w:val="bullet"/>
      <w:lvlText w:val=""/>
      <w:lvlJc w:val="left"/>
      <w:pPr>
        <w:ind w:left="5475" w:hanging="360"/>
      </w:pPr>
      <w:rPr>
        <w:rFonts w:hint="default" w:ascii="Wingdings" w:hAnsi="Wingdings"/>
      </w:rPr>
    </w:lvl>
    <w:lvl w:ilvl="6" w:tplc="04090001" w:tentative="1">
      <w:start w:val="1"/>
      <w:numFmt w:val="bullet"/>
      <w:lvlText w:val=""/>
      <w:lvlJc w:val="left"/>
      <w:pPr>
        <w:ind w:left="6195" w:hanging="360"/>
      </w:pPr>
      <w:rPr>
        <w:rFonts w:hint="default" w:ascii="Symbol" w:hAnsi="Symbol"/>
      </w:rPr>
    </w:lvl>
    <w:lvl w:ilvl="7" w:tplc="04090003" w:tentative="1">
      <w:start w:val="1"/>
      <w:numFmt w:val="bullet"/>
      <w:lvlText w:val="o"/>
      <w:lvlJc w:val="left"/>
      <w:pPr>
        <w:ind w:left="6915" w:hanging="360"/>
      </w:pPr>
      <w:rPr>
        <w:rFonts w:hint="default" w:ascii="Courier New" w:hAnsi="Courier New" w:cs="Courier New"/>
      </w:rPr>
    </w:lvl>
    <w:lvl w:ilvl="8" w:tplc="04090005" w:tentative="1">
      <w:start w:val="1"/>
      <w:numFmt w:val="bullet"/>
      <w:lvlText w:val=""/>
      <w:lvlJc w:val="left"/>
      <w:pPr>
        <w:ind w:left="7635" w:hanging="360"/>
      </w:pPr>
      <w:rPr>
        <w:rFonts w:hint="default" w:ascii="Wingdings" w:hAnsi="Wingdings"/>
      </w:rPr>
    </w:lvl>
  </w:abstractNum>
  <w:abstractNum w:abstractNumId="16" w15:restartNumberingAfterBreak="0">
    <w:nsid w:val="7AE45398"/>
    <w:multiLevelType w:val="hybridMultilevel"/>
    <w:tmpl w:val="4954AE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B4C5D85"/>
    <w:multiLevelType w:val="hybridMultilevel"/>
    <w:tmpl w:val="E94A5F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C674859"/>
    <w:multiLevelType w:val="hybridMultilevel"/>
    <w:tmpl w:val="81A621C6"/>
    <w:lvl w:ilvl="0" w:tplc="EB8E2BBE">
      <w:start w:val="1"/>
      <w:numFmt w:val="bullet"/>
      <w:lvlText w:val=""/>
      <w:lvlJc w:val="left"/>
      <w:pPr>
        <w:ind w:left="1872" w:hanging="360"/>
      </w:pPr>
      <w:rPr>
        <w:rFonts w:hint="default" w:ascii="Symbol" w:hAnsi="Symbol"/>
      </w:rPr>
    </w:lvl>
    <w:lvl w:ilvl="1" w:tplc="A2B47BBA" w:tentative="1">
      <w:start w:val="1"/>
      <w:numFmt w:val="bullet"/>
      <w:lvlText w:val="o"/>
      <w:lvlJc w:val="left"/>
      <w:pPr>
        <w:ind w:left="2592" w:hanging="360"/>
      </w:pPr>
      <w:rPr>
        <w:rFonts w:hint="default" w:ascii="Courier New" w:hAnsi="Courier New" w:cs="Courier New"/>
      </w:rPr>
    </w:lvl>
    <w:lvl w:ilvl="2" w:tplc="3170E1D8" w:tentative="1">
      <w:start w:val="1"/>
      <w:numFmt w:val="bullet"/>
      <w:lvlText w:val=""/>
      <w:lvlJc w:val="left"/>
      <w:pPr>
        <w:ind w:left="3312" w:hanging="360"/>
      </w:pPr>
      <w:rPr>
        <w:rFonts w:hint="default" w:ascii="Wingdings" w:hAnsi="Wingdings"/>
      </w:rPr>
    </w:lvl>
    <w:lvl w:ilvl="3" w:tplc="C93C7720" w:tentative="1">
      <w:start w:val="1"/>
      <w:numFmt w:val="bullet"/>
      <w:lvlText w:val=""/>
      <w:lvlJc w:val="left"/>
      <w:pPr>
        <w:ind w:left="4032" w:hanging="360"/>
      </w:pPr>
      <w:rPr>
        <w:rFonts w:hint="default" w:ascii="Symbol" w:hAnsi="Symbol"/>
      </w:rPr>
    </w:lvl>
    <w:lvl w:ilvl="4" w:tplc="6E0E8E1A" w:tentative="1">
      <w:start w:val="1"/>
      <w:numFmt w:val="bullet"/>
      <w:lvlText w:val="o"/>
      <w:lvlJc w:val="left"/>
      <w:pPr>
        <w:ind w:left="4752" w:hanging="360"/>
      </w:pPr>
      <w:rPr>
        <w:rFonts w:hint="default" w:ascii="Courier New" w:hAnsi="Courier New" w:cs="Courier New"/>
      </w:rPr>
    </w:lvl>
    <w:lvl w:ilvl="5" w:tplc="E46A6002" w:tentative="1">
      <w:start w:val="1"/>
      <w:numFmt w:val="bullet"/>
      <w:lvlText w:val=""/>
      <w:lvlJc w:val="left"/>
      <w:pPr>
        <w:ind w:left="5472" w:hanging="360"/>
      </w:pPr>
      <w:rPr>
        <w:rFonts w:hint="default" w:ascii="Wingdings" w:hAnsi="Wingdings"/>
      </w:rPr>
    </w:lvl>
    <w:lvl w:ilvl="6" w:tplc="844E0EDA" w:tentative="1">
      <w:start w:val="1"/>
      <w:numFmt w:val="bullet"/>
      <w:lvlText w:val=""/>
      <w:lvlJc w:val="left"/>
      <w:pPr>
        <w:ind w:left="6192" w:hanging="360"/>
      </w:pPr>
      <w:rPr>
        <w:rFonts w:hint="default" w:ascii="Symbol" w:hAnsi="Symbol"/>
      </w:rPr>
    </w:lvl>
    <w:lvl w:ilvl="7" w:tplc="2104FA54" w:tentative="1">
      <w:start w:val="1"/>
      <w:numFmt w:val="bullet"/>
      <w:lvlText w:val="o"/>
      <w:lvlJc w:val="left"/>
      <w:pPr>
        <w:ind w:left="6912" w:hanging="360"/>
      </w:pPr>
      <w:rPr>
        <w:rFonts w:hint="default" w:ascii="Courier New" w:hAnsi="Courier New" w:cs="Courier New"/>
      </w:rPr>
    </w:lvl>
    <w:lvl w:ilvl="8" w:tplc="131456C8" w:tentative="1">
      <w:start w:val="1"/>
      <w:numFmt w:val="bullet"/>
      <w:lvlText w:val=""/>
      <w:lvlJc w:val="left"/>
      <w:pPr>
        <w:ind w:left="7632" w:hanging="360"/>
      </w:pPr>
      <w:rPr>
        <w:rFonts w:hint="default" w:ascii="Wingdings" w:hAnsi="Wingdings"/>
      </w:rPr>
    </w:lvl>
  </w:abstractNum>
  <w:abstractNum w:abstractNumId="19" w15:restartNumberingAfterBreak="0">
    <w:nsid w:val="7EF30950"/>
    <w:multiLevelType w:val="hybridMultilevel"/>
    <w:tmpl w:val="DDAE2004"/>
    <w:lvl w:ilvl="0" w:tplc="04090001">
      <w:start w:val="1"/>
      <w:numFmt w:val="bullet"/>
      <w:lvlText w:val=""/>
      <w:lvlJc w:val="left"/>
      <w:pPr>
        <w:ind w:left="1410" w:hanging="360"/>
      </w:pPr>
      <w:rPr>
        <w:rFonts w:hint="default" w:ascii="Symbol" w:hAnsi="Symbol"/>
      </w:rPr>
    </w:lvl>
    <w:lvl w:ilvl="1" w:tplc="04090003">
      <w:start w:val="1"/>
      <w:numFmt w:val="bullet"/>
      <w:lvlText w:val="o"/>
      <w:lvlJc w:val="left"/>
      <w:pPr>
        <w:ind w:left="2130" w:hanging="360"/>
      </w:pPr>
      <w:rPr>
        <w:rFonts w:hint="default" w:ascii="Courier New" w:hAnsi="Courier New" w:cs="Courier New"/>
      </w:rPr>
    </w:lvl>
    <w:lvl w:ilvl="2" w:tplc="04090005">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num w:numId="1">
    <w:abstractNumId w:val="13"/>
  </w:num>
  <w:num w:numId="2">
    <w:abstractNumId w:val="1"/>
  </w:num>
  <w:num w:numId="3">
    <w:abstractNumId w:val="6"/>
  </w:num>
  <w:num w:numId="4">
    <w:abstractNumId w:val="7"/>
  </w:num>
  <w:num w:numId="5">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5"/>
  </w:num>
  <w:num w:numId="8">
    <w:abstractNumId w:val="15"/>
  </w:num>
  <w:num w:numId="9">
    <w:abstractNumId w:val="19"/>
  </w:num>
  <w:num w:numId="10">
    <w:abstractNumId w:val="18"/>
  </w:num>
  <w:num w:numId="11">
    <w:abstractNumId w:val="13"/>
  </w:num>
  <w:num w:numId="12">
    <w:abstractNumId w:val="8"/>
  </w:num>
  <w:num w:numId="13">
    <w:abstractNumId w:val="16"/>
  </w:num>
  <w:num w:numId="14">
    <w:abstractNumId w:val="10"/>
  </w:num>
  <w:num w:numId="15">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2"/>
  </w:num>
  <w:num w:numId="20">
    <w:abstractNumId w:val="14"/>
  </w:num>
  <w:num w:numId="21">
    <w:abstractNumId w:val="4"/>
  </w:num>
  <w:num w:numId="22">
    <w:abstractNumId w:val="3"/>
  </w:num>
  <w:num w:numId="23">
    <w:abstractNumId w:val="17"/>
  </w:num>
  <w:num w:numId="24">
    <w:abstractNumId w:val="13"/>
  </w:num>
  <w:num w:numId="25">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3"/>
  </w:num>
  <w:num w:numId="28">
    <w:abstractNumId w:val="12"/>
  </w:num>
  <w:num w:numId="29">
    <w:abstractNumId w:val="11"/>
  </w:num>
  <w:num w:numId="30">
    <w:abstractNumId w:val="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proofState w:spelling="clean"/>
  <w:doNotTrackFormatting/>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37"/>
    <w:rsid w:val="00000294"/>
    <w:rsid w:val="00006591"/>
    <w:rsid w:val="00010889"/>
    <w:rsid w:val="00011CF6"/>
    <w:rsid w:val="00012C0D"/>
    <w:rsid w:val="00012CFF"/>
    <w:rsid w:val="00014A73"/>
    <w:rsid w:val="00021BB9"/>
    <w:rsid w:val="00024D24"/>
    <w:rsid w:val="000301B2"/>
    <w:rsid w:val="00034584"/>
    <w:rsid w:val="00034F1E"/>
    <w:rsid w:val="000357BC"/>
    <w:rsid w:val="00037CA5"/>
    <w:rsid w:val="00040124"/>
    <w:rsid w:val="00041B80"/>
    <w:rsid w:val="00042E46"/>
    <w:rsid w:val="00050544"/>
    <w:rsid w:val="000544DD"/>
    <w:rsid w:val="0005450C"/>
    <w:rsid w:val="00056492"/>
    <w:rsid w:val="000602A0"/>
    <w:rsid w:val="00062979"/>
    <w:rsid w:val="0006348F"/>
    <w:rsid w:val="0006699B"/>
    <w:rsid w:val="00075867"/>
    <w:rsid w:val="00077423"/>
    <w:rsid w:val="000836A2"/>
    <w:rsid w:val="00083F05"/>
    <w:rsid w:val="00084B5B"/>
    <w:rsid w:val="000903E9"/>
    <w:rsid w:val="000950B9"/>
    <w:rsid w:val="000951CF"/>
    <w:rsid w:val="00097EC6"/>
    <w:rsid w:val="000A1606"/>
    <w:rsid w:val="000A3DCB"/>
    <w:rsid w:val="000A47C5"/>
    <w:rsid w:val="000A504A"/>
    <w:rsid w:val="000A5934"/>
    <w:rsid w:val="000A6BCA"/>
    <w:rsid w:val="000B1929"/>
    <w:rsid w:val="000B3644"/>
    <w:rsid w:val="000B5B5F"/>
    <w:rsid w:val="000C306B"/>
    <w:rsid w:val="000C4DE8"/>
    <w:rsid w:val="000C4EC6"/>
    <w:rsid w:val="000C693B"/>
    <w:rsid w:val="000D0097"/>
    <w:rsid w:val="000D2B9A"/>
    <w:rsid w:val="000D4BD4"/>
    <w:rsid w:val="000D783C"/>
    <w:rsid w:val="000E59E0"/>
    <w:rsid w:val="000E6746"/>
    <w:rsid w:val="000E7495"/>
    <w:rsid w:val="000F01DA"/>
    <w:rsid w:val="000F13E9"/>
    <w:rsid w:val="000F20B4"/>
    <w:rsid w:val="000F4891"/>
    <w:rsid w:val="000F621B"/>
    <w:rsid w:val="000F6E6A"/>
    <w:rsid w:val="000F7620"/>
    <w:rsid w:val="00101301"/>
    <w:rsid w:val="00105A22"/>
    <w:rsid w:val="00105CCD"/>
    <w:rsid w:val="00107161"/>
    <w:rsid w:val="0011628D"/>
    <w:rsid w:val="00117772"/>
    <w:rsid w:val="00121B19"/>
    <w:rsid w:val="00122AE4"/>
    <w:rsid w:val="00130FAB"/>
    <w:rsid w:val="00131427"/>
    <w:rsid w:val="00136C24"/>
    <w:rsid w:val="001460F0"/>
    <w:rsid w:val="00147264"/>
    <w:rsid w:val="0015254D"/>
    <w:rsid w:val="001552BE"/>
    <w:rsid w:val="0015676F"/>
    <w:rsid w:val="00160B99"/>
    <w:rsid w:val="001638BB"/>
    <w:rsid w:val="0016601A"/>
    <w:rsid w:val="001662D9"/>
    <w:rsid w:val="00167AF4"/>
    <w:rsid w:val="00173441"/>
    <w:rsid w:val="00174BDD"/>
    <w:rsid w:val="0018115E"/>
    <w:rsid w:val="0018142D"/>
    <w:rsid w:val="00181DBB"/>
    <w:rsid w:val="00182BD2"/>
    <w:rsid w:val="001862B6"/>
    <w:rsid w:val="0019456A"/>
    <w:rsid w:val="00197764"/>
    <w:rsid w:val="001A2E84"/>
    <w:rsid w:val="001A34AA"/>
    <w:rsid w:val="001A4652"/>
    <w:rsid w:val="001A541A"/>
    <w:rsid w:val="001A599D"/>
    <w:rsid w:val="001A7A0B"/>
    <w:rsid w:val="001B720F"/>
    <w:rsid w:val="001B7C40"/>
    <w:rsid w:val="001C71CE"/>
    <w:rsid w:val="001C72B6"/>
    <w:rsid w:val="001C7DAA"/>
    <w:rsid w:val="001E10E4"/>
    <w:rsid w:val="001E631E"/>
    <w:rsid w:val="001F3C87"/>
    <w:rsid w:val="0020141A"/>
    <w:rsid w:val="00206A0F"/>
    <w:rsid w:val="00210E66"/>
    <w:rsid w:val="002111CC"/>
    <w:rsid w:val="00215539"/>
    <w:rsid w:val="002175F4"/>
    <w:rsid w:val="00222D2D"/>
    <w:rsid w:val="0022336B"/>
    <w:rsid w:val="00224B0D"/>
    <w:rsid w:val="00224EAE"/>
    <w:rsid w:val="00227C0F"/>
    <w:rsid w:val="00234FDC"/>
    <w:rsid w:val="002401D5"/>
    <w:rsid w:val="002405E7"/>
    <w:rsid w:val="002408C7"/>
    <w:rsid w:val="002412DB"/>
    <w:rsid w:val="002427D7"/>
    <w:rsid w:val="0024339A"/>
    <w:rsid w:val="002507EE"/>
    <w:rsid w:val="00251742"/>
    <w:rsid w:val="00257BDF"/>
    <w:rsid w:val="00260A57"/>
    <w:rsid w:val="00260E1D"/>
    <w:rsid w:val="00261BB3"/>
    <w:rsid w:val="002648F5"/>
    <w:rsid w:val="00266463"/>
    <w:rsid w:val="00266808"/>
    <w:rsid w:val="00267FFC"/>
    <w:rsid w:val="00271293"/>
    <w:rsid w:val="00272343"/>
    <w:rsid w:val="002776B5"/>
    <w:rsid w:val="00277E6C"/>
    <w:rsid w:val="00282208"/>
    <w:rsid w:val="00284ADF"/>
    <w:rsid w:val="00286D22"/>
    <w:rsid w:val="00290822"/>
    <w:rsid w:val="00292BED"/>
    <w:rsid w:val="00292F0B"/>
    <w:rsid w:val="002A096A"/>
    <w:rsid w:val="002A121D"/>
    <w:rsid w:val="002A7C8A"/>
    <w:rsid w:val="002B282D"/>
    <w:rsid w:val="002B28A2"/>
    <w:rsid w:val="002B2A6D"/>
    <w:rsid w:val="002B6F79"/>
    <w:rsid w:val="002B7779"/>
    <w:rsid w:val="002C0F65"/>
    <w:rsid w:val="002C1122"/>
    <w:rsid w:val="002C7BE0"/>
    <w:rsid w:val="002D7E29"/>
    <w:rsid w:val="002E257C"/>
    <w:rsid w:val="003001A4"/>
    <w:rsid w:val="00303417"/>
    <w:rsid w:val="00305668"/>
    <w:rsid w:val="00307C9D"/>
    <w:rsid w:val="00310437"/>
    <w:rsid w:val="0031331B"/>
    <w:rsid w:val="00313CD5"/>
    <w:rsid w:val="003173B3"/>
    <w:rsid w:val="0032021B"/>
    <w:rsid w:val="00320A8E"/>
    <w:rsid w:val="003213FE"/>
    <w:rsid w:val="00322887"/>
    <w:rsid w:val="00323244"/>
    <w:rsid w:val="00323960"/>
    <w:rsid w:val="003255FC"/>
    <w:rsid w:val="00325C24"/>
    <w:rsid w:val="00331A3B"/>
    <w:rsid w:val="003327A1"/>
    <w:rsid w:val="00334E84"/>
    <w:rsid w:val="00336684"/>
    <w:rsid w:val="00341235"/>
    <w:rsid w:val="00350E5D"/>
    <w:rsid w:val="003570B0"/>
    <w:rsid w:val="00361403"/>
    <w:rsid w:val="00362000"/>
    <w:rsid w:val="003655AF"/>
    <w:rsid w:val="0036592C"/>
    <w:rsid w:val="0036768C"/>
    <w:rsid w:val="003711EC"/>
    <w:rsid w:val="003725B4"/>
    <w:rsid w:val="00373661"/>
    <w:rsid w:val="00375A92"/>
    <w:rsid w:val="00375F81"/>
    <w:rsid w:val="00376CF3"/>
    <w:rsid w:val="00382374"/>
    <w:rsid w:val="0038405F"/>
    <w:rsid w:val="003843DA"/>
    <w:rsid w:val="0038709E"/>
    <w:rsid w:val="00391BC4"/>
    <w:rsid w:val="003948F7"/>
    <w:rsid w:val="00396867"/>
    <w:rsid w:val="003A16EA"/>
    <w:rsid w:val="003A2066"/>
    <w:rsid w:val="003A2A5C"/>
    <w:rsid w:val="003A2E85"/>
    <w:rsid w:val="003A58AF"/>
    <w:rsid w:val="003A6020"/>
    <w:rsid w:val="003A7FFE"/>
    <w:rsid w:val="003B0890"/>
    <w:rsid w:val="003B4C84"/>
    <w:rsid w:val="003B4EF2"/>
    <w:rsid w:val="003B5AF1"/>
    <w:rsid w:val="003C25FE"/>
    <w:rsid w:val="003C39C5"/>
    <w:rsid w:val="003C54CC"/>
    <w:rsid w:val="003C738D"/>
    <w:rsid w:val="003D3715"/>
    <w:rsid w:val="003D377D"/>
    <w:rsid w:val="003D434C"/>
    <w:rsid w:val="003D5463"/>
    <w:rsid w:val="003D5DC2"/>
    <w:rsid w:val="003D6651"/>
    <w:rsid w:val="003D72CF"/>
    <w:rsid w:val="003E0F0F"/>
    <w:rsid w:val="003E567B"/>
    <w:rsid w:val="003E588E"/>
    <w:rsid w:val="003E5B4A"/>
    <w:rsid w:val="003E7A2F"/>
    <w:rsid w:val="003F1605"/>
    <w:rsid w:val="003F1E5F"/>
    <w:rsid w:val="003F28E2"/>
    <w:rsid w:val="003F3705"/>
    <w:rsid w:val="003F4253"/>
    <w:rsid w:val="003F4865"/>
    <w:rsid w:val="00401953"/>
    <w:rsid w:val="004031F9"/>
    <w:rsid w:val="00405153"/>
    <w:rsid w:val="00407FC6"/>
    <w:rsid w:val="00412FF6"/>
    <w:rsid w:val="004200BD"/>
    <w:rsid w:val="004278E9"/>
    <w:rsid w:val="0043018B"/>
    <w:rsid w:val="00434714"/>
    <w:rsid w:val="00436709"/>
    <w:rsid w:val="00445EA9"/>
    <w:rsid w:val="004523A5"/>
    <w:rsid w:val="00457D6C"/>
    <w:rsid w:val="0046383D"/>
    <w:rsid w:val="004704F6"/>
    <w:rsid w:val="0047563E"/>
    <w:rsid w:val="00477178"/>
    <w:rsid w:val="00480057"/>
    <w:rsid w:val="00481D66"/>
    <w:rsid w:val="00485155"/>
    <w:rsid w:val="00486115"/>
    <w:rsid w:val="00486B22"/>
    <w:rsid w:val="004952A5"/>
    <w:rsid w:val="0049530D"/>
    <w:rsid w:val="00496D72"/>
    <w:rsid w:val="004A46BE"/>
    <w:rsid w:val="004A5642"/>
    <w:rsid w:val="004B1399"/>
    <w:rsid w:val="004B2E13"/>
    <w:rsid w:val="004B591B"/>
    <w:rsid w:val="004C224E"/>
    <w:rsid w:val="004C7AC2"/>
    <w:rsid w:val="004D0ED3"/>
    <w:rsid w:val="004D116E"/>
    <w:rsid w:val="004D2AFD"/>
    <w:rsid w:val="004D3AAB"/>
    <w:rsid w:val="004E1386"/>
    <w:rsid w:val="004E1A0C"/>
    <w:rsid w:val="004E43C9"/>
    <w:rsid w:val="004F45AB"/>
    <w:rsid w:val="0050219D"/>
    <w:rsid w:val="00502BD8"/>
    <w:rsid w:val="0050775B"/>
    <w:rsid w:val="00510B0B"/>
    <w:rsid w:val="00511673"/>
    <w:rsid w:val="005130C8"/>
    <w:rsid w:val="00514883"/>
    <w:rsid w:val="00521A43"/>
    <w:rsid w:val="00522875"/>
    <w:rsid w:val="00522B97"/>
    <w:rsid w:val="005242F0"/>
    <w:rsid w:val="00525B3F"/>
    <w:rsid w:val="00525D63"/>
    <w:rsid w:val="00530A01"/>
    <w:rsid w:val="00533422"/>
    <w:rsid w:val="00537240"/>
    <w:rsid w:val="005372BF"/>
    <w:rsid w:val="00540197"/>
    <w:rsid w:val="0054362B"/>
    <w:rsid w:val="00544FFC"/>
    <w:rsid w:val="0054678D"/>
    <w:rsid w:val="00547D65"/>
    <w:rsid w:val="00551D67"/>
    <w:rsid w:val="005523A8"/>
    <w:rsid w:val="00554FD1"/>
    <w:rsid w:val="005608C0"/>
    <w:rsid w:val="00561416"/>
    <w:rsid w:val="005615C8"/>
    <w:rsid w:val="00566288"/>
    <w:rsid w:val="0057109F"/>
    <w:rsid w:val="00574085"/>
    <w:rsid w:val="00574D59"/>
    <w:rsid w:val="0057604A"/>
    <w:rsid w:val="005762CC"/>
    <w:rsid w:val="00576E8E"/>
    <w:rsid w:val="00580470"/>
    <w:rsid w:val="00584A67"/>
    <w:rsid w:val="00586726"/>
    <w:rsid w:val="005903BC"/>
    <w:rsid w:val="00591A7B"/>
    <w:rsid w:val="00592FCB"/>
    <w:rsid w:val="0059494C"/>
    <w:rsid w:val="00595D5A"/>
    <w:rsid w:val="005966AB"/>
    <w:rsid w:val="005A2042"/>
    <w:rsid w:val="005A41BD"/>
    <w:rsid w:val="005A61CB"/>
    <w:rsid w:val="005B36EC"/>
    <w:rsid w:val="005B5852"/>
    <w:rsid w:val="005B5BEB"/>
    <w:rsid w:val="005C3B7C"/>
    <w:rsid w:val="005C5972"/>
    <w:rsid w:val="005C7504"/>
    <w:rsid w:val="005C7BF2"/>
    <w:rsid w:val="005D14FD"/>
    <w:rsid w:val="005D2C37"/>
    <w:rsid w:val="005D766D"/>
    <w:rsid w:val="005E0ECD"/>
    <w:rsid w:val="005E3DDE"/>
    <w:rsid w:val="005E7992"/>
    <w:rsid w:val="005F26D8"/>
    <w:rsid w:val="005F308B"/>
    <w:rsid w:val="005F358A"/>
    <w:rsid w:val="005F6EEB"/>
    <w:rsid w:val="005F7134"/>
    <w:rsid w:val="0060123D"/>
    <w:rsid w:val="0060764F"/>
    <w:rsid w:val="00613619"/>
    <w:rsid w:val="0061466F"/>
    <w:rsid w:val="00620996"/>
    <w:rsid w:val="0062166F"/>
    <w:rsid w:val="006248F3"/>
    <w:rsid w:val="0062761A"/>
    <w:rsid w:val="00627A43"/>
    <w:rsid w:val="006300E4"/>
    <w:rsid w:val="00631447"/>
    <w:rsid w:val="006325E9"/>
    <w:rsid w:val="006344FD"/>
    <w:rsid w:val="0063596A"/>
    <w:rsid w:val="00635A7C"/>
    <w:rsid w:val="006400FC"/>
    <w:rsid w:val="006404A3"/>
    <w:rsid w:val="00644762"/>
    <w:rsid w:val="0064785A"/>
    <w:rsid w:val="00650EFC"/>
    <w:rsid w:val="00650F4D"/>
    <w:rsid w:val="00652DFB"/>
    <w:rsid w:val="00654398"/>
    <w:rsid w:val="00657C9A"/>
    <w:rsid w:val="0066117C"/>
    <w:rsid w:val="00666C6C"/>
    <w:rsid w:val="0066781B"/>
    <w:rsid w:val="00671DD2"/>
    <w:rsid w:val="00672578"/>
    <w:rsid w:val="0067464B"/>
    <w:rsid w:val="00680C08"/>
    <w:rsid w:val="0068145F"/>
    <w:rsid w:val="00683372"/>
    <w:rsid w:val="00684235"/>
    <w:rsid w:val="0068590F"/>
    <w:rsid w:val="006868EF"/>
    <w:rsid w:val="00694D59"/>
    <w:rsid w:val="00694FA2"/>
    <w:rsid w:val="00695553"/>
    <w:rsid w:val="0069634C"/>
    <w:rsid w:val="00696875"/>
    <w:rsid w:val="006973DE"/>
    <w:rsid w:val="006A2F35"/>
    <w:rsid w:val="006A5C02"/>
    <w:rsid w:val="006B3830"/>
    <w:rsid w:val="006B7791"/>
    <w:rsid w:val="006B7D40"/>
    <w:rsid w:val="006C13F8"/>
    <w:rsid w:val="006C5746"/>
    <w:rsid w:val="006C6520"/>
    <w:rsid w:val="006D1D14"/>
    <w:rsid w:val="006D5B69"/>
    <w:rsid w:val="006E7B7C"/>
    <w:rsid w:val="006E7E41"/>
    <w:rsid w:val="006F0FD4"/>
    <w:rsid w:val="006F1EE8"/>
    <w:rsid w:val="006F39C1"/>
    <w:rsid w:val="006F3C37"/>
    <w:rsid w:val="00701C0E"/>
    <w:rsid w:val="007101BD"/>
    <w:rsid w:val="007115BF"/>
    <w:rsid w:val="0071291A"/>
    <w:rsid w:val="007146C3"/>
    <w:rsid w:val="0071563D"/>
    <w:rsid w:val="007158F6"/>
    <w:rsid w:val="0072035B"/>
    <w:rsid w:val="00720494"/>
    <w:rsid w:val="007205C6"/>
    <w:rsid w:val="00722056"/>
    <w:rsid w:val="00722A6B"/>
    <w:rsid w:val="0072427E"/>
    <w:rsid w:val="00724669"/>
    <w:rsid w:val="007309AC"/>
    <w:rsid w:val="007461E7"/>
    <w:rsid w:val="00746AA4"/>
    <w:rsid w:val="00747327"/>
    <w:rsid w:val="00750463"/>
    <w:rsid w:val="007504E7"/>
    <w:rsid w:val="0075446C"/>
    <w:rsid w:val="0075480E"/>
    <w:rsid w:val="007577F4"/>
    <w:rsid w:val="00761C90"/>
    <w:rsid w:val="007701DC"/>
    <w:rsid w:val="0077506D"/>
    <w:rsid w:val="00782DA9"/>
    <w:rsid w:val="00786612"/>
    <w:rsid w:val="007874EF"/>
    <w:rsid w:val="00787FF3"/>
    <w:rsid w:val="00795C9E"/>
    <w:rsid w:val="007A0CD7"/>
    <w:rsid w:val="007A3662"/>
    <w:rsid w:val="007A4A48"/>
    <w:rsid w:val="007B0467"/>
    <w:rsid w:val="007C0761"/>
    <w:rsid w:val="007C4C40"/>
    <w:rsid w:val="007C5C8E"/>
    <w:rsid w:val="007C6EA2"/>
    <w:rsid w:val="007D1923"/>
    <w:rsid w:val="007D1F62"/>
    <w:rsid w:val="007D575B"/>
    <w:rsid w:val="007D6231"/>
    <w:rsid w:val="007E3214"/>
    <w:rsid w:val="007E4092"/>
    <w:rsid w:val="007F0231"/>
    <w:rsid w:val="007F23CE"/>
    <w:rsid w:val="007F2FB3"/>
    <w:rsid w:val="007F40D3"/>
    <w:rsid w:val="0080585D"/>
    <w:rsid w:val="00805C95"/>
    <w:rsid w:val="00807A4F"/>
    <w:rsid w:val="00810D02"/>
    <w:rsid w:val="008123A2"/>
    <w:rsid w:val="00813BC0"/>
    <w:rsid w:val="0081402D"/>
    <w:rsid w:val="008203A6"/>
    <w:rsid w:val="008212DF"/>
    <w:rsid w:val="00821DA5"/>
    <w:rsid w:val="0082457E"/>
    <w:rsid w:val="00827700"/>
    <w:rsid w:val="00830037"/>
    <w:rsid w:val="00830F1B"/>
    <w:rsid w:val="008329B7"/>
    <w:rsid w:val="00833587"/>
    <w:rsid w:val="00836873"/>
    <w:rsid w:val="00853717"/>
    <w:rsid w:val="00857522"/>
    <w:rsid w:val="00862612"/>
    <w:rsid w:val="00862C19"/>
    <w:rsid w:val="00863718"/>
    <w:rsid w:val="00865298"/>
    <w:rsid w:val="008670B2"/>
    <w:rsid w:val="008725A3"/>
    <w:rsid w:val="00875170"/>
    <w:rsid w:val="00875B6B"/>
    <w:rsid w:val="008761D8"/>
    <w:rsid w:val="008802B3"/>
    <w:rsid w:val="008816EF"/>
    <w:rsid w:val="00882998"/>
    <w:rsid w:val="00883997"/>
    <w:rsid w:val="008870D6"/>
    <w:rsid w:val="008916F3"/>
    <w:rsid w:val="0089422E"/>
    <w:rsid w:val="008A0805"/>
    <w:rsid w:val="008A2933"/>
    <w:rsid w:val="008A465A"/>
    <w:rsid w:val="008A75BE"/>
    <w:rsid w:val="008B067E"/>
    <w:rsid w:val="008B3189"/>
    <w:rsid w:val="008B4EED"/>
    <w:rsid w:val="008B5025"/>
    <w:rsid w:val="008C28F2"/>
    <w:rsid w:val="008C719F"/>
    <w:rsid w:val="008D739A"/>
    <w:rsid w:val="008E2488"/>
    <w:rsid w:val="008E2C1F"/>
    <w:rsid w:val="008E4E09"/>
    <w:rsid w:val="008E4E32"/>
    <w:rsid w:val="008E5099"/>
    <w:rsid w:val="008F2D6C"/>
    <w:rsid w:val="008F7A54"/>
    <w:rsid w:val="008F7BEC"/>
    <w:rsid w:val="008F7E08"/>
    <w:rsid w:val="009033CE"/>
    <w:rsid w:val="00904D27"/>
    <w:rsid w:val="00906D52"/>
    <w:rsid w:val="0091028E"/>
    <w:rsid w:val="009130B3"/>
    <w:rsid w:val="009133C7"/>
    <w:rsid w:val="0091709C"/>
    <w:rsid w:val="00917F82"/>
    <w:rsid w:val="00920149"/>
    <w:rsid w:val="00941F66"/>
    <w:rsid w:val="0095081A"/>
    <w:rsid w:val="00950A35"/>
    <w:rsid w:val="009529CF"/>
    <w:rsid w:val="00952EA9"/>
    <w:rsid w:val="0095343A"/>
    <w:rsid w:val="00956186"/>
    <w:rsid w:val="00957E76"/>
    <w:rsid w:val="00961548"/>
    <w:rsid w:val="009615C3"/>
    <w:rsid w:val="00963301"/>
    <w:rsid w:val="009640AD"/>
    <w:rsid w:val="00965B90"/>
    <w:rsid w:val="00970286"/>
    <w:rsid w:val="0097279A"/>
    <w:rsid w:val="00975438"/>
    <w:rsid w:val="00976353"/>
    <w:rsid w:val="009767F6"/>
    <w:rsid w:val="00981086"/>
    <w:rsid w:val="00981F66"/>
    <w:rsid w:val="00985ECF"/>
    <w:rsid w:val="00987BA8"/>
    <w:rsid w:val="00991D12"/>
    <w:rsid w:val="009937F0"/>
    <w:rsid w:val="00994280"/>
    <w:rsid w:val="009952BC"/>
    <w:rsid w:val="0099611D"/>
    <w:rsid w:val="00996A6B"/>
    <w:rsid w:val="0099750E"/>
    <w:rsid w:val="009A07CA"/>
    <w:rsid w:val="009A1693"/>
    <w:rsid w:val="009A242B"/>
    <w:rsid w:val="009A4303"/>
    <w:rsid w:val="009A5766"/>
    <w:rsid w:val="009A65AA"/>
    <w:rsid w:val="009A7742"/>
    <w:rsid w:val="009A7CEF"/>
    <w:rsid w:val="009B0A7D"/>
    <w:rsid w:val="009B16BB"/>
    <w:rsid w:val="009C74DD"/>
    <w:rsid w:val="009D23EA"/>
    <w:rsid w:val="009E68FB"/>
    <w:rsid w:val="009F1158"/>
    <w:rsid w:val="009F23C3"/>
    <w:rsid w:val="009F6A15"/>
    <w:rsid w:val="009F7251"/>
    <w:rsid w:val="009F7811"/>
    <w:rsid w:val="00A01C52"/>
    <w:rsid w:val="00A07246"/>
    <w:rsid w:val="00A101CE"/>
    <w:rsid w:val="00A12FD1"/>
    <w:rsid w:val="00A1407C"/>
    <w:rsid w:val="00A17255"/>
    <w:rsid w:val="00A30159"/>
    <w:rsid w:val="00A34155"/>
    <w:rsid w:val="00A34F03"/>
    <w:rsid w:val="00A35030"/>
    <w:rsid w:val="00A3628B"/>
    <w:rsid w:val="00A36CE7"/>
    <w:rsid w:val="00A40647"/>
    <w:rsid w:val="00A4564F"/>
    <w:rsid w:val="00A468DD"/>
    <w:rsid w:val="00A52FE1"/>
    <w:rsid w:val="00A53928"/>
    <w:rsid w:val="00A611EE"/>
    <w:rsid w:val="00A62F3F"/>
    <w:rsid w:val="00A63295"/>
    <w:rsid w:val="00A63B6F"/>
    <w:rsid w:val="00A66952"/>
    <w:rsid w:val="00A67615"/>
    <w:rsid w:val="00A727D5"/>
    <w:rsid w:val="00A72FD9"/>
    <w:rsid w:val="00A74B4E"/>
    <w:rsid w:val="00A75502"/>
    <w:rsid w:val="00A76D1B"/>
    <w:rsid w:val="00A77556"/>
    <w:rsid w:val="00A97ADF"/>
    <w:rsid w:val="00A97D23"/>
    <w:rsid w:val="00AA0FA4"/>
    <w:rsid w:val="00AA2F29"/>
    <w:rsid w:val="00AA56FD"/>
    <w:rsid w:val="00AA616C"/>
    <w:rsid w:val="00AA6A26"/>
    <w:rsid w:val="00AC0D62"/>
    <w:rsid w:val="00AC10A6"/>
    <w:rsid w:val="00AC239A"/>
    <w:rsid w:val="00AC2C14"/>
    <w:rsid w:val="00AC2FA4"/>
    <w:rsid w:val="00AD0C7D"/>
    <w:rsid w:val="00AD55BB"/>
    <w:rsid w:val="00AE0C83"/>
    <w:rsid w:val="00AE0FD7"/>
    <w:rsid w:val="00AE7F2A"/>
    <w:rsid w:val="00AF1C6C"/>
    <w:rsid w:val="00AF4036"/>
    <w:rsid w:val="00AF48D6"/>
    <w:rsid w:val="00AF71C6"/>
    <w:rsid w:val="00B012CD"/>
    <w:rsid w:val="00B03E36"/>
    <w:rsid w:val="00B07B02"/>
    <w:rsid w:val="00B1020E"/>
    <w:rsid w:val="00B11952"/>
    <w:rsid w:val="00B121AE"/>
    <w:rsid w:val="00B1460A"/>
    <w:rsid w:val="00B2284E"/>
    <w:rsid w:val="00B2324E"/>
    <w:rsid w:val="00B23309"/>
    <w:rsid w:val="00B25793"/>
    <w:rsid w:val="00B272ED"/>
    <w:rsid w:val="00B31498"/>
    <w:rsid w:val="00B353CD"/>
    <w:rsid w:val="00B3644A"/>
    <w:rsid w:val="00B43B44"/>
    <w:rsid w:val="00B45860"/>
    <w:rsid w:val="00B45C70"/>
    <w:rsid w:val="00B47B55"/>
    <w:rsid w:val="00B47DAA"/>
    <w:rsid w:val="00B5506E"/>
    <w:rsid w:val="00B66656"/>
    <w:rsid w:val="00B703AB"/>
    <w:rsid w:val="00B72880"/>
    <w:rsid w:val="00B82F16"/>
    <w:rsid w:val="00B835BC"/>
    <w:rsid w:val="00B85BFF"/>
    <w:rsid w:val="00B91268"/>
    <w:rsid w:val="00B9385B"/>
    <w:rsid w:val="00B95C3B"/>
    <w:rsid w:val="00B9727E"/>
    <w:rsid w:val="00BA1219"/>
    <w:rsid w:val="00BA2142"/>
    <w:rsid w:val="00BA24C7"/>
    <w:rsid w:val="00BA5F76"/>
    <w:rsid w:val="00BA6A29"/>
    <w:rsid w:val="00BA6C27"/>
    <w:rsid w:val="00BA6D7D"/>
    <w:rsid w:val="00BA7590"/>
    <w:rsid w:val="00BA7B84"/>
    <w:rsid w:val="00BB33DC"/>
    <w:rsid w:val="00BB7663"/>
    <w:rsid w:val="00BD30BD"/>
    <w:rsid w:val="00BD4EEE"/>
    <w:rsid w:val="00BE1BE6"/>
    <w:rsid w:val="00BE2526"/>
    <w:rsid w:val="00BE3837"/>
    <w:rsid w:val="00BE5DD7"/>
    <w:rsid w:val="00BF009C"/>
    <w:rsid w:val="00BF02AC"/>
    <w:rsid w:val="00BF2104"/>
    <w:rsid w:val="00BF3239"/>
    <w:rsid w:val="00C03AFC"/>
    <w:rsid w:val="00C07529"/>
    <w:rsid w:val="00C12CEB"/>
    <w:rsid w:val="00C14218"/>
    <w:rsid w:val="00C1568E"/>
    <w:rsid w:val="00C16DA9"/>
    <w:rsid w:val="00C2472A"/>
    <w:rsid w:val="00C25A48"/>
    <w:rsid w:val="00C25F11"/>
    <w:rsid w:val="00C30975"/>
    <w:rsid w:val="00C32054"/>
    <w:rsid w:val="00C33183"/>
    <w:rsid w:val="00C354FA"/>
    <w:rsid w:val="00C3562A"/>
    <w:rsid w:val="00C35BB3"/>
    <w:rsid w:val="00C365B2"/>
    <w:rsid w:val="00C451F5"/>
    <w:rsid w:val="00C45EB4"/>
    <w:rsid w:val="00C45F21"/>
    <w:rsid w:val="00C466C5"/>
    <w:rsid w:val="00C478EB"/>
    <w:rsid w:val="00C50468"/>
    <w:rsid w:val="00C52687"/>
    <w:rsid w:val="00C5418D"/>
    <w:rsid w:val="00C556A9"/>
    <w:rsid w:val="00C56E8A"/>
    <w:rsid w:val="00C60A7A"/>
    <w:rsid w:val="00C6185B"/>
    <w:rsid w:val="00C61F19"/>
    <w:rsid w:val="00C62716"/>
    <w:rsid w:val="00C633D5"/>
    <w:rsid w:val="00C64098"/>
    <w:rsid w:val="00C7023C"/>
    <w:rsid w:val="00C753DA"/>
    <w:rsid w:val="00C756E4"/>
    <w:rsid w:val="00C7642A"/>
    <w:rsid w:val="00C7670B"/>
    <w:rsid w:val="00C7684A"/>
    <w:rsid w:val="00C81F0D"/>
    <w:rsid w:val="00C854E1"/>
    <w:rsid w:val="00C86471"/>
    <w:rsid w:val="00C86BAB"/>
    <w:rsid w:val="00C91346"/>
    <w:rsid w:val="00C94AF1"/>
    <w:rsid w:val="00C94DD2"/>
    <w:rsid w:val="00C95800"/>
    <w:rsid w:val="00CA33A2"/>
    <w:rsid w:val="00CA3E5E"/>
    <w:rsid w:val="00CA5327"/>
    <w:rsid w:val="00CA6FDF"/>
    <w:rsid w:val="00CC1FDA"/>
    <w:rsid w:val="00CC4FE9"/>
    <w:rsid w:val="00CD4341"/>
    <w:rsid w:val="00CD4958"/>
    <w:rsid w:val="00CD601E"/>
    <w:rsid w:val="00CD66AA"/>
    <w:rsid w:val="00CD7AF7"/>
    <w:rsid w:val="00CE109E"/>
    <w:rsid w:val="00CE28F0"/>
    <w:rsid w:val="00CE41B4"/>
    <w:rsid w:val="00CE5BF8"/>
    <w:rsid w:val="00CE7681"/>
    <w:rsid w:val="00CF1344"/>
    <w:rsid w:val="00CF1D7F"/>
    <w:rsid w:val="00CF3C10"/>
    <w:rsid w:val="00CF3C17"/>
    <w:rsid w:val="00CF6BE9"/>
    <w:rsid w:val="00CF76F9"/>
    <w:rsid w:val="00D0017F"/>
    <w:rsid w:val="00D00AB9"/>
    <w:rsid w:val="00D00B00"/>
    <w:rsid w:val="00D040AC"/>
    <w:rsid w:val="00D1024E"/>
    <w:rsid w:val="00D17041"/>
    <w:rsid w:val="00D20085"/>
    <w:rsid w:val="00D213DD"/>
    <w:rsid w:val="00D22A52"/>
    <w:rsid w:val="00D26F80"/>
    <w:rsid w:val="00D27495"/>
    <w:rsid w:val="00D27615"/>
    <w:rsid w:val="00D2763E"/>
    <w:rsid w:val="00D27AA4"/>
    <w:rsid w:val="00D3121A"/>
    <w:rsid w:val="00D33A63"/>
    <w:rsid w:val="00D356C1"/>
    <w:rsid w:val="00D36577"/>
    <w:rsid w:val="00D53873"/>
    <w:rsid w:val="00D54EFE"/>
    <w:rsid w:val="00D56F4E"/>
    <w:rsid w:val="00D57145"/>
    <w:rsid w:val="00D60F6F"/>
    <w:rsid w:val="00D612A3"/>
    <w:rsid w:val="00D64398"/>
    <w:rsid w:val="00D659FE"/>
    <w:rsid w:val="00D70085"/>
    <w:rsid w:val="00D704C9"/>
    <w:rsid w:val="00D72B07"/>
    <w:rsid w:val="00D72C86"/>
    <w:rsid w:val="00D75B9C"/>
    <w:rsid w:val="00D770C0"/>
    <w:rsid w:val="00D80688"/>
    <w:rsid w:val="00D8656A"/>
    <w:rsid w:val="00D93EF4"/>
    <w:rsid w:val="00D95AD6"/>
    <w:rsid w:val="00DA013F"/>
    <w:rsid w:val="00DA0D44"/>
    <w:rsid w:val="00DA2CB7"/>
    <w:rsid w:val="00DA552E"/>
    <w:rsid w:val="00DA68C1"/>
    <w:rsid w:val="00DB0098"/>
    <w:rsid w:val="00DB1DFC"/>
    <w:rsid w:val="00DB5199"/>
    <w:rsid w:val="00DB571A"/>
    <w:rsid w:val="00DB6C70"/>
    <w:rsid w:val="00DB7558"/>
    <w:rsid w:val="00DB772C"/>
    <w:rsid w:val="00DB7D64"/>
    <w:rsid w:val="00DC1AF4"/>
    <w:rsid w:val="00DC4A14"/>
    <w:rsid w:val="00DC4E4B"/>
    <w:rsid w:val="00DD1CFB"/>
    <w:rsid w:val="00DD2C18"/>
    <w:rsid w:val="00DD2D80"/>
    <w:rsid w:val="00DD5528"/>
    <w:rsid w:val="00DD74AE"/>
    <w:rsid w:val="00DD770C"/>
    <w:rsid w:val="00DD77F7"/>
    <w:rsid w:val="00DE303D"/>
    <w:rsid w:val="00DF3931"/>
    <w:rsid w:val="00DF47FC"/>
    <w:rsid w:val="00DF50D8"/>
    <w:rsid w:val="00DF6E95"/>
    <w:rsid w:val="00E00C59"/>
    <w:rsid w:val="00E010FC"/>
    <w:rsid w:val="00E028AE"/>
    <w:rsid w:val="00E02BCD"/>
    <w:rsid w:val="00E03C61"/>
    <w:rsid w:val="00E0446C"/>
    <w:rsid w:val="00E04BF4"/>
    <w:rsid w:val="00E143C8"/>
    <w:rsid w:val="00E21EF1"/>
    <w:rsid w:val="00E3055B"/>
    <w:rsid w:val="00E32AAA"/>
    <w:rsid w:val="00E33611"/>
    <w:rsid w:val="00E34A30"/>
    <w:rsid w:val="00E34FB5"/>
    <w:rsid w:val="00E35175"/>
    <w:rsid w:val="00E3612C"/>
    <w:rsid w:val="00E36433"/>
    <w:rsid w:val="00E42AF1"/>
    <w:rsid w:val="00E4333A"/>
    <w:rsid w:val="00E44C19"/>
    <w:rsid w:val="00E53175"/>
    <w:rsid w:val="00E553D5"/>
    <w:rsid w:val="00E63BB4"/>
    <w:rsid w:val="00E63EDA"/>
    <w:rsid w:val="00E64BAF"/>
    <w:rsid w:val="00E67E65"/>
    <w:rsid w:val="00E7154A"/>
    <w:rsid w:val="00E75724"/>
    <w:rsid w:val="00E75B3F"/>
    <w:rsid w:val="00E76720"/>
    <w:rsid w:val="00E77FA9"/>
    <w:rsid w:val="00E815BB"/>
    <w:rsid w:val="00E824D0"/>
    <w:rsid w:val="00E82C06"/>
    <w:rsid w:val="00E84849"/>
    <w:rsid w:val="00E858FA"/>
    <w:rsid w:val="00E93D28"/>
    <w:rsid w:val="00E9516A"/>
    <w:rsid w:val="00E95C17"/>
    <w:rsid w:val="00E96DF7"/>
    <w:rsid w:val="00E97E30"/>
    <w:rsid w:val="00EB0E07"/>
    <w:rsid w:val="00EB2BBC"/>
    <w:rsid w:val="00EB4CF6"/>
    <w:rsid w:val="00EB4F79"/>
    <w:rsid w:val="00EB5136"/>
    <w:rsid w:val="00EB7612"/>
    <w:rsid w:val="00EC094B"/>
    <w:rsid w:val="00EC11C9"/>
    <w:rsid w:val="00EC3BBD"/>
    <w:rsid w:val="00EC4782"/>
    <w:rsid w:val="00EC652C"/>
    <w:rsid w:val="00ED06ED"/>
    <w:rsid w:val="00EE3567"/>
    <w:rsid w:val="00EE3CC3"/>
    <w:rsid w:val="00EE45FB"/>
    <w:rsid w:val="00EE4F93"/>
    <w:rsid w:val="00EE58C3"/>
    <w:rsid w:val="00EF0DF6"/>
    <w:rsid w:val="00EF0F33"/>
    <w:rsid w:val="00EF4728"/>
    <w:rsid w:val="00EF78FB"/>
    <w:rsid w:val="00EF7AC0"/>
    <w:rsid w:val="00F03B19"/>
    <w:rsid w:val="00F04133"/>
    <w:rsid w:val="00F0444E"/>
    <w:rsid w:val="00F237D1"/>
    <w:rsid w:val="00F27BF2"/>
    <w:rsid w:val="00F318C3"/>
    <w:rsid w:val="00F31F42"/>
    <w:rsid w:val="00F34AD4"/>
    <w:rsid w:val="00F35736"/>
    <w:rsid w:val="00F376D1"/>
    <w:rsid w:val="00F42DE3"/>
    <w:rsid w:val="00F42DE6"/>
    <w:rsid w:val="00F45F6D"/>
    <w:rsid w:val="00F46311"/>
    <w:rsid w:val="00F468E4"/>
    <w:rsid w:val="00F53933"/>
    <w:rsid w:val="00F56342"/>
    <w:rsid w:val="00F57134"/>
    <w:rsid w:val="00F60B4F"/>
    <w:rsid w:val="00F619AD"/>
    <w:rsid w:val="00F61A69"/>
    <w:rsid w:val="00F6308E"/>
    <w:rsid w:val="00F67B2A"/>
    <w:rsid w:val="00F70EC2"/>
    <w:rsid w:val="00F710BE"/>
    <w:rsid w:val="00F77BB0"/>
    <w:rsid w:val="00F827DF"/>
    <w:rsid w:val="00F852E1"/>
    <w:rsid w:val="00F90038"/>
    <w:rsid w:val="00F932FF"/>
    <w:rsid w:val="00F959E4"/>
    <w:rsid w:val="00F96580"/>
    <w:rsid w:val="00FA21DA"/>
    <w:rsid w:val="00FA4458"/>
    <w:rsid w:val="00FA7909"/>
    <w:rsid w:val="00FB39D4"/>
    <w:rsid w:val="00FC6F2E"/>
    <w:rsid w:val="00FD1812"/>
    <w:rsid w:val="00FD2747"/>
    <w:rsid w:val="00FD37D5"/>
    <w:rsid w:val="00FD43BB"/>
    <w:rsid w:val="00FD4B61"/>
    <w:rsid w:val="00FD51B7"/>
    <w:rsid w:val="00FD6865"/>
    <w:rsid w:val="00FD737B"/>
    <w:rsid w:val="00FD7D02"/>
    <w:rsid w:val="00FE2FB5"/>
    <w:rsid w:val="00FE567D"/>
    <w:rsid w:val="00FF76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F3D45"/>
  <w15:docId w15:val="{d7de2d74-df58-4d41-92c1-96185fedbd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qFormat="1"/>
    <w:lsdException w:name="heading 7" w:uiPriority="9" w:semiHidden="1" w:unhideWhenUsed="1" w:qFormat="1"/>
    <w:lsdException w:name="heading 8" w:uiPriority="9" w:semiHidden="1"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0"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1953"/>
    <w:pPr>
      <w:spacing w:before="120" w:after="60"/>
    </w:pPr>
    <w:rPr>
      <w:rFonts w:ascii="Arial" w:hAnsi="Arial" w:cs="Arial"/>
    </w:rPr>
  </w:style>
  <w:style w:type="paragraph" w:styleId="Heading1">
    <w:name w:val="heading 1"/>
    <w:basedOn w:val="Normal"/>
    <w:next w:val="Normal"/>
    <w:uiPriority w:val="9"/>
    <w:qFormat/>
    <w:rsid w:val="00970286"/>
    <w:pPr>
      <w:numPr>
        <w:numId w:val="29"/>
      </w:numPr>
      <w:overflowPunct w:val="0"/>
      <w:autoSpaceDE w:val="0"/>
      <w:autoSpaceDN w:val="0"/>
      <w:adjustRightInd w:val="0"/>
      <w:spacing w:before="240" w:after="120"/>
      <w:textAlignment w:val="baseline"/>
      <w:outlineLvl w:val="0"/>
    </w:pPr>
    <w:rPr>
      <w:b/>
    </w:rPr>
  </w:style>
  <w:style w:type="paragraph" w:styleId="Heading2">
    <w:name w:val="heading 2"/>
    <w:aliases w:val="2 HEADING"/>
    <w:basedOn w:val="Heading1"/>
    <w:next w:val="Normal"/>
    <w:link w:val="Heading2Char"/>
    <w:uiPriority w:val="9"/>
    <w:unhideWhenUsed/>
    <w:qFormat/>
    <w:rsid w:val="00970286"/>
    <w:pPr>
      <w:numPr>
        <w:ilvl w:val="1"/>
      </w:numPr>
      <w:outlineLvl w:val="1"/>
    </w:pPr>
  </w:style>
  <w:style w:type="paragraph" w:styleId="Heading3">
    <w:name w:val="heading 3"/>
    <w:aliases w:val="3HEADING"/>
    <w:basedOn w:val="Heading2"/>
    <w:next w:val="Normal"/>
    <w:link w:val="Heading3Char"/>
    <w:unhideWhenUsed/>
    <w:qFormat/>
    <w:rsid w:val="006300E4"/>
    <w:pPr>
      <w:numPr>
        <w:ilvl w:val="2"/>
      </w:numPr>
      <w:outlineLvl w:val="2"/>
    </w:pPr>
    <w:rPr>
      <w:b w:val="0"/>
    </w:rPr>
  </w:style>
  <w:style w:type="paragraph" w:styleId="Heading4">
    <w:name w:val="heading 4"/>
    <w:basedOn w:val="Normal"/>
    <w:next w:val="Normal"/>
    <w:link w:val="Heading4Char"/>
    <w:autoRedefine/>
    <w:uiPriority w:val="9"/>
    <w:unhideWhenUsed/>
    <w:qFormat/>
    <w:rsid w:val="00B121AE"/>
    <w:pPr>
      <w:keepNext/>
      <w:keepLines/>
      <w:numPr>
        <w:ilvl w:val="3"/>
        <w:numId w:val="29"/>
      </w:numPr>
      <w:outlineLvl w:val="3"/>
    </w:pPr>
    <w:rPr>
      <w:rFonts w:eastAsiaTheme="majorEastAsia" w:cstheme="majorBidi"/>
      <w:iCs/>
      <w:sz w:val="24"/>
    </w:rPr>
  </w:style>
  <w:style w:type="paragraph" w:styleId="Heading5">
    <w:name w:val="heading 5"/>
    <w:basedOn w:val="Normal"/>
    <w:next w:val="Normal"/>
    <w:link w:val="Heading5Char"/>
    <w:autoRedefine/>
    <w:uiPriority w:val="9"/>
    <w:unhideWhenUsed/>
    <w:qFormat/>
    <w:rsid w:val="00B121AE"/>
    <w:pPr>
      <w:keepNext/>
      <w:keepLines/>
      <w:numPr>
        <w:ilvl w:val="4"/>
        <w:numId w:val="29"/>
      </w:numPr>
      <w:outlineLvl w:val="4"/>
    </w:pPr>
    <w:rPr>
      <w:rFonts w:eastAsiaTheme="majorEastAsia" w:cstheme="majorBidi"/>
      <w:sz w:val="24"/>
    </w:rPr>
  </w:style>
  <w:style w:type="paragraph" w:styleId="Heading6">
    <w:name w:val="heading 6"/>
    <w:basedOn w:val="Normal"/>
    <w:next w:val="Normal"/>
    <w:uiPriority w:val="9"/>
    <w:qFormat/>
    <w:rsid w:val="006F0FD4"/>
    <w:pPr>
      <w:numPr>
        <w:ilvl w:val="5"/>
        <w:numId w:val="29"/>
      </w:numPr>
      <w:spacing w:before="24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B121AE"/>
    <w:pPr>
      <w:keepNext/>
      <w:keepLines/>
      <w:spacing w:before="40" w:after="0"/>
      <w:ind w:left="1296" w:hanging="1296"/>
      <w:outlineLvl w:val="6"/>
    </w:pPr>
    <w:rPr>
      <w:rFonts w:asciiTheme="majorHAnsi" w:hAnsiTheme="majorHAnsi" w:eastAsiaTheme="majorEastAsia"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105A22"/>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uiPriority w:val="9"/>
    <w:qFormat/>
    <w:rsid w:val="00F46311"/>
    <w:pPr>
      <w:spacing w:before="240"/>
      <w:outlineLvl w:val="8"/>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aliases w:val="base,form"/>
    <w:basedOn w:val="Normal"/>
    <w:link w:val="HeaderChar"/>
    <w:uiPriority w:val="99"/>
    <w:rsid w:val="00401953"/>
    <w:pPr>
      <w:tabs>
        <w:tab w:val="center" w:pos="4320"/>
        <w:tab w:val="right" w:pos="8640"/>
      </w:tabs>
    </w:pPr>
  </w:style>
  <w:style w:type="paragraph" w:styleId="Footer">
    <w:name w:val="footer"/>
    <w:basedOn w:val="Normal"/>
    <w:link w:val="FooterChar"/>
    <w:uiPriority w:val="99"/>
    <w:rsid w:val="00401953"/>
    <w:pPr>
      <w:tabs>
        <w:tab w:val="center" w:pos="4320"/>
        <w:tab w:val="right" w:pos="8640"/>
      </w:tabs>
    </w:pPr>
  </w:style>
  <w:style w:type="paragraph" w:styleId="BalloonText">
    <w:name w:val="Balloon Text"/>
    <w:basedOn w:val="Normal"/>
    <w:semiHidden/>
    <w:rsid w:val="00401953"/>
    <w:rPr>
      <w:rFonts w:ascii="Tahoma" w:hAnsi="Tahoma" w:cs="Tahoma"/>
      <w:sz w:val="16"/>
      <w:szCs w:val="16"/>
    </w:rPr>
  </w:style>
  <w:style w:type="paragraph" w:styleId="Char1CharChar1Char" w:customStyle="1">
    <w:name w:val="Char1 Char Char1 Char"/>
    <w:basedOn w:val="Normal"/>
    <w:rsid w:val="00F46311"/>
    <w:pPr>
      <w:tabs>
        <w:tab w:val="left" w:pos="540"/>
        <w:tab w:val="left" w:pos="1260"/>
        <w:tab w:val="left" w:pos="1800"/>
      </w:tabs>
      <w:spacing w:before="240" w:after="160" w:line="240" w:lineRule="exact"/>
    </w:pPr>
    <w:rPr>
      <w:rFonts w:ascii="Verdana" w:hAnsi="Verdana" w:cs="Times New Roman"/>
      <w:sz w:val="24"/>
    </w:rPr>
  </w:style>
  <w:style w:type="paragraph" w:styleId="Normal2" w:customStyle="1">
    <w:name w:val="Normal 2"/>
    <w:basedOn w:val="Normal"/>
    <w:rsid w:val="00401953"/>
    <w:pPr>
      <w:spacing w:before="0" w:after="0"/>
    </w:pPr>
  </w:style>
  <w:style w:type="paragraph" w:styleId="Title">
    <w:name w:val="Title"/>
    <w:basedOn w:val="Normal"/>
    <w:qFormat/>
    <w:rsid w:val="006F0FD4"/>
    <w:pPr>
      <w:spacing w:before="240"/>
      <w:jc w:val="center"/>
      <w:outlineLvl w:val="0"/>
    </w:pPr>
    <w:rPr>
      <w:b/>
      <w:bCs/>
      <w:kern w:val="28"/>
      <w:sz w:val="28"/>
      <w:szCs w:val="32"/>
    </w:rPr>
  </w:style>
  <w:style w:type="paragraph" w:styleId="OutlineLevel1" w:customStyle="1">
    <w:name w:val="Outline Level 1"/>
    <w:basedOn w:val="BodyText"/>
    <w:rsid w:val="006F0FD4"/>
    <w:pPr>
      <w:numPr>
        <w:numId w:val="2"/>
      </w:numPr>
      <w:tabs>
        <w:tab w:val="left" w:pos="2160"/>
      </w:tabs>
      <w:spacing w:before="0" w:after="220" w:line="220" w:lineRule="atLeast"/>
    </w:pPr>
    <w:rPr>
      <w:rFonts w:ascii="Times New Roman" w:hAnsi="Times New Roman" w:cs="Times New Roman"/>
      <w:b/>
      <w:bCs/>
      <w:sz w:val="24"/>
    </w:rPr>
  </w:style>
  <w:style w:type="paragraph" w:styleId="OutlineLevel2" w:customStyle="1">
    <w:name w:val="Outline Level 2"/>
    <w:basedOn w:val="OutlineLevel1"/>
    <w:rsid w:val="006F0FD4"/>
    <w:pPr>
      <w:numPr>
        <w:ilvl w:val="1"/>
      </w:numPr>
    </w:pPr>
    <w:rPr>
      <w:b w:val="0"/>
      <w:bCs w:val="0"/>
      <w:sz w:val="20"/>
    </w:rPr>
  </w:style>
  <w:style w:type="paragraph" w:styleId="OutlineLevel3" w:customStyle="1">
    <w:name w:val="Outline Level 3"/>
    <w:basedOn w:val="OutlineLevel2"/>
    <w:rsid w:val="006F0FD4"/>
    <w:pPr>
      <w:numPr>
        <w:ilvl w:val="2"/>
      </w:numPr>
    </w:pPr>
  </w:style>
  <w:style w:type="table" w:styleId="TableGrid">
    <w:name w:val="Table Grid"/>
    <w:basedOn w:val="TableNormal"/>
    <w:rsid w:val="006F0F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2">
    <w:name w:val="Body Text 2"/>
    <w:basedOn w:val="Normal"/>
    <w:rsid w:val="006F0FD4"/>
    <w:pPr>
      <w:spacing w:before="0" w:after="120" w:line="480" w:lineRule="auto"/>
    </w:pPr>
    <w:rPr>
      <w:rFonts w:ascii="Times New Roman" w:hAnsi="Times New Roman" w:cs="Times New Roman"/>
      <w:sz w:val="24"/>
      <w:szCs w:val="24"/>
    </w:rPr>
  </w:style>
  <w:style w:type="paragraph" w:styleId="AppendixTitle" w:customStyle="1">
    <w:name w:val="Appendix Title"/>
    <w:basedOn w:val="Normal"/>
    <w:rsid w:val="006F0FD4"/>
    <w:pPr>
      <w:tabs>
        <w:tab w:val="left" w:pos="720"/>
        <w:tab w:val="center" w:pos="5220"/>
      </w:tabs>
      <w:suppressAutoHyphens/>
      <w:spacing w:before="0" w:after="0"/>
      <w:ind w:left="360"/>
      <w:jc w:val="center"/>
    </w:pPr>
    <w:rPr>
      <w:rFonts w:ascii="Times New Roman" w:hAnsi="Times New Roman" w:cs="Times New Roman"/>
      <w:b/>
      <w:sz w:val="24"/>
    </w:rPr>
  </w:style>
  <w:style w:type="character" w:styleId="PageNumber">
    <w:name w:val="page number"/>
    <w:basedOn w:val="DefaultParagraphFont"/>
    <w:rsid w:val="006F0FD4"/>
  </w:style>
  <w:style w:type="paragraph" w:styleId="BodyText">
    <w:name w:val="Body Text"/>
    <w:basedOn w:val="Normal"/>
    <w:rsid w:val="006F0FD4"/>
    <w:pPr>
      <w:spacing w:after="120"/>
    </w:pPr>
  </w:style>
  <w:style w:type="paragraph" w:styleId="TOC3">
    <w:name w:val="toc 3"/>
    <w:basedOn w:val="Normal"/>
    <w:next w:val="Normal"/>
    <w:uiPriority w:val="39"/>
    <w:qFormat/>
    <w:rsid w:val="003E5B4A"/>
    <w:pPr>
      <w:spacing w:before="0" w:after="0"/>
      <w:ind w:left="400"/>
    </w:pPr>
    <w:rPr>
      <w:rFonts w:ascii="Calibri" w:hAnsi="Calibri"/>
      <w:i/>
      <w:iCs/>
    </w:rPr>
  </w:style>
  <w:style w:type="paragraph" w:styleId="ListParagraph">
    <w:name w:val="List Paragraph"/>
    <w:basedOn w:val="Normal"/>
    <w:uiPriority w:val="34"/>
    <w:qFormat/>
    <w:rsid w:val="00EE3567"/>
    <w:pPr>
      <w:numPr>
        <w:numId w:val="6"/>
      </w:numPr>
      <w:spacing w:before="0" w:after="0"/>
    </w:pPr>
  </w:style>
  <w:style w:type="character" w:styleId="CommentReference">
    <w:name w:val="annotation reference"/>
    <w:basedOn w:val="DefaultParagraphFont"/>
    <w:uiPriority w:val="99"/>
    <w:semiHidden/>
    <w:unhideWhenUsed/>
    <w:rsid w:val="00B3644A"/>
    <w:rPr>
      <w:sz w:val="16"/>
      <w:szCs w:val="16"/>
    </w:rPr>
  </w:style>
  <w:style w:type="paragraph" w:styleId="CommentText">
    <w:name w:val="annotation text"/>
    <w:basedOn w:val="Normal"/>
    <w:link w:val="CommentTextChar"/>
    <w:semiHidden/>
    <w:unhideWhenUsed/>
    <w:rsid w:val="00B3644A"/>
  </w:style>
  <w:style w:type="character" w:styleId="CommentTextChar" w:customStyle="1">
    <w:name w:val="Comment Text Char"/>
    <w:basedOn w:val="DefaultParagraphFont"/>
    <w:link w:val="CommentText"/>
    <w:uiPriority w:val="99"/>
    <w:semiHidden/>
    <w:rsid w:val="00B3644A"/>
    <w:rPr>
      <w:rFonts w:ascii="Arial" w:hAnsi="Arial" w:cs="Arial"/>
    </w:rPr>
  </w:style>
  <w:style w:type="paragraph" w:styleId="CommentSubject">
    <w:name w:val="annotation subject"/>
    <w:basedOn w:val="CommentText"/>
    <w:next w:val="CommentText"/>
    <w:link w:val="CommentSubjectChar"/>
    <w:uiPriority w:val="99"/>
    <w:semiHidden/>
    <w:unhideWhenUsed/>
    <w:rsid w:val="00B3644A"/>
    <w:rPr>
      <w:b/>
      <w:bCs/>
    </w:rPr>
  </w:style>
  <w:style w:type="character" w:styleId="CommentSubjectChar" w:customStyle="1">
    <w:name w:val="Comment Subject Char"/>
    <w:basedOn w:val="CommentTextChar"/>
    <w:link w:val="CommentSubject"/>
    <w:uiPriority w:val="99"/>
    <w:semiHidden/>
    <w:rsid w:val="00B3644A"/>
    <w:rPr>
      <w:rFonts w:ascii="Arial" w:hAnsi="Arial" w:cs="Arial"/>
      <w:b/>
      <w:bCs/>
    </w:rPr>
  </w:style>
  <w:style w:type="paragraph" w:styleId="TOC1">
    <w:name w:val="toc 1"/>
    <w:basedOn w:val="Normal"/>
    <w:next w:val="Normal"/>
    <w:autoRedefine/>
    <w:uiPriority w:val="39"/>
    <w:unhideWhenUsed/>
    <w:qFormat/>
    <w:rsid w:val="002B2A6D"/>
    <w:pPr>
      <w:spacing w:after="120"/>
    </w:pPr>
    <w:rPr>
      <w:rFonts w:ascii="Calibri" w:hAnsi="Calibri"/>
      <w:b/>
      <w:bCs/>
      <w:caps/>
    </w:rPr>
  </w:style>
  <w:style w:type="character" w:styleId="Hyperlink">
    <w:name w:val="Hyperlink"/>
    <w:basedOn w:val="DefaultParagraphFont"/>
    <w:uiPriority w:val="99"/>
    <w:unhideWhenUsed/>
    <w:rsid w:val="002B2A6D"/>
    <w:rPr>
      <w:color w:val="0000FF"/>
      <w:u w:val="single"/>
    </w:rPr>
  </w:style>
  <w:style w:type="paragraph" w:styleId="TOCHeading">
    <w:name w:val="TOC Heading"/>
    <w:basedOn w:val="Heading1"/>
    <w:next w:val="Normal"/>
    <w:uiPriority w:val="39"/>
    <w:unhideWhenUsed/>
    <w:qFormat/>
    <w:rsid w:val="002B2A6D"/>
    <w:pPr>
      <w:keepNext/>
      <w:keepLines/>
      <w:numPr>
        <w:numId w:val="0"/>
      </w:numPr>
      <w:overflowPunct/>
      <w:autoSpaceDE/>
      <w:autoSpaceDN/>
      <w:adjustRightInd/>
      <w:spacing w:before="480" w:after="0" w:line="276" w:lineRule="auto"/>
      <w:textAlignment w:val="auto"/>
      <w:outlineLvl w:val="9"/>
    </w:pPr>
    <w:rPr>
      <w:rFonts w:ascii="Cambria" w:hAnsi="Cambria" w:cs="Times New Roman"/>
      <w:bCs/>
      <w:color w:val="365F91"/>
      <w:sz w:val="28"/>
      <w:szCs w:val="28"/>
    </w:rPr>
  </w:style>
  <w:style w:type="paragraph" w:styleId="TOC2">
    <w:name w:val="toc 2"/>
    <w:basedOn w:val="Normal"/>
    <w:next w:val="Normal"/>
    <w:autoRedefine/>
    <w:uiPriority w:val="39"/>
    <w:unhideWhenUsed/>
    <w:qFormat/>
    <w:rsid w:val="002B2A6D"/>
    <w:pPr>
      <w:spacing w:before="0" w:after="0"/>
      <w:ind w:left="200"/>
    </w:pPr>
    <w:rPr>
      <w:rFonts w:ascii="Calibri" w:hAnsi="Calibri"/>
      <w:smallCaps/>
    </w:rPr>
  </w:style>
  <w:style w:type="character" w:styleId="HeaderChar" w:customStyle="1">
    <w:name w:val="Header Char"/>
    <w:aliases w:val="base Char,form Char"/>
    <w:basedOn w:val="DefaultParagraphFont"/>
    <w:link w:val="Header"/>
    <w:uiPriority w:val="99"/>
    <w:rsid w:val="00040124"/>
    <w:rPr>
      <w:rFonts w:ascii="Arial" w:hAnsi="Arial" w:cs="Arial"/>
    </w:rPr>
  </w:style>
  <w:style w:type="paragraph" w:styleId="Revision">
    <w:name w:val="Revision"/>
    <w:hidden/>
    <w:uiPriority w:val="99"/>
    <w:semiHidden/>
    <w:rsid w:val="004A5642"/>
    <w:rPr>
      <w:rFonts w:ascii="Arial" w:hAnsi="Arial" w:cs="Arial"/>
    </w:rPr>
  </w:style>
  <w:style w:type="paragraph" w:styleId="LeftTableText" w:customStyle="1">
    <w:name w:val="Left Table Text"/>
    <w:basedOn w:val="Normal"/>
    <w:link w:val="LeftTableTextChar"/>
    <w:rsid w:val="007C5C8E"/>
    <w:pPr>
      <w:spacing w:before="60"/>
    </w:pPr>
    <w:rPr>
      <w:rFonts w:ascii="Times New Roman" w:hAnsi="Times New Roman" w:cs="Times New Roman"/>
      <w:bCs/>
    </w:rPr>
  </w:style>
  <w:style w:type="character" w:styleId="LeftTableTextChar" w:customStyle="1">
    <w:name w:val="Left Table Text Char"/>
    <w:basedOn w:val="DefaultParagraphFont"/>
    <w:link w:val="LeftTableText"/>
    <w:rsid w:val="007C5C8E"/>
    <w:rPr>
      <w:bCs/>
    </w:rPr>
  </w:style>
  <w:style w:type="character" w:styleId="Heading3Char" w:customStyle="1">
    <w:name w:val="Heading 3 Char"/>
    <w:aliases w:val="3HEADING Char"/>
    <w:basedOn w:val="DefaultParagraphFont"/>
    <w:link w:val="Heading3"/>
    <w:rsid w:val="006300E4"/>
    <w:rPr>
      <w:rFonts w:ascii="Arial" w:hAnsi="Arial" w:cs="Arial"/>
    </w:rPr>
  </w:style>
  <w:style w:type="paragraph" w:styleId="TableText" w:customStyle="1">
    <w:name w:val="Table Text"/>
    <w:basedOn w:val="Normal"/>
    <w:rsid w:val="0015254D"/>
    <w:pPr>
      <w:spacing w:before="0" w:after="0"/>
    </w:pPr>
    <w:rPr>
      <w:rFonts w:ascii="Times New Roman" w:hAnsi="Times New Roman" w:cs="Times New Roman"/>
    </w:rPr>
  </w:style>
  <w:style w:type="paragraph" w:styleId="CenteredTableText" w:customStyle="1">
    <w:name w:val="Centered Table Text"/>
    <w:basedOn w:val="Normal"/>
    <w:rsid w:val="0015254D"/>
    <w:pPr>
      <w:spacing w:before="60"/>
      <w:jc w:val="center"/>
    </w:pPr>
    <w:rPr>
      <w:rFonts w:ascii="Times New Roman" w:hAnsi="Times New Roman" w:cs="Times New Roman"/>
    </w:rPr>
  </w:style>
  <w:style w:type="paragraph" w:styleId="EndnoteText">
    <w:name w:val="endnote text"/>
    <w:basedOn w:val="Normal"/>
    <w:link w:val="EndnoteTextChar"/>
    <w:semiHidden/>
    <w:rsid w:val="004C7AC2"/>
    <w:pPr>
      <w:spacing w:before="0" w:after="0"/>
    </w:pPr>
    <w:rPr>
      <w:rFonts w:cs="Times New Roman"/>
      <w:sz w:val="24"/>
    </w:rPr>
  </w:style>
  <w:style w:type="character" w:styleId="EndnoteTextChar" w:customStyle="1">
    <w:name w:val="Endnote Text Char"/>
    <w:basedOn w:val="DefaultParagraphFont"/>
    <w:link w:val="EndnoteText"/>
    <w:semiHidden/>
    <w:rsid w:val="004C7AC2"/>
    <w:rPr>
      <w:rFonts w:ascii="Arial" w:hAnsi="Arial"/>
      <w:sz w:val="24"/>
    </w:rPr>
  </w:style>
  <w:style w:type="paragraph" w:styleId="Hidden" w:customStyle="1">
    <w:name w:val="Hidden"/>
    <w:basedOn w:val="Normal"/>
    <w:link w:val="HiddenChar"/>
    <w:rsid w:val="004C7AC2"/>
    <w:pPr>
      <w:spacing w:before="0" w:after="0"/>
      <w:jc w:val="center"/>
    </w:pPr>
    <w:rPr>
      <w:rFonts w:ascii="Times New Roman" w:hAnsi="Times New Roman" w:cs="Times New Roman"/>
      <w:i/>
      <w:vanish/>
      <w:color w:val="0000FF"/>
      <w:sz w:val="18"/>
      <w:szCs w:val="18"/>
    </w:rPr>
  </w:style>
  <w:style w:type="character" w:styleId="HiddenChar" w:customStyle="1">
    <w:name w:val="Hidden Char"/>
    <w:basedOn w:val="DefaultParagraphFont"/>
    <w:link w:val="Hidden"/>
    <w:rsid w:val="004C7AC2"/>
    <w:rPr>
      <w:i/>
      <w:vanish/>
      <w:color w:val="0000FF"/>
      <w:sz w:val="18"/>
      <w:szCs w:val="18"/>
    </w:rPr>
  </w:style>
  <w:style w:type="character" w:styleId="Heading2Char" w:customStyle="1">
    <w:name w:val="Heading 2 Char"/>
    <w:aliases w:val="2 HEADING Char"/>
    <w:basedOn w:val="DefaultParagraphFont"/>
    <w:link w:val="Heading2"/>
    <w:rsid w:val="00970286"/>
    <w:rPr>
      <w:rFonts w:ascii="Arial" w:hAnsi="Arial" w:cs="Arial"/>
      <w:b/>
    </w:rPr>
  </w:style>
  <w:style w:type="paragraph" w:styleId="TableHeading" w:customStyle="1">
    <w:name w:val="Table Heading"/>
    <w:basedOn w:val="Normal"/>
    <w:rsid w:val="00724669"/>
    <w:pPr>
      <w:spacing w:before="60"/>
      <w:jc w:val="center"/>
    </w:pPr>
    <w:rPr>
      <w:rFonts w:ascii="Times New Roman" w:hAnsi="Times New Roman" w:cs="Times New Roman"/>
      <w:b/>
      <w:bCs/>
    </w:rPr>
  </w:style>
  <w:style w:type="paragraph" w:styleId="Table-Text" w:customStyle="1">
    <w:name w:val="Table - Text"/>
    <w:basedOn w:val="Normal"/>
    <w:autoRedefine/>
    <w:rsid w:val="00724669"/>
    <w:pPr>
      <w:keepNext/>
      <w:tabs>
        <w:tab w:val="left" w:leader="underscore" w:pos="7099"/>
        <w:tab w:val="left" w:leader="underscore" w:pos="9682"/>
      </w:tabs>
      <w:spacing w:before="40" w:after="40"/>
      <w:jc w:val="center"/>
    </w:pPr>
    <w:rPr>
      <w:color w:val="0000FF"/>
      <w:sz w:val="18"/>
    </w:rPr>
  </w:style>
  <w:style w:type="character" w:styleId="TableTextChar" w:customStyle="1">
    <w:name w:val="TableText Char"/>
    <w:basedOn w:val="DefaultParagraphFont"/>
    <w:link w:val="TableText0"/>
    <w:rsid w:val="00724669"/>
    <w:rPr>
      <w:rFonts w:ascii="Arial" w:hAnsi="Arial" w:cs="Arial"/>
      <w:lang w:val="en-US" w:eastAsia="en-US" w:bidi="ar-SA"/>
    </w:rPr>
  </w:style>
  <w:style w:type="paragraph" w:styleId="TableText0" w:customStyle="1">
    <w:name w:val="TableText"/>
    <w:link w:val="TableTextChar"/>
    <w:rsid w:val="00724669"/>
    <w:pPr>
      <w:keepLines/>
      <w:suppressAutoHyphens/>
      <w:spacing w:before="40" w:after="40"/>
      <w:jc w:val="both"/>
    </w:pPr>
    <w:rPr>
      <w:rFonts w:ascii="Arial" w:hAnsi="Arial" w:cs="Arial"/>
    </w:rPr>
  </w:style>
  <w:style w:type="paragraph" w:styleId="TOC4">
    <w:name w:val="toc 4"/>
    <w:basedOn w:val="Normal"/>
    <w:next w:val="Normal"/>
    <w:autoRedefine/>
    <w:uiPriority w:val="39"/>
    <w:unhideWhenUsed/>
    <w:rsid w:val="00970286"/>
    <w:pPr>
      <w:spacing w:before="0" w:after="0"/>
      <w:ind w:left="600"/>
    </w:pPr>
    <w:rPr>
      <w:rFonts w:ascii="Calibri" w:hAnsi="Calibri"/>
      <w:sz w:val="18"/>
      <w:szCs w:val="18"/>
    </w:rPr>
  </w:style>
  <w:style w:type="paragraph" w:styleId="TOC5">
    <w:name w:val="toc 5"/>
    <w:basedOn w:val="Normal"/>
    <w:next w:val="Normal"/>
    <w:autoRedefine/>
    <w:uiPriority w:val="39"/>
    <w:unhideWhenUsed/>
    <w:rsid w:val="00970286"/>
    <w:pPr>
      <w:spacing w:before="0" w:after="0"/>
      <w:ind w:left="800"/>
    </w:pPr>
    <w:rPr>
      <w:rFonts w:ascii="Calibri" w:hAnsi="Calibri"/>
      <w:sz w:val="18"/>
      <w:szCs w:val="18"/>
    </w:rPr>
  </w:style>
  <w:style w:type="paragraph" w:styleId="TOC6">
    <w:name w:val="toc 6"/>
    <w:basedOn w:val="Normal"/>
    <w:next w:val="Normal"/>
    <w:autoRedefine/>
    <w:uiPriority w:val="39"/>
    <w:unhideWhenUsed/>
    <w:rsid w:val="00970286"/>
    <w:pPr>
      <w:spacing w:before="0" w:after="0"/>
      <w:ind w:left="1000"/>
    </w:pPr>
    <w:rPr>
      <w:rFonts w:ascii="Calibri" w:hAnsi="Calibri"/>
      <w:sz w:val="18"/>
      <w:szCs w:val="18"/>
    </w:rPr>
  </w:style>
  <w:style w:type="paragraph" w:styleId="TOC7">
    <w:name w:val="toc 7"/>
    <w:basedOn w:val="Normal"/>
    <w:next w:val="Normal"/>
    <w:autoRedefine/>
    <w:uiPriority w:val="39"/>
    <w:unhideWhenUsed/>
    <w:rsid w:val="00970286"/>
    <w:pPr>
      <w:spacing w:before="0" w:after="0"/>
      <w:ind w:left="1200"/>
    </w:pPr>
    <w:rPr>
      <w:rFonts w:ascii="Calibri" w:hAnsi="Calibri"/>
      <w:sz w:val="18"/>
      <w:szCs w:val="18"/>
    </w:rPr>
  </w:style>
  <w:style w:type="paragraph" w:styleId="TOC8">
    <w:name w:val="toc 8"/>
    <w:basedOn w:val="Normal"/>
    <w:next w:val="Normal"/>
    <w:autoRedefine/>
    <w:uiPriority w:val="39"/>
    <w:unhideWhenUsed/>
    <w:rsid w:val="00970286"/>
    <w:pPr>
      <w:spacing w:before="0" w:after="0"/>
      <w:ind w:left="1400"/>
    </w:pPr>
    <w:rPr>
      <w:rFonts w:ascii="Calibri" w:hAnsi="Calibri"/>
      <w:sz w:val="18"/>
      <w:szCs w:val="18"/>
    </w:rPr>
  </w:style>
  <w:style w:type="paragraph" w:styleId="TOC9">
    <w:name w:val="toc 9"/>
    <w:basedOn w:val="Normal"/>
    <w:next w:val="Normal"/>
    <w:autoRedefine/>
    <w:uiPriority w:val="39"/>
    <w:unhideWhenUsed/>
    <w:rsid w:val="00970286"/>
    <w:pPr>
      <w:spacing w:before="0" w:after="0"/>
      <w:ind w:left="1600"/>
    </w:pPr>
    <w:rPr>
      <w:rFonts w:ascii="Calibri" w:hAnsi="Calibri"/>
      <w:sz w:val="18"/>
      <w:szCs w:val="18"/>
    </w:rPr>
  </w:style>
  <w:style w:type="paragraph" w:styleId="BodyTextIndent">
    <w:name w:val="Body Text Indent"/>
    <w:basedOn w:val="Normal"/>
    <w:link w:val="BodyTextIndentChar"/>
    <w:uiPriority w:val="99"/>
    <w:unhideWhenUsed/>
    <w:rsid w:val="00C94AF1"/>
    <w:pPr>
      <w:spacing w:after="120"/>
      <w:ind w:left="360"/>
    </w:pPr>
  </w:style>
  <w:style w:type="character" w:styleId="BodyTextIndentChar" w:customStyle="1">
    <w:name w:val="Body Text Indent Char"/>
    <w:basedOn w:val="DefaultParagraphFont"/>
    <w:link w:val="BodyTextIndent"/>
    <w:uiPriority w:val="99"/>
    <w:rsid w:val="00C94AF1"/>
    <w:rPr>
      <w:rFonts w:ascii="Arial" w:hAnsi="Arial" w:cs="Arial"/>
    </w:rPr>
  </w:style>
  <w:style w:type="paragraph" w:styleId="TableHeadCentered" w:customStyle="1">
    <w:name w:val="Table Head Centered"/>
    <w:basedOn w:val="Normal"/>
    <w:rsid w:val="00AD55BB"/>
    <w:pPr>
      <w:spacing w:before="0" w:after="0"/>
      <w:jc w:val="center"/>
    </w:pPr>
    <w:rPr>
      <w:rFonts w:ascii="Times New Roman" w:hAnsi="Times New Roman" w:cs="Times New Roman"/>
    </w:rPr>
  </w:style>
  <w:style w:type="paragraph" w:styleId="NoSpacing">
    <w:name w:val="No Spacing"/>
    <w:uiPriority w:val="1"/>
    <w:qFormat/>
    <w:rsid w:val="0071291A"/>
    <w:rPr>
      <w:rFonts w:ascii="Arial" w:hAnsi="Arial" w:cs="Arial"/>
    </w:rPr>
  </w:style>
  <w:style w:type="paragraph" w:styleId="CLKPARA" w:customStyle="1">
    <w:name w:val="CLKPARA"/>
    <w:basedOn w:val="Normal"/>
    <w:rsid w:val="00D70085"/>
    <w:pPr>
      <w:tabs>
        <w:tab w:val="left" w:pos="0"/>
        <w:tab w:val="left" w:pos="1701"/>
      </w:tabs>
      <w:spacing w:before="0" w:after="240"/>
      <w:ind w:left="720"/>
    </w:pPr>
    <w:rPr>
      <w:rFonts w:cs="Times New Roman"/>
      <w:sz w:val="22"/>
      <w:lang w:val="en-GB"/>
    </w:rPr>
  </w:style>
  <w:style w:type="paragraph" w:styleId="Standard0" w:customStyle="1">
    <w:name w:val="Standard 0"/>
    <w:basedOn w:val="Normal"/>
    <w:rsid w:val="00CA3E5E"/>
    <w:pPr>
      <w:spacing w:before="20" w:after="20"/>
    </w:pPr>
  </w:style>
  <w:style w:type="paragraph" w:styleId="level2text" w:customStyle="1">
    <w:name w:val="level2text"/>
    <w:basedOn w:val="Normal"/>
    <w:rsid w:val="00CA3E5E"/>
    <w:pPr>
      <w:spacing w:before="0" w:after="0"/>
      <w:ind w:left="1440"/>
    </w:pPr>
    <w:rPr>
      <w:rFonts w:cs="Times New Roman"/>
    </w:rPr>
  </w:style>
  <w:style w:type="character" w:styleId="FooterChar" w:customStyle="1">
    <w:name w:val="Footer Char"/>
    <w:basedOn w:val="DefaultParagraphFont"/>
    <w:link w:val="Footer"/>
    <w:uiPriority w:val="99"/>
    <w:rsid w:val="007577F4"/>
    <w:rPr>
      <w:rFonts w:ascii="Arial" w:hAnsi="Arial" w:cs="Arial"/>
    </w:rPr>
  </w:style>
  <w:style w:type="paragraph" w:styleId="IndentText" w:customStyle="1">
    <w:name w:val="IndentText"/>
    <w:basedOn w:val="Normal"/>
    <w:link w:val="IndentTextChar"/>
    <w:qFormat/>
    <w:rsid w:val="00DA013F"/>
    <w:pPr>
      <w:spacing w:before="0" w:after="120"/>
      <w:ind w:left="1440"/>
    </w:pPr>
    <w:rPr>
      <w:rFonts w:cs="Times New Roman"/>
      <w:szCs w:val="24"/>
    </w:rPr>
  </w:style>
  <w:style w:type="character" w:styleId="IndentTextChar" w:customStyle="1">
    <w:name w:val="IndentText Char"/>
    <w:link w:val="IndentText"/>
    <w:rsid w:val="00DA013F"/>
    <w:rPr>
      <w:rFonts w:ascii="Arial" w:hAnsi="Arial"/>
      <w:szCs w:val="24"/>
    </w:rPr>
  </w:style>
  <w:style w:type="character" w:styleId="Heading8Char" w:customStyle="1">
    <w:name w:val="Heading 8 Char"/>
    <w:basedOn w:val="DefaultParagraphFont"/>
    <w:link w:val="Heading8"/>
    <w:uiPriority w:val="9"/>
    <w:semiHidden/>
    <w:rsid w:val="00105A22"/>
    <w:rPr>
      <w:rFonts w:asciiTheme="majorHAnsi" w:hAnsiTheme="majorHAnsi" w:eastAsiaTheme="majorEastAsia" w:cstheme="majorBidi"/>
      <w:color w:val="272727" w:themeColor="text1" w:themeTint="D8"/>
      <w:sz w:val="21"/>
      <w:szCs w:val="21"/>
    </w:rPr>
  </w:style>
  <w:style w:type="character" w:styleId="Heading4Char" w:customStyle="1">
    <w:name w:val="Heading 4 Char"/>
    <w:basedOn w:val="DefaultParagraphFont"/>
    <w:link w:val="Heading4"/>
    <w:uiPriority w:val="9"/>
    <w:rsid w:val="00B121AE"/>
    <w:rPr>
      <w:rFonts w:ascii="Arial" w:hAnsi="Arial" w:eastAsiaTheme="majorEastAsia" w:cstheme="majorBidi"/>
      <w:iCs/>
      <w:sz w:val="24"/>
    </w:rPr>
  </w:style>
  <w:style w:type="character" w:styleId="Heading5Char" w:customStyle="1">
    <w:name w:val="Heading 5 Char"/>
    <w:basedOn w:val="DefaultParagraphFont"/>
    <w:link w:val="Heading5"/>
    <w:uiPriority w:val="9"/>
    <w:rsid w:val="00B121AE"/>
    <w:rPr>
      <w:rFonts w:ascii="Arial" w:hAnsi="Arial" w:eastAsiaTheme="majorEastAsia" w:cstheme="majorBidi"/>
      <w:sz w:val="24"/>
    </w:rPr>
  </w:style>
  <w:style w:type="character" w:styleId="Heading7Char" w:customStyle="1">
    <w:name w:val="Heading 7 Char"/>
    <w:basedOn w:val="DefaultParagraphFont"/>
    <w:link w:val="Heading7"/>
    <w:uiPriority w:val="9"/>
    <w:semiHidden/>
    <w:rsid w:val="00B121AE"/>
    <w:rPr>
      <w:rFonts w:asciiTheme="majorHAnsi" w:hAnsiTheme="majorHAnsi" w:eastAsiaTheme="majorEastAsia" w:cstheme="majorBidi"/>
      <w:i/>
      <w:iCs/>
      <w:color w:val="243F60" w:themeColor="accent1" w:themeShade="7F"/>
      <w:sz w:val="24"/>
    </w:rPr>
  </w:style>
  <w:style w:type="table" w:styleId="CDRHSOPTableStyle1" w:customStyle="1">
    <w:name w:val="CDRH SOP Table Style1"/>
    <w:basedOn w:val="TableNormal"/>
    <w:next w:val="TableGrid"/>
    <w:uiPriority w:val="59"/>
    <w:rsid w:val="00B121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DRHSOPTableStyle2" w:customStyle="1">
    <w:name w:val="CDRH SOP Table Style2"/>
    <w:basedOn w:val="TableNormal"/>
    <w:next w:val="TableGrid"/>
    <w:uiPriority w:val="59"/>
    <w:rsid w:val="00B121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57233">
      <w:bodyDiv w:val="1"/>
      <w:marLeft w:val="0"/>
      <w:marRight w:val="0"/>
      <w:marTop w:val="0"/>
      <w:marBottom w:val="0"/>
      <w:divBdr>
        <w:top w:val="none" w:sz="0" w:space="0" w:color="auto"/>
        <w:left w:val="none" w:sz="0" w:space="0" w:color="auto"/>
        <w:bottom w:val="none" w:sz="0" w:space="0" w:color="auto"/>
        <w:right w:val="none" w:sz="0" w:space="0" w:color="auto"/>
      </w:divBdr>
    </w:div>
    <w:div w:id="777063990">
      <w:bodyDiv w:val="1"/>
      <w:marLeft w:val="0"/>
      <w:marRight w:val="0"/>
      <w:marTop w:val="0"/>
      <w:marBottom w:val="0"/>
      <w:divBdr>
        <w:top w:val="none" w:sz="0" w:space="0" w:color="auto"/>
        <w:left w:val="none" w:sz="0" w:space="0" w:color="auto"/>
        <w:bottom w:val="none" w:sz="0" w:space="0" w:color="auto"/>
        <w:right w:val="none" w:sz="0" w:space="0" w:color="auto"/>
      </w:divBdr>
    </w:div>
    <w:div w:id="788473499">
      <w:bodyDiv w:val="1"/>
      <w:marLeft w:val="0"/>
      <w:marRight w:val="0"/>
      <w:marTop w:val="0"/>
      <w:marBottom w:val="0"/>
      <w:divBdr>
        <w:top w:val="none" w:sz="0" w:space="0" w:color="auto"/>
        <w:left w:val="none" w:sz="0" w:space="0" w:color="auto"/>
        <w:bottom w:val="none" w:sz="0" w:space="0" w:color="auto"/>
        <w:right w:val="none" w:sz="0" w:space="0" w:color="auto"/>
      </w:divBdr>
    </w:div>
    <w:div w:id="940650503">
      <w:bodyDiv w:val="1"/>
      <w:marLeft w:val="0"/>
      <w:marRight w:val="0"/>
      <w:marTop w:val="0"/>
      <w:marBottom w:val="0"/>
      <w:divBdr>
        <w:top w:val="none" w:sz="0" w:space="0" w:color="auto"/>
        <w:left w:val="none" w:sz="0" w:space="0" w:color="auto"/>
        <w:bottom w:val="none" w:sz="0" w:space="0" w:color="auto"/>
        <w:right w:val="none" w:sz="0" w:space="0" w:color="auto"/>
      </w:divBdr>
    </w:div>
    <w:div w:id="1192107013">
      <w:bodyDiv w:val="1"/>
      <w:marLeft w:val="0"/>
      <w:marRight w:val="0"/>
      <w:marTop w:val="0"/>
      <w:marBottom w:val="0"/>
      <w:divBdr>
        <w:top w:val="none" w:sz="0" w:space="0" w:color="auto"/>
        <w:left w:val="none" w:sz="0" w:space="0" w:color="auto"/>
        <w:bottom w:val="none" w:sz="0" w:space="0" w:color="auto"/>
        <w:right w:val="none" w:sz="0" w:space="0" w:color="auto"/>
      </w:divBdr>
    </w:div>
    <w:div w:id="1194616638">
      <w:bodyDiv w:val="1"/>
      <w:marLeft w:val="0"/>
      <w:marRight w:val="0"/>
      <w:marTop w:val="0"/>
      <w:marBottom w:val="0"/>
      <w:divBdr>
        <w:top w:val="none" w:sz="0" w:space="0" w:color="auto"/>
        <w:left w:val="none" w:sz="0" w:space="0" w:color="auto"/>
        <w:bottom w:val="none" w:sz="0" w:space="0" w:color="auto"/>
        <w:right w:val="none" w:sz="0" w:space="0" w:color="auto"/>
      </w:divBdr>
    </w:div>
    <w:div w:id="1251817186">
      <w:bodyDiv w:val="1"/>
      <w:marLeft w:val="0"/>
      <w:marRight w:val="0"/>
      <w:marTop w:val="0"/>
      <w:marBottom w:val="0"/>
      <w:divBdr>
        <w:top w:val="none" w:sz="0" w:space="0" w:color="auto"/>
        <w:left w:val="none" w:sz="0" w:space="0" w:color="auto"/>
        <w:bottom w:val="none" w:sz="0" w:space="0" w:color="auto"/>
        <w:right w:val="none" w:sz="0" w:space="0" w:color="auto"/>
      </w:divBdr>
    </w:div>
    <w:div w:id="17257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4.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5.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1C4429ABBE0DC4EBC7D6842245E7B7E" ma:contentTypeVersion="2" ma:contentTypeDescription="Create a new document." ma:contentTypeScope="" ma:versionID="7e30651c474ceeeb83a8ee74cf257bcc">
  <xsd:schema xmlns:xsd="http://www.w3.org/2001/XMLSchema" xmlns:xs="http://www.w3.org/2001/XMLSchema" xmlns:p="http://schemas.microsoft.com/office/2006/metadata/properties" xmlns:ns2="e1e4ef66-7abd-4ef2-8b29-dd8729c9ebbf" targetNamespace="http://schemas.microsoft.com/office/2006/metadata/properties" ma:root="true" ma:fieldsID="db4055898f56276deb5e156fe0bf0870" ns2:_="">
    <xsd:import namespace="e1e4ef66-7abd-4ef2-8b29-dd8729c9eb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4ef66-7abd-4ef2-8b29-dd8729c9e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E2F91-59FA-49A6-8E6D-E8F01611E802}">
  <ds:schemaRefs>
    <ds:schemaRef ds:uri="http://schemas.openxmlformats.org/officeDocument/2006/bibliography"/>
  </ds:schemaRefs>
</ds:datastoreItem>
</file>

<file path=customXml/itemProps2.xml><?xml version="1.0" encoding="utf-8"?>
<ds:datastoreItem xmlns:ds="http://schemas.openxmlformats.org/officeDocument/2006/customXml" ds:itemID="{5238F2BB-4832-4934-ABF7-4DEBD36C108B}">
  <ds:schemaRefs>
    <ds:schemaRef ds:uri="http://schemas.openxmlformats.org/officeDocument/2006/bibliography"/>
  </ds:schemaRefs>
</ds:datastoreItem>
</file>

<file path=customXml/itemProps3.xml><?xml version="1.0" encoding="utf-8"?>
<ds:datastoreItem xmlns:ds="http://schemas.openxmlformats.org/officeDocument/2006/customXml" ds:itemID="{6FBFFB11-CB40-4BED-8C9D-9EAAFE95D40B}"/>
</file>

<file path=customXml/itemProps4.xml><?xml version="1.0" encoding="utf-8"?>
<ds:datastoreItem xmlns:ds="http://schemas.openxmlformats.org/officeDocument/2006/customXml" ds:itemID="{BC7D0EEF-BFCE-4EA8-A1EC-AE16544F2692}"/>
</file>

<file path=customXml/itemProps5.xml><?xml version="1.0" encoding="utf-8"?>
<ds:datastoreItem xmlns:ds="http://schemas.openxmlformats.org/officeDocument/2006/customXml" ds:itemID="{FD714CC2-433E-4A9D-97AE-0376320E498B}"/>
</file>

<file path=docProps/app.xml><?xml version="1.0" encoding="utf-8"?>
<Properties xmlns="http://schemas.openxmlformats.org/officeDocument/2006/extended-properties" xmlns:vt="http://schemas.openxmlformats.org/officeDocument/2006/docPropsVTypes">
  <Template>Normal</Template>
  <TotalTime>0</TotalTime>
  <Pages>7</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Qualification Test Plan</vt:lpstr>
    </vt:vector>
  </TitlesOfParts>
  <Company/>
  <LinksUpToDate>false</LinksUpToDate>
  <CharactersWithSpaces>11570</CharactersWithSpaces>
  <SharedDoc>false</SharedDoc>
  <HLinks>
    <vt:vector size="156" baseType="variant">
      <vt:variant>
        <vt:i4>1114175</vt:i4>
      </vt:variant>
      <vt:variant>
        <vt:i4>152</vt:i4>
      </vt:variant>
      <vt:variant>
        <vt:i4>0</vt:i4>
      </vt:variant>
      <vt:variant>
        <vt:i4>5</vt:i4>
      </vt:variant>
      <vt:variant>
        <vt:lpwstr/>
      </vt:variant>
      <vt:variant>
        <vt:lpwstr>_Toc325192074</vt:lpwstr>
      </vt:variant>
      <vt:variant>
        <vt:i4>1114175</vt:i4>
      </vt:variant>
      <vt:variant>
        <vt:i4>146</vt:i4>
      </vt:variant>
      <vt:variant>
        <vt:i4>0</vt:i4>
      </vt:variant>
      <vt:variant>
        <vt:i4>5</vt:i4>
      </vt:variant>
      <vt:variant>
        <vt:lpwstr/>
      </vt:variant>
      <vt:variant>
        <vt:lpwstr>_Toc325192073</vt:lpwstr>
      </vt:variant>
      <vt:variant>
        <vt:i4>1114175</vt:i4>
      </vt:variant>
      <vt:variant>
        <vt:i4>140</vt:i4>
      </vt:variant>
      <vt:variant>
        <vt:i4>0</vt:i4>
      </vt:variant>
      <vt:variant>
        <vt:i4>5</vt:i4>
      </vt:variant>
      <vt:variant>
        <vt:lpwstr/>
      </vt:variant>
      <vt:variant>
        <vt:lpwstr>_Toc325192072</vt:lpwstr>
      </vt:variant>
      <vt:variant>
        <vt:i4>1114175</vt:i4>
      </vt:variant>
      <vt:variant>
        <vt:i4>134</vt:i4>
      </vt:variant>
      <vt:variant>
        <vt:i4>0</vt:i4>
      </vt:variant>
      <vt:variant>
        <vt:i4>5</vt:i4>
      </vt:variant>
      <vt:variant>
        <vt:lpwstr/>
      </vt:variant>
      <vt:variant>
        <vt:lpwstr>_Toc325192071</vt:lpwstr>
      </vt:variant>
      <vt:variant>
        <vt:i4>1114175</vt:i4>
      </vt:variant>
      <vt:variant>
        <vt:i4>128</vt:i4>
      </vt:variant>
      <vt:variant>
        <vt:i4>0</vt:i4>
      </vt:variant>
      <vt:variant>
        <vt:i4>5</vt:i4>
      </vt:variant>
      <vt:variant>
        <vt:lpwstr/>
      </vt:variant>
      <vt:variant>
        <vt:lpwstr>_Toc325192070</vt:lpwstr>
      </vt:variant>
      <vt:variant>
        <vt:i4>1048639</vt:i4>
      </vt:variant>
      <vt:variant>
        <vt:i4>122</vt:i4>
      </vt:variant>
      <vt:variant>
        <vt:i4>0</vt:i4>
      </vt:variant>
      <vt:variant>
        <vt:i4>5</vt:i4>
      </vt:variant>
      <vt:variant>
        <vt:lpwstr/>
      </vt:variant>
      <vt:variant>
        <vt:lpwstr>_Toc325192069</vt:lpwstr>
      </vt:variant>
      <vt:variant>
        <vt:i4>1048639</vt:i4>
      </vt:variant>
      <vt:variant>
        <vt:i4>116</vt:i4>
      </vt:variant>
      <vt:variant>
        <vt:i4>0</vt:i4>
      </vt:variant>
      <vt:variant>
        <vt:i4>5</vt:i4>
      </vt:variant>
      <vt:variant>
        <vt:lpwstr/>
      </vt:variant>
      <vt:variant>
        <vt:lpwstr>_Toc325192068</vt:lpwstr>
      </vt:variant>
      <vt:variant>
        <vt:i4>1048639</vt:i4>
      </vt:variant>
      <vt:variant>
        <vt:i4>110</vt:i4>
      </vt:variant>
      <vt:variant>
        <vt:i4>0</vt:i4>
      </vt:variant>
      <vt:variant>
        <vt:i4>5</vt:i4>
      </vt:variant>
      <vt:variant>
        <vt:lpwstr/>
      </vt:variant>
      <vt:variant>
        <vt:lpwstr>_Toc325192067</vt:lpwstr>
      </vt:variant>
      <vt:variant>
        <vt:i4>1048639</vt:i4>
      </vt:variant>
      <vt:variant>
        <vt:i4>104</vt:i4>
      </vt:variant>
      <vt:variant>
        <vt:i4>0</vt:i4>
      </vt:variant>
      <vt:variant>
        <vt:i4>5</vt:i4>
      </vt:variant>
      <vt:variant>
        <vt:lpwstr/>
      </vt:variant>
      <vt:variant>
        <vt:lpwstr>_Toc325192066</vt:lpwstr>
      </vt:variant>
      <vt:variant>
        <vt:i4>1048639</vt:i4>
      </vt:variant>
      <vt:variant>
        <vt:i4>98</vt:i4>
      </vt:variant>
      <vt:variant>
        <vt:i4>0</vt:i4>
      </vt:variant>
      <vt:variant>
        <vt:i4>5</vt:i4>
      </vt:variant>
      <vt:variant>
        <vt:lpwstr/>
      </vt:variant>
      <vt:variant>
        <vt:lpwstr>_Toc325192065</vt:lpwstr>
      </vt:variant>
      <vt:variant>
        <vt:i4>1048639</vt:i4>
      </vt:variant>
      <vt:variant>
        <vt:i4>92</vt:i4>
      </vt:variant>
      <vt:variant>
        <vt:i4>0</vt:i4>
      </vt:variant>
      <vt:variant>
        <vt:i4>5</vt:i4>
      </vt:variant>
      <vt:variant>
        <vt:lpwstr/>
      </vt:variant>
      <vt:variant>
        <vt:lpwstr>_Toc325192064</vt:lpwstr>
      </vt:variant>
      <vt:variant>
        <vt:i4>1048639</vt:i4>
      </vt:variant>
      <vt:variant>
        <vt:i4>86</vt:i4>
      </vt:variant>
      <vt:variant>
        <vt:i4>0</vt:i4>
      </vt:variant>
      <vt:variant>
        <vt:i4>5</vt:i4>
      </vt:variant>
      <vt:variant>
        <vt:lpwstr/>
      </vt:variant>
      <vt:variant>
        <vt:lpwstr>_Toc325192063</vt:lpwstr>
      </vt:variant>
      <vt:variant>
        <vt:i4>1048639</vt:i4>
      </vt:variant>
      <vt:variant>
        <vt:i4>80</vt:i4>
      </vt:variant>
      <vt:variant>
        <vt:i4>0</vt:i4>
      </vt:variant>
      <vt:variant>
        <vt:i4>5</vt:i4>
      </vt:variant>
      <vt:variant>
        <vt:lpwstr/>
      </vt:variant>
      <vt:variant>
        <vt:lpwstr>_Toc325192062</vt:lpwstr>
      </vt:variant>
      <vt:variant>
        <vt:i4>1048639</vt:i4>
      </vt:variant>
      <vt:variant>
        <vt:i4>74</vt:i4>
      </vt:variant>
      <vt:variant>
        <vt:i4>0</vt:i4>
      </vt:variant>
      <vt:variant>
        <vt:i4>5</vt:i4>
      </vt:variant>
      <vt:variant>
        <vt:lpwstr/>
      </vt:variant>
      <vt:variant>
        <vt:lpwstr>_Toc325192061</vt:lpwstr>
      </vt:variant>
      <vt:variant>
        <vt:i4>1048639</vt:i4>
      </vt:variant>
      <vt:variant>
        <vt:i4>68</vt:i4>
      </vt:variant>
      <vt:variant>
        <vt:i4>0</vt:i4>
      </vt:variant>
      <vt:variant>
        <vt:i4>5</vt:i4>
      </vt:variant>
      <vt:variant>
        <vt:lpwstr/>
      </vt:variant>
      <vt:variant>
        <vt:lpwstr>_Toc325192060</vt:lpwstr>
      </vt:variant>
      <vt:variant>
        <vt:i4>1245247</vt:i4>
      </vt:variant>
      <vt:variant>
        <vt:i4>62</vt:i4>
      </vt:variant>
      <vt:variant>
        <vt:i4>0</vt:i4>
      </vt:variant>
      <vt:variant>
        <vt:i4>5</vt:i4>
      </vt:variant>
      <vt:variant>
        <vt:lpwstr/>
      </vt:variant>
      <vt:variant>
        <vt:lpwstr>_Toc325192059</vt:lpwstr>
      </vt:variant>
      <vt:variant>
        <vt:i4>1245247</vt:i4>
      </vt:variant>
      <vt:variant>
        <vt:i4>56</vt:i4>
      </vt:variant>
      <vt:variant>
        <vt:i4>0</vt:i4>
      </vt:variant>
      <vt:variant>
        <vt:i4>5</vt:i4>
      </vt:variant>
      <vt:variant>
        <vt:lpwstr/>
      </vt:variant>
      <vt:variant>
        <vt:lpwstr>_Toc325192058</vt:lpwstr>
      </vt:variant>
      <vt:variant>
        <vt:i4>1245247</vt:i4>
      </vt:variant>
      <vt:variant>
        <vt:i4>50</vt:i4>
      </vt:variant>
      <vt:variant>
        <vt:i4>0</vt:i4>
      </vt:variant>
      <vt:variant>
        <vt:i4>5</vt:i4>
      </vt:variant>
      <vt:variant>
        <vt:lpwstr/>
      </vt:variant>
      <vt:variant>
        <vt:lpwstr>_Toc325192057</vt:lpwstr>
      </vt:variant>
      <vt:variant>
        <vt:i4>1245247</vt:i4>
      </vt:variant>
      <vt:variant>
        <vt:i4>44</vt:i4>
      </vt:variant>
      <vt:variant>
        <vt:i4>0</vt:i4>
      </vt:variant>
      <vt:variant>
        <vt:i4>5</vt:i4>
      </vt:variant>
      <vt:variant>
        <vt:lpwstr/>
      </vt:variant>
      <vt:variant>
        <vt:lpwstr>_Toc325192056</vt:lpwstr>
      </vt:variant>
      <vt:variant>
        <vt:i4>1245247</vt:i4>
      </vt:variant>
      <vt:variant>
        <vt:i4>38</vt:i4>
      </vt:variant>
      <vt:variant>
        <vt:i4>0</vt:i4>
      </vt:variant>
      <vt:variant>
        <vt:i4>5</vt:i4>
      </vt:variant>
      <vt:variant>
        <vt:lpwstr/>
      </vt:variant>
      <vt:variant>
        <vt:lpwstr>_Toc325192055</vt:lpwstr>
      </vt:variant>
      <vt:variant>
        <vt:i4>1245247</vt:i4>
      </vt:variant>
      <vt:variant>
        <vt:i4>32</vt:i4>
      </vt:variant>
      <vt:variant>
        <vt:i4>0</vt:i4>
      </vt:variant>
      <vt:variant>
        <vt:i4>5</vt:i4>
      </vt:variant>
      <vt:variant>
        <vt:lpwstr/>
      </vt:variant>
      <vt:variant>
        <vt:lpwstr>_Toc325192054</vt:lpwstr>
      </vt:variant>
      <vt:variant>
        <vt:i4>1245247</vt:i4>
      </vt:variant>
      <vt:variant>
        <vt:i4>26</vt:i4>
      </vt:variant>
      <vt:variant>
        <vt:i4>0</vt:i4>
      </vt:variant>
      <vt:variant>
        <vt:i4>5</vt:i4>
      </vt:variant>
      <vt:variant>
        <vt:lpwstr/>
      </vt:variant>
      <vt:variant>
        <vt:lpwstr>_Toc325192053</vt:lpwstr>
      </vt:variant>
      <vt:variant>
        <vt:i4>1245247</vt:i4>
      </vt:variant>
      <vt:variant>
        <vt:i4>20</vt:i4>
      </vt:variant>
      <vt:variant>
        <vt:i4>0</vt:i4>
      </vt:variant>
      <vt:variant>
        <vt:i4>5</vt:i4>
      </vt:variant>
      <vt:variant>
        <vt:lpwstr/>
      </vt:variant>
      <vt:variant>
        <vt:lpwstr>_Toc325192052</vt:lpwstr>
      </vt:variant>
      <vt:variant>
        <vt:i4>1245247</vt:i4>
      </vt:variant>
      <vt:variant>
        <vt:i4>14</vt:i4>
      </vt:variant>
      <vt:variant>
        <vt:i4>0</vt:i4>
      </vt:variant>
      <vt:variant>
        <vt:i4>5</vt:i4>
      </vt:variant>
      <vt:variant>
        <vt:lpwstr/>
      </vt:variant>
      <vt:variant>
        <vt:lpwstr>_Toc325192051</vt:lpwstr>
      </vt:variant>
      <vt:variant>
        <vt:i4>1245247</vt:i4>
      </vt:variant>
      <vt:variant>
        <vt:i4>8</vt:i4>
      </vt:variant>
      <vt:variant>
        <vt:i4>0</vt:i4>
      </vt:variant>
      <vt:variant>
        <vt:i4>5</vt:i4>
      </vt:variant>
      <vt:variant>
        <vt:lpwstr/>
      </vt:variant>
      <vt:variant>
        <vt:lpwstr>_Toc325192050</vt:lpwstr>
      </vt:variant>
      <vt:variant>
        <vt:i4>1179711</vt:i4>
      </vt:variant>
      <vt:variant>
        <vt:i4>2</vt:i4>
      </vt:variant>
      <vt:variant>
        <vt:i4>0</vt:i4>
      </vt:variant>
      <vt:variant>
        <vt:i4>5</vt:i4>
      </vt:variant>
      <vt:variant>
        <vt:lpwstr/>
      </vt:variant>
      <vt:variant>
        <vt:lpwstr>_Toc325192049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Qualification Test Plan</dc:title>
  <dc:creator/>
  <cp:lastModifiedBy/>
  <cp:revision>1</cp:revision>
  <dcterms:created xsi:type="dcterms:W3CDTF">2019-06-18T03:13:00Z</dcterms:created>
  <dcterms:modified xsi:type="dcterms:W3CDTF">2019-06-18T03:30:00Z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0x010100F1C4429ABBE0DC4EBC7D6842245E7B7E</vt:lpwstr>
  </property>
</Properties>
</file>