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4D295" w14:textId="019E7430" w:rsidR="00547515" w:rsidRPr="002E2D2B" w:rsidRDefault="002E2D2B">
      <w:pPr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</w:pPr>
      <w:r w:rsidRPr="002E2D2B"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  <w:t>Longest Common Subsequence </w:t>
      </w:r>
      <w:r w:rsidRPr="002E2D2B"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  <w:t>:-</w:t>
      </w:r>
    </w:p>
    <w:p w14:paraId="36DC1474" w14:textId="3CC83C41" w:rsidR="002E2D2B" w:rsidRDefault="002E2D2B"/>
    <w:p w14:paraId="64B16C56" w14:textId="77777777" w:rsidR="002E2D2B" w:rsidRDefault="002E2D2B" w:rsidP="002E2D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two sequences, find the length of longest subsequence present in both of them. Both the strings are of uppercase.</w:t>
      </w:r>
    </w:p>
    <w:p w14:paraId="059616E8" w14:textId="77777777" w:rsidR="002E2D2B" w:rsidRDefault="002E2D2B" w:rsidP="002E2D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First line of the input contains no of test cases 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</w:t>
      </w:r>
      <w:r>
        <w:rPr>
          <w:rFonts w:ascii="Arial" w:hAnsi="Arial" w:cs="Arial"/>
          <w:color w:val="333333"/>
          <w:sz w:val="27"/>
          <w:szCs w:val="27"/>
        </w:rPr>
        <w:t>,the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</w:t>
      </w:r>
      <w:r>
        <w:rPr>
          <w:rFonts w:ascii="Arial" w:hAnsi="Arial" w:cs="Arial"/>
          <w:color w:val="333333"/>
          <w:sz w:val="27"/>
          <w:szCs w:val="27"/>
        </w:rPr>
        <w:t> test cases follow.</w:t>
      </w:r>
      <w:r>
        <w:rPr>
          <w:rFonts w:ascii="Arial" w:hAnsi="Arial" w:cs="Arial"/>
          <w:color w:val="333333"/>
          <w:sz w:val="27"/>
          <w:szCs w:val="27"/>
        </w:rPr>
        <w:br/>
        <w:t>Each test case consist of 2 space separated integers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A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B</w:t>
      </w:r>
      <w:r>
        <w:rPr>
          <w:rFonts w:ascii="Arial" w:hAnsi="Arial" w:cs="Arial"/>
          <w:color w:val="333333"/>
          <w:sz w:val="27"/>
          <w:szCs w:val="27"/>
        </w:rPr>
        <w:t> denoting the size of string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str1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str2</w:t>
      </w:r>
      <w:r>
        <w:rPr>
          <w:rFonts w:ascii="Arial" w:hAnsi="Arial" w:cs="Arial"/>
          <w:color w:val="333333"/>
          <w:sz w:val="27"/>
          <w:szCs w:val="27"/>
        </w:rPr>
        <w:t> respectively</w:t>
      </w:r>
      <w:r>
        <w:rPr>
          <w:rFonts w:ascii="Arial" w:hAnsi="Arial" w:cs="Arial"/>
          <w:color w:val="333333"/>
          <w:sz w:val="27"/>
          <w:szCs w:val="27"/>
        </w:rPr>
        <w:br/>
        <w:t>The next two lines contains the 2 string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str1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str2</w:t>
      </w:r>
      <w:r>
        <w:rPr>
          <w:rFonts w:ascii="Arial" w:hAnsi="Arial" w:cs="Arial"/>
          <w:color w:val="333333"/>
          <w:sz w:val="27"/>
          <w:szCs w:val="27"/>
        </w:rPr>
        <w:t> .</w:t>
      </w:r>
    </w:p>
    <w:p w14:paraId="69F978D4" w14:textId="77777777" w:rsidR="002E2D2B" w:rsidRDefault="002E2D2B" w:rsidP="002E2D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 case print the length of longest  common subsequence of the two strings .</w:t>
      </w:r>
    </w:p>
    <w:p w14:paraId="229D3FD9" w14:textId="77777777" w:rsidR="002E2D2B" w:rsidRDefault="002E2D2B" w:rsidP="002E2D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1&lt;=T&lt;=200</w:t>
      </w:r>
      <w:r>
        <w:rPr>
          <w:rFonts w:ascii="Arial" w:hAnsi="Arial" w:cs="Arial"/>
          <w:color w:val="333333"/>
          <w:sz w:val="27"/>
          <w:szCs w:val="27"/>
        </w:rPr>
        <w:br/>
        <w:t>1&lt;=size(str1),size(str2)&lt;=100</w:t>
      </w:r>
    </w:p>
    <w:p w14:paraId="05A731B7" w14:textId="77777777" w:rsidR="002E2D2B" w:rsidRDefault="002E2D2B" w:rsidP="002E2D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6 6</w:t>
      </w:r>
      <w:r>
        <w:rPr>
          <w:rFonts w:ascii="Arial" w:hAnsi="Arial" w:cs="Arial"/>
          <w:color w:val="333333"/>
          <w:sz w:val="27"/>
          <w:szCs w:val="27"/>
        </w:rPr>
        <w:br/>
        <w:t>ABCDGH</w:t>
      </w:r>
      <w:r>
        <w:rPr>
          <w:rFonts w:ascii="Arial" w:hAnsi="Arial" w:cs="Arial"/>
          <w:color w:val="333333"/>
          <w:sz w:val="27"/>
          <w:szCs w:val="27"/>
        </w:rPr>
        <w:br/>
        <w:t>AEDFHR</w:t>
      </w:r>
      <w:r>
        <w:rPr>
          <w:rFonts w:ascii="Arial" w:hAnsi="Arial" w:cs="Arial"/>
          <w:color w:val="333333"/>
          <w:sz w:val="27"/>
          <w:szCs w:val="27"/>
        </w:rPr>
        <w:br/>
        <w:t>3 2</w:t>
      </w:r>
      <w:r>
        <w:rPr>
          <w:rFonts w:ascii="Arial" w:hAnsi="Arial" w:cs="Arial"/>
          <w:color w:val="333333"/>
          <w:sz w:val="27"/>
          <w:szCs w:val="27"/>
        </w:rPr>
        <w:br/>
        <w:t>ABC</w:t>
      </w:r>
      <w:r>
        <w:rPr>
          <w:rFonts w:ascii="Arial" w:hAnsi="Arial" w:cs="Arial"/>
          <w:color w:val="333333"/>
          <w:sz w:val="27"/>
          <w:szCs w:val="27"/>
        </w:rPr>
        <w:br/>
        <w:t>AC</w:t>
      </w:r>
    </w:p>
    <w:p w14:paraId="7A2AF0B3" w14:textId="77777777" w:rsidR="002E2D2B" w:rsidRDefault="002E2D2B" w:rsidP="002E2D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3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</w:p>
    <w:p w14:paraId="5C60FE35" w14:textId="77777777" w:rsidR="002E2D2B" w:rsidRDefault="002E2D2B" w:rsidP="002E2D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</w:t>
      </w:r>
      <w:r>
        <w:rPr>
          <w:rFonts w:ascii="Arial" w:hAnsi="Arial" w:cs="Arial"/>
          <w:color w:val="333333"/>
          <w:sz w:val="27"/>
          <w:szCs w:val="27"/>
        </w:rPr>
        <w:br/>
        <w:t>LCS for input Sequences “ABCDGH” and “AEDFHR” is “ADH” of length 3.</w:t>
      </w:r>
    </w:p>
    <w:p w14:paraId="100528C6" w14:textId="77777777" w:rsidR="002E2D2B" w:rsidRDefault="002E2D2B" w:rsidP="002E2D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LCS of "ABC" and "AC" is "AC" of length 2</w:t>
      </w:r>
    </w:p>
    <w:p w14:paraId="68BC5656" w14:textId="77777777" w:rsidR="002E2D2B" w:rsidRDefault="002E2D2B">
      <w:bookmarkStart w:id="0" w:name="_GoBack"/>
      <w:bookmarkEnd w:id="0"/>
    </w:p>
    <w:sectPr w:rsidR="002E2D2B" w:rsidSect="002E2D2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8E"/>
    <w:rsid w:val="002E2D2B"/>
    <w:rsid w:val="00547515"/>
    <w:rsid w:val="007E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60D6"/>
  <w15:chartTrackingRefBased/>
  <w15:docId w15:val="{4FC611B0-D364-4A6F-A98F-FB94E6F2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2D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6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2020-09-30T02:01:00Z</dcterms:created>
  <dcterms:modified xsi:type="dcterms:W3CDTF">2020-09-30T02:02:00Z</dcterms:modified>
</cp:coreProperties>
</file>