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D64EC" w14:textId="77777777" w:rsidR="000D3FFC" w:rsidRPr="000D3FFC" w:rsidRDefault="000D3FFC" w:rsidP="000D3FF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</w:pPr>
      <w:r w:rsidRPr="000D3FFC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eastAsia="en-IN"/>
        </w:rPr>
        <w:t>Solution: “Lazy BFS / DP”</w:t>
      </w:r>
    </w:p>
    <w:p w14:paraId="53E5680E" w14:textId="49A390B5" w:rsidR="000D3FFC" w:rsidRPr="000D3FFC" w:rsidRDefault="000D3FFC" w:rsidP="000D3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FF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33E756" wp14:editId="4BD1C5F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FF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3EB75F" wp14:editId="23C0378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D560" w14:textId="77777777" w:rsidR="000D3FFC" w:rsidRPr="000D3FFC" w:rsidRDefault="000D3FFC" w:rsidP="000D3FF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3F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dp[y][x] = min(max(dp[ty][tx], abs(h[ty][tx] – h[y][x]))) (x, y) and (tx, ty) are neighbors</w:t>
      </w:r>
      <w:r w:rsidRPr="000D3F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repeat this process for at most rows * cols times.</w:t>
      </w:r>
      <w:r w:rsidRPr="000D3F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if dp does not change after one round which means we found the optimal solution and can break earlier.</w:t>
      </w:r>
      <w:bookmarkStart w:id="0" w:name="_GoBack"/>
      <w:bookmarkEnd w:id="0"/>
    </w:p>
    <w:p w14:paraId="00679A1F" w14:textId="77777777" w:rsidR="000D3FFC" w:rsidRPr="000D3FFC" w:rsidRDefault="000D3FFC" w:rsidP="000D3FF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D3F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 complexity: O(n^2*m^2))</w:t>
      </w:r>
      <w:r w:rsidRPr="000D3F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Space complexity: O(nm)</w:t>
      </w:r>
    </w:p>
    <w:p w14:paraId="5674FEAA" w14:textId="77777777" w:rsidR="0068744D" w:rsidRDefault="0068744D"/>
    <w:sectPr w:rsidR="0068744D" w:rsidSect="000D3FFC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E7"/>
    <w:rsid w:val="000D3FFC"/>
    <w:rsid w:val="00596DE7"/>
    <w:rsid w:val="0068744D"/>
    <w:rsid w:val="00D0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32A8A-695E-4916-92B4-E89BB2FD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F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3F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D3F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3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2020-10-26T06:01:00Z</dcterms:created>
  <dcterms:modified xsi:type="dcterms:W3CDTF">2020-10-26T06:51:00Z</dcterms:modified>
</cp:coreProperties>
</file>