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Output from OPSD-OR1A1_HUMAN</w:t>
      </w:r>
    </w:p>
    <w:p>
      <w:pPr>
        <w:pStyle w:val="IntenseQuote"/>
      </w:pPr>
      <w:r>
        <w:t>Please cite: Jabeen A., Ranganathan, S. BIO-GATS: A tool for automated GPCR template selection through a biophysical approach. (unpublished)</w:t>
      </w:r>
    </w:p>
    <w:p>
      <w:r>
        <w:rPr>
          <w:rStyle w:val="FixedWidthStyle"/>
        </w:rPr>
        <w:t>&gt;OPSD</w:t>
        <w:br/>
        <w:t>M--NG----T-EGPNFY----VPFSNKTGVVRSPFEAPQYYLAEPPWQFSMLAAYMFLLIMLGFPINFLTLYVTVQKKLR</w:t>
        <w:br/>
        <w:t>T---PPLNYILLNLAVADLFMVFGGFTTTLYTSLHYF----V-FGGPTGCNLEGFFATLGGEIALWSLVVLAIERYVVVC</w:t>
        <w:br/>
        <w:t>P------MSNFRFGE-ENHAIMGVAFTWVMALACAAPPL--GW-SRYIPEGMQCS-CG---I-DYY---TP---------</w:t>
        <w:br/>
        <w:t>HEETNN-NESFVIYMFVVHFIIPLIVIFFCYGQLVFTV--EAAAQQQE-SA--ATTQKAEKEVTRMVIIMVIAFLICWLP</w:t>
        <w:br/>
        <w:t>YAGVAFYIF-HQGSDFGPI---IFMTIPAFFAKTSAVYNPVIYIMMKQFRNCMVTT---LCCG-K--NPLGDDEASTT-V</w:t>
        <w:br/>
        <w:t>SKTETSQVAPA</w:t>
        <w:br/>
        <w:t>&gt;OR1A1_HUMAN</w:t>
        <w:br/>
        <w:t>MREN-NQSSTLE---F-ILLGV-----TG------Q--Q----E--EQEDFFYILFLFIYPITLIGNLLIVLAICS--VR</w:t>
        <w:br/>
        <w:t>-LHNPPMYFLLANLSLVDIFFSSVTIPKMLANHL---GSKSISF--FGGCLTQMYFMIALGNTDSYILAAMAYDRAVAIS</w:t>
        <w:br/>
        <w:t>PLHYTTIMS------PPRSCIWLIAGSWVIGNANALPHTLL--AS------L--SFCGNQEVANFYCDITPLLKLSCSDI</w:t>
        <w:br/>
        <w:t>H-----HFHVKMMYLGVGIFSVPLLCIIVSYIRVFSTVFQ--------PS-TK----KGVLKAFSTCGSHLTVVSLYYGT</w:t>
        <w:br/>
        <w:t>VMGTYFRPLT-----Y---YSLKDAVITVMYTAVTPMLNPFIYSLR---RD-M---KAAL---RKLFN-----K----RI</w:t>
        <w:br/>
        <w:t>S----S-----</w:t>
        <w:br/>
      </w:r>
    </w:p>
    <w:p>
      <w:r>
        <w:br w:type="page"/>
      </w:r>
    </w:p>
    <w:p>
      <w:pPr>
        <w:pStyle w:val="Heading2"/>
      </w:pPr>
      <w:r>
        <w:t>TM1</w:t>
      </w:r>
    </w:p>
    <w:p>
      <w:r>
        <w:rPr>
          <w:rStyle w:val="FixedWidthStyle"/>
        </w:rPr>
        <w:t>Template: PWQFSMLAAYMFLLIMLGFPINFLTLYVTVQ</w:t>
        <w:br/>
        <w:t>Target:   -EQEDFFYILFLFIYPITLIGNLLIVLAICS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TM2</w:t>
      </w:r>
    </w:p>
    <w:p>
      <w:r>
        <w:rPr>
          <w:rStyle w:val="FixedWidthStyle"/>
        </w:rPr>
        <w:t>Template: PLNYILLNLAVADLFMVFGGFTTTLYTSLH</w:t>
        <w:br/>
        <w:t>Target:   PMYFLLANLSLVDIFFSSVTIPKMLANHL-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TM3</w:t>
      </w:r>
    </w:p>
    <w:p>
      <w:r>
        <w:rPr>
          <w:rStyle w:val="FixedWidthStyle"/>
        </w:rPr>
        <w:t>Template: GPTGCNLEGFFATLGGEIALWSLVVLAIERYVVVC</w:t>
        <w:br/>
        <w:t>Target:   -FGGCLTQMYFMIALGNTDSYILAAMAYDRAVAIS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TM4</w:t>
      </w:r>
    </w:p>
    <w:p>
      <w:r>
        <w:rPr>
          <w:rStyle w:val="FixedWidthStyle"/>
        </w:rPr>
        <w:t>Template: ENHAIMGVAFTWVMALACAAPPL--</w:t>
        <w:br/>
        <w:t>Target:   PRSCIWLIAGSWVIGNANALPHTLL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TM5</w:t>
      </w:r>
    </w:p>
    <w:p>
      <w:r>
        <w:rPr>
          <w:rStyle w:val="FixedWidthStyle"/>
        </w:rPr>
        <w:t>Template: -NESFVIYMFVVHFIIPLIVIFFCYGQLVFTV--</w:t>
        <w:br/>
        <w:t>Target:   HFHVKMMYLGVGIFSVPLLCIIVSYIRVFSTVFQ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TM6</w:t>
      </w:r>
    </w:p>
    <w:p>
      <w:r>
        <w:rPr>
          <w:rStyle w:val="FixedWidthStyle"/>
        </w:rPr>
        <w:t>Template: ATTQKAEKEVTRMVIIMVIAFLICWLPYAGVAFYIF-</w:t>
        <w:br/>
        <w:t>Target:   ----KGVLKAFSTCGSHLTVVSLYYGTVMGTYFRPLT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TM7</w:t>
      </w:r>
    </w:p>
    <w:p>
      <w:r>
        <w:rPr>
          <w:rStyle w:val="FixedWidthStyle"/>
        </w:rPr>
        <w:t>Template: ---IFMTIPAFFAKTSAVYNPVIYIMM</w:t>
        <w:br/>
        <w:t>Target:   YSLKDAVITVMYTAVTPMLNPFIYSLR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x_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U19,Q9P1Q5_helical_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FixedWidthStyle">
    <w:name w:val="FixedWidthStyle"/>
    <w:basedOn w:val="Normal"/>
    <w:rPr>
      <w:rFonts w:ascii="Courier" w:hAnsi="Courier"/>
      <w:sz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