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8C7D6" w14:textId="77777777" w:rsidR="00B802F3" w:rsidRPr="00D56DC1" w:rsidRDefault="00B802F3">
      <w:pPr>
        <w:rPr>
          <w:rFonts w:ascii="Times New Roman" w:hAnsi="Times New Roman" w:cs="Times New Roman"/>
          <w:lang w:val="fr-FR"/>
        </w:rPr>
      </w:pPr>
    </w:p>
    <w:p w14:paraId="3B3DEC99" w14:textId="7273B347" w:rsidR="00DE3EB0" w:rsidRPr="00D56DC1" w:rsidRDefault="0042195F" w:rsidP="00D56DC1">
      <w:pPr>
        <w:jc w:val="center"/>
        <w:rPr>
          <w:rFonts w:ascii="Times New Roman" w:hAnsi="Times New Roman" w:cs="Times New Roman"/>
          <w:color w:val="1F497D" w:themeColor="text2"/>
          <w:sz w:val="52"/>
          <w:szCs w:val="52"/>
          <w:lang w:val="fr-FR"/>
        </w:rPr>
      </w:pPr>
      <w:r>
        <w:rPr>
          <w:rFonts w:ascii="Times New Roman" w:hAnsi="Times New Roman" w:cs="Times New Roman"/>
          <w:color w:val="1F497D" w:themeColor="text2"/>
          <w:sz w:val="52"/>
          <w:szCs w:val="52"/>
          <w:lang w:val="fr-FR"/>
        </w:rPr>
        <w:t>Rapport de mise en production</w:t>
      </w:r>
    </w:p>
    <w:p w14:paraId="0A8BCC4B" w14:textId="77777777" w:rsidR="00D56DC1" w:rsidRPr="00D56DC1" w:rsidRDefault="00D56DC1" w:rsidP="0045276A">
      <w:pPr>
        <w:rPr>
          <w:rFonts w:ascii="Times New Roman" w:hAnsi="Times New Roman" w:cs="Times New Roman"/>
          <w:color w:val="1F497D" w:themeColor="text2"/>
          <w:sz w:val="48"/>
          <w:szCs w:val="48"/>
          <w:lang w:val="fr-FR"/>
        </w:rPr>
      </w:pPr>
    </w:p>
    <w:p w14:paraId="5720A6CC" w14:textId="42232C35" w:rsidR="00D56DC1" w:rsidRPr="00D56DC1" w:rsidRDefault="00D56DC1" w:rsidP="00DE3EB0">
      <w:pPr>
        <w:jc w:val="center"/>
        <w:rPr>
          <w:rFonts w:ascii="Times New Roman" w:hAnsi="Times New Roman" w:cs="Times New Roman"/>
          <w:color w:val="1F497D" w:themeColor="text2"/>
          <w:sz w:val="48"/>
          <w:szCs w:val="48"/>
          <w:lang w:val="fr-FR"/>
        </w:rPr>
      </w:pPr>
    </w:p>
    <w:p w14:paraId="2F95E207" w14:textId="7D2F8E7E" w:rsidR="00D56DC1" w:rsidRPr="00D56DC1" w:rsidRDefault="00D56DC1" w:rsidP="00DE3EB0">
      <w:pPr>
        <w:jc w:val="center"/>
        <w:rPr>
          <w:rFonts w:ascii="Times New Roman" w:hAnsi="Times New Roman" w:cs="Times New Roman"/>
          <w:color w:val="1F497D" w:themeColor="text2"/>
          <w:sz w:val="48"/>
          <w:szCs w:val="48"/>
          <w:lang w:val="fr-FR"/>
        </w:rPr>
      </w:pPr>
      <w:r w:rsidRPr="00D56DC1">
        <w:rPr>
          <w:rFonts w:ascii="Times New Roman" w:hAnsi="Times New Roman" w:cs="Times New Roman"/>
          <w:noProof/>
        </w:rPr>
        <w:drawing>
          <wp:inline distT="0" distB="0" distL="0" distR="0" wp14:anchorId="247A74D5" wp14:editId="08E0C901">
            <wp:extent cx="3161764" cy="954297"/>
            <wp:effectExtent l="0" t="0" r="635" b="0"/>
            <wp:docPr id="702565441" name="Image 6" descr="Une image contenant Graphique, Police, graphism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19351" name="Image 6" descr="Une image contenant Graphique, Police, graphisme, logo&#10;&#10;Le contenu généré par l’IA peut êtr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79370" cy="959611"/>
                    </a:xfrm>
                    <a:prstGeom prst="rect">
                      <a:avLst/>
                    </a:prstGeom>
                    <a:noFill/>
                  </pic:spPr>
                </pic:pic>
              </a:graphicData>
            </a:graphic>
          </wp:inline>
        </w:drawing>
      </w:r>
    </w:p>
    <w:p w14:paraId="1FB259D9" w14:textId="77777777" w:rsidR="00D56DC1" w:rsidRPr="00D56DC1" w:rsidRDefault="00D56DC1" w:rsidP="00DE3EB0">
      <w:pPr>
        <w:jc w:val="center"/>
        <w:rPr>
          <w:rFonts w:ascii="Times New Roman" w:hAnsi="Times New Roman" w:cs="Times New Roman"/>
          <w:color w:val="1F497D" w:themeColor="text2"/>
          <w:sz w:val="48"/>
          <w:szCs w:val="48"/>
          <w:lang w:val="fr-FR"/>
        </w:rPr>
      </w:pPr>
    </w:p>
    <w:p w14:paraId="4091AFAE" w14:textId="77777777" w:rsidR="00D56DC1" w:rsidRPr="00D56DC1" w:rsidRDefault="00D56DC1" w:rsidP="00DE3EB0">
      <w:pPr>
        <w:jc w:val="center"/>
        <w:rPr>
          <w:rFonts w:ascii="Times New Roman" w:hAnsi="Times New Roman" w:cs="Times New Roman"/>
          <w:color w:val="1F497D" w:themeColor="text2"/>
          <w:sz w:val="48"/>
          <w:szCs w:val="48"/>
          <w:lang w:val="fr-FR"/>
        </w:rPr>
      </w:pPr>
    </w:p>
    <w:p w14:paraId="0F32F8B4" w14:textId="77777777" w:rsidR="00D56DC1" w:rsidRPr="00D56DC1" w:rsidRDefault="00D56DC1" w:rsidP="00DE3EB0">
      <w:pPr>
        <w:jc w:val="center"/>
        <w:rPr>
          <w:rFonts w:ascii="Times New Roman" w:hAnsi="Times New Roman" w:cs="Times New Roman"/>
          <w:color w:val="1F497D" w:themeColor="text2"/>
          <w:sz w:val="48"/>
          <w:szCs w:val="48"/>
          <w:lang w:val="fr-FR"/>
        </w:rPr>
      </w:pPr>
    </w:p>
    <w:p w14:paraId="7364B404" w14:textId="77777777" w:rsidR="00D56DC1" w:rsidRPr="00D56DC1" w:rsidRDefault="00D56DC1" w:rsidP="00DE3EB0">
      <w:pPr>
        <w:jc w:val="center"/>
        <w:rPr>
          <w:rFonts w:ascii="Times New Roman" w:hAnsi="Times New Roman" w:cs="Times New Roman"/>
          <w:color w:val="1F497D" w:themeColor="text2"/>
          <w:sz w:val="48"/>
          <w:szCs w:val="48"/>
          <w:lang w:val="fr-FR"/>
        </w:rPr>
      </w:pPr>
    </w:p>
    <w:p w14:paraId="330404E1" w14:textId="77777777" w:rsidR="00D56DC1" w:rsidRPr="00D56DC1" w:rsidRDefault="00D56DC1" w:rsidP="00DE3EB0">
      <w:pPr>
        <w:jc w:val="center"/>
        <w:rPr>
          <w:rFonts w:ascii="Times New Roman" w:hAnsi="Times New Roman" w:cs="Times New Roman"/>
          <w:color w:val="1F497D" w:themeColor="text2"/>
          <w:sz w:val="48"/>
          <w:szCs w:val="48"/>
          <w:lang w:val="fr-FR"/>
        </w:rPr>
      </w:pPr>
    </w:p>
    <w:p w14:paraId="4BF93499" w14:textId="77777777" w:rsidR="00D56DC1" w:rsidRPr="00D56DC1" w:rsidRDefault="00D56DC1" w:rsidP="00D56DC1">
      <w:pPr>
        <w:rPr>
          <w:rFonts w:ascii="Times New Roman" w:hAnsi="Times New Roman" w:cs="Times New Roman"/>
          <w:sz w:val="36"/>
          <w:szCs w:val="36"/>
          <w:lang w:val="fr-FR"/>
        </w:rPr>
      </w:pPr>
      <w:r w:rsidRPr="00D56DC1">
        <w:rPr>
          <w:rFonts w:ascii="Times New Roman" w:hAnsi="Times New Roman" w:cs="Times New Roman"/>
          <w:sz w:val="36"/>
          <w:szCs w:val="36"/>
          <w:lang w:val="fr-FR"/>
        </w:rPr>
        <w:t>Projet : Amazon Review Analysis</w:t>
      </w:r>
    </w:p>
    <w:p w14:paraId="32639F82" w14:textId="4C3DA796" w:rsidR="00D56DC1" w:rsidRPr="00D56DC1" w:rsidRDefault="00D56DC1" w:rsidP="00D56DC1">
      <w:pPr>
        <w:rPr>
          <w:rFonts w:ascii="Times New Roman" w:hAnsi="Times New Roman" w:cs="Times New Roman"/>
          <w:sz w:val="36"/>
          <w:szCs w:val="36"/>
          <w:lang w:val="fr-FR"/>
        </w:rPr>
      </w:pPr>
      <w:r w:rsidRPr="00D56DC1">
        <w:rPr>
          <w:rFonts w:ascii="Times New Roman" w:hAnsi="Times New Roman" w:cs="Times New Roman"/>
          <w:sz w:val="36"/>
          <w:szCs w:val="36"/>
          <w:lang w:val="fr-FR"/>
        </w:rPr>
        <w:t xml:space="preserve">Auteur : </w:t>
      </w:r>
      <w:r w:rsidR="00326116">
        <w:rPr>
          <w:rFonts w:ascii="Times New Roman" w:hAnsi="Times New Roman" w:cs="Times New Roman"/>
          <w:sz w:val="36"/>
          <w:szCs w:val="36"/>
          <w:lang w:val="fr-FR"/>
        </w:rPr>
        <w:t>Amara NAIT SAIDI</w:t>
      </w:r>
    </w:p>
    <w:p w14:paraId="32EB1478" w14:textId="1FC8C250" w:rsidR="00D56DC1" w:rsidRPr="00D56DC1" w:rsidRDefault="00D56DC1" w:rsidP="00D56DC1">
      <w:pPr>
        <w:rPr>
          <w:rFonts w:ascii="Times New Roman" w:hAnsi="Times New Roman" w:cs="Times New Roman"/>
          <w:sz w:val="36"/>
          <w:szCs w:val="36"/>
          <w:lang w:val="fr-FR"/>
        </w:rPr>
      </w:pPr>
      <w:r w:rsidRPr="00D56DC1">
        <w:rPr>
          <w:rFonts w:ascii="Times New Roman" w:hAnsi="Times New Roman" w:cs="Times New Roman"/>
          <w:sz w:val="36"/>
          <w:szCs w:val="36"/>
          <w:lang w:val="fr-FR"/>
        </w:rPr>
        <w:t xml:space="preserve">Date : </w:t>
      </w:r>
      <w:r w:rsidR="0042195F">
        <w:rPr>
          <w:rFonts w:ascii="Times New Roman" w:hAnsi="Times New Roman" w:cs="Times New Roman"/>
          <w:sz w:val="36"/>
          <w:szCs w:val="36"/>
          <w:lang w:val="fr-FR"/>
        </w:rPr>
        <w:t>10</w:t>
      </w:r>
      <w:r w:rsidRPr="00D56DC1">
        <w:rPr>
          <w:rFonts w:ascii="Times New Roman" w:hAnsi="Times New Roman" w:cs="Times New Roman"/>
          <w:sz w:val="36"/>
          <w:szCs w:val="36"/>
          <w:lang w:val="fr-FR"/>
        </w:rPr>
        <w:t xml:space="preserve"> </w:t>
      </w:r>
      <w:r w:rsidR="0042195F">
        <w:rPr>
          <w:rFonts w:ascii="Times New Roman" w:hAnsi="Times New Roman" w:cs="Times New Roman"/>
          <w:sz w:val="36"/>
          <w:szCs w:val="36"/>
          <w:lang w:val="fr-FR"/>
        </w:rPr>
        <w:t>décembre</w:t>
      </w:r>
      <w:r w:rsidRPr="00D56DC1">
        <w:rPr>
          <w:rFonts w:ascii="Times New Roman" w:hAnsi="Times New Roman" w:cs="Times New Roman"/>
          <w:sz w:val="36"/>
          <w:szCs w:val="36"/>
          <w:lang w:val="fr-FR"/>
        </w:rPr>
        <w:t xml:space="preserve"> 2025</w:t>
      </w:r>
    </w:p>
    <w:p w14:paraId="7F7D1C0D" w14:textId="77777777" w:rsidR="00D56DC1" w:rsidRPr="00D56DC1" w:rsidRDefault="00D56DC1" w:rsidP="00D56DC1">
      <w:pPr>
        <w:rPr>
          <w:rFonts w:ascii="Times New Roman" w:hAnsi="Times New Roman" w:cs="Times New Roman"/>
          <w:sz w:val="36"/>
          <w:szCs w:val="36"/>
          <w:lang w:val="fr-FR"/>
        </w:rPr>
      </w:pPr>
      <w:r w:rsidRPr="00D56DC1">
        <w:rPr>
          <w:rFonts w:ascii="Times New Roman" w:hAnsi="Times New Roman" w:cs="Times New Roman"/>
          <w:sz w:val="36"/>
          <w:szCs w:val="36"/>
          <w:lang w:val="fr-FR"/>
        </w:rPr>
        <w:t>Version 1.0</w:t>
      </w:r>
    </w:p>
    <w:p w14:paraId="171D038A" w14:textId="77777777" w:rsidR="00CB0DFE" w:rsidRPr="00D56DC1" w:rsidRDefault="00CB0DFE" w:rsidP="001E5E3A">
      <w:pPr>
        <w:rPr>
          <w:rFonts w:ascii="Times New Roman" w:hAnsi="Times New Roman" w:cs="Times New Roman"/>
          <w:lang w:val="fr-FR"/>
        </w:rPr>
      </w:pPr>
    </w:p>
    <w:sdt>
      <w:sdtPr>
        <w:rPr>
          <w:rFonts w:asciiTheme="minorHAnsi" w:eastAsiaTheme="minorEastAsia" w:hAnsiTheme="minorHAnsi" w:cstheme="minorBidi"/>
          <w:b w:val="0"/>
          <w:bCs w:val="0"/>
          <w:color w:val="auto"/>
          <w:sz w:val="22"/>
          <w:szCs w:val="22"/>
          <w:lang w:val="fr-FR"/>
        </w:rPr>
        <w:id w:val="-1801457127"/>
        <w:docPartObj>
          <w:docPartGallery w:val="Table of Contents"/>
          <w:docPartUnique/>
        </w:docPartObj>
      </w:sdtPr>
      <w:sdtEndPr>
        <w:rPr>
          <w:lang w:val="en-US"/>
        </w:rPr>
      </w:sdtEndPr>
      <w:sdtContent>
        <w:p w14:paraId="27EE1FC8" w14:textId="75309EA2" w:rsidR="00885FDC" w:rsidRDefault="00885FDC">
          <w:pPr>
            <w:pStyle w:val="En-ttedetabledesmatires"/>
          </w:pPr>
          <w:r>
            <w:rPr>
              <w:lang w:val="fr-FR"/>
            </w:rPr>
            <w:t>Table des matières</w:t>
          </w:r>
        </w:p>
        <w:p w14:paraId="3F5F0DB0" w14:textId="47590E20" w:rsidR="00885FDC" w:rsidRDefault="00885FDC">
          <w:pPr>
            <w:pStyle w:val="TM1"/>
            <w:rPr>
              <w:rFonts w:asciiTheme="minorHAnsi" w:hAnsiTheme="minorHAnsi" w:cstheme="minorBidi"/>
              <w:color w:val="auto"/>
              <w:kern w:val="2"/>
              <w:lang w:eastAsia="fr-FR"/>
              <w14:ligatures w14:val="standardContextual"/>
            </w:rPr>
          </w:pPr>
          <w:r>
            <w:fldChar w:fldCharType="begin"/>
          </w:r>
          <w:r>
            <w:instrText xml:space="preserve"> TOC \o "1-3" \h \z \u </w:instrText>
          </w:r>
          <w:r>
            <w:fldChar w:fldCharType="separate"/>
          </w:r>
          <w:hyperlink w:anchor="_Toc216277744" w:history="1">
            <w:r w:rsidRPr="003D4A7D">
              <w:rPr>
                <w:rStyle w:val="Lienhypertexte"/>
              </w:rPr>
              <w:t>1.</w:t>
            </w:r>
            <w:r>
              <w:rPr>
                <w:rFonts w:asciiTheme="minorHAnsi" w:hAnsiTheme="minorHAnsi" w:cstheme="minorBidi"/>
                <w:color w:val="auto"/>
                <w:kern w:val="2"/>
                <w:lang w:eastAsia="fr-FR"/>
                <w14:ligatures w14:val="standardContextual"/>
              </w:rPr>
              <w:tab/>
            </w:r>
            <w:r w:rsidRPr="003D4A7D">
              <w:rPr>
                <w:rStyle w:val="Lienhypertexte"/>
              </w:rPr>
              <w:t>Synthèse</w:t>
            </w:r>
            <w:r>
              <w:rPr>
                <w:webHidden/>
              </w:rPr>
              <w:tab/>
            </w:r>
            <w:r>
              <w:rPr>
                <w:webHidden/>
              </w:rPr>
              <w:fldChar w:fldCharType="begin"/>
            </w:r>
            <w:r>
              <w:rPr>
                <w:webHidden/>
              </w:rPr>
              <w:instrText xml:space="preserve"> PAGEREF _Toc216277744 \h </w:instrText>
            </w:r>
            <w:r>
              <w:rPr>
                <w:webHidden/>
              </w:rPr>
            </w:r>
            <w:r>
              <w:rPr>
                <w:webHidden/>
              </w:rPr>
              <w:fldChar w:fldCharType="separate"/>
            </w:r>
            <w:r>
              <w:rPr>
                <w:webHidden/>
              </w:rPr>
              <w:t>3</w:t>
            </w:r>
            <w:r>
              <w:rPr>
                <w:webHidden/>
              </w:rPr>
              <w:fldChar w:fldCharType="end"/>
            </w:r>
          </w:hyperlink>
        </w:p>
        <w:p w14:paraId="3C9CF134" w14:textId="461F2C34" w:rsidR="00885FDC" w:rsidRDefault="00885FDC">
          <w:pPr>
            <w:pStyle w:val="TM2"/>
            <w:rPr>
              <w:rFonts w:asciiTheme="minorHAnsi" w:hAnsiTheme="minorHAnsi" w:cstheme="minorBidi"/>
              <w:kern w:val="2"/>
              <w:sz w:val="24"/>
              <w:szCs w:val="24"/>
              <w:lang w:eastAsia="fr-FR"/>
              <w14:ligatures w14:val="standardContextual"/>
            </w:rPr>
          </w:pPr>
          <w:hyperlink w:anchor="_Toc216277745" w:history="1">
            <w:r w:rsidRPr="003D4A7D">
              <w:rPr>
                <w:rStyle w:val="Lienhypertexte"/>
              </w:rPr>
              <w:t>1.1.</w:t>
            </w:r>
            <w:r>
              <w:rPr>
                <w:rFonts w:asciiTheme="minorHAnsi" w:hAnsiTheme="minorHAnsi" w:cstheme="minorBidi"/>
                <w:kern w:val="2"/>
                <w:sz w:val="24"/>
                <w:szCs w:val="24"/>
                <w:lang w:eastAsia="fr-FR"/>
                <w14:ligatures w14:val="standardContextual"/>
              </w:rPr>
              <w:tab/>
            </w:r>
            <w:r w:rsidRPr="003D4A7D">
              <w:rPr>
                <w:rStyle w:val="Lienhypertexte"/>
              </w:rPr>
              <w:t>Contexte &amp; Objectif</w:t>
            </w:r>
            <w:r>
              <w:rPr>
                <w:webHidden/>
              </w:rPr>
              <w:tab/>
            </w:r>
            <w:r>
              <w:rPr>
                <w:webHidden/>
              </w:rPr>
              <w:fldChar w:fldCharType="begin"/>
            </w:r>
            <w:r>
              <w:rPr>
                <w:webHidden/>
              </w:rPr>
              <w:instrText xml:space="preserve"> PAGEREF _Toc216277745 \h </w:instrText>
            </w:r>
            <w:r>
              <w:rPr>
                <w:webHidden/>
              </w:rPr>
            </w:r>
            <w:r>
              <w:rPr>
                <w:webHidden/>
              </w:rPr>
              <w:fldChar w:fldCharType="separate"/>
            </w:r>
            <w:r>
              <w:rPr>
                <w:webHidden/>
              </w:rPr>
              <w:t>3</w:t>
            </w:r>
            <w:r>
              <w:rPr>
                <w:webHidden/>
              </w:rPr>
              <w:fldChar w:fldCharType="end"/>
            </w:r>
          </w:hyperlink>
        </w:p>
        <w:p w14:paraId="6BDE30AE" w14:textId="67915C21" w:rsidR="00885FDC" w:rsidRDefault="00885FDC">
          <w:pPr>
            <w:pStyle w:val="TM2"/>
            <w:rPr>
              <w:rFonts w:asciiTheme="minorHAnsi" w:hAnsiTheme="minorHAnsi" w:cstheme="minorBidi"/>
              <w:kern w:val="2"/>
              <w:sz w:val="24"/>
              <w:szCs w:val="24"/>
              <w:lang w:eastAsia="fr-FR"/>
              <w14:ligatures w14:val="standardContextual"/>
            </w:rPr>
          </w:pPr>
          <w:hyperlink w:anchor="_Toc216277746" w:history="1">
            <w:r w:rsidRPr="003D4A7D">
              <w:rPr>
                <w:rStyle w:val="Lienhypertexte"/>
              </w:rPr>
              <w:t>1.2.</w:t>
            </w:r>
            <w:r>
              <w:rPr>
                <w:rFonts w:asciiTheme="minorHAnsi" w:hAnsiTheme="minorHAnsi" w:cstheme="minorBidi"/>
                <w:kern w:val="2"/>
                <w:sz w:val="24"/>
                <w:szCs w:val="24"/>
                <w:lang w:eastAsia="fr-FR"/>
                <w14:ligatures w14:val="standardContextual"/>
              </w:rPr>
              <w:tab/>
            </w:r>
            <w:r w:rsidRPr="003D4A7D">
              <w:rPr>
                <w:rStyle w:val="Lienhypertexte"/>
              </w:rPr>
              <w:t>Portée de la mise en production</w:t>
            </w:r>
            <w:r>
              <w:rPr>
                <w:webHidden/>
              </w:rPr>
              <w:tab/>
            </w:r>
            <w:r>
              <w:rPr>
                <w:webHidden/>
              </w:rPr>
              <w:fldChar w:fldCharType="begin"/>
            </w:r>
            <w:r>
              <w:rPr>
                <w:webHidden/>
              </w:rPr>
              <w:instrText xml:space="preserve"> PAGEREF _Toc216277746 \h </w:instrText>
            </w:r>
            <w:r>
              <w:rPr>
                <w:webHidden/>
              </w:rPr>
            </w:r>
            <w:r>
              <w:rPr>
                <w:webHidden/>
              </w:rPr>
              <w:fldChar w:fldCharType="separate"/>
            </w:r>
            <w:r>
              <w:rPr>
                <w:webHidden/>
              </w:rPr>
              <w:t>3</w:t>
            </w:r>
            <w:r>
              <w:rPr>
                <w:webHidden/>
              </w:rPr>
              <w:fldChar w:fldCharType="end"/>
            </w:r>
          </w:hyperlink>
        </w:p>
        <w:p w14:paraId="45FE666A" w14:textId="5F1F8027" w:rsidR="00885FDC" w:rsidRDefault="00885FDC">
          <w:pPr>
            <w:pStyle w:val="TM2"/>
            <w:rPr>
              <w:rFonts w:asciiTheme="minorHAnsi" w:hAnsiTheme="minorHAnsi" w:cstheme="minorBidi"/>
              <w:kern w:val="2"/>
              <w:sz w:val="24"/>
              <w:szCs w:val="24"/>
              <w:lang w:eastAsia="fr-FR"/>
              <w14:ligatures w14:val="standardContextual"/>
            </w:rPr>
          </w:pPr>
          <w:hyperlink w:anchor="_Toc216277747" w:history="1">
            <w:r w:rsidRPr="003D4A7D">
              <w:rPr>
                <w:rStyle w:val="Lienhypertexte"/>
              </w:rPr>
              <w:t>1.3.</w:t>
            </w:r>
            <w:r>
              <w:rPr>
                <w:rFonts w:asciiTheme="minorHAnsi" w:hAnsiTheme="minorHAnsi" w:cstheme="minorBidi"/>
                <w:kern w:val="2"/>
                <w:sz w:val="24"/>
                <w:szCs w:val="24"/>
                <w:lang w:eastAsia="fr-FR"/>
                <w14:ligatures w14:val="standardContextual"/>
              </w:rPr>
              <w:tab/>
            </w:r>
            <w:r w:rsidRPr="003D4A7D">
              <w:rPr>
                <w:rStyle w:val="Lienhypertexte"/>
              </w:rPr>
              <w:t xml:space="preserve">Conclusion </w:t>
            </w:r>
            <w:r w:rsidRPr="003D4A7D">
              <w:rPr>
                <w:rStyle w:val="Lienhypertexte"/>
                <w:lang w:eastAsia="fr-FR"/>
              </w:rPr>
              <w:t>et</w:t>
            </w:r>
            <w:r w:rsidRPr="003D4A7D">
              <w:rPr>
                <w:rStyle w:val="Lienhypertexte"/>
              </w:rPr>
              <w:t xml:space="preserve"> </w:t>
            </w:r>
            <w:r w:rsidRPr="003D4A7D">
              <w:rPr>
                <w:rStyle w:val="Lienhypertexte"/>
                <w:lang w:eastAsia="fr-FR"/>
              </w:rPr>
              <w:t>r</w:t>
            </w:r>
            <w:r w:rsidRPr="003D4A7D">
              <w:rPr>
                <w:rStyle w:val="Lienhypertexte"/>
              </w:rPr>
              <w:t>ecommandation</w:t>
            </w:r>
            <w:r>
              <w:rPr>
                <w:webHidden/>
              </w:rPr>
              <w:tab/>
            </w:r>
            <w:r>
              <w:rPr>
                <w:webHidden/>
              </w:rPr>
              <w:fldChar w:fldCharType="begin"/>
            </w:r>
            <w:r>
              <w:rPr>
                <w:webHidden/>
              </w:rPr>
              <w:instrText xml:space="preserve"> PAGEREF _Toc216277747 \h </w:instrText>
            </w:r>
            <w:r>
              <w:rPr>
                <w:webHidden/>
              </w:rPr>
            </w:r>
            <w:r>
              <w:rPr>
                <w:webHidden/>
              </w:rPr>
              <w:fldChar w:fldCharType="separate"/>
            </w:r>
            <w:r>
              <w:rPr>
                <w:webHidden/>
              </w:rPr>
              <w:t>3</w:t>
            </w:r>
            <w:r>
              <w:rPr>
                <w:webHidden/>
              </w:rPr>
              <w:fldChar w:fldCharType="end"/>
            </w:r>
          </w:hyperlink>
        </w:p>
        <w:p w14:paraId="4BABDD3A" w14:textId="2D5BF067" w:rsidR="00885FDC" w:rsidRDefault="00885FDC">
          <w:pPr>
            <w:pStyle w:val="TM1"/>
            <w:rPr>
              <w:rFonts w:asciiTheme="minorHAnsi" w:hAnsiTheme="minorHAnsi" w:cstheme="minorBidi"/>
              <w:color w:val="auto"/>
              <w:kern w:val="2"/>
              <w:lang w:eastAsia="fr-FR"/>
              <w14:ligatures w14:val="standardContextual"/>
            </w:rPr>
          </w:pPr>
          <w:hyperlink w:anchor="_Toc216277748" w:history="1">
            <w:r w:rsidRPr="003D4A7D">
              <w:rPr>
                <w:rStyle w:val="Lienhypertexte"/>
              </w:rPr>
              <w:t>2.</w:t>
            </w:r>
            <w:r>
              <w:rPr>
                <w:rFonts w:asciiTheme="minorHAnsi" w:hAnsiTheme="minorHAnsi" w:cstheme="minorBidi"/>
                <w:color w:val="auto"/>
                <w:kern w:val="2"/>
                <w:lang w:eastAsia="fr-FR"/>
                <w14:ligatures w14:val="standardContextual"/>
              </w:rPr>
              <w:tab/>
            </w:r>
            <w:r w:rsidRPr="003D4A7D">
              <w:rPr>
                <w:rStyle w:val="Lienhypertexte"/>
              </w:rPr>
              <w:t>Périmètre et objectifs de la mise en production</w:t>
            </w:r>
            <w:r>
              <w:rPr>
                <w:webHidden/>
              </w:rPr>
              <w:tab/>
            </w:r>
            <w:r>
              <w:rPr>
                <w:webHidden/>
              </w:rPr>
              <w:fldChar w:fldCharType="begin"/>
            </w:r>
            <w:r>
              <w:rPr>
                <w:webHidden/>
              </w:rPr>
              <w:instrText xml:space="preserve"> PAGEREF _Toc216277748 \h </w:instrText>
            </w:r>
            <w:r>
              <w:rPr>
                <w:webHidden/>
              </w:rPr>
            </w:r>
            <w:r>
              <w:rPr>
                <w:webHidden/>
              </w:rPr>
              <w:fldChar w:fldCharType="separate"/>
            </w:r>
            <w:r>
              <w:rPr>
                <w:webHidden/>
              </w:rPr>
              <w:t>3</w:t>
            </w:r>
            <w:r>
              <w:rPr>
                <w:webHidden/>
              </w:rPr>
              <w:fldChar w:fldCharType="end"/>
            </w:r>
          </w:hyperlink>
        </w:p>
        <w:p w14:paraId="1B52E96B" w14:textId="318D6D70" w:rsidR="00885FDC" w:rsidRDefault="00885FDC">
          <w:pPr>
            <w:pStyle w:val="TM2"/>
            <w:rPr>
              <w:rFonts w:asciiTheme="minorHAnsi" w:hAnsiTheme="minorHAnsi" w:cstheme="minorBidi"/>
              <w:kern w:val="2"/>
              <w:sz w:val="24"/>
              <w:szCs w:val="24"/>
              <w:lang w:eastAsia="fr-FR"/>
              <w14:ligatures w14:val="standardContextual"/>
            </w:rPr>
          </w:pPr>
          <w:hyperlink w:anchor="_Toc216277749" w:history="1">
            <w:r w:rsidRPr="003D4A7D">
              <w:rPr>
                <w:rStyle w:val="Lienhypertexte"/>
              </w:rPr>
              <w:t>2.1.</w:t>
            </w:r>
            <w:r>
              <w:rPr>
                <w:rFonts w:asciiTheme="minorHAnsi" w:hAnsiTheme="minorHAnsi" w:cstheme="minorBidi"/>
                <w:kern w:val="2"/>
                <w:sz w:val="24"/>
                <w:szCs w:val="24"/>
                <w:lang w:eastAsia="fr-FR"/>
                <w14:ligatures w14:val="standardContextual"/>
              </w:rPr>
              <w:tab/>
            </w:r>
            <w:r w:rsidRPr="003D4A7D">
              <w:rPr>
                <w:rStyle w:val="Lienhypertexte"/>
              </w:rPr>
              <w:t>Périmètre fonctionnel</w:t>
            </w:r>
            <w:r>
              <w:rPr>
                <w:webHidden/>
              </w:rPr>
              <w:tab/>
            </w:r>
            <w:r>
              <w:rPr>
                <w:webHidden/>
              </w:rPr>
              <w:fldChar w:fldCharType="begin"/>
            </w:r>
            <w:r>
              <w:rPr>
                <w:webHidden/>
              </w:rPr>
              <w:instrText xml:space="preserve"> PAGEREF _Toc216277749 \h </w:instrText>
            </w:r>
            <w:r>
              <w:rPr>
                <w:webHidden/>
              </w:rPr>
            </w:r>
            <w:r>
              <w:rPr>
                <w:webHidden/>
              </w:rPr>
              <w:fldChar w:fldCharType="separate"/>
            </w:r>
            <w:r>
              <w:rPr>
                <w:webHidden/>
              </w:rPr>
              <w:t>3</w:t>
            </w:r>
            <w:r>
              <w:rPr>
                <w:webHidden/>
              </w:rPr>
              <w:fldChar w:fldCharType="end"/>
            </w:r>
          </w:hyperlink>
        </w:p>
        <w:p w14:paraId="56D15E33" w14:textId="7ECAE357" w:rsidR="00885FDC" w:rsidRDefault="00885FDC">
          <w:pPr>
            <w:pStyle w:val="TM2"/>
            <w:rPr>
              <w:rFonts w:asciiTheme="minorHAnsi" w:hAnsiTheme="minorHAnsi" w:cstheme="minorBidi"/>
              <w:kern w:val="2"/>
              <w:sz w:val="24"/>
              <w:szCs w:val="24"/>
              <w:lang w:eastAsia="fr-FR"/>
              <w14:ligatures w14:val="standardContextual"/>
            </w:rPr>
          </w:pPr>
          <w:hyperlink w:anchor="_Toc216277750" w:history="1">
            <w:r w:rsidRPr="003D4A7D">
              <w:rPr>
                <w:rStyle w:val="Lienhypertexte"/>
              </w:rPr>
              <w:t>2.2.</w:t>
            </w:r>
            <w:r>
              <w:rPr>
                <w:rFonts w:asciiTheme="minorHAnsi" w:hAnsiTheme="minorHAnsi" w:cstheme="minorBidi"/>
                <w:kern w:val="2"/>
                <w:sz w:val="24"/>
                <w:szCs w:val="24"/>
                <w:lang w:eastAsia="fr-FR"/>
                <w14:ligatures w14:val="standardContextual"/>
              </w:rPr>
              <w:tab/>
            </w:r>
            <w:r w:rsidRPr="003D4A7D">
              <w:rPr>
                <w:rStyle w:val="Lienhypertexte"/>
              </w:rPr>
              <w:t>Objectifs de qualité &amp; de performance</w:t>
            </w:r>
            <w:r>
              <w:rPr>
                <w:webHidden/>
              </w:rPr>
              <w:tab/>
            </w:r>
            <w:r>
              <w:rPr>
                <w:webHidden/>
              </w:rPr>
              <w:fldChar w:fldCharType="begin"/>
            </w:r>
            <w:r>
              <w:rPr>
                <w:webHidden/>
              </w:rPr>
              <w:instrText xml:space="preserve"> PAGEREF _Toc216277750 \h </w:instrText>
            </w:r>
            <w:r>
              <w:rPr>
                <w:webHidden/>
              </w:rPr>
            </w:r>
            <w:r>
              <w:rPr>
                <w:webHidden/>
              </w:rPr>
              <w:fldChar w:fldCharType="separate"/>
            </w:r>
            <w:r>
              <w:rPr>
                <w:webHidden/>
              </w:rPr>
              <w:t>4</w:t>
            </w:r>
            <w:r>
              <w:rPr>
                <w:webHidden/>
              </w:rPr>
              <w:fldChar w:fldCharType="end"/>
            </w:r>
          </w:hyperlink>
        </w:p>
        <w:p w14:paraId="3917AA70" w14:textId="06BA616D" w:rsidR="00885FDC" w:rsidRDefault="00885FDC">
          <w:pPr>
            <w:pStyle w:val="TM1"/>
            <w:rPr>
              <w:rFonts w:asciiTheme="minorHAnsi" w:hAnsiTheme="minorHAnsi" w:cstheme="minorBidi"/>
              <w:color w:val="auto"/>
              <w:kern w:val="2"/>
              <w:lang w:eastAsia="fr-FR"/>
              <w14:ligatures w14:val="standardContextual"/>
            </w:rPr>
          </w:pPr>
          <w:hyperlink w:anchor="_Toc216277751" w:history="1">
            <w:r w:rsidRPr="003D4A7D">
              <w:rPr>
                <w:rStyle w:val="Lienhypertexte"/>
              </w:rPr>
              <w:t>3.</w:t>
            </w:r>
            <w:r>
              <w:rPr>
                <w:rFonts w:asciiTheme="minorHAnsi" w:hAnsiTheme="minorHAnsi" w:cstheme="minorBidi"/>
                <w:color w:val="auto"/>
                <w:kern w:val="2"/>
                <w:lang w:eastAsia="fr-FR"/>
                <w14:ligatures w14:val="standardContextual"/>
              </w:rPr>
              <w:tab/>
            </w:r>
            <w:r w:rsidRPr="003D4A7D">
              <w:rPr>
                <w:rStyle w:val="Lienhypertexte"/>
              </w:rPr>
              <w:t>Inventaire des composants techniques</w:t>
            </w:r>
            <w:r>
              <w:rPr>
                <w:webHidden/>
              </w:rPr>
              <w:tab/>
            </w:r>
            <w:r>
              <w:rPr>
                <w:webHidden/>
              </w:rPr>
              <w:fldChar w:fldCharType="begin"/>
            </w:r>
            <w:r>
              <w:rPr>
                <w:webHidden/>
              </w:rPr>
              <w:instrText xml:space="preserve"> PAGEREF _Toc216277751 \h </w:instrText>
            </w:r>
            <w:r>
              <w:rPr>
                <w:webHidden/>
              </w:rPr>
            </w:r>
            <w:r>
              <w:rPr>
                <w:webHidden/>
              </w:rPr>
              <w:fldChar w:fldCharType="separate"/>
            </w:r>
            <w:r>
              <w:rPr>
                <w:webHidden/>
              </w:rPr>
              <w:t>4</w:t>
            </w:r>
            <w:r>
              <w:rPr>
                <w:webHidden/>
              </w:rPr>
              <w:fldChar w:fldCharType="end"/>
            </w:r>
          </w:hyperlink>
        </w:p>
        <w:p w14:paraId="5BF25158" w14:textId="07439D4A" w:rsidR="00885FDC" w:rsidRDefault="00885FDC">
          <w:pPr>
            <w:pStyle w:val="TM1"/>
            <w:rPr>
              <w:rFonts w:asciiTheme="minorHAnsi" w:hAnsiTheme="minorHAnsi" w:cstheme="minorBidi"/>
              <w:color w:val="auto"/>
              <w:kern w:val="2"/>
              <w:lang w:eastAsia="fr-FR"/>
              <w14:ligatures w14:val="standardContextual"/>
            </w:rPr>
          </w:pPr>
          <w:hyperlink w:anchor="_Toc216277752" w:history="1">
            <w:r w:rsidRPr="003D4A7D">
              <w:rPr>
                <w:rStyle w:val="Lienhypertexte"/>
              </w:rPr>
              <w:t>4.</w:t>
            </w:r>
            <w:r>
              <w:rPr>
                <w:rFonts w:asciiTheme="minorHAnsi" w:hAnsiTheme="minorHAnsi" w:cstheme="minorBidi"/>
                <w:color w:val="auto"/>
                <w:kern w:val="2"/>
                <w:lang w:eastAsia="fr-FR"/>
                <w14:ligatures w14:val="standardContextual"/>
              </w:rPr>
              <w:tab/>
            </w:r>
            <w:r w:rsidRPr="003D4A7D">
              <w:rPr>
                <w:rStyle w:val="Lienhypertexte"/>
              </w:rPr>
              <w:t>Architecture technique et flux de données</w:t>
            </w:r>
            <w:r>
              <w:rPr>
                <w:webHidden/>
              </w:rPr>
              <w:tab/>
            </w:r>
            <w:r>
              <w:rPr>
                <w:webHidden/>
              </w:rPr>
              <w:fldChar w:fldCharType="begin"/>
            </w:r>
            <w:r>
              <w:rPr>
                <w:webHidden/>
              </w:rPr>
              <w:instrText xml:space="preserve"> PAGEREF _Toc216277752 \h </w:instrText>
            </w:r>
            <w:r>
              <w:rPr>
                <w:webHidden/>
              </w:rPr>
            </w:r>
            <w:r>
              <w:rPr>
                <w:webHidden/>
              </w:rPr>
              <w:fldChar w:fldCharType="separate"/>
            </w:r>
            <w:r>
              <w:rPr>
                <w:webHidden/>
              </w:rPr>
              <w:t>5</w:t>
            </w:r>
            <w:r>
              <w:rPr>
                <w:webHidden/>
              </w:rPr>
              <w:fldChar w:fldCharType="end"/>
            </w:r>
          </w:hyperlink>
        </w:p>
        <w:p w14:paraId="7A2781D2" w14:textId="3E948CC1" w:rsidR="00885FDC" w:rsidRDefault="00885FDC">
          <w:pPr>
            <w:pStyle w:val="TM1"/>
            <w:rPr>
              <w:rFonts w:asciiTheme="minorHAnsi" w:hAnsiTheme="minorHAnsi" w:cstheme="minorBidi"/>
              <w:color w:val="auto"/>
              <w:kern w:val="2"/>
              <w:lang w:eastAsia="fr-FR"/>
              <w14:ligatures w14:val="standardContextual"/>
            </w:rPr>
          </w:pPr>
          <w:hyperlink w:anchor="_Toc216277753" w:history="1">
            <w:r w:rsidRPr="003D4A7D">
              <w:rPr>
                <w:rStyle w:val="Lienhypertexte"/>
              </w:rPr>
              <w:t>5.</w:t>
            </w:r>
            <w:r>
              <w:rPr>
                <w:rFonts w:asciiTheme="minorHAnsi" w:hAnsiTheme="minorHAnsi" w:cstheme="minorBidi"/>
                <w:color w:val="auto"/>
                <w:kern w:val="2"/>
                <w:lang w:eastAsia="fr-FR"/>
                <w14:ligatures w14:val="standardContextual"/>
              </w:rPr>
              <w:tab/>
            </w:r>
            <w:r w:rsidRPr="003D4A7D">
              <w:rPr>
                <w:rStyle w:val="Lienhypertexte"/>
              </w:rPr>
              <w:t>Procédure d’installation et de configuration</w:t>
            </w:r>
            <w:r>
              <w:rPr>
                <w:webHidden/>
              </w:rPr>
              <w:tab/>
            </w:r>
            <w:r>
              <w:rPr>
                <w:webHidden/>
              </w:rPr>
              <w:fldChar w:fldCharType="begin"/>
            </w:r>
            <w:r>
              <w:rPr>
                <w:webHidden/>
              </w:rPr>
              <w:instrText xml:space="preserve"> PAGEREF _Toc216277753 \h </w:instrText>
            </w:r>
            <w:r>
              <w:rPr>
                <w:webHidden/>
              </w:rPr>
            </w:r>
            <w:r>
              <w:rPr>
                <w:webHidden/>
              </w:rPr>
              <w:fldChar w:fldCharType="separate"/>
            </w:r>
            <w:r>
              <w:rPr>
                <w:webHidden/>
              </w:rPr>
              <w:t>5</w:t>
            </w:r>
            <w:r>
              <w:rPr>
                <w:webHidden/>
              </w:rPr>
              <w:fldChar w:fldCharType="end"/>
            </w:r>
          </w:hyperlink>
        </w:p>
        <w:p w14:paraId="58AC41DC" w14:textId="701DEDDA" w:rsidR="00885FDC" w:rsidRDefault="00885FDC">
          <w:pPr>
            <w:pStyle w:val="TM2"/>
            <w:rPr>
              <w:rFonts w:asciiTheme="minorHAnsi" w:hAnsiTheme="minorHAnsi" w:cstheme="minorBidi"/>
              <w:kern w:val="2"/>
              <w:sz w:val="24"/>
              <w:szCs w:val="24"/>
              <w:lang w:eastAsia="fr-FR"/>
              <w14:ligatures w14:val="standardContextual"/>
            </w:rPr>
          </w:pPr>
          <w:hyperlink w:anchor="_Toc216277754" w:history="1">
            <w:r w:rsidRPr="003D4A7D">
              <w:rPr>
                <w:rStyle w:val="Lienhypertexte"/>
              </w:rPr>
              <w:t>5.1.</w:t>
            </w:r>
            <w:r>
              <w:rPr>
                <w:rFonts w:asciiTheme="minorHAnsi" w:hAnsiTheme="minorHAnsi" w:cstheme="minorBidi"/>
                <w:kern w:val="2"/>
                <w:sz w:val="24"/>
                <w:szCs w:val="24"/>
                <w:lang w:eastAsia="fr-FR"/>
                <w14:ligatures w14:val="standardContextual"/>
              </w:rPr>
              <w:tab/>
            </w:r>
            <w:r w:rsidRPr="003D4A7D">
              <w:rPr>
                <w:rStyle w:val="Lienhypertexte"/>
              </w:rPr>
              <w:t>Pré-requis &amp; préparation</w:t>
            </w:r>
            <w:r>
              <w:rPr>
                <w:webHidden/>
              </w:rPr>
              <w:tab/>
            </w:r>
            <w:r>
              <w:rPr>
                <w:webHidden/>
              </w:rPr>
              <w:fldChar w:fldCharType="begin"/>
            </w:r>
            <w:r>
              <w:rPr>
                <w:webHidden/>
              </w:rPr>
              <w:instrText xml:space="preserve"> PAGEREF _Toc216277754 \h </w:instrText>
            </w:r>
            <w:r>
              <w:rPr>
                <w:webHidden/>
              </w:rPr>
            </w:r>
            <w:r>
              <w:rPr>
                <w:webHidden/>
              </w:rPr>
              <w:fldChar w:fldCharType="separate"/>
            </w:r>
            <w:r>
              <w:rPr>
                <w:webHidden/>
              </w:rPr>
              <w:t>5</w:t>
            </w:r>
            <w:r>
              <w:rPr>
                <w:webHidden/>
              </w:rPr>
              <w:fldChar w:fldCharType="end"/>
            </w:r>
          </w:hyperlink>
        </w:p>
        <w:p w14:paraId="63677667" w14:textId="319950BE" w:rsidR="00885FDC" w:rsidRDefault="00885FDC">
          <w:pPr>
            <w:pStyle w:val="TM2"/>
            <w:rPr>
              <w:rFonts w:asciiTheme="minorHAnsi" w:hAnsiTheme="minorHAnsi" w:cstheme="minorBidi"/>
              <w:kern w:val="2"/>
              <w:sz w:val="24"/>
              <w:szCs w:val="24"/>
              <w:lang w:eastAsia="fr-FR"/>
              <w14:ligatures w14:val="standardContextual"/>
            </w:rPr>
          </w:pPr>
          <w:hyperlink w:anchor="_Toc216277755" w:history="1">
            <w:r w:rsidRPr="003D4A7D">
              <w:rPr>
                <w:rStyle w:val="Lienhypertexte"/>
              </w:rPr>
              <w:t>5.2.</w:t>
            </w:r>
            <w:r>
              <w:rPr>
                <w:rFonts w:asciiTheme="minorHAnsi" w:hAnsiTheme="minorHAnsi" w:cstheme="minorBidi"/>
                <w:kern w:val="2"/>
                <w:sz w:val="24"/>
                <w:szCs w:val="24"/>
                <w:lang w:eastAsia="fr-FR"/>
                <w14:ligatures w14:val="standardContextual"/>
              </w:rPr>
              <w:tab/>
            </w:r>
            <w:r w:rsidRPr="003D4A7D">
              <w:rPr>
                <w:rStyle w:val="Lienhypertexte"/>
              </w:rPr>
              <w:t>Démarrage des services</w:t>
            </w:r>
            <w:r>
              <w:rPr>
                <w:webHidden/>
              </w:rPr>
              <w:tab/>
            </w:r>
            <w:r>
              <w:rPr>
                <w:webHidden/>
              </w:rPr>
              <w:fldChar w:fldCharType="begin"/>
            </w:r>
            <w:r>
              <w:rPr>
                <w:webHidden/>
              </w:rPr>
              <w:instrText xml:space="preserve"> PAGEREF _Toc216277755 \h </w:instrText>
            </w:r>
            <w:r>
              <w:rPr>
                <w:webHidden/>
              </w:rPr>
            </w:r>
            <w:r>
              <w:rPr>
                <w:webHidden/>
              </w:rPr>
              <w:fldChar w:fldCharType="separate"/>
            </w:r>
            <w:r>
              <w:rPr>
                <w:webHidden/>
              </w:rPr>
              <w:t>5</w:t>
            </w:r>
            <w:r>
              <w:rPr>
                <w:webHidden/>
              </w:rPr>
              <w:fldChar w:fldCharType="end"/>
            </w:r>
          </w:hyperlink>
        </w:p>
        <w:p w14:paraId="13363353" w14:textId="686E5C43" w:rsidR="00885FDC" w:rsidRDefault="00885FDC">
          <w:pPr>
            <w:pStyle w:val="TM2"/>
            <w:rPr>
              <w:rFonts w:asciiTheme="minorHAnsi" w:hAnsiTheme="minorHAnsi" w:cstheme="minorBidi"/>
              <w:kern w:val="2"/>
              <w:sz w:val="24"/>
              <w:szCs w:val="24"/>
              <w:lang w:eastAsia="fr-FR"/>
              <w14:ligatures w14:val="standardContextual"/>
            </w:rPr>
          </w:pPr>
          <w:hyperlink w:anchor="_Toc216277756" w:history="1">
            <w:r w:rsidRPr="003D4A7D">
              <w:rPr>
                <w:rStyle w:val="Lienhypertexte"/>
              </w:rPr>
              <w:t>5.3.</w:t>
            </w:r>
            <w:r>
              <w:rPr>
                <w:rFonts w:asciiTheme="minorHAnsi" w:hAnsiTheme="minorHAnsi" w:cstheme="minorBidi"/>
                <w:kern w:val="2"/>
                <w:sz w:val="24"/>
                <w:szCs w:val="24"/>
                <w:lang w:eastAsia="fr-FR"/>
                <w14:ligatures w14:val="standardContextual"/>
              </w:rPr>
              <w:tab/>
            </w:r>
            <w:r w:rsidRPr="003D4A7D">
              <w:rPr>
                <w:rStyle w:val="Lienhypertexte"/>
              </w:rPr>
              <w:t>Déclenchement du pipeline</w:t>
            </w:r>
            <w:r>
              <w:rPr>
                <w:webHidden/>
              </w:rPr>
              <w:tab/>
            </w:r>
            <w:r>
              <w:rPr>
                <w:webHidden/>
              </w:rPr>
              <w:fldChar w:fldCharType="begin"/>
            </w:r>
            <w:r>
              <w:rPr>
                <w:webHidden/>
              </w:rPr>
              <w:instrText xml:space="preserve"> PAGEREF _Toc216277756 \h </w:instrText>
            </w:r>
            <w:r>
              <w:rPr>
                <w:webHidden/>
              </w:rPr>
            </w:r>
            <w:r>
              <w:rPr>
                <w:webHidden/>
              </w:rPr>
              <w:fldChar w:fldCharType="separate"/>
            </w:r>
            <w:r>
              <w:rPr>
                <w:webHidden/>
              </w:rPr>
              <w:t>5</w:t>
            </w:r>
            <w:r>
              <w:rPr>
                <w:webHidden/>
              </w:rPr>
              <w:fldChar w:fldCharType="end"/>
            </w:r>
          </w:hyperlink>
        </w:p>
        <w:p w14:paraId="215BABD4" w14:textId="7943F30A" w:rsidR="00885FDC" w:rsidRDefault="00885FDC">
          <w:pPr>
            <w:pStyle w:val="TM2"/>
            <w:rPr>
              <w:rFonts w:asciiTheme="minorHAnsi" w:hAnsiTheme="minorHAnsi" w:cstheme="minorBidi"/>
              <w:kern w:val="2"/>
              <w:sz w:val="24"/>
              <w:szCs w:val="24"/>
              <w:lang w:eastAsia="fr-FR"/>
              <w14:ligatures w14:val="standardContextual"/>
            </w:rPr>
          </w:pPr>
          <w:hyperlink w:anchor="_Toc216277757" w:history="1">
            <w:r w:rsidRPr="003D4A7D">
              <w:rPr>
                <w:rStyle w:val="Lienhypertexte"/>
              </w:rPr>
              <w:t>5.4.</w:t>
            </w:r>
            <w:r>
              <w:rPr>
                <w:rFonts w:asciiTheme="minorHAnsi" w:hAnsiTheme="minorHAnsi" w:cstheme="minorBidi"/>
                <w:kern w:val="2"/>
                <w:sz w:val="24"/>
                <w:szCs w:val="24"/>
                <w:lang w:eastAsia="fr-FR"/>
                <w14:ligatures w14:val="standardContextual"/>
              </w:rPr>
              <w:tab/>
            </w:r>
            <w:r w:rsidRPr="003D4A7D">
              <w:rPr>
                <w:rStyle w:val="Lienhypertexte"/>
              </w:rPr>
              <w:t>Configuration des accès &amp; sécurité</w:t>
            </w:r>
            <w:r>
              <w:rPr>
                <w:webHidden/>
              </w:rPr>
              <w:tab/>
            </w:r>
            <w:r>
              <w:rPr>
                <w:webHidden/>
              </w:rPr>
              <w:fldChar w:fldCharType="begin"/>
            </w:r>
            <w:r>
              <w:rPr>
                <w:webHidden/>
              </w:rPr>
              <w:instrText xml:space="preserve"> PAGEREF _Toc216277757 \h </w:instrText>
            </w:r>
            <w:r>
              <w:rPr>
                <w:webHidden/>
              </w:rPr>
            </w:r>
            <w:r>
              <w:rPr>
                <w:webHidden/>
              </w:rPr>
              <w:fldChar w:fldCharType="separate"/>
            </w:r>
            <w:r>
              <w:rPr>
                <w:webHidden/>
              </w:rPr>
              <w:t>6</w:t>
            </w:r>
            <w:r>
              <w:rPr>
                <w:webHidden/>
              </w:rPr>
              <w:fldChar w:fldCharType="end"/>
            </w:r>
          </w:hyperlink>
        </w:p>
        <w:p w14:paraId="54DBB217" w14:textId="4045FCF1" w:rsidR="00885FDC" w:rsidRDefault="00885FDC">
          <w:pPr>
            <w:pStyle w:val="TM1"/>
            <w:rPr>
              <w:rFonts w:asciiTheme="minorHAnsi" w:hAnsiTheme="minorHAnsi" w:cstheme="minorBidi"/>
              <w:color w:val="auto"/>
              <w:kern w:val="2"/>
              <w:lang w:eastAsia="fr-FR"/>
              <w14:ligatures w14:val="standardContextual"/>
            </w:rPr>
          </w:pPr>
          <w:hyperlink w:anchor="_Toc216277758" w:history="1">
            <w:r w:rsidRPr="003D4A7D">
              <w:rPr>
                <w:rStyle w:val="Lienhypertexte"/>
              </w:rPr>
              <w:t>6.</w:t>
            </w:r>
            <w:r>
              <w:rPr>
                <w:rFonts w:asciiTheme="minorHAnsi" w:hAnsiTheme="minorHAnsi" w:cstheme="minorBidi"/>
                <w:color w:val="auto"/>
                <w:kern w:val="2"/>
                <w:lang w:eastAsia="fr-FR"/>
                <w14:ligatures w14:val="standardContextual"/>
              </w:rPr>
              <w:tab/>
            </w:r>
            <w:r w:rsidRPr="003D4A7D">
              <w:rPr>
                <w:rStyle w:val="Lienhypertexte"/>
              </w:rPr>
              <w:t>Rôles et habilitations des utilisateurs</w:t>
            </w:r>
            <w:r>
              <w:rPr>
                <w:webHidden/>
              </w:rPr>
              <w:tab/>
            </w:r>
            <w:r>
              <w:rPr>
                <w:webHidden/>
              </w:rPr>
              <w:fldChar w:fldCharType="begin"/>
            </w:r>
            <w:r>
              <w:rPr>
                <w:webHidden/>
              </w:rPr>
              <w:instrText xml:space="preserve"> PAGEREF _Toc216277758 \h </w:instrText>
            </w:r>
            <w:r>
              <w:rPr>
                <w:webHidden/>
              </w:rPr>
            </w:r>
            <w:r>
              <w:rPr>
                <w:webHidden/>
              </w:rPr>
              <w:fldChar w:fldCharType="separate"/>
            </w:r>
            <w:r>
              <w:rPr>
                <w:webHidden/>
              </w:rPr>
              <w:t>6</w:t>
            </w:r>
            <w:r>
              <w:rPr>
                <w:webHidden/>
              </w:rPr>
              <w:fldChar w:fldCharType="end"/>
            </w:r>
          </w:hyperlink>
        </w:p>
        <w:p w14:paraId="0B4C008A" w14:textId="6812738A" w:rsidR="00885FDC" w:rsidRDefault="00885FDC">
          <w:pPr>
            <w:pStyle w:val="TM1"/>
            <w:rPr>
              <w:rFonts w:asciiTheme="minorHAnsi" w:hAnsiTheme="minorHAnsi" w:cstheme="minorBidi"/>
              <w:color w:val="auto"/>
              <w:kern w:val="2"/>
              <w:lang w:eastAsia="fr-FR"/>
              <w14:ligatures w14:val="standardContextual"/>
            </w:rPr>
          </w:pPr>
          <w:hyperlink w:anchor="_Toc216277759" w:history="1">
            <w:r w:rsidRPr="003D4A7D">
              <w:rPr>
                <w:rStyle w:val="Lienhypertexte"/>
              </w:rPr>
              <w:t>7.</w:t>
            </w:r>
            <w:r>
              <w:rPr>
                <w:rFonts w:asciiTheme="minorHAnsi" w:hAnsiTheme="minorHAnsi" w:cstheme="minorBidi"/>
                <w:color w:val="auto"/>
                <w:kern w:val="2"/>
                <w:lang w:eastAsia="fr-FR"/>
                <w14:ligatures w14:val="standardContextual"/>
              </w:rPr>
              <w:tab/>
            </w:r>
            <w:r w:rsidRPr="003D4A7D">
              <w:rPr>
                <w:rStyle w:val="Lienhypertexte"/>
              </w:rPr>
              <w:t>Tests et validation en pré-production</w:t>
            </w:r>
            <w:r>
              <w:rPr>
                <w:webHidden/>
              </w:rPr>
              <w:tab/>
            </w:r>
            <w:r>
              <w:rPr>
                <w:webHidden/>
              </w:rPr>
              <w:fldChar w:fldCharType="begin"/>
            </w:r>
            <w:r>
              <w:rPr>
                <w:webHidden/>
              </w:rPr>
              <w:instrText xml:space="preserve"> PAGEREF _Toc216277759 \h </w:instrText>
            </w:r>
            <w:r>
              <w:rPr>
                <w:webHidden/>
              </w:rPr>
            </w:r>
            <w:r>
              <w:rPr>
                <w:webHidden/>
              </w:rPr>
              <w:fldChar w:fldCharType="separate"/>
            </w:r>
            <w:r>
              <w:rPr>
                <w:webHidden/>
              </w:rPr>
              <w:t>7</w:t>
            </w:r>
            <w:r>
              <w:rPr>
                <w:webHidden/>
              </w:rPr>
              <w:fldChar w:fldCharType="end"/>
            </w:r>
          </w:hyperlink>
        </w:p>
        <w:p w14:paraId="7DBD5BFC" w14:textId="159937EE" w:rsidR="00885FDC" w:rsidRDefault="00885FDC">
          <w:pPr>
            <w:pStyle w:val="TM1"/>
            <w:rPr>
              <w:rFonts w:asciiTheme="minorHAnsi" w:hAnsiTheme="minorHAnsi" w:cstheme="minorBidi"/>
              <w:color w:val="auto"/>
              <w:kern w:val="2"/>
              <w:lang w:eastAsia="fr-FR"/>
              <w14:ligatures w14:val="standardContextual"/>
            </w:rPr>
          </w:pPr>
          <w:hyperlink w:anchor="_Toc216277760" w:history="1">
            <w:r w:rsidRPr="003D4A7D">
              <w:rPr>
                <w:rStyle w:val="Lienhypertexte"/>
              </w:rPr>
              <w:t>8.</w:t>
            </w:r>
            <w:r>
              <w:rPr>
                <w:rFonts w:asciiTheme="minorHAnsi" w:hAnsiTheme="minorHAnsi" w:cstheme="minorBidi"/>
                <w:color w:val="auto"/>
                <w:kern w:val="2"/>
                <w:lang w:eastAsia="fr-FR"/>
                <w14:ligatures w14:val="standardContextual"/>
              </w:rPr>
              <w:tab/>
            </w:r>
            <w:r w:rsidRPr="003D4A7D">
              <w:rPr>
                <w:rStyle w:val="Lienhypertexte"/>
              </w:rPr>
              <w:t>Activation des interfaces avec les outils du SI</w:t>
            </w:r>
            <w:r>
              <w:rPr>
                <w:webHidden/>
              </w:rPr>
              <w:tab/>
            </w:r>
            <w:r>
              <w:rPr>
                <w:webHidden/>
              </w:rPr>
              <w:fldChar w:fldCharType="begin"/>
            </w:r>
            <w:r>
              <w:rPr>
                <w:webHidden/>
              </w:rPr>
              <w:instrText xml:space="preserve"> PAGEREF _Toc216277760 \h </w:instrText>
            </w:r>
            <w:r>
              <w:rPr>
                <w:webHidden/>
              </w:rPr>
            </w:r>
            <w:r>
              <w:rPr>
                <w:webHidden/>
              </w:rPr>
              <w:fldChar w:fldCharType="separate"/>
            </w:r>
            <w:r>
              <w:rPr>
                <w:webHidden/>
              </w:rPr>
              <w:t>7</w:t>
            </w:r>
            <w:r>
              <w:rPr>
                <w:webHidden/>
              </w:rPr>
              <w:fldChar w:fldCharType="end"/>
            </w:r>
          </w:hyperlink>
        </w:p>
        <w:p w14:paraId="647ED90B" w14:textId="46D950F4" w:rsidR="00885FDC" w:rsidRDefault="00885FDC">
          <w:pPr>
            <w:pStyle w:val="TM1"/>
            <w:rPr>
              <w:rFonts w:asciiTheme="minorHAnsi" w:hAnsiTheme="minorHAnsi" w:cstheme="minorBidi"/>
              <w:color w:val="auto"/>
              <w:kern w:val="2"/>
              <w:lang w:eastAsia="fr-FR"/>
              <w14:ligatures w14:val="standardContextual"/>
            </w:rPr>
          </w:pPr>
          <w:hyperlink w:anchor="_Toc216277761" w:history="1">
            <w:r w:rsidRPr="003D4A7D">
              <w:rPr>
                <w:rStyle w:val="Lienhypertexte"/>
              </w:rPr>
              <w:t>9.</w:t>
            </w:r>
            <w:r>
              <w:rPr>
                <w:rFonts w:asciiTheme="minorHAnsi" w:hAnsiTheme="minorHAnsi" w:cstheme="minorBidi"/>
                <w:color w:val="auto"/>
                <w:kern w:val="2"/>
                <w:lang w:eastAsia="fr-FR"/>
                <w14:ligatures w14:val="standardContextual"/>
              </w:rPr>
              <w:tab/>
            </w:r>
            <w:r w:rsidRPr="003D4A7D">
              <w:rPr>
                <w:rStyle w:val="Lienhypertexte"/>
              </w:rPr>
              <w:t>Analyse de performance et montée en charge</w:t>
            </w:r>
            <w:r>
              <w:rPr>
                <w:webHidden/>
              </w:rPr>
              <w:tab/>
            </w:r>
            <w:r>
              <w:rPr>
                <w:webHidden/>
              </w:rPr>
              <w:fldChar w:fldCharType="begin"/>
            </w:r>
            <w:r>
              <w:rPr>
                <w:webHidden/>
              </w:rPr>
              <w:instrText xml:space="preserve"> PAGEREF _Toc216277761 \h </w:instrText>
            </w:r>
            <w:r>
              <w:rPr>
                <w:webHidden/>
              </w:rPr>
            </w:r>
            <w:r>
              <w:rPr>
                <w:webHidden/>
              </w:rPr>
              <w:fldChar w:fldCharType="separate"/>
            </w:r>
            <w:r>
              <w:rPr>
                <w:webHidden/>
              </w:rPr>
              <w:t>8</w:t>
            </w:r>
            <w:r>
              <w:rPr>
                <w:webHidden/>
              </w:rPr>
              <w:fldChar w:fldCharType="end"/>
            </w:r>
          </w:hyperlink>
        </w:p>
        <w:p w14:paraId="715956A1" w14:textId="1134013B" w:rsidR="00885FDC" w:rsidRDefault="00885FDC">
          <w:pPr>
            <w:pStyle w:val="TM1"/>
            <w:rPr>
              <w:rFonts w:asciiTheme="minorHAnsi" w:hAnsiTheme="minorHAnsi" w:cstheme="minorBidi"/>
              <w:color w:val="auto"/>
              <w:kern w:val="2"/>
              <w:lang w:eastAsia="fr-FR"/>
              <w14:ligatures w14:val="standardContextual"/>
            </w:rPr>
          </w:pPr>
          <w:hyperlink w:anchor="_Toc216277762" w:history="1">
            <w:r w:rsidRPr="003D4A7D">
              <w:rPr>
                <w:rStyle w:val="Lienhypertexte"/>
              </w:rPr>
              <w:t>10.</w:t>
            </w:r>
            <w:r>
              <w:rPr>
                <w:rFonts w:asciiTheme="minorHAnsi" w:hAnsiTheme="minorHAnsi" w:cstheme="minorBidi"/>
                <w:color w:val="auto"/>
                <w:kern w:val="2"/>
                <w:lang w:eastAsia="fr-FR"/>
                <w14:ligatures w14:val="standardContextual"/>
              </w:rPr>
              <w:tab/>
            </w:r>
            <w:r w:rsidRPr="003D4A7D">
              <w:rPr>
                <w:rStyle w:val="Lienhypertexte"/>
              </w:rPr>
              <w:t>Risques identifiés et mesures d’atténuation</w:t>
            </w:r>
            <w:r>
              <w:rPr>
                <w:webHidden/>
              </w:rPr>
              <w:tab/>
            </w:r>
            <w:r>
              <w:rPr>
                <w:webHidden/>
              </w:rPr>
              <w:fldChar w:fldCharType="begin"/>
            </w:r>
            <w:r>
              <w:rPr>
                <w:webHidden/>
              </w:rPr>
              <w:instrText xml:space="preserve"> PAGEREF _Toc216277762 \h </w:instrText>
            </w:r>
            <w:r>
              <w:rPr>
                <w:webHidden/>
              </w:rPr>
            </w:r>
            <w:r>
              <w:rPr>
                <w:webHidden/>
              </w:rPr>
              <w:fldChar w:fldCharType="separate"/>
            </w:r>
            <w:r>
              <w:rPr>
                <w:webHidden/>
              </w:rPr>
              <w:t>8</w:t>
            </w:r>
            <w:r>
              <w:rPr>
                <w:webHidden/>
              </w:rPr>
              <w:fldChar w:fldCharType="end"/>
            </w:r>
          </w:hyperlink>
        </w:p>
        <w:p w14:paraId="0B5D6450" w14:textId="4C07B0AF" w:rsidR="00885FDC" w:rsidRDefault="00885FDC">
          <w:pPr>
            <w:pStyle w:val="TM1"/>
            <w:rPr>
              <w:rFonts w:asciiTheme="minorHAnsi" w:hAnsiTheme="minorHAnsi" w:cstheme="minorBidi"/>
              <w:color w:val="auto"/>
              <w:kern w:val="2"/>
              <w:lang w:eastAsia="fr-FR"/>
              <w14:ligatures w14:val="standardContextual"/>
            </w:rPr>
          </w:pPr>
          <w:hyperlink w:anchor="_Toc216277763" w:history="1">
            <w:r w:rsidRPr="003D4A7D">
              <w:rPr>
                <w:rStyle w:val="Lienhypertexte"/>
              </w:rPr>
              <w:t>11.</w:t>
            </w:r>
            <w:r>
              <w:rPr>
                <w:rFonts w:asciiTheme="minorHAnsi" w:hAnsiTheme="minorHAnsi" w:cstheme="minorBidi"/>
                <w:color w:val="auto"/>
                <w:kern w:val="2"/>
                <w:lang w:eastAsia="fr-FR"/>
                <w14:ligatures w14:val="standardContextual"/>
              </w:rPr>
              <w:tab/>
            </w:r>
            <w:r w:rsidRPr="003D4A7D">
              <w:rPr>
                <w:rStyle w:val="Lienhypertexte"/>
              </w:rPr>
              <w:t>Go/No-Go : Checklist de mise en production</w:t>
            </w:r>
            <w:r>
              <w:rPr>
                <w:webHidden/>
              </w:rPr>
              <w:tab/>
            </w:r>
            <w:r>
              <w:rPr>
                <w:webHidden/>
              </w:rPr>
              <w:fldChar w:fldCharType="begin"/>
            </w:r>
            <w:r>
              <w:rPr>
                <w:webHidden/>
              </w:rPr>
              <w:instrText xml:space="preserve"> PAGEREF _Toc216277763 \h </w:instrText>
            </w:r>
            <w:r>
              <w:rPr>
                <w:webHidden/>
              </w:rPr>
            </w:r>
            <w:r>
              <w:rPr>
                <w:webHidden/>
              </w:rPr>
              <w:fldChar w:fldCharType="separate"/>
            </w:r>
            <w:r>
              <w:rPr>
                <w:webHidden/>
              </w:rPr>
              <w:t>9</w:t>
            </w:r>
            <w:r>
              <w:rPr>
                <w:webHidden/>
              </w:rPr>
              <w:fldChar w:fldCharType="end"/>
            </w:r>
          </w:hyperlink>
        </w:p>
        <w:p w14:paraId="7545F114" w14:textId="5E120AAE" w:rsidR="00885FDC" w:rsidRDefault="00885FDC">
          <w:r>
            <w:rPr>
              <w:b/>
              <w:bCs/>
            </w:rPr>
            <w:fldChar w:fldCharType="end"/>
          </w:r>
        </w:p>
      </w:sdtContent>
    </w:sdt>
    <w:p w14:paraId="70D3EB00" w14:textId="724B9F8D" w:rsidR="00CB0DFE" w:rsidRPr="00D56DC1" w:rsidRDefault="00CB0DFE">
      <w:pPr>
        <w:rPr>
          <w:rFonts w:ascii="Times New Roman" w:hAnsi="Times New Roman" w:cs="Times New Roman"/>
          <w:b/>
          <w:bCs/>
          <w:color w:val="244061" w:themeColor="accent1" w:themeShade="80"/>
          <w:sz w:val="36"/>
          <w:szCs w:val="36"/>
          <w:lang w:val="fr-FR"/>
        </w:rPr>
      </w:pPr>
    </w:p>
    <w:p w14:paraId="3886635F" w14:textId="77777777" w:rsidR="00050BA0" w:rsidRDefault="00050BA0" w:rsidP="00444F16">
      <w:pPr>
        <w:rPr>
          <w:rFonts w:ascii="Times New Roman" w:hAnsi="Times New Roman" w:cs="Times New Roman"/>
          <w:b/>
          <w:bCs/>
          <w:color w:val="244061" w:themeColor="accent1" w:themeShade="80"/>
          <w:sz w:val="36"/>
          <w:szCs w:val="36"/>
          <w:lang w:val="fr-FR"/>
        </w:rPr>
      </w:pPr>
    </w:p>
    <w:p w14:paraId="67C95CD1" w14:textId="77777777" w:rsidR="00D56DC1" w:rsidRDefault="00D56DC1" w:rsidP="00444F16">
      <w:pPr>
        <w:rPr>
          <w:rFonts w:ascii="Times New Roman" w:hAnsi="Times New Roman" w:cs="Times New Roman"/>
          <w:b/>
          <w:bCs/>
          <w:color w:val="244061" w:themeColor="accent1" w:themeShade="80"/>
          <w:sz w:val="36"/>
          <w:szCs w:val="36"/>
          <w:lang w:val="fr-FR"/>
        </w:rPr>
      </w:pPr>
    </w:p>
    <w:p w14:paraId="4E8E0A10" w14:textId="77777777" w:rsidR="00D56DC1" w:rsidRDefault="00D56DC1" w:rsidP="00444F16">
      <w:pPr>
        <w:rPr>
          <w:rFonts w:ascii="Times New Roman" w:hAnsi="Times New Roman" w:cs="Times New Roman"/>
          <w:b/>
          <w:bCs/>
          <w:color w:val="244061" w:themeColor="accent1" w:themeShade="80"/>
          <w:sz w:val="36"/>
          <w:szCs w:val="36"/>
          <w:lang w:val="fr-FR"/>
        </w:rPr>
      </w:pPr>
    </w:p>
    <w:p w14:paraId="6B3BBD54" w14:textId="77777777" w:rsidR="002A710C" w:rsidRDefault="002A710C" w:rsidP="00444F16">
      <w:pPr>
        <w:rPr>
          <w:rFonts w:ascii="Times New Roman" w:hAnsi="Times New Roman" w:cs="Times New Roman"/>
          <w:b/>
          <w:bCs/>
          <w:color w:val="244061" w:themeColor="accent1" w:themeShade="80"/>
          <w:sz w:val="36"/>
          <w:szCs w:val="36"/>
          <w:lang w:val="fr-FR"/>
        </w:rPr>
      </w:pPr>
    </w:p>
    <w:p w14:paraId="0D341E19" w14:textId="77777777" w:rsidR="002A710C" w:rsidRDefault="002A710C" w:rsidP="00444F16">
      <w:pPr>
        <w:rPr>
          <w:rFonts w:ascii="Times New Roman" w:hAnsi="Times New Roman" w:cs="Times New Roman"/>
          <w:b/>
          <w:bCs/>
          <w:color w:val="244061" w:themeColor="accent1" w:themeShade="80"/>
          <w:sz w:val="36"/>
          <w:szCs w:val="36"/>
          <w:lang w:val="fr-FR"/>
        </w:rPr>
      </w:pPr>
    </w:p>
    <w:p w14:paraId="120B859B" w14:textId="77777777" w:rsidR="0042195F" w:rsidRPr="00D56DC1" w:rsidRDefault="0042195F" w:rsidP="00444F16">
      <w:pPr>
        <w:rPr>
          <w:rFonts w:ascii="Times New Roman" w:hAnsi="Times New Roman" w:cs="Times New Roman"/>
          <w:b/>
          <w:bCs/>
          <w:color w:val="244061" w:themeColor="accent1" w:themeShade="80"/>
          <w:sz w:val="36"/>
          <w:szCs w:val="36"/>
          <w:lang w:val="fr-FR"/>
        </w:rPr>
      </w:pPr>
    </w:p>
    <w:p w14:paraId="58428353" w14:textId="01690233" w:rsidR="005006DE" w:rsidRDefault="0042195F" w:rsidP="009208B0">
      <w:pPr>
        <w:pStyle w:val="Titre1"/>
        <w:numPr>
          <w:ilvl w:val="0"/>
          <w:numId w:val="18"/>
        </w:numPr>
        <w:rPr>
          <w:rFonts w:ascii="Times New Roman" w:hAnsi="Times New Roman" w:cs="Times New Roman"/>
          <w:b w:val="0"/>
          <w:bCs w:val="0"/>
          <w:color w:val="244061" w:themeColor="accent1" w:themeShade="80"/>
          <w:sz w:val="40"/>
          <w:szCs w:val="40"/>
        </w:rPr>
      </w:pPr>
      <w:bookmarkStart w:id="0" w:name="_Toc216277744"/>
      <w:proofErr w:type="spellStart"/>
      <w:r>
        <w:rPr>
          <w:rFonts w:ascii="Times New Roman" w:hAnsi="Times New Roman" w:cs="Times New Roman"/>
          <w:b w:val="0"/>
          <w:bCs w:val="0"/>
          <w:color w:val="244061" w:themeColor="accent1" w:themeShade="80"/>
          <w:sz w:val="40"/>
          <w:szCs w:val="40"/>
        </w:rPr>
        <w:t>Synthèse</w:t>
      </w:r>
      <w:bookmarkEnd w:id="0"/>
      <w:proofErr w:type="spellEnd"/>
    </w:p>
    <w:p w14:paraId="4CF04F0E" w14:textId="2D501071" w:rsidR="0042195F" w:rsidRPr="0042195F" w:rsidRDefault="0042195F" w:rsidP="0042195F">
      <w:pPr>
        <w:pStyle w:val="NormalWeb"/>
        <w:numPr>
          <w:ilvl w:val="1"/>
          <w:numId w:val="18"/>
        </w:numPr>
        <w:rPr>
          <w:rFonts w:eastAsiaTheme="minorEastAsia"/>
          <w:b/>
          <w:bCs/>
          <w:lang w:eastAsia="en-US"/>
        </w:rPr>
      </w:pPr>
      <w:bookmarkStart w:id="1" w:name="_Toc216277745"/>
      <w:r w:rsidRPr="0042195F">
        <w:rPr>
          <w:rStyle w:val="Titre2Car"/>
          <w:rFonts w:ascii="Times New Roman" w:hAnsi="Times New Roman" w:cs="Times New Roman"/>
          <w:b w:val="0"/>
          <w:bCs w:val="0"/>
          <w:sz w:val="28"/>
          <w:szCs w:val="28"/>
          <w:lang w:eastAsia="en-US"/>
        </w:rPr>
        <w:t>Contexte &amp; Objectif</w:t>
      </w:r>
      <w:bookmarkEnd w:id="1"/>
    </w:p>
    <w:p w14:paraId="772C0287" w14:textId="7C2C5CC8" w:rsidR="0042195F" w:rsidRPr="0042195F" w:rsidRDefault="0042195F" w:rsidP="0042195F">
      <w:pPr>
        <w:pStyle w:val="NormalWeb"/>
        <w:rPr>
          <w:rFonts w:eastAsiaTheme="minorEastAsia"/>
          <w:lang w:eastAsia="en-US"/>
        </w:rPr>
      </w:pPr>
      <w:r w:rsidRPr="0042195F">
        <w:rPr>
          <w:rFonts w:eastAsiaTheme="minorEastAsia"/>
          <w:lang w:eastAsia="en-US"/>
        </w:rPr>
        <w:t>Le projet a pour objectif de déployer en environnement de production un système complet d’analyse d’avis clients Amazon, incluant l’extraction, la transformation, le stockage, l’analyse NLP, et la mise à disposition des résultats pour des applications analytiques. L’objectif de cette mise en production est de garantir que le pipeline fonctionne de façon automatisée, fiable et scalable, avec des garanties de qualité des données, de sécurité, et de performance.</w:t>
      </w:r>
    </w:p>
    <w:p w14:paraId="30C488EC" w14:textId="6E4D9C7D" w:rsidR="0042195F" w:rsidRPr="0042195F" w:rsidRDefault="0042195F" w:rsidP="0042195F">
      <w:pPr>
        <w:pStyle w:val="NormalWeb"/>
        <w:numPr>
          <w:ilvl w:val="1"/>
          <w:numId w:val="18"/>
        </w:numPr>
        <w:rPr>
          <w:rFonts w:eastAsiaTheme="minorEastAsia"/>
          <w:lang w:eastAsia="en-US"/>
        </w:rPr>
      </w:pPr>
      <w:bookmarkStart w:id="2" w:name="_Toc216277746"/>
      <w:r w:rsidRPr="0042195F">
        <w:rPr>
          <w:rStyle w:val="Titre2Car"/>
          <w:rFonts w:ascii="Times New Roman" w:hAnsi="Times New Roman" w:cs="Times New Roman"/>
          <w:b w:val="0"/>
          <w:bCs w:val="0"/>
          <w:sz w:val="28"/>
          <w:szCs w:val="28"/>
          <w:lang w:eastAsia="en-US"/>
        </w:rPr>
        <w:t>Portée de la mise en production</w:t>
      </w:r>
      <w:bookmarkEnd w:id="2"/>
    </w:p>
    <w:p w14:paraId="7D4D9C2E" w14:textId="5FD2B05B" w:rsidR="0042195F" w:rsidRPr="0042195F" w:rsidRDefault="0042195F" w:rsidP="0042195F">
      <w:pPr>
        <w:pStyle w:val="NormalWeb"/>
        <w:rPr>
          <w:rFonts w:eastAsiaTheme="minorEastAsia"/>
          <w:lang w:eastAsia="en-US"/>
        </w:rPr>
      </w:pPr>
      <w:r w:rsidRPr="0042195F">
        <w:rPr>
          <w:rFonts w:eastAsiaTheme="minorEastAsia"/>
          <w:lang w:eastAsia="en-US"/>
        </w:rPr>
        <w:t>La mise en production couvre l’ensemble des composants backend (bases de données, entrepôts, stockage), du pipeline ETL, des composants ML/NLP, du mécanisme d’anonymisation, et de l’infrastructure nécessaire. Elle ne couvre pas, dans un premier temps, des extensions (comme le traitement temps réel des avis, ou le traitement d’images).</w:t>
      </w:r>
    </w:p>
    <w:p w14:paraId="33899849" w14:textId="622A7C20" w:rsidR="001F53E2" w:rsidRPr="001F53E2" w:rsidRDefault="0042195F" w:rsidP="001F53E2">
      <w:pPr>
        <w:pStyle w:val="NormalWeb"/>
        <w:numPr>
          <w:ilvl w:val="1"/>
          <w:numId w:val="18"/>
        </w:numPr>
        <w:rPr>
          <w:rFonts w:eastAsiaTheme="minorEastAsia"/>
          <w:lang w:eastAsia="en-US"/>
        </w:rPr>
      </w:pPr>
      <w:bookmarkStart w:id="3" w:name="_Toc216277747"/>
      <w:r w:rsidRPr="001F53E2">
        <w:rPr>
          <w:rStyle w:val="Titre2Car"/>
          <w:rFonts w:ascii="Times New Roman" w:hAnsi="Times New Roman" w:cs="Times New Roman"/>
          <w:b w:val="0"/>
          <w:bCs w:val="0"/>
          <w:sz w:val="28"/>
          <w:szCs w:val="28"/>
          <w:lang w:eastAsia="en-US"/>
        </w:rPr>
        <w:t xml:space="preserve">Conclusion </w:t>
      </w:r>
      <w:r w:rsidRPr="001F53E2">
        <w:rPr>
          <w:rStyle w:val="Titre2Car"/>
          <w:rFonts w:ascii="Times New Roman" w:hAnsi="Times New Roman" w:cs="Times New Roman"/>
          <w:b w:val="0"/>
          <w:bCs w:val="0"/>
          <w:sz w:val="28"/>
          <w:szCs w:val="28"/>
        </w:rPr>
        <w:t>et</w:t>
      </w:r>
      <w:r w:rsidRPr="001F53E2">
        <w:rPr>
          <w:rStyle w:val="Titre2Car"/>
          <w:rFonts w:ascii="Times New Roman" w:hAnsi="Times New Roman" w:cs="Times New Roman"/>
          <w:b w:val="0"/>
          <w:bCs w:val="0"/>
          <w:sz w:val="28"/>
          <w:szCs w:val="28"/>
          <w:lang w:eastAsia="en-US"/>
        </w:rPr>
        <w:t xml:space="preserve"> </w:t>
      </w:r>
      <w:r w:rsidRPr="001F53E2">
        <w:rPr>
          <w:rStyle w:val="Titre2Car"/>
          <w:rFonts w:ascii="Times New Roman" w:hAnsi="Times New Roman" w:cs="Times New Roman"/>
          <w:b w:val="0"/>
          <w:bCs w:val="0"/>
          <w:sz w:val="28"/>
          <w:szCs w:val="28"/>
        </w:rPr>
        <w:t>r</w:t>
      </w:r>
      <w:r w:rsidRPr="001F53E2">
        <w:rPr>
          <w:rStyle w:val="Titre2Car"/>
          <w:rFonts w:ascii="Times New Roman" w:hAnsi="Times New Roman" w:cs="Times New Roman"/>
          <w:b w:val="0"/>
          <w:bCs w:val="0"/>
          <w:sz w:val="28"/>
          <w:szCs w:val="28"/>
          <w:lang w:eastAsia="en-US"/>
        </w:rPr>
        <w:t>ecommandation</w:t>
      </w:r>
      <w:bookmarkEnd w:id="3"/>
    </w:p>
    <w:p w14:paraId="2BEEDFE1" w14:textId="7D336240" w:rsidR="005006DE" w:rsidRDefault="0042195F" w:rsidP="00D56DC1">
      <w:pPr>
        <w:pStyle w:val="NormalWeb"/>
        <w:rPr>
          <w:rFonts w:eastAsiaTheme="minorEastAsia"/>
          <w:lang w:eastAsia="en-US"/>
        </w:rPr>
      </w:pPr>
      <w:r w:rsidRPr="0042195F">
        <w:rPr>
          <w:rFonts w:eastAsiaTheme="minorEastAsia"/>
          <w:lang w:eastAsia="en-US"/>
        </w:rPr>
        <w:t xml:space="preserve">Après validation des tests, de l’architecture et des performances, le passage en production est recommandé. Le système répond aux exigences fonctionnelles, techniques et de </w:t>
      </w:r>
      <w:r w:rsidR="001F53E2" w:rsidRPr="0042195F">
        <w:rPr>
          <w:rFonts w:eastAsiaTheme="minorEastAsia"/>
          <w:lang w:eastAsia="en-US"/>
        </w:rPr>
        <w:t>qualité définie</w:t>
      </w:r>
      <w:r w:rsidRPr="0042195F">
        <w:rPr>
          <w:rFonts w:eastAsiaTheme="minorEastAsia"/>
          <w:lang w:eastAsia="en-US"/>
        </w:rPr>
        <w:t>, avec des marges sur la scalabilité. Le présent rapport documente les bases pour cette décision, les risques identifiés, et les conditions d’activation.</w:t>
      </w:r>
    </w:p>
    <w:p w14:paraId="1F9313EF" w14:textId="6B394260" w:rsidR="001A7508" w:rsidRPr="001A7508" w:rsidRDefault="001A7508" w:rsidP="001A7508">
      <w:pPr>
        <w:pStyle w:val="Titre1"/>
        <w:numPr>
          <w:ilvl w:val="0"/>
          <w:numId w:val="18"/>
        </w:numPr>
        <w:rPr>
          <w:rFonts w:ascii="Times New Roman" w:hAnsi="Times New Roman" w:cs="Times New Roman"/>
          <w:b w:val="0"/>
          <w:bCs w:val="0"/>
          <w:color w:val="244061" w:themeColor="accent1" w:themeShade="80"/>
          <w:sz w:val="40"/>
          <w:szCs w:val="40"/>
          <w:lang w:val="fr-FR"/>
        </w:rPr>
      </w:pPr>
      <w:bookmarkStart w:id="4" w:name="_Toc216277748"/>
      <w:r w:rsidRPr="001A7508">
        <w:rPr>
          <w:rFonts w:ascii="Times New Roman" w:hAnsi="Times New Roman" w:cs="Times New Roman"/>
          <w:b w:val="0"/>
          <w:bCs w:val="0"/>
          <w:color w:val="244061" w:themeColor="accent1" w:themeShade="80"/>
          <w:sz w:val="40"/>
          <w:szCs w:val="40"/>
          <w:lang w:val="fr-FR"/>
        </w:rPr>
        <w:t xml:space="preserve">Périmètre et </w:t>
      </w:r>
      <w:r w:rsidR="000A5725">
        <w:rPr>
          <w:rFonts w:ascii="Times New Roman" w:hAnsi="Times New Roman" w:cs="Times New Roman"/>
          <w:b w:val="0"/>
          <w:bCs w:val="0"/>
          <w:color w:val="244061" w:themeColor="accent1" w:themeShade="80"/>
          <w:sz w:val="40"/>
          <w:szCs w:val="40"/>
          <w:lang w:val="fr-FR"/>
        </w:rPr>
        <w:t>o</w:t>
      </w:r>
      <w:r w:rsidRPr="001A7508">
        <w:rPr>
          <w:rFonts w:ascii="Times New Roman" w:hAnsi="Times New Roman" w:cs="Times New Roman"/>
          <w:b w:val="0"/>
          <w:bCs w:val="0"/>
          <w:color w:val="244061" w:themeColor="accent1" w:themeShade="80"/>
          <w:sz w:val="40"/>
          <w:szCs w:val="40"/>
          <w:lang w:val="fr-FR"/>
        </w:rPr>
        <w:t>bjectifs de la mise en production</w:t>
      </w:r>
      <w:bookmarkEnd w:id="4"/>
    </w:p>
    <w:p w14:paraId="68706AED" w14:textId="6F9B7285" w:rsidR="001A7508" w:rsidRPr="001A7508" w:rsidRDefault="001A7508" w:rsidP="001A7508">
      <w:pPr>
        <w:pStyle w:val="NormalWeb"/>
        <w:numPr>
          <w:ilvl w:val="1"/>
          <w:numId w:val="18"/>
        </w:numPr>
        <w:rPr>
          <w:rStyle w:val="Titre2Car"/>
          <w:rFonts w:ascii="Times New Roman" w:hAnsi="Times New Roman" w:cs="Times New Roman"/>
          <w:b w:val="0"/>
          <w:bCs w:val="0"/>
          <w:sz w:val="28"/>
          <w:szCs w:val="28"/>
          <w:lang w:eastAsia="en-US"/>
        </w:rPr>
      </w:pPr>
      <w:bookmarkStart w:id="5" w:name="_Toc216277749"/>
      <w:r w:rsidRPr="001A7508">
        <w:rPr>
          <w:rStyle w:val="Titre2Car"/>
          <w:rFonts w:ascii="Times New Roman" w:hAnsi="Times New Roman" w:cs="Times New Roman"/>
          <w:b w:val="0"/>
          <w:bCs w:val="0"/>
          <w:sz w:val="28"/>
          <w:szCs w:val="28"/>
          <w:lang w:eastAsia="en-US"/>
        </w:rPr>
        <w:t>Périmètre fonctionnel</w:t>
      </w:r>
      <w:bookmarkEnd w:id="5"/>
    </w:p>
    <w:p w14:paraId="3BC2E6CB" w14:textId="77777777" w:rsidR="001A7508" w:rsidRPr="001A7508" w:rsidRDefault="001A7508" w:rsidP="00572160">
      <w:pPr>
        <w:pStyle w:val="NormalWeb"/>
        <w:numPr>
          <w:ilvl w:val="0"/>
          <w:numId w:val="56"/>
        </w:numPr>
      </w:pPr>
      <w:r w:rsidRPr="001A7508">
        <w:t>Extraction automatisée des données sources (PostgreSQL).</w:t>
      </w:r>
    </w:p>
    <w:p w14:paraId="3F1CD010" w14:textId="3C217A7F" w:rsidR="001A7508" w:rsidRPr="001A7508" w:rsidRDefault="001A7508" w:rsidP="00572160">
      <w:pPr>
        <w:pStyle w:val="NormalWeb"/>
        <w:numPr>
          <w:ilvl w:val="0"/>
          <w:numId w:val="56"/>
        </w:numPr>
      </w:pPr>
      <w:r w:rsidRPr="001A7508">
        <w:t>Anonymisation des données sensibles (</w:t>
      </w:r>
      <w:proofErr w:type="spellStart"/>
      <w:r w:rsidRPr="001A7508">
        <w:t>buyer_id</w:t>
      </w:r>
      <w:proofErr w:type="spellEnd"/>
      <w:r>
        <w:t>).</w:t>
      </w:r>
    </w:p>
    <w:p w14:paraId="4F66D93E" w14:textId="50C86357" w:rsidR="001A7508" w:rsidRPr="001A7508" w:rsidRDefault="001A7508" w:rsidP="00572160">
      <w:pPr>
        <w:pStyle w:val="NormalWeb"/>
        <w:numPr>
          <w:ilvl w:val="0"/>
          <w:numId w:val="56"/>
        </w:numPr>
      </w:pPr>
      <w:r w:rsidRPr="001A7508">
        <w:t xml:space="preserve">Stockage </w:t>
      </w:r>
      <w:r>
        <w:t>brute</w:t>
      </w:r>
      <w:r w:rsidRPr="001A7508">
        <w:t xml:space="preserve"> (AWS S3).</w:t>
      </w:r>
    </w:p>
    <w:p w14:paraId="37A8FAC9" w14:textId="77777777" w:rsidR="001A7508" w:rsidRPr="001A7508" w:rsidRDefault="001A7508" w:rsidP="00572160">
      <w:pPr>
        <w:pStyle w:val="NormalWeb"/>
        <w:numPr>
          <w:ilvl w:val="0"/>
          <w:numId w:val="56"/>
        </w:numPr>
      </w:pPr>
      <w:r w:rsidRPr="001A7508">
        <w:t xml:space="preserve">Chargement des données transformées vers le data </w:t>
      </w:r>
      <w:proofErr w:type="spellStart"/>
      <w:r w:rsidRPr="001A7508">
        <w:t>warehouse</w:t>
      </w:r>
      <w:proofErr w:type="spellEnd"/>
      <w:r w:rsidRPr="001A7508">
        <w:t xml:space="preserve"> (Snowflake).</w:t>
      </w:r>
    </w:p>
    <w:p w14:paraId="68A9D3FF" w14:textId="77777777" w:rsidR="001A7508" w:rsidRPr="001A7508" w:rsidRDefault="001A7508" w:rsidP="00572160">
      <w:pPr>
        <w:pStyle w:val="NormalWeb"/>
        <w:numPr>
          <w:ilvl w:val="0"/>
          <w:numId w:val="56"/>
        </w:numPr>
      </w:pPr>
      <w:r w:rsidRPr="001A7508">
        <w:t>Stockage des logs et des rejets dans la base documentaire (MongoDB).</w:t>
      </w:r>
    </w:p>
    <w:p w14:paraId="5636DBD1" w14:textId="77777777" w:rsidR="001A7508" w:rsidRPr="001A7508" w:rsidRDefault="001A7508" w:rsidP="00572160">
      <w:pPr>
        <w:pStyle w:val="NormalWeb"/>
        <w:numPr>
          <w:ilvl w:val="0"/>
          <w:numId w:val="56"/>
        </w:numPr>
      </w:pPr>
      <w:r w:rsidRPr="001A7508">
        <w:t xml:space="preserve">Orchestration des tâches ETL via Apache </w:t>
      </w:r>
      <w:proofErr w:type="spellStart"/>
      <w:r w:rsidRPr="001A7508">
        <w:t>Airflow</w:t>
      </w:r>
      <w:proofErr w:type="spellEnd"/>
      <w:r w:rsidRPr="001A7508">
        <w:t>.</w:t>
      </w:r>
    </w:p>
    <w:p w14:paraId="119BB646" w14:textId="77777777" w:rsidR="001A7508" w:rsidRPr="001A7508" w:rsidRDefault="001A7508" w:rsidP="00572160">
      <w:pPr>
        <w:pStyle w:val="NormalWeb"/>
        <w:numPr>
          <w:ilvl w:val="0"/>
          <w:numId w:val="56"/>
        </w:numPr>
      </w:pPr>
      <w:r w:rsidRPr="001A7508">
        <w:t xml:space="preserve">Exécution des traitements NLP &amp; </w:t>
      </w:r>
      <w:proofErr w:type="spellStart"/>
      <w:r w:rsidRPr="001A7508">
        <w:t>scoring</w:t>
      </w:r>
      <w:proofErr w:type="spellEnd"/>
      <w:r w:rsidRPr="001A7508">
        <w:t xml:space="preserve"> de pertinence des avis (classification thématique, sentiment, </w:t>
      </w:r>
      <w:proofErr w:type="spellStart"/>
      <w:r w:rsidRPr="001A7508">
        <w:t>scoring</w:t>
      </w:r>
      <w:proofErr w:type="spellEnd"/>
      <w:r w:rsidRPr="001A7508">
        <w:t>).</w:t>
      </w:r>
    </w:p>
    <w:p w14:paraId="1DAC4AA3" w14:textId="77777777" w:rsidR="001A7508" w:rsidRPr="001A7508" w:rsidRDefault="001A7508" w:rsidP="00572160">
      <w:pPr>
        <w:pStyle w:val="NormalWeb"/>
        <w:numPr>
          <w:ilvl w:val="0"/>
          <w:numId w:val="56"/>
        </w:numPr>
      </w:pPr>
      <w:r w:rsidRPr="001A7508">
        <w:t>Génération de données enrichies dans Snowflake.</w:t>
      </w:r>
    </w:p>
    <w:p w14:paraId="37057421" w14:textId="557A79B0" w:rsidR="001A7508" w:rsidRDefault="001A7508" w:rsidP="00572160">
      <w:pPr>
        <w:pStyle w:val="NormalWeb"/>
        <w:numPr>
          <w:ilvl w:val="0"/>
          <w:numId w:val="56"/>
        </w:numPr>
      </w:pPr>
      <w:r w:rsidRPr="001A7508">
        <w:t>Interface de visualisation (</w:t>
      </w:r>
      <w:proofErr w:type="spellStart"/>
      <w:r w:rsidRPr="001A7508">
        <w:t>dashboard</w:t>
      </w:r>
      <w:proofErr w:type="spellEnd"/>
      <w:r>
        <w:t xml:space="preserve"> </w:t>
      </w:r>
      <w:proofErr w:type="spellStart"/>
      <w:r>
        <w:t>Streamlit</w:t>
      </w:r>
      <w:proofErr w:type="spellEnd"/>
      <w:r>
        <w:t xml:space="preserve"> App dans Snowflake).</w:t>
      </w:r>
    </w:p>
    <w:p w14:paraId="072E12E2" w14:textId="5027B5F9" w:rsidR="001A7508" w:rsidRPr="001A7508" w:rsidRDefault="001A7508" w:rsidP="00572160">
      <w:pPr>
        <w:pStyle w:val="NormalWeb"/>
        <w:numPr>
          <w:ilvl w:val="0"/>
          <w:numId w:val="56"/>
        </w:numPr>
      </w:pPr>
      <w:r>
        <w:t xml:space="preserve">Mis à niveau de l’application </w:t>
      </w:r>
      <w:proofErr w:type="spellStart"/>
      <w:r>
        <w:t>Streamlit</w:t>
      </w:r>
      <w:proofErr w:type="spellEnd"/>
      <w:r>
        <w:t xml:space="preserve"> App des Business Analystes.</w:t>
      </w:r>
    </w:p>
    <w:p w14:paraId="31CA3543" w14:textId="77777777" w:rsidR="001A7508" w:rsidRDefault="001A7508" w:rsidP="00572160">
      <w:pPr>
        <w:pStyle w:val="NormalWeb"/>
        <w:numPr>
          <w:ilvl w:val="0"/>
          <w:numId w:val="56"/>
        </w:numPr>
      </w:pPr>
      <w:r w:rsidRPr="001A7508">
        <w:lastRenderedPageBreak/>
        <w:t>Gestion automatisée des jobs via Docker / Docker-Compose.</w:t>
      </w:r>
    </w:p>
    <w:p w14:paraId="4062BBD3" w14:textId="77777777" w:rsidR="00572160" w:rsidRPr="001A7508" w:rsidRDefault="00572160" w:rsidP="00572160">
      <w:pPr>
        <w:pStyle w:val="NormalWeb"/>
      </w:pPr>
    </w:p>
    <w:p w14:paraId="356A2A93" w14:textId="6F85DD82" w:rsidR="001A7508" w:rsidRPr="001A7508" w:rsidRDefault="001A7508" w:rsidP="001A7508">
      <w:pPr>
        <w:pStyle w:val="NormalWeb"/>
        <w:numPr>
          <w:ilvl w:val="1"/>
          <w:numId w:val="18"/>
        </w:numPr>
        <w:rPr>
          <w:rStyle w:val="Titre2Car"/>
          <w:rFonts w:ascii="Times New Roman" w:hAnsi="Times New Roman" w:cs="Times New Roman"/>
          <w:b w:val="0"/>
          <w:bCs w:val="0"/>
          <w:sz w:val="28"/>
          <w:szCs w:val="28"/>
          <w:lang w:eastAsia="en-US"/>
        </w:rPr>
      </w:pPr>
      <w:bookmarkStart w:id="6" w:name="_Toc216277750"/>
      <w:r w:rsidRPr="001A7508">
        <w:rPr>
          <w:rStyle w:val="Titre2Car"/>
          <w:rFonts w:ascii="Times New Roman" w:hAnsi="Times New Roman" w:cs="Times New Roman"/>
          <w:b w:val="0"/>
          <w:bCs w:val="0"/>
          <w:sz w:val="28"/>
          <w:szCs w:val="28"/>
          <w:lang w:eastAsia="en-US"/>
        </w:rPr>
        <w:t>Objectifs de qualité &amp; de performance</w:t>
      </w:r>
      <w:bookmarkEnd w:id="6"/>
    </w:p>
    <w:p w14:paraId="44F01E12" w14:textId="77777777" w:rsidR="001A7508" w:rsidRPr="001A7508" w:rsidRDefault="001A7508" w:rsidP="00572160">
      <w:pPr>
        <w:pStyle w:val="NormalWeb"/>
        <w:numPr>
          <w:ilvl w:val="0"/>
          <w:numId w:val="55"/>
        </w:numPr>
      </w:pPr>
      <w:r w:rsidRPr="001A7508">
        <w:t>Qualité des données : respect des règles de validation (types, non-nullité, cohérence, absence de doublons).</w:t>
      </w:r>
    </w:p>
    <w:p w14:paraId="4ABE7C1E" w14:textId="6D3E915E" w:rsidR="001A7508" w:rsidRPr="001A7508" w:rsidRDefault="001A7508" w:rsidP="00572160">
      <w:pPr>
        <w:pStyle w:val="NormalWeb"/>
        <w:numPr>
          <w:ilvl w:val="0"/>
          <w:numId w:val="55"/>
        </w:numPr>
      </w:pPr>
      <w:r w:rsidRPr="001A7508">
        <w:t>Sécurité : anonymisation des données sensibles, gestion sécurisée des crédenciales, séparation des environnements.</w:t>
      </w:r>
    </w:p>
    <w:p w14:paraId="08AC741A" w14:textId="77777777" w:rsidR="001A7508" w:rsidRPr="001A7508" w:rsidRDefault="001A7508" w:rsidP="00572160">
      <w:pPr>
        <w:pStyle w:val="NormalWeb"/>
        <w:numPr>
          <w:ilvl w:val="0"/>
          <w:numId w:val="55"/>
        </w:numPr>
      </w:pPr>
      <w:r w:rsidRPr="001A7508">
        <w:t>Automatisation complète : déclenchement journalier (ou périodique) du pipeline sans intervention manuelle.</w:t>
      </w:r>
    </w:p>
    <w:p w14:paraId="5AEEBDD2" w14:textId="77777777" w:rsidR="001A7508" w:rsidRPr="001A7508" w:rsidRDefault="001A7508" w:rsidP="00572160">
      <w:pPr>
        <w:pStyle w:val="NormalWeb"/>
        <w:numPr>
          <w:ilvl w:val="0"/>
          <w:numId w:val="55"/>
        </w:numPr>
      </w:pPr>
      <w:r w:rsidRPr="001A7508">
        <w:t>Scalabilité : capacité à traiter des volumes de données plus importants que la volumétrie actuelle.</w:t>
      </w:r>
    </w:p>
    <w:p w14:paraId="13F4F9DB" w14:textId="77777777" w:rsidR="001A7508" w:rsidRPr="001A7508" w:rsidRDefault="001A7508" w:rsidP="00572160">
      <w:pPr>
        <w:pStyle w:val="NormalWeb"/>
        <w:numPr>
          <w:ilvl w:val="0"/>
          <w:numId w:val="55"/>
        </w:numPr>
      </w:pPr>
      <w:r w:rsidRPr="001A7508">
        <w:t>Observabilité &amp; maintenance : logs, monitoring, traçabilité des rejets et des erreurs.</w:t>
      </w:r>
    </w:p>
    <w:p w14:paraId="2829D868" w14:textId="73ED3C27" w:rsidR="001A7508" w:rsidRDefault="001A7508" w:rsidP="001A7508">
      <w:pPr>
        <w:pStyle w:val="Titre1"/>
        <w:numPr>
          <w:ilvl w:val="0"/>
          <w:numId w:val="18"/>
        </w:numPr>
        <w:rPr>
          <w:rFonts w:ascii="Times New Roman" w:hAnsi="Times New Roman" w:cs="Times New Roman"/>
          <w:b w:val="0"/>
          <w:bCs w:val="0"/>
          <w:color w:val="244061" w:themeColor="accent1" w:themeShade="80"/>
          <w:sz w:val="40"/>
          <w:szCs w:val="40"/>
          <w:lang w:val="fr-FR"/>
        </w:rPr>
      </w:pPr>
      <w:bookmarkStart w:id="7" w:name="_Toc216277751"/>
      <w:r w:rsidRPr="001A7508">
        <w:rPr>
          <w:rFonts w:ascii="Times New Roman" w:hAnsi="Times New Roman" w:cs="Times New Roman"/>
          <w:b w:val="0"/>
          <w:bCs w:val="0"/>
          <w:color w:val="244061" w:themeColor="accent1" w:themeShade="80"/>
          <w:sz w:val="40"/>
          <w:szCs w:val="40"/>
          <w:lang w:val="fr-FR"/>
        </w:rPr>
        <w:t xml:space="preserve">Inventaire des </w:t>
      </w:r>
      <w:r w:rsidR="000A5725">
        <w:rPr>
          <w:rFonts w:ascii="Times New Roman" w:hAnsi="Times New Roman" w:cs="Times New Roman"/>
          <w:b w:val="0"/>
          <w:bCs w:val="0"/>
          <w:color w:val="244061" w:themeColor="accent1" w:themeShade="80"/>
          <w:sz w:val="40"/>
          <w:szCs w:val="40"/>
          <w:lang w:val="fr-FR"/>
        </w:rPr>
        <w:t>c</w:t>
      </w:r>
      <w:r w:rsidRPr="001A7508">
        <w:rPr>
          <w:rFonts w:ascii="Times New Roman" w:hAnsi="Times New Roman" w:cs="Times New Roman"/>
          <w:b w:val="0"/>
          <w:bCs w:val="0"/>
          <w:color w:val="244061" w:themeColor="accent1" w:themeShade="80"/>
          <w:sz w:val="40"/>
          <w:szCs w:val="40"/>
          <w:lang w:val="fr-FR"/>
        </w:rPr>
        <w:t xml:space="preserve">omposants </w:t>
      </w:r>
      <w:r w:rsidR="000A5725">
        <w:rPr>
          <w:rFonts w:ascii="Times New Roman" w:hAnsi="Times New Roman" w:cs="Times New Roman"/>
          <w:b w:val="0"/>
          <w:bCs w:val="0"/>
          <w:color w:val="244061" w:themeColor="accent1" w:themeShade="80"/>
          <w:sz w:val="40"/>
          <w:szCs w:val="40"/>
          <w:lang w:val="fr-FR"/>
        </w:rPr>
        <w:t>t</w:t>
      </w:r>
      <w:r w:rsidRPr="001A7508">
        <w:rPr>
          <w:rFonts w:ascii="Times New Roman" w:hAnsi="Times New Roman" w:cs="Times New Roman"/>
          <w:b w:val="0"/>
          <w:bCs w:val="0"/>
          <w:color w:val="244061" w:themeColor="accent1" w:themeShade="80"/>
          <w:sz w:val="40"/>
          <w:szCs w:val="40"/>
          <w:lang w:val="fr-FR"/>
        </w:rPr>
        <w:t>echniques</w:t>
      </w:r>
      <w:bookmarkEnd w:id="7"/>
    </w:p>
    <w:p w14:paraId="579EA2DC" w14:textId="77777777" w:rsidR="0053523B" w:rsidRPr="0053523B" w:rsidRDefault="0053523B" w:rsidP="0053523B">
      <w:pPr>
        <w:rPr>
          <w:rFonts w:ascii="Times New Roman" w:hAnsi="Times New Roman" w:cs="Times New Roman"/>
          <w:lang w:val="fr-FR"/>
        </w:rPr>
      </w:pPr>
    </w:p>
    <w:tbl>
      <w:tblPr>
        <w:tblW w:w="8980" w:type="dxa"/>
        <w:tblInd w:w="75" w:type="dxa"/>
        <w:tblCellMar>
          <w:left w:w="70" w:type="dxa"/>
          <w:right w:w="70" w:type="dxa"/>
        </w:tblCellMar>
        <w:tblLook w:val="04A0" w:firstRow="1" w:lastRow="0" w:firstColumn="1" w:lastColumn="0" w:noHBand="0" w:noVBand="1"/>
      </w:tblPr>
      <w:tblGrid>
        <w:gridCol w:w="3200"/>
        <w:gridCol w:w="2780"/>
        <w:gridCol w:w="3000"/>
      </w:tblGrid>
      <w:tr w:rsidR="0053523B" w:rsidRPr="0053523B" w14:paraId="43059115" w14:textId="77777777" w:rsidTr="0053523B">
        <w:trPr>
          <w:trHeight w:val="312"/>
        </w:trPr>
        <w:tc>
          <w:tcPr>
            <w:tcW w:w="3200"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7900F852" w14:textId="77777777" w:rsidR="0053523B" w:rsidRPr="0053523B" w:rsidRDefault="0053523B" w:rsidP="0053523B">
            <w:pPr>
              <w:spacing w:after="0" w:line="240" w:lineRule="auto"/>
              <w:jc w:val="center"/>
              <w:rPr>
                <w:rFonts w:ascii="Times New Roman" w:eastAsia="Times New Roman" w:hAnsi="Times New Roman" w:cs="Times New Roman"/>
                <w:b/>
                <w:bCs/>
                <w:color w:val="000000"/>
                <w:sz w:val="24"/>
                <w:szCs w:val="24"/>
                <w:lang w:val="fr-FR" w:eastAsia="fr-FR"/>
              </w:rPr>
            </w:pPr>
            <w:r w:rsidRPr="0053523B">
              <w:rPr>
                <w:rFonts w:ascii="Times New Roman" w:eastAsia="Times New Roman" w:hAnsi="Times New Roman" w:cs="Times New Roman"/>
                <w:b/>
                <w:bCs/>
                <w:color w:val="000000"/>
                <w:sz w:val="24"/>
                <w:szCs w:val="24"/>
                <w:lang w:val="fr-FR" w:eastAsia="fr-FR"/>
              </w:rPr>
              <w:t>Couche</w:t>
            </w:r>
          </w:p>
        </w:tc>
        <w:tc>
          <w:tcPr>
            <w:tcW w:w="2780" w:type="dxa"/>
            <w:tcBorders>
              <w:top w:val="single" w:sz="4" w:space="0" w:color="auto"/>
              <w:left w:val="nil"/>
              <w:bottom w:val="single" w:sz="4" w:space="0" w:color="auto"/>
              <w:right w:val="single" w:sz="4" w:space="0" w:color="auto"/>
            </w:tcBorders>
            <w:shd w:val="clear" w:color="000000" w:fill="DAE9F8"/>
            <w:vAlign w:val="center"/>
            <w:hideMark/>
          </w:tcPr>
          <w:p w14:paraId="35434C0A" w14:textId="77777777" w:rsidR="0053523B" w:rsidRPr="0053523B" w:rsidRDefault="0053523B" w:rsidP="0053523B">
            <w:pPr>
              <w:spacing w:after="0" w:line="240" w:lineRule="auto"/>
              <w:jc w:val="center"/>
              <w:rPr>
                <w:rFonts w:ascii="Times New Roman" w:eastAsia="Times New Roman" w:hAnsi="Times New Roman" w:cs="Times New Roman"/>
                <w:b/>
                <w:bCs/>
                <w:color w:val="000000"/>
                <w:sz w:val="24"/>
                <w:szCs w:val="24"/>
                <w:lang w:val="fr-FR" w:eastAsia="fr-FR"/>
              </w:rPr>
            </w:pPr>
            <w:r w:rsidRPr="0053523B">
              <w:rPr>
                <w:rFonts w:ascii="Times New Roman" w:eastAsia="Times New Roman" w:hAnsi="Times New Roman" w:cs="Times New Roman"/>
                <w:b/>
                <w:bCs/>
                <w:color w:val="000000"/>
                <w:sz w:val="24"/>
                <w:szCs w:val="24"/>
                <w:lang w:val="fr-FR" w:eastAsia="fr-FR"/>
              </w:rPr>
              <w:t>Composant / Technologie</w:t>
            </w:r>
          </w:p>
        </w:tc>
        <w:tc>
          <w:tcPr>
            <w:tcW w:w="3000" w:type="dxa"/>
            <w:tcBorders>
              <w:top w:val="single" w:sz="4" w:space="0" w:color="auto"/>
              <w:left w:val="nil"/>
              <w:bottom w:val="single" w:sz="4" w:space="0" w:color="auto"/>
              <w:right w:val="single" w:sz="4" w:space="0" w:color="auto"/>
            </w:tcBorders>
            <w:shd w:val="clear" w:color="000000" w:fill="DAE9F8"/>
            <w:vAlign w:val="center"/>
            <w:hideMark/>
          </w:tcPr>
          <w:p w14:paraId="71C8E4FC" w14:textId="77777777" w:rsidR="0053523B" w:rsidRPr="0053523B" w:rsidRDefault="0053523B" w:rsidP="0053523B">
            <w:pPr>
              <w:spacing w:after="0" w:line="240" w:lineRule="auto"/>
              <w:jc w:val="center"/>
              <w:rPr>
                <w:rFonts w:ascii="Times New Roman" w:eastAsia="Times New Roman" w:hAnsi="Times New Roman" w:cs="Times New Roman"/>
                <w:b/>
                <w:bCs/>
                <w:color w:val="000000"/>
                <w:sz w:val="24"/>
                <w:szCs w:val="24"/>
                <w:lang w:val="fr-FR" w:eastAsia="fr-FR"/>
              </w:rPr>
            </w:pPr>
            <w:r w:rsidRPr="0053523B">
              <w:rPr>
                <w:rFonts w:ascii="Times New Roman" w:eastAsia="Times New Roman" w:hAnsi="Times New Roman" w:cs="Times New Roman"/>
                <w:b/>
                <w:bCs/>
                <w:color w:val="000000"/>
                <w:sz w:val="24"/>
                <w:szCs w:val="24"/>
                <w:lang w:val="fr-FR" w:eastAsia="fr-FR"/>
              </w:rPr>
              <w:t>Version / Informations</w:t>
            </w:r>
          </w:p>
        </w:tc>
      </w:tr>
      <w:tr w:rsidR="0053523B" w:rsidRPr="0053523B" w14:paraId="28A13304" w14:textId="77777777" w:rsidTr="0053523B">
        <w:trPr>
          <w:trHeight w:val="312"/>
        </w:trPr>
        <w:tc>
          <w:tcPr>
            <w:tcW w:w="3200" w:type="dxa"/>
            <w:tcBorders>
              <w:top w:val="nil"/>
              <w:left w:val="single" w:sz="4" w:space="0" w:color="auto"/>
              <w:bottom w:val="single" w:sz="4" w:space="0" w:color="auto"/>
              <w:right w:val="single" w:sz="4" w:space="0" w:color="auto"/>
            </w:tcBorders>
            <w:vAlign w:val="center"/>
            <w:hideMark/>
          </w:tcPr>
          <w:p w14:paraId="479B9E15" w14:textId="77777777" w:rsidR="0053523B" w:rsidRPr="0053523B" w:rsidRDefault="0053523B" w:rsidP="0053523B">
            <w:pPr>
              <w:spacing w:after="0" w:line="240" w:lineRule="auto"/>
              <w:rPr>
                <w:rFonts w:ascii="Times New Roman" w:eastAsia="Times New Roman" w:hAnsi="Times New Roman" w:cs="Times New Roman"/>
                <w:color w:val="000000"/>
                <w:sz w:val="24"/>
                <w:szCs w:val="24"/>
                <w:lang w:val="fr-FR" w:eastAsia="fr-FR"/>
              </w:rPr>
            </w:pPr>
            <w:r w:rsidRPr="0053523B">
              <w:rPr>
                <w:rFonts w:ascii="Times New Roman" w:eastAsia="Times New Roman" w:hAnsi="Times New Roman" w:cs="Times New Roman"/>
                <w:color w:val="000000"/>
                <w:sz w:val="24"/>
                <w:szCs w:val="24"/>
                <w:lang w:val="fr-FR" w:eastAsia="fr-FR"/>
              </w:rPr>
              <w:t>Source des données</w:t>
            </w:r>
          </w:p>
        </w:tc>
        <w:tc>
          <w:tcPr>
            <w:tcW w:w="2780" w:type="dxa"/>
            <w:tcBorders>
              <w:top w:val="nil"/>
              <w:left w:val="nil"/>
              <w:bottom w:val="single" w:sz="4" w:space="0" w:color="auto"/>
              <w:right w:val="single" w:sz="4" w:space="0" w:color="auto"/>
            </w:tcBorders>
            <w:vAlign w:val="center"/>
            <w:hideMark/>
          </w:tcPr>
          <w:p w14:paraId="380C6219" w14:textId="77777777" w:rsidR="0053523B" w:rsidRPr="0053523B" w:rsidRDefault="0053523B" w:rsidP="0053523B">
            <w:pPr>
              <w:spacing w:after="0" w:line="240" w:lineRule="auto"/>
              <w:rPr>
                <w:rFonts w:ascii="Times New Roman" w:eastAsia="Times New Roman" w:hAnsi="Times New Roman" w:cs="Times New Roman"/>
                <w:color w:val="000000"/>
                <w:sz w:val="24"/>
                <w:szCs w:val="24"/>
                <w:lang w:val="fr-FR" w:eastAsia="fr-FR"/>
              </w:rPr>
            </w:pPr>
            <w:r w:rsidRPr="0053523B">
              <w:rPr>
                <w:rFonts w:ascii="Times New Roman" w:eastAsia="Times New Roman" w:hAnsi="Times New Roman" w:cs="Times New Roman"/>
                <w:color w:val="000000"/>
                <w:sz w:val="24"/>
                <w:szCs w:val="24"/>
                <w:lang w:val="fr-FR" w:eastAsia="fr-FR"/>
              </w:rPr>
              <w:t>PostgreSQL (docker)</w:t>
            </w:r>
          </w:p>
        </w:tc>
        <w:tc>
          <w:tcPr>
            <w:tcW w:w="3000" w:type="dxa"/>
            <w:tcBorders>
              <w:top w:val="nil"/>
              <w:left w:val="nil"/>
              <w:bottom w:val="single" w:sz="4" w:space="0" w:color="auto"/>
              <w:right w:val="single" w:sz="4" w:space="0" w:color="auto"/>
            </w:tcBorders>
            <w:vAlign w:val="center"/>
            <w:hideMark/>
          </w:tcPr>
          <w:p w14:paraId="4E1C2416" w14:textId="77777777" w:rsidR="0053523B" w:rsidRPr="0053523B" w:rsidRDefault="0053523B" w:rsidP="0053523B">
            <w:pPr>
              <w:spacing w:after="0" w:line="240" w:lineRule="auto"/>
              <w:rPr>
                <w:rFonts w:ascii="Times New Roman" w:eastAsia="Times New Roman" w:hAnsi="Times New Roman" w:cs="Times New Roman"/>
                <w:color w:val="000000"/>
                <w:sz w:val="24"/>
                <w:szCs w:val="24"/>
                <w:lang w:val="fr-FR" w:eastAsia="fr-FR"/>
              </w:rPr>
            </w:pPr>
            <w:r w:rsidRPr="0053523B">
              <w:rPr>
                <w:rFonts w:ascii="Times New Roman" w:eastAsia="Times New Roman" w:hAnsi="Times New Roman" w:cs="Times New Roman"/>
                <w:color w:val="000000"/>
                <w:sz w:val="24"/>
                <w:szCs w:val="24"/>
                <w:lang w:val="fr-FR" w:eastAsia="fr-FR"/>
              </w:rPr>
              <w:t>PostgreSQL 17</w:t>
            </w:r>
          </w:p>
        </w:tc>
      </w:tr>
      <w:tr w:rsidR="0053523B" w:rsidRPr="0053523B" w14:paraId="6C2CAA03" w14:textId="77777777" w:rsidTr="0053523B">
        <w:trPr>
          <w:trHeight w:val="624"/>
        </w:trPr>
        <w:tc>
          <w:tcPr>
            <w:tcW w:w="3200" w:type="dxa"/>
            <w:tcBorders>
              <w:top w:val="nil"/>
              <w:left w:val="single" w:sz="4" w:space="0" w:color="auto"/>
              <w:bottom w:val="single" w:sz="4" w:space="0" w:color="auto"/>
              <w:right w:val="single" w:sz="4" w:space="0" w:color="auto"/>
            </w:tcBorders>
            <w:vAlign w:val="center"/>
            <w:hideMark/>
          </w:tcPr>
          <w:p w14:paraId="4B2EDDD2" w14:textId="77777777" w:rsidR="0053523B" w:rsidRPr="0053523B" w:rsidRDefault="0053523B" w:rsidP="0053523B">
            <w:pPr>
              <w:spacing w:after="0" w:line="240" w:lineRule="auto"/>
              <w:rPr>
                <w:rFonts w:ascii="Times New Roman" w:eastAsia="Times New Roman" w:hAnsi="Times New Roman" w:cs="Times New Roman"/>
                <w:color w:val="000000"/>
                <w:sz w:val="24"/>
                <w:szCs w:val="24"/>
                <w:lang w:val="fr-FR" w:eastAsia="fr-FR"/>
              </w:rPr>
            </w:pPr>
            <w:r w:rsidRPr="0053523B">
              <w:rPr>
                <w:rFonts w:ascii="Times New Roman" w:eastAsia="Times New Roman" w:hAnsi="Times New Roman" w:cs="Times New Roman"/>
                <w:color w:val="000000"/>
                <w:sz w:val="24"/>
                <w:szCs w:val="24"/>
                <w:lang w:val="fr-FR" w:eastAsia="fr-FR"/>
              </w:rPr>
              <w:t>Stockage « brut »</w:t>
            </w:r>
          </w:p>
        </w:tc>
        <w:tc>
          <w:tcPr>
            <w:tcW w:w="2780" w:type="dxa"/>
            <w:tcBorders>
              <w:top w:val="nil"/>
              <w:left w:val="nil"/>
              <w:bottom w:val="single" w:sz="4" w:space="0" w:color="auto"/>
              <w:right w:val="single" w:sz="4" w:space="0" w:color="auto"/>
            </w:tcBorders>
            <w:vAlign w:val="center"/>
            <w:hideMark/>
          </w:tcPr>
          <w:p w14:paraId="6000920F" w14:textId="77777777" w:rsidR="0053523B" w:rsidRPr="0053523B" w:rsidRDefault="0053523B" w:rsidP="0053523B">
            <w:pPr>
              <w:spacing w:after="0" w:line="240" w:lineRule="auto"/>
              <w:rPr>
                <w:rFonts w:ascii="Times New Roman" w:eastAsia="Times New Roman" w:hAnsi="Times New Roman" w:cs="Times New Roman"/>
                <w:color w:val="000000"/>
                <w:sz w:val="24"/>
                <w:szCs w:val="24"/>
                <w:lang w:val="fr-FR" w:eastAsia="fr-FR"/>
              </w:rPr>
            </w:pPr>
            <w:r w:rsidRPr="0053523B">
              <w:rPr>
                <w:rFonts w:ascii="Times New Roman" w:eastAsia="Times New Roman" w:hAnsi="Times New Roman" w:cs="Times New Roman"/>
                <w:color w:val="000000"/>
                <w:sz w:val="24"/>
                <w:szCs w:val="24"/>
                <w:lang w:val="fr-FR" w:eastAsia="fr-FR"/>
              </w:rPr>
              <w:t>AWS S3 (objet)</w:t>
            </w:r>
          </w:p>
        </w:tc>
        <w:tc>
          <w:tcPr>
            <w:tcW w:w="3000" w:type="dxa"/>
            <w:tcBorders>
              <w:top w:val="nil"/>
              <w:left w:val="nil"/>
              <w:bottom w:val="single" w:sz="4" w:space="0" w:color="auto"/>
              <w:right w:val="single" w:sz="4" w:space="0" w:color="auto"/>
            </w:tcBorders>
            <w:vAlign w:val="center"/>
            <w:hideMark/>
          </w:tcPr>
          <w:p w14:paraId="10F04250" w14:textId="77777777" w:rsidR="0053523B" w:rsidRPr="0053523B" w:rsidRDefault="0053523B" w:rsidP="0053523B">
            <w:pPr>
              <w:spacing w:after="0" w:line="240" w:lineRule="auto"/>
              <w:rPr>
                <w:rFonts w:ascii="Times New Roman" w:eastAsia="Times New Roman" w:hAnsi="Times New Roman" w:cs="Times New Roman"/>
                <w:color w:val="000000"/>
                <w:sz w:val="24"/>
                <w:szCs w:val="24"/>
                <w:lang w:val="fr-FR" w:eastAsia="fr-FR"/>
              </w:rPr>
            </w:pPr>
            <w:proofErr w:type="spellStart"/>
            <w:r w:rsidRPr="0053523B">
              <w:rPr>
                <w:rFonts w:ascii="Times New Roman" w:eastAsia="Times New Roman" w:hAnsi="Times New Roman" w:cs="Times New Roman"/>
                <w:color w:val="000000"/>
                <w:sz w:val="24"/>
                <w:szCs w:val="24"/>
                <w:lang w:val="fr-FR" w:eastAsia="fr-FR"/>
              </w:rPr>
              <w:t>Bucket</w:t>
            </w:r>
            <w:proofErr w:type="spellEnd"/>
            <w:r w:rsidRPr="0053523B">
              <w:rPr>
                <w:rFonts w:ascii="Times New Roman" w:eastAsia="Times New Roman" w:hAnsi="Times New Roman" w:cs="Times New Roman"/>
                <w:color w:val="000000"/>
                <w:sz w:val="24"/>
                <w:szCs w:val="24"/>
                <w:lang w:val="fr-FR" w:eastAsia="fr-FR"/>
              </w:rPr>
              <w:t xml:space="preserve"> configurable via variables d’environnement</w:t>
            </w:r>
          </w:p>
        </w:tc>
      </w:tr>
      <w:tr w:rsidR="0053523B" w:rsidRPr="0053523B" w14:paraId="2F8995AC" w14:textId="77777777" w:rsidTr="0053523B">
        <w:trPr>
          <w:trHeight w:val="624"/>
        </w:trPr>
        <w:tc>
          <w:tcPr>
            <w:tcW w:w="3200" w:type="dxa"/>
            <w:tcBorders>
              <w:top w:val="nil"/>
              <w:left w:val="single" w:sz="4" w:space="0" w:color="auto"/>
              <w:bottom w:val="single" w:sz="4" w:space="0" w:color="auto"/>
              <w:right w:val="single" w:sz="4" w:space="0" w:color="auto"/>
            </w:tcBorders>
            <w:vAlign w:val="center"/>
            <w:hideMark/>
          </w:tcPr>
          <w:p w14:paraId="088322B7" w14:textId="77777777" w:rsidR="0053523B" w:rsidRPr="0053523B" w:rsidRDefault="0053523B" w:rsidP="0053523B">
            <w:pPr>
              <w:spacing w:after="0" w:line="240" w:lineRule="auto"/>
              <w:rPr>
                <w:rFonts w:ascii="Times New Roman" w:eastAsia="Times New Roman" w:hAnsi="Times New Roman" w:cs="Times New Roman"/>
                <w:color w:val="000000"/>
                <w:sz w:val="24"/>
                <w:szCs w:val="24"/>
                <w:lang w:val="fr-FR" w:eastAsia="fr-FR"/>
              </w:rPr>
            </w:pPr>
            <w:r w:rsidRPr="0053523B">
              <w:rPr>
                <w:rFonts w:ascii="Times New Roman" w:eastAsia="Times New Roman" w:hAnsi="Times New Roman" w:cs="Times New Roman"/>
                <w:color w:val="000000"/>
                <w:sz w:val="24"/>
                <w:szCs w:val="24"/>
                <w:lang w:val="fr-FR" w:eastAsia="fr-FR"/>
              </w:rPr>
              <w:t>Data Warehouse analytique</w:t>
            </w:r>
          </w:p>
        </w:tc>
        <w:tc>
          <w:tcPr>
            <w:tcW w:w="2780" w:type="dxa"/>
            <w:tcBorders>
              <w:top w:val="nil"/>
              <w:left w:val="nil"/>
              <w:bottom w:val="single" w:sz="4" w:space="0" w:color="auto"/>
              <w:right w:val="single" w:sz="4" w:space="0" w:color="auto"/>
            </w:tcBorders>
            <w:vAlign w:val="center"/>
            <w:hideMark/>
          </w:tcPr>
          <w:p w14:paraId="29D77011" w14:textId="77777777" w:rsidR="0053523B" w:rsidRPr="0053523B" w:rsidRDefault="0053523B" w:rsidP="0053523B">
            <w:pPr>
              <w:spacing w:after="0" w:line="240" w:lineRule="auto"/>
              <w:rPr>
                <w:rFonts w:ascii="Times New Roman" w:eastAsia="Times New Roman" w:hAnsi="Times New Roman" w:cs="Times New Roman"/>
                <w:color w:val="000000"/>
                <w:sz w:val="24"/>
                <w:szCs w:val="24"/>
                <w:lang w:val="fr-FR" w:eastAsia="fr-FR"/>
              </w:rPr>
            </w:pPr>
            <w:r w:rsidRPr="0053523B">
              <w:rPr>
                <w:rFonts w:ascii="Times New Roman" w:eastAsia="Times New Roman" w:hAnsi="Times New Roman" w:cs="Times New Roman"/>
                <w:color w:val="000000"/>
                <w:sz w:val="24"/>
                <w:szCs w:val="24"/>
                <w:lang w:val="fr-FR" w:eastAsia="fr-FR"/>
              </w:rPr>
              <w:t>Snowflake</w:t>
            </w:r>
          </w:p>
        </w:tc>
        <w:tc>
          <w:tcPr>
            <w:tcW w:w="3000" w:type="dxa"/>
            <w:tcBorders>
              <w:top w:val="nil"/>
              <w:left w:val="nil"/>
              <w:bottom w:val="single" w:sz="4" w:space="0" w:color="auto"/>
              <w:right w:val="single" w:sz="4" w:space="0" w:color="auto"/>
            </w:tcBorders>
            <w:vAlign w:val="center"/>
            <w:hideMark/>
          </w:tcPr>
          <w:p w14:paraId="48F30EBF" w14:textId="77777777" w:rsidR="0053523B" w:rsidRPr="0053523B" w:rsidRDefault="0053523B" w:rsidP="0053523B">
            <w:pPr>
              <w:spacing w:after="0" w:line="240" w:lineRule="auto"/>
              <w:rPr>
                <w:rFonts w:ascii="Times New Roman" w:eastAsia="Times New Roman" w:hAnsi="Times New Roman" w:cs="Times New Roman"/>
                <w:color w:val="000000"/>
                <w:sz w:val="24"/>
                <w:szCs w:val="24"/>
                <w:lang w:val="fr-FR" w:eastAsia="fr-FR"/>
              </w:rPr>
            </w:pPr>
            <w:r w:rsidRPr="0053523B">
              <w:rPr>
                <w:rFonts w:ascii="Times New Roman" w:eastAsia="Times New Roman" w:hAnsi="Times New Roman" w:cs="Times New Roman"/>
                <w:color w:val="000000"/>
                <w:sz w:val="24"/>
                <w:szCs w:val="24"/>
                <w:lang w:val="fr-FR" w:eastAsia="fr-FR"/>
              </w:rPr>
              <w:t>Instance Cloud, schéma dédié</w:t>
            </w:r>
          </w:p>
        </w:tc>
      </w:tr>
      <w:tr w:rsidR="0053523B" w:rsidRPr="0053523B" w14:paraId="768AECC8" w14:textId="77777777" w:rsidTr="0053523B">
        <w:trPr>
          <w:trHeight w:val="312"/>
        </w:trPr>
        <w:tc>
          <w:tcPr>
            <w:tcW w:w="3200" w:type="dxa"/>
            <w:tcBorders>
              <w:top w:val="nil"/>
              <w:left w:val="single" w:sz="4" w:space="0" w:color="auto"/>
              <w:bottom w:val="single" w:sz="4" w:space="0" w:color="auto"/>
              <w:right w:val="single" w:sz="4" w:space="0" w:color="auto"/>
            </w:tcBorders>
            <w:vAlign w:val="center"/>
            <w:hideMark/>
          </w:tcPr>
          <w:p w14:paraId="4C3FAA9F" w14:textId="77777777" w:rsidR="0053523B" w:rsidRPr="0053523B" w:rsidRDefault="0053523B" w:rsidP="0053523B">
            <w:pPr>
              <w:spacing w:after="0" w:line="240" w:lineRule="auto"/>
              <w:rPr>
                <w:rFonts w:ascii="Times New Roman" w:eastAsia="Times New Roman" w:hAnsi="Times New Roman" w:cs="Times New Roman"/>
                <w:color w:val="000000"/>
                <w:sz w:val="24"/>
                <w:szCs w:val="24"/>
                <w:lang w:val="fr-FR" w:eastAsia="fr-FR"/>
              </w:rPr>
            </w:pPr>
            <w:r w:rsidRPr="0053523B">
              <w:rPr>
                <w:rFonts w:ascii="Times New Roman" w:eastAsia="Times New Roman" w:hAnsi="Times New Roman" w:cs="Times New Roman"/>
                <w:color w:val="000000"/>
                <w:sz w:val="24"/>
                <w:szCs w:val="24"/>
                <w:lang w:val="fr-FR" w:eastAsia="fr-FR"/>
              </w:rPr>
              <w:t>Stockage des logs / rejets</w:t>
            </w:r>
          </w:p>
        </w:tc>
        <w:tc>
          <w:tcPr>
            <w:tcW w:w="2780" w:type="dxa"/>
            <w:tcBorders>
              <w:top w:val="nil"/>
              <w:left w:val="nil"/>
              <w:bottom w:val="single" w:sz="4" w:space="0" w:color="auto"/>
              <w:right w:val="single" w:sz="4" w:space="0" w:color="auto"/>
            </w:tcBorders>
            <w:vAlign w:val="center"/>
            <w:hideMark/>
          </w:tcPr>
          <w:p w14:paraId="41816603" w14:textId="77777777" w:rsidR="0053523B" w:rsidRPr="0053523B" w:rsidRDefault="0053523B" w:rsidP="0053523B">
            <w:pPr>
              <w:spacing w:after="0" w:line="240" w:lineRule="auto"/>
              <w:rPr>
                <w:rFonts w:ascii="Times New Roman" w:eastAsia="Times New Roman" w:hAnsi="Times New Roman" w:cs="Times New Roman"/>
                <w:color w:val="000000"/>
                <w:sz w:val="24"/>
                <w:szCs w:val="24"/>
                <w:lang w:val="fr-FR" w:eastAsia="fr-FR"/>
              </w:rPr>
            </w:pPr>
            <w:r w:rsidRPr="0053523B">
              <w:rPr>
                <w:rFonts w:ascii="Times New Roman" w:eastAsia="Times New Roman" w:hAnsi="Times New Roman" w:cs="Times New Roman"/>
                <w:color w:val="000000"/>
                <w:sz w:val="24"/>
                <w:szCs w:val="24"/>
                <w:lang w:val="fr-FR" w:eastAsia="fr-FR"/>
              </w:rPr>
              <w:t>MongoDB (docker)</w:t>
            </w:r>
          </w:p>
        </w:tc>
        <w:tc>
          <w:tcPr>
            <w:tcW w:w="3000" w:type="dxa"/>
            <w:tcBorders>
              <w:top w:val="nil"/>
              <w:left w:val="nil"/>
              <w:bottom w:val="single" w:sz="4" w:space="0" w:color="auto"/>
              <w:right w:val="single" w:sz="4" w:space="0" w:color="auto"/>
            </w:tcBorders>
            <w:vAlign w:val="center"/>
            <w:hideMark/>
          </w:tcPr>
          <w:p w14:paraId="1C33492C" w14:textId="77777777" w:rsidR="0053523B" w:rsidRPr="0053523B" w:rsidRDefault="0053523B" w:rsidP="0053523B">
            <w:pPr>
              <w:spacing w:after="0" w:line="240" w:lineRule="auto"/>
              <w:rPr>
                <w:rFonts w:ascii="Times New Roman" w:eastAsia="Times New Roman" w:hAnsi="Times New Roman" w:cs="Times New Roman"/>
                <w:color w:val="000000"/>
                <w:sz w:val="24"/>
                <w:szCs w:val="24"/>
                <w:lang w:val="fr-FR" w:eastAsia="fr-FR"/>
              </w:rPr>
            </w:pPr>
            <w:r w:rsidRPr="0053523B">
              <w:rPr>
                <w:rFonts w:ascii="Times New Roman" w:eastAsia="Times New Roman" w:hAnsi="Times New Roman" w:cs="Times New Roman"/>
                <w:color w:val="000000"/>
                <w:sz w:val="24"/>
                <w:szCs w:val="24"/>
                <w:lang w:val="fr-FR" w:eastAsia="fr-FR"/>
              </w:rPr>
              <w:t>MongoDB 7.0</w:t>
            </w:r>
          </w:p>
        </w:tc>
      </w:tr>
      <w:tr w:rsidR="0053523B" w:rsidRPr="0053523B" w14:paraId="64C5FA83" w14:textId="77777777" w:rsidTr="0053523B">
        <w:trPr>
          <w:trHeight w:val="312"/>
        </w:trPr>
        <w:tc>
          <w:tcPr>
            <w:tcW w:w="3200" w:type="dxa"/>
            <w:tcBorders>
              <w:top w:val="nil"/>
              <w:left w:val="single" w:sz="4" w:space="0" w:color="auto"/>
              <w:bottom w:val="single" w:sz="4" w:space="0" w:color="auto"/>
              <w:right w:val="single" w:sz="4" w:space="0" w:color="auto"/>
            </w:tcBorders>
            <w:vAlign w:val="center"/>
            <w:hideMark/>
          </w:tcPr>
          <w:p w14:paraId="4AAA9FA7" w14:textId="77777777" w:rsidR="0053523B" w:rsidRPr="0053523B" w:rsidRDefault="0053523B" w:rsidP="0053523B">
            <w:pPr>
              <w:spacing w:after="0" w:line="240" w:lineRule="auto"/>
              <w:rPr>
                <w:rFonts w:ascii="Times New Roman" w:eastAsia="Times New Roman" w:hAnsi="Times New Roman" w:cs="Times New Roman"/>
                <w:color w:val="000000"/>
                <w:sz w:val="24"/>
                <w:szCs w:val="24"/>
                <w:lang w:val="fr-FR" w:eastAsia="fr-FR"/>
              </w:rPr>
            </w:pPr>
            <w:r w:rsidRPr="0053523B">
              <w:rPr>
                <w:rFonts w:ascii="Times New Roman" w:eastAsia="Times New Roman" w:hAnsi="Times New Roman" w:cs="Times New Roman"/>
                <w:color w:val="000000"/>
                <w:sz w:val="24"/>
                <w:szCs w:val="24"/>
                <w:lang w:val="fr-FR" w:eastAsia="fr-FR"/>
              </w:rPr>
              <w:t>Orchestration</w:t>
            </w:r>
          </w:p>
        </w:tc>
        <w:tc>
          <w:tcPr>
            <w:tcW w:w="2780" w:type="dxa"/>
            <w:tcBorders>
              <w:top w:val="nil"/>
              <w:left w:val="nil"/>
              <w:bottom w:val="single" w:sz="4" w:space="0" w:color="auto"/>
              <w:right w:val="single" w:sz="4" w:space="0" w:color="auto"/>
            </w:tcBorders>
            <w:vAlign w:val="center"/>
            <w:hideMark/>
          </w:tcPr>
          <w:p w14:paraId="0EBBB232" w14:textId="77777777" w:rsidR="0053523B" w:rsidRPr="0053523B" w:rsidRDefault="0053523B" w:rsidP="0053523B">
            <w:pPr>
              <w:spacing w:after="0" w:line="240" w:lineRule="auto"/>
              <w:rPr>
                <w:rFonts w:ascii="Times New Roman" w:eastAsia="Times New Roman" w:hAnsi="Times New Roman" w:cs="Times New Roman"/>
                <w:color w:val="000000"/>
                <w:sz w:val="24"/>
                <w:szCs w:val="24"/>
                <w:lang w:val="fr-FR" w:eastAsia="fr-FR"/>
              </w:rPr>
            </w:pPr>
            <w:r w:rsidRPr="0053523B">
              <w:rPr>
                <w:rFonts w:ascii="Times New Roman" w:eastAsia="Times New Roman" w:hAnsi="Times New Roman" w:cs="Times New Roman"/>
                <w:color w:val="000000"/>
                <w:sz w:val="24"/>
                <w:szCs w:val="24"/>
                <w:lang w:val="fr-FR" w:eastAsia="fr-FR"/>
              </w:rPr>
              <w:t xml:space="preserve">Apache </w:t>
            </w:r>
            <w:proofErr w:type="spellStart"/>
            <w:r w:rsidRPr="0053523B">
              <w:rPr>
                <w:rFonts w:ascii="Times New Roman" w:eastAsia="Times New Roman" w:hAnsi="Times New Roman" w:cs="Times New Roman"/>
                <w:color w:val="000000"/>
                <w:sz w:val="24"/>
                <w:szCs w:val="24"/>
                <w:lang w:val="fr-FR" w:eastAsia="fr-FR"/>
              </w:rPr>
              <w:t>Airflow</w:t>
            </w:r>
            <w:proofErr w:type="spellEnd"/>
          </w:p>
        </w:tc>
        <w:tc>
          <w:tcPr>
            <w:tcW w:w="3000" w:type="dxa"/>
            <w:tcBorders>
              <w:top w:val="nil"/>
              <w:left w:val="nil"/>
              <w:bottom w:val="single" w:sz="4" w:space="0" w:color="auto"/>
              <w:right w:val="single" w:sz="4" w:space="0" w:color="auto"/>
            </w:tcBorders>
            <w:vAlign w:val="center"/>
            <w:hideMark/>
          </w:tcPr>
          <w:p w14:paraId="51AFEA8D" w14:textId="77777777" w:rsidR="0053523B" w:rsidRPr="0053523B" w:rsidRDefault="0053523B" w:rsidP="0053523B">
            <w:pPr>
              <w:spacing w:after="0" w:line="240" w:lineRule="auto"/>
              <w:rPr>
                <w:rFonts w:ascii="Times New Roman" w:eastAsia="Times New Roman" w:hAnsi="Times New Roman" w:cs="Times New Roman"/>
                <w:color w:val="000000"/>
                <w:sz w:val="24"/>
                <w:szCs w:val="24"/>
                <w:lang w:val="fr-FR" w:eastAsia="fr-FR"/>
              </w:rPr>
            </w:pPr>
            <w:r w:rsidRPr="0053523B">
              <w:rPr>
                <w:rFonts w:ascii="Times New Roman" w:eastAsia="Times New Roman" w:hAnsi="Times New Roman" w:cs="Times New Roman"/>
                <w:color w:val="000000"/>
                <w:sz w:val="24"/>
                <w:szCs w:val="24"/>
                <w:lang w:val="fr-FR" w:eastAsia="fr-FR"/>
              </w:rPr>
              <w:t>2.8.3 (Docker)</w:t>
            </w:r>
          </w:p>
        </w:tc>
      </w:tr>
      <w:tr w:rsidR="0053523B" w:rsidRPr="0053523B" w14:paraId="576CBE37" w14:textId="77777777" w:rsidTr="0053523B">
        <w:trPr>
          <w:trHeight w:val="624"/>
        </w:trPr>
        <w:tc>
          <w:tcPr>
            <w:tcW w:w="3200" w:type="dxa"/>
            <w:tcBorders>
              <w:top w:val="nil"/>
              <w:left w:val="single" w:sz="4" w:space="0" w:color="auto"/>
              <w:bottom w:val="single" w:sz="4" w:space="0" w:color="auto"/>
              <w:right w:val="single" w:sz="4" w:space="0" w:color="auto"/>
            </w:tcBorders>
            <w:vAlign w:val="center"/>
            <w:hideMark/>
          </w:tcPr>
          <w:p w14:paraId="1A2864E2" w14:textId="77777777" w:rsidR="0053523B" w:rsidRPr="0053523B" w:rsidRDefault="0053523B" w:rsidP="0053523B">
            <w:pPr>
              <w:spacing w:after="0" w:line="240" w:lineRule="auto"/>
              <w:rPr>
                <w:rFonts w:ascii="Times New Roman" w:eastAsia="Times New Roman" w:hAnsi="Times New Roman" w:cs="Times New Roman"/>
                <w:color w:val="000000"/>
                <w:sz w:val="24"/>
                <w:szCs w:val="24"/>
                <w:lang w:val="fr-FR" w:eastAsia="fr-FR"/>
              </w:rPr>
            </w:pPr>
            <w:r w:rsidRPr="0053523B">
              <w:rPr>
                <w:rFonts w:ascii="Times New Roman" w:eastAsia="Times New Roman" w:hAnsi="Times New Roman" w:cs="Times New Roman"/>
                <w:color w:val="000000"/>
                <w:sz w:val="24"/>
                <w:szCs w:val="24"/>
                <w:lang w:val="fr-FR" w:eastAsia="fr-FR"/>
              </w:rPr>
              <w:t>Conteneurisation &amp; Orchestration d’infrastructure</w:t>
            </w:r>
          </w:p>
        </w:tc>
        <w:tc>
          <w:tcPr>
            <w:tcW w:w="2780" w:type="dxa"/>
            <w:tcBorders>
              <w:top w:val="nil"/>
              <w:left w:val="nil"/>
              <w:bottom w:val="single" w:sz="4" w:space="0" w:color="auto"/>
              <w:right w:val="single" w:sz="4" w:space="0" w:color="auto"/>
            </w:tcBorders>
            <w:vAlign w:val="center"/>
            <w:hideMark/>
          </w:tcPr>
          <w:p w14:paraId="1AB2FE28" w14:textId="77777777" w:rsidR="0053523B" w:rsidRPr="0053523B" w:rsidRDefault="0053523B" w:rsidP="0053523B">
            <w:pPr>
              <w:spacing w:after="0" w:line="240" w:lineRule="auto"/>
              <w:rPr>
                <w:rFonts w:ascii="Times New Roman" w:eastAsia="Times New Roman" w:hAnsi="Times New Roman" w:cs="Times New Roman"/>
                <w:color w:val="000000"/>
                <w:sz w:val="24"/>
                <w:szCs w:val="24"/>
                <w:lang w:val="fr-FR" w:eastAsia="fr-FR"/>
              </w:rPr>
            </w:pPr>
            <w:r w:rsidRPr="0053523B">
              <w:rPr>
                <w:rFonts w:ascii="Times New Roman" w:eastAsia="Times New Roman" w:hAnsi="Times New Roman" w:cs="Times New Roman"/>
                <w:color w:val="000000"/>
                <w:sz w:val="24"/>
                <w:szCs w:val="24"/>
                <w:lang w:val="fr-FR" w:eastAsia="fr-FR"/>
              </w:rPr>
              <w:t>Docker &amp; Docker-Compose</w:t>
            </w:r>
          </w:p>
        </w:tc>
        <w:tc>
          <w:tcPr>
            <w:tcW w:w="3000" w:type="dxa"/>
            <w:tcBorders>
              <w:top w:val="nil"/>
              <w:left w:val="nil"/>
              <w:bottom w:val="single" w:sz="4" w:space="0" w:color="auto"/>
              <w:right w:val="single" w:sz="4" w:space="0" w:color="auto"/>
            </w:tcBorders>
            <w:vAlign w:val="center"/>
            <w:hideMark/>
          </w:tcPr>
          <w:p w14:paraId="5FCD0604" w14:textId="77777777" w:rsidR="0053523B" w:rsidRPr="0053523B" w:rsidRDefault="0053523B" w:rsidP="0053523B">
            <w:pPr>
              <w:spacing w:after="0" w:line="240" w:lineRule="auto"/>
              <w:rPr>
                <w:rFonts w:ascii="Times New Roman" w:eastAsia="Times New Roman" w:hAnsi="Times New Roman" w:cs="Times New Roman"/>
                <w:color w:val="000000"/>
                <w:sz w:val="24"/>
                <w:szCs w:val="24"/>
                <w:lang w:val="fr-FR" w:eastAsia="fr-FR"/>
              </w:rPr>
            </w:pPr>
            <w:r w:rsidRPr="0053523B">
              <w:rPr>
                <w:rFonts w:ascii="Times New Roman" w:eastAsia="Times New Roman" w:hAnsi="Times New Roman" w:cs="Times New Roman"/>
                <w:color w:val="000000"/>
                <w:sz w:val="24"/>
                <w:szCs w:val="24"/>
                <w:lang w:val="fr-FR" w:eastAsia="fr-FR"/>
              </w:rPr>
              <w:t>Version Docker compatible 24+ / Compose</w:t>
            </w:r>
          </w:p>
        </w:tc>
      </w:tr>
      <w:tr w:rsidR="0053523B" w:rsidRPr="0053523B" w14:paraId="0A4DFD5E" w14:textId="77777777" w:rsidTr="0053523B">
        <w:trPr>
          <w:trHeight w:val="936"/>
        </w:trPr>
        <w:tc>
          <w:tcPr>
            <w:tcW w:w="3200" w:type="dxa"/>
            <w:tcBorders>
              <w:top w:val="nil"/>
              <w:left w:val="single" w:sz="4" w:space="0" w:color="auto"/>
              <w:bottom w:val="single" w:sz="4" w:space="0" w:color="auto"/>
              <w:right w:val="single" w:sz="4" w:space="0" w:color="auto"/>
            </w:tcBorders>
            <w:vAlign w:val="center"/>
            <w:hideMark/>
          </w:tcPr>
          <w:p w14:paraId="01CA1A01" w14:textId="77777777" w:rsidR="0053523B" w:rsidRPr="0053523B" w:rsidRDefault="0053523B" w:rsidP="0053523B">
            <w:pPr>
              <w:spacing w:after="0" w:line="240" w:lineRule="auto"/>
              <w:rPr>
                <w:rFonts w:ascii="Times New Roman" w:eastAsia="Times New Roman" w:hAnsi="Times New Roman" w:cs="Times New Roman"/>
                <w:color w:val="000000"/>
                <w:sz w:val="24"/>
                <w:szCs w:val="24"/>
                <w:lang w:val="fr-FR" w:eastAsia="fr-FR"/>
              </w:rPr>
            </w:pPr>
            <w:r w:rsidRPr="0053523B">
              <w:rPr>
                <w:rFonts w:ascii="Times New Roman" w:eastAsia="Times New Roman" w:hAnsi="Times New Roman" w:cs="Times New Roman"/>
                <w:color w:val="000000"/>
                <w:sz w:val="24"/>
                <w:szCs w:val="24"/>
                <w:lang w:val="fr-FR" w:eastAsia="fr-FR"/>
              </w:rPr>
              <w:t>Traitements &amp; transformations</w:t>
            </w:r>
          </w:p>
        </w:tc>
        <w:tc>
          <w:tcPr>
            <w:tcW w:w="2780" w:type="dxa"/>
            <w:tcBorders>
              <w:top w:val="nil"/>
              <w:left w:val="nil"/>
              <w:bottom w:val="single" w:sz="4" w:space="0" w:color="auto"/>
              <w:right w:val="single" w:sz="4" w:space="0" w:color="auto"/>
            </w:tcBorders>
            <w:vAlign w:val="center"/>
            <w:hideMark/>
          </w:tcPr>
          <w:p w14:paraId="4154398F" w14:textId="77777777" w:rsidR="0053523B" w:rsidRPr="0053523B" w:rsidRDefault="0053523B" w:rsidP="0053523B">
            <w:pPr>
              <w:spacing w:after="0" w:line="240" w:lineRule="auto"/>
              <w:rPr>
                <w:rFonts w:ascii="Times New Roman" w:eastAsia="Times New Roman" w:hAnsi="Times New Roman" w:cs="Times New Roman"/>
                <w:color w:val="000000"/>
                <w:sz w:val="24"/>
                <w:szCs w:val="24"/>
                <w:lang w:eastAsia="fr-FR"/>
              </w:rPr>
            </w:pPr>
            <w:r w:rsidRPr="0053523B">
              <w:rPr>
                <w:rFonts w:ascii="Times New Roman" w:eastAsia="Times New Roman" w:hAnsi="Times New Roman" w:cs="Times New Roman"/>
                <w:color w:val="000000"/>
                <w:sz w:val="24"/>
                <w:szCs w:val="24"/>
                <w:lang w:eastAsia="fr-FR"/>
              </w:rPr>
              <w:t>Python 3.11+, pandas, boto3, snowflake-connector</w:t>
            </w:r>
          </w:p>
        </w:tc>
        <w:tc>
          <w:tcPr>
            <w:tcW w:w="3000" w:type="dxa"/>
            <w:tcBorders>
              <w:top w:val="nil"/>
              <w:left w:val="nil"/>
              <w:bottom w:val="single" w:sz="4" w:space="0" w:color="auto"/>
              <w:right w:val="single" w:sz="4" w:space="0" w:color="auto"/>
            </w:tcBorders>
            <w:vAlign w:val="center"/>
            <w:hideMark/>
          </w:tcPr>
          <w:p w14:paraId="5730E856" w14:textId="77777777" w:rsidR="0053523B" w:rsidRPr="0053523B" w:rsidRDefault="0053523B" w:rsidP="0053523B">
            <w:pPr>
              <w:spacing w:after="0" w:line="240" w:lineRule="auto"/>
              <w:rPr>
                <w:rFonts w:ascii="Times New Roman" w:eastAsia="Times New Roman" w:hAnsi="Times New Roman" w:cs="Times New Roman"/>
                <w:color w:val="000000"/>
                <w:sz w:val="24"/>
                <w:szCs w:val="24"/>
                <w:lang w:val="fr-FR" w:eastAsia="fr-FR"/>
              </w:rPr>
            </w:pPr>
            <w:r w:rsidRPr="0053523B">
              <w:rPr>
                <w:rFonts w:ascii="Times New Roman" w:eastAsia="Times New Roman" w:hAnsi="Times New Roman" w:cs="Times New Roman"/>
                <w:color w:val="000000"/>
                <w:sz w:val="24"/>
                <w:szCs w:val="24"/>
                <w:lang w:val="fr-FR" w:eastAsia="fr-FR"/>
              </w:rPr>
              <w:t>Bibliothèques Python standard</w:t>
            </w:r>
          </w:p>
        </w:tc>
      </w:tr>
      <w:tr w:rsidR="0053523B" w:rsidRPr="0053523B" w14:paraId="68810093" w14:textId="77777777" w:rsidTr="0053523B">
        <w:trPr>
          <w:trHeight w:val="1248"/>
        </w:trPr>
        <w:tc>
          <w:tcPr>
            <w:tcW w:w="3200" w:type="dxa"/>
            <w:tcBorders>
              <w:top w:val="nil"/>
              <w:left w:val="single" w:sz="4" w:space="0" w:color="auto"/>
              <w:bottom w:val="single" w:sz="4" w:space="0" w:color="auto"/>
              <w:right w:val="single" w:sz="4" w:space="0" w:color="auto"/>
            </w:tcBorders>
            <w:vAlign w:val="center"/>
            <w:hideMark/>
          </w:tcPr>
          <w:p w14:paraId="6CFDB59E" w14:textId="77777777" w:rsidR="0053523B" w:rsidRPr="0053523B" w:rsidRDefault="0053523B" w:rsidP="0053523B">
            <w:pPr>
              <w:spacing w:after="0" w:line="240" w:lineRule="auto"/>
              <w:rPr>
                <w:rFonts w:ascii="Times New Roman" w:eastAsia="Times New Roman" w:hAnsi="Times New Roman" w:cs="Times New Roman"/>
                <w:color w:val="000000"/>
                <w:sz w:val="24"/>
                <w:szCs w:val="24"/>
                <w:lang w:val="fr-FR" w:eastAsia="fr-FR"/>
              </w:rPr>
            </w:pPr>
            <w:r w:rsidRPr="0053523B">
              <w:rPr>
                <w:rFonts w:ascii="Times New Roman" w:eastAsia="Times New Roman" w:hAnsi="Times New Roman" w:cs="Times New Roman"/>
                <w:color w:val="000000"/>
                <w:sz w:val="24"/>
                <w:szCs w:val="24"/>
                <w:lang w:val="fr-FR" w:eastAsia="fr-FR"/>
              </w:rPr>
              <w:t xml:space="preserve">NLP / ML / </w:t>
            </w:r>
            <w:proofErr w:type="spellStart"/>
            <w:r w:rsidRPr="0053523B">
              <w:rPr>
                <w:rFonts w:ascii="Times New Roman" w:eastAsia="Times New Roman" w:hAnsi="Times New Roman" w:cs="Times New Roman"/>
                <w:color w:val="000000"/>
                <w:sz w:val="24"/>
                <w:szCs w:val="24"/>
                <w:lang w:val="fr-FR" w:eastAsia="fr-FR"/>
              </w:rPr>
              <w:t>Scoring</w:t>
            </w:r>
            <w:proofErr w:type="spellEnd"/>
          </w:p>
        </w:tc>
        <w:tc>
          <w:tcPr>
            <w:tcW w:w="2780" w:type="dxa"/>
            <w:tcBorders>
              <w:top w:val="nil"/>
              <w:left w:val="nil"/>
              <w:bottom w:val="single" w:sz="4" w:space="0" w:color="auto"/>
              <w:right w:val="single" w:sz="4" w:space="0" w:color="auto"/>
            </w:tcBorders>
            <w:vAlign w:val="center"/>
            <w:hideMark/>
          </w:tcPr>
          <w:p w14:paraId="5C2D709F" w14:textId="77777777" w:rsidR="0053523B" w:rsidRPr="0053523B" w:rsidRDefault="0053523B" w:rsidP="0053523B">
            <w:pPr>
              <w:spacing w:after="0" w:line="240" w:lineRule="auto"/>
              <w:rPr>
                <w:rFonts w:ascii="Times New Roman" w:eastAsia="Times New Roman" w:hAnsi="Times New Roman" w:cs="Times New Roman"/>
                <w:color w:val="000000"/>
                <w:sz w:val="24"/>
                <w:szCs w:val="24"/>
                <w:lang w:val="fr-FR" w:eastAsia="fr-FR"/>
              </w:rPr>
            </w:pPr>
            <w:r w:rsidRPr="0053523B">
              <w:rPr>
                <w:rFonts w:ascii="Times New Roman" w:eastAsia="Times New Roman" w:hAnsi="Times New Roman" w:cs="Times New Roman"/>
                <w:color w:val="000000"/>
                <w:sz w:val="24"/>
                <w:szCs w:val="24"/>
                <w:lang w:val="fr-FR" w:eastAsia="fr-FR"/>
              </w:rPr>
              <w:t>Transformers (</w:t>
            </w:r>
            <w:proofErr w:type="spellStart"/>
            <w:r w:rsidRPr="0053523B">
              <w:rPr>
                <w:rFonts w:ascii="Times New Roman" w:eastAsia="Times New Roman" w:hAnsi="Times New Roman" w:cs="Times New Roman"/>
                <w:color w:val="000000"/>
                <w:sz w:val="24"/>
                <w:szCs w:val="24"/>
                <w:lang w:val="fr-FR" w:eastAsia="fr-FR"/>
              </w:rPr>
              <w:t>mDeBERTa</w:t>
            </w:r>
            <w:proofErr w:type="spellEnd"/>
            <w:r w:rsidRPr="0053523B">
              <w:rPr>
                <w:rFonts w:ascii="Times New Roman" w:eastAsia="Times New Roman" w:hAnsi="Times New Roman" w:cs="Times New Roman"/>
                <w:color w:val="000000"/>
                <w:sz w:val="24"/>
                <w:szCs w:val="24"/>
                <w:lang w:val="fr-FR" w:eastAsia="fr-FR"/>
              </w:rPr>
              <w:t>), NLTK</w:t>
            </w:r>
          </w:p>
        </w:tc>
        <w:tc>
          <w:tcPr>
            <w:tcW w:w="3000" w:type="dxa"/>
            <w:tcBorders>
              <w:top w:val="nil"/>
              <w:left w:val="nil"/>
              <w:bottom w:val="single" w:sz="4" w:space="0" w:color="auto"/>
              <w:right w:val="single" w:sz="4" w:space="0" w:color="auto"/>
            </w:tcBorders>
            <w:vAlign w:val="center"/>
            <w:hideMark/>
          </w:tcPr>
          <w:p w14:paraId="56467846" w14:textId="77777777" w:rsidR="0053523B" w:rsidRPr="0053523B" w:rsidRDefault="0053523B" w:rsidP="0053523B">
            <w:pPr>
              <w:spacing w:after="0" w:line="240" w:lineRule="auto"/>
              <w:rPr>
                <w:rFonts w:ascii="Times New Roman" w:eastAsia="Times New Roman" w:hAnsi="Times New Roman" w:cs="Times New Roman"/>
                <w:color w:val="000000"/>
                <w:sz w:val="24"/>
                <w:szCs w:val="24"/>
                <w:lang w:val="fr-FR" w:eastAsia="fr-FR"/>
              </w:rPr>
            </w:pPr>
            <w:r w:rsidRPr="0053523B">
              <w:rPr>
                <w:rFonts w:ascii="Times New Roman" w:eastAsia="Times New Roman" w:hAnsi="Times New Roman" w:cs="Times New Roman"/>
                <w:color w:val="000000"/>
                <w:sz w:val="24"/>
                <w:szCs w:val="24"/>
                <w:lang w:val="fr-FR" w:eastAsia="fr-FR"/>
              </w:rPr>
              <w:t xml:space="preserve">Versions compatibles ( </w:t>
            </w:r>
            <w:proofErr w:type="spellStart"/>
            <w:r w:rsidRPr="0053523B">
              <w:rPr>
                <w:rFonts w:ascii="Times New Roman" w:eastAsia="Times New Roman" w:hAnsi="Times New Roman" w:cs="Times New Roman"/>
                <w:color w:val="000000"/>
                <w:sz w:val="24"/>
                <w:szCs w:val="24"/>
                <w:lang w:val="fr-FR" w:eastAsia="fr-FR"/>
              </w:rPr>
              <w:t>transformers</w:t>
            </w:r>
            <w:proofErr w:type="spellEnd"/>
            <w:r w:rsidRPr="0053523B">
              <w:rPr>
                <w:rFonts w:ascii="Times New Roman" w:eastAsia="Times New Roman" w:hAnsi="Times New Roman" w:cs="Times New Roman"/>
                <w:color w:val="000000"/>
                <w:sz w:val="24"/>
                <w:szCs w:val="24"/>
                <w:lang w:val="fr-FR" w:eastAsia="fr-FR"/>
              </w:rPr>
              <w:t xml:space="preserve"> ≥ 4.x, </w:t>
            </w:r>
            <w:proofErr w:type="spellStart"/>
            <w:r w:rsidRPr="0053523B">
              <w:rPr>
                <w:rFonts w:ascii="Times New Roman" w:eastAsia="Times New Roman" w:hAnsi="Times New Roman" w:cs="Times New Roman"/>
                <w:color w:val="000000"/>
                <w:sz w:val="24"/>
                <w:szCs w:val="24"/>
                <w:lang w:val="fr-FR" w:eastAsia="fr-FR"/>
              </w:rPr>
              <w:t>torch</w:t>
            </w:r>
            <w:proofErr w:type="spellEnd"/>
            <w:r w:rsidRPr="0053523B">
              <w:rPr>
                <w:rFonts w:ascii="Times New Roman" w:eastAsia="Times New Roman" w:hAnsi="Times New Roman" w:cs="Times New Roman"/>
                <w:color w:val="000000"/>
                <w:sz w:val="24"/>
                <w:szCs w:val="24"/>
                <w:lang w:val="fr-FR" w:eastAsia="fr-FR"/>
              </w:rPr>
              <w:t xml:space="preserve"> ≥ 2.x) + d'autres librairies (pandas, </w:t>
            </w:r>
            <w:proofErr w:type="spellStart"/>
            <w:r w:rsidRPr="0053523B">
              <w:rPr>
                <w:rFonts w:ascii="Times New Roman" w:eastAsia="Times New Roman" w:hAnsi="Times New Roman" w:cs="Times New Roman"/>
                <w:color w:val="000000"/>
                <w:sz w:val="24"/>
                <w:szCs w:val="24"/>
                <w:lang w:val="fr-FR" w:eastAsia="fr-FR"/>
              </w:rPr>
              <w:t>numpy</w:t>
            </w:r>
            <w:proofErr w:type="spellEnd"/>
            <w:r w:rsidRPr="0053523B">
              <w:rPr>
                <w:rFonts w:ascii="Times New Roman" w:eastAsia="Times New Roman" w:hAnsi="Times New Roman" w:cs="Times New Roman"/>
                <w:color w:val="000000"/>
                <w:sz w:val="24"/>
                <w:szCs w:val="24"/>
                <w:lang w:val="fr-FR" w:eastAsia="fr-FR"/>
              </w:rPr>
              <w:t xml:space="preserve">, </w:t>
            </w:r>
            <w:proofErr w:type="spellStart"/>
            <w:r w:rsidRPr="0053523B">
              <w:rPr>
                <w:rFonts w:ascii="Times New Roman" w:eastAsia="Times New Roman" w:hAnsi="Times New Roman" w:cs="Times New Roman"/>
                <w:color w:val="000000"/>
                <w:sz w:val="24"/>
                <w:szCs w:val="24"/>
                <w:lang w:val="fr-FR" w:eastAsia="fr-FR"/>
              </w:rPr>
              <w:t>seaborn</w:t>
            </w:r>
            <w:proofErr w:type="spellEnd"/>
            <w:r w:rsidRPr="0053523B">
              <w:rPr>
                <w:rFonts w:ascii="Times New Roman" w:eastAsia="Times New Roman" w:hAnsi="Times New Roman" w:cs="Times New Roman"/>
                <w:color w:val="000000"/>
                <w:sz w:val="24"/>
                <w:szCs w:val="24"/>
                <w:lang w:val="fr-FR" w:eastAsia="fr-FR"/>
              </w:rPr>
              <w:t>…)</w:t>
            </w:r>
          </w:p>
        </w:tc>
      </w:tr>
      <w:tr w:rsidR="0053523B" w:rsidRPr="0053523B" w14:paraId="501EBF58" w14:textId="77777777" w:rsidTr="0053523B">
        <w:trPr>
          <w:trHeight w:val="624"/>
        </w:trPr>
        <w:tc>
          <w:tcPr>
            <w:tcW w:w="3200" w:type="dxa"/>
            <w:tcBorders>
              <w:top w:val="nil"/>
              <w:left w:val="single" w:sz="4" w:space="0" w:color="auto"/>
              <w:bottom w:val="single" w:sz="4" w:space="0" w:color="auto"/>
              <w:right w:val="single" w:sz="4" w:space="0" w:color="auto"/>
            </w:tcBorders>
            <w:vAlign w:val="center"/>
            <w:hideMark/>
          </w:tcPr>
          <w:p w14:paraId="37FFFDDD" w14:textId="77777777" w:rsidR="0053523B" w:rsidRPr="0053523B" w:rsidRDefault="0053523B" w:rsidP="0053523B">
            <w:pPr>
              <w:spacing w:after="0" w:line="240" w:lineRule="auto"/>
              <w:rPr>
                <w:rFonts w:ascii="Times New Roman" w:eastAsia="Times New Roman" w:hAnsi="Times New Roman" w:cs="Times New Roman"/>
                <w:color w:val="000000"/>
                <w:sz w:val="24"/>
                <w:szCs w:val="24"/>
                <w:lang w:val="fr-FR" w:eastAsia="fr-FR"/>
              </w:rPr>
            </w:pPr>
            <w:r w:rsidRPr="0053523B">
              <w:rPr>
                <w:rFonts w:ascii="Times New Roman" w:eastAsia="Times New Roman" w:hAnsi="Times New Roman" w:cs="Times New Roman"/>
                <w:color w:val="000000"/>
                <w:sz w:val="24"/>
                <w:szCs w:val="24"/>
                <w:lang w:val="fr-FR" w:eastAsia="fr-FR"/>
              </w:rPr>
              <w:t>Visualisation</w:t>
            </w:r>
          </w:p>
        </w:tc>
        <w:tc>
          <w:tcPr>
            <w:tcW w:w="2780" w:type="dxa"/>
            <w:tcBorders>
              <w:top w:val="nil"/>
              <w:left w:val="nil"/>
              <w:bottom w:val="single" w:sz="4" w:space="0" w:color="auto"/>
              <w:right w:val="single" w:sz="4" w:space="0" w:color="auto"/>
            </w:tcBorders>
            <w:vAlign w:val="center"/>
            <w:hideMark/>
          </w:tcPr>
          <w:p w14:paraId="72BAE7CA" w14:textId="77777777" w:rsidR="0053523B" w:rsidRPr="0053523B" w:rsidRDefault="0053523B" w:rsidP="0053523B">
            <w:pPr>
              <w:spacing w:after="0" w:line="240" w:lineRule="auto"/>
              <w:rPr>
                <w:rFonts w:ascii="Times New Roman" w:eastAsia="Times New Roman" w:hAnsi="Times New Roman" w:cs="Times New Roman"/>
                <w:color w:val="000000"/>
                <w:sz w:val="24"/>
                <w:szCs w:val="24"/>
                <w:lang w:val="fr-FR" w:eastAsia="fr-FR"/>
              </w:rPr>
            </w:pPr>
            <w:proofErr w:type="spellStart"/>
            <w:r w:rsidRPr="0053523B">
              <w:rPr>
                <w:rFonts w:ascii="Times New Roman" w:eastAsia="Times New Roman" w:hAnsi="Times New Roman" w:cs="Times New Roman"/>
                <w:color w:val="000000"/>
                <w:sz w:val="24"/>
                <w:szCs w:val="24"/>
                <w:lang w:val="fr-FR" w:eastAsia="fr-FR"/>
              </w:rPr>
              <w:t>Streamlit</w:t>
            </w:r>
            <w:proofErr w:type="spellEnd"/>
            <w:r w:rsidRPr="0053523B">
              <w:rPr>
                <w:rFonts w:ascii="Times New Roman" w:eastAsia="Times New Roman" w:hAnsi="Times New Roman" w:cs="Times New Roman"/>
                <w:color w:val="000000"/>
                <w:sz w:val="24"/>
                <w:szCs w:val="24"/>
                <w:lang w:val="fr-FR" w:eastAsia="fr-FR"/>
              </w:rPr>
              <w:t xml:space="preserve"> App Snowflake </w:t>
            </w:r>
          </w:p>
        </w:tc>
        <w:tc>
          <w:tcPr>
            <w:tcW w:w="3000" w:type="dxa"/>
            <w:tcBorders>
              <w:top w:val="nil"/>
              <w:left w:val="nil"/>
              <w:bottom w:val="single" w:sz="4" w:space="0" w:color="auto"/>
              <w:right w:val="single" w:sz="4" w:space="0" w:color="auto"/>
            </w:tcBorders>
            <w:vAlign w:val="center"/>
            <w:hideMark/>
          </w:tcPr>
          <w:p w14:paraId="075B2ECA" w14:textId="77777777" w:rsidR="0053523B" w:rsidRPr="0053523B" w:rsidRDefault="0053523B" w:rsidP="0053523B">
            <w:pPr>
              <w:spacing w:after="0" w:line="240" w:lineRule="auto"/>
              <w:rPr>
                <w:rFonts w:ascii="Times New Roman" w:eastAsia="Times New Roman" w:hAnsi="Times New Roman" w:cs="Times New Roman"/>
                <w:color w:val="000000"/>
                <w:sz w:val="24"/>
                <w:szCs w:val="24"/>
                <w:lang w:val="fr-FR" w:eastAsia="fr-FR"/>
              </w:rPr>
            </w:pPr>
            <w:r w:rsidRPr="0053523B">
              <w:rPr>
                <w:rFonts w:ascii="Times New Roman" w:eastAsia="Times New Roman" w:hAnsi="Times New Roman" w:cs="Times New Roman"/>
                <w:color w:val="000000"/>
                <w:sz w:val="24"/>
                <w:szCs w:val="24"/>
                <w:lang w:val="fr-FR" w:eastAsia="fr-FR"/>
              </w:rPr>
              <w:t>Instance Cloud, schéma dédié</w:t>
            </w:r>
          </w:p>
        </w:tc>
      </w:tr>
      <w:tr w:rsidR="0053523B" w:rsidRPr="0053523B" w14:paraId="7D74A97C" w14:textId="77777777" w:rsidTr="0053523B">
        <w:trPr>
          <w:trHeight w:val="624"/>
        </w:trPr>
        <w:tc>
          <w:tcPr>
            <w:tcW w:w="3200" w:type="dxa"/>
            <w:tcBorders>
              <w:top w:val="nil"/>
              <w:left w:val="single" w:sz="4" w:space="0" w:color="auto"/>
              <w:bottom w:val="single" w:sz="4" w:space="0" w:color="auto"/>
              <w:right w:val="single" w:sz="4" w:space="0" w:color="auto"/>
            </w:tcBorders>
            <w:vAlign w:val="center"/>
            <w:hideMark/>
          </w:tcPr>
          <w:p w14:paraId="469F6324" w14:textId="77777777" w:rsidR="0053523B" w:rsidRPr="0053523B" w:rsidRDefault="0053523B" w:rsidP="0053523B">
            <w:pPr>
              <w:spacing w:after="0" w:line="240" w:lineRule="auto"/>
              <w:rPr>
                <w:rFonts w:ascii="Times New Roman" w:eastAsia="Times New Roman" w:hAnsi="Times New Roman" w:cs="Times New Roman"/>
                <w:color w:val="000000"/>
                <w:sz w:val="24"/>
                <w:szCs w:val="24"/>
                <w:lang w:val="fr-FR" w:eastAsia="fr-FR"/>
              </w:rPr>
            </w:pPr>
            <w:r w:rsidRPr="0053523B">
              <w:rPr>
                <w:rFonts w:ascii="Times New Roman" w:eastAsia="Times New Roman" w:hAnsi="Times New Roman" w:cs="Times New Roman"/>
                <w:color w:val="000000"/>
                <w:sz w:val="24"/>
                <w:szCs w:val="24"/>
                <w:lang w:val="fr-FR" w:eastAsia="fr-FR"/>
              </w:rPr>
              <w:t xml:space="preserve">Configuration &amp; </w:t>
            </w:r>
            <w:proofErr w:type="spellStart"/>
            <w:r w:rsidRPr="0053523B">
              <w:rPr>
                <w:rFonts w:ascii="Times New Roman" w:eastAsia="Times New Roman" w:hAnsi="Times New Roman" w:cs="Times New Roman"/>
                <w:color w:val="000000"/>
                <w:sz w:val="24"/>
                <w:szCs w:val="24"/>
                <w:lang w:val="fr-FR" w:eastAsia="fr-FR"/>
              </w:rPr>
              <w:t>credentials</w:t>
            </w:r>
            <w:proofErr w:type="spellEnd"/>
          </w:p>
        </w:tc>
        <w:tc>
          <w:tcPr>
            <w:tcW w:w="2780" w:type="dxa"/>
            <w:tcBorders>
              <w:top w:val="nil"/>
              <w:left w:val="nil"/>
              <w:bottom w:val="single" w:sz="4" w:space="0" w:color="auto"/>
              <w:right w:val="single" w:sz="4" w:space="0" w:color="auto"/>
            </w:tcBorders>
            <w:vAlign w:val="center"/>
            <w:hideMark/>
          </w:tcPr>
          <w:p w14:paraId="6BAB438D" w14:textId="77777777" w:rsidR="0053523B" w:rsidRPr="0053523B" w:rsidRDefault="0053523B" w:rsidP="0053523B">
            <w:pPr>
              <w:spacing w:after="0" w:line="240" w:lineRule="auto"/>
              <w:rPr>
                <w:rFonts w:ascii="Times New Roman" w:eastAsia="Times New Roman" w:hAnsi="Times New Roman" w:cs="Times New Roman"/>
                <w:color w:val="000000"/>
                <w:sz w:val="24"/>
                <w:szCs w:val="24"/>
                <w:lang w:val="fr-FR" w:eastAsia="fr-FR"/>
              </w:rPr>
            </w:pPr>
            <w:r w:rsidRPr="0053523B">
              <w:rPr>
                <w:rFonts w:ascii="Times New Roman" w:eastAsia="Times New Roman" w:hAnsi="Times New Roman" w:cs="Times New Roman"/>
                <w:color w:val="000000"/>
                <w:sz w:val="24"/>
                <w:szCs w:val="24"/>
                <w:lang w:val="fr-FR" w:eastAsia="fr-FR"/>
              </w:rPr>
              <w:t>Variables d’environnement (.</w:t>
            </w:r>
            <w:proofErr w:type="spellStart"/>
            <w:r w:rsidRPr="0053523B">
              <w:rPr>
                <w:rFonts w:ascii="Times New Roman" w:eastAsia="Times New Roman" w:hAnsi="Times New Roman" w:cs="Times New Roman"/>
                <w:color w:val="000000"/>
                <w:sz w:val="24"/>
                <w:szCs w:val="24"/>
                <w:lang w:val="fr-FR" w:eastAsia="fr-FR"/>
              </w:rPr>
              <w:t>env</w:t>
            </w:r>
            <w:proofErr w:type="spellEnd"/>
            <w:r w:rsidRPr="0053523B">
              <w:rPr>
                <w:rFonts w:ascii="Times New Roman" w:eastAsia="Times New Roman" w:hAnsi="Times New Roman" w:cs="Times New Roman"/>
                <w:color w:val="000000"/>
                <w:sz w:val="24"/>
                <w:szCs w:val="24"/>
                <w:lang w:val="fr-FR" w:eastAsia="fr-FR"/>
              </w:rPr>
              <w:t>)</w:t>
            </w:r>
          </w:p>
        </w:tc>
        <w:tc>
          <w:tcPr>
            <w:tcW w:w="3000" w:type="dxa"/>
            <w:tcBorders>
              <w:top w:val="nil"/>
              <w:left w:val="nil"/>
              <w:bottom w:val="single" w:sz="4" w:space="0" w:color="auto"/>
              <w:right w:val="single" w:sz="4" w:space="0" w:color="auto"/>
            </w:tcBorders>
            <w:vAlign w:val="center"/>
            <w:hideMark/>
          </w:tcPr>
          <w:p w14:paraId="244B7282" w14:textId="77777777" w:rsidR="0053523B" w:rsidRPr="0053523B" w:rsidRDefault="0053523B" w:rsidP="0053523B">
            <w:pPr>
              <w:spacing w:after="0" w:line="240" w:lineRule="auto"/>
              <w:rPr>
                <w:rFonts w:ascii="Times New Roman" w:eastAsia="Times New Roman" w:hAnsi="Times New Roman" w:cs="Times New Roman"/>
                <w:color w:val="000000"/>
                <w:sz w:val="24"/>
                <w:szCs w:val="24"/>
                <w:lang w:val="fr-FR" w:eastAsia="fr-FR"/>
              </w:rPr>
            </w:pPr>
            <w:r w:rsidRPr="0053523B">
              <w:rPr>
                <w:rFonts w:ascii="Times New Roman" w:eastAsia="Times New Roman" w:hAnsi="Times New Roman" w:cs="Times New Roman"/>
                <w:color w:val="000000"/>
                <w:sz w:val="24"/>
                <w:szCs w:val="24"/>
                <w:lang w:val="fr-FR" w:eastAsia="fr-FR"/>
              </w:rPr>
              <w:t>AWS, Snowflake, autres services</w:t>
            </w:r>
          </w:p>
        </w:tc>
      </w:tr>
    </w:tbl>
    <w:p w14:paraId="751142E3" w14:textId="77777777" w:rsidR="0053523B" w:rsidRDefault="0053523B" w:rsidP="0053523B">
      <w:pPr>
        <w:rPr>
          <w:lang w:val="fr-FR"/>
        </w:rPr>
      </w:pPr>
    </w:p>
    <w:p w14:paraId="2FEA8BCD" w14:textId="77777777" w:rsidR="0053523B" w:rsidRDefault="0053523B" w:rsidP="0053523B">
      <w:pPr>
        <w:rPr>
          <w:lang w:val="fr-FR"/>
        </w:rPr>
      </w:pPr>
    </w:p>
    <w:p w14:paraId="19D7F5CF" w14:textId="2450599A" w:rsidR="0053523B" w:rsidRDefault="0053523B" w:rsidP="0053523B">
      <w:pPr>
        <w:pStyle w:val="Titre1"/>
        <w:numPr>
          <w:ilvl w:val="0"/>
          <w:numId w:val="18"/>
        </w:numPr>
        <w:rPr>
          <w:rFonts w:ascii="Times New Roman" w:hAnsi="Times New Roman" w:cs="Times New Roman"/>
          <w:b w:val="0"/>
          <w:bCs w:val="0"/>
          <w:color w:val="244061" w:themeColor="accent1" w:themeShade="80"/>
          <w:sz w:val="40"/>
          <w:szCs w:val="40"/>
          <w:lang w:val="fr-FR"/>
        </w:rPr>
      </w:pPr>
      <w:bookmarkStart w:id="8" w:name="_Toc216277752"/>
      <w:r w:rsidRPr="0053523B">
        <w:rPr>
          <w:rFonts w:ascii="Times New Roman" w:hAnsi="Times New Roman" w:cs="Times New Roman"/>
          <w:b w:val="0"/>
          <w:bCs w:val="0"/>
          <w:color w:val="244061" w:themeColor="accent1" w:themeShade="80"/>
          <w:sz w:val="40"/>
          <w:szCs w:val="40"/>
          <w:lang w:val="fr-FR"/>
        </w:rPr>
        <w:t xml:space="preserve">Architecture </w:t>
      </w:r>
      <w:r w:rsidR="00EF0DFA">
        <w:rPr>
          <w:rFonts w:ascii="Times New Roman" w:hAnsi="Times New Roman" w:cs="Times New Roman"/>
          <w:b w:val="0"/>
          <w:bCs w:val="0"/>
          <w:color w:val="244061" w:themeColor="accent1" w:themeShade="80"/>
          <w:sz w:val="40"/>
          <w:szCs w:val="40"/>
          <w:lang w:val="fr-FR"/>
        </w:rPr>
        <w:t>t</w:t>
      </w:r>
      <w:r w:rsidRPr="0053523B">
        <w:rPr>
          <w:rFonts w:ascii="Times New Roman" w:hAnsi="Times New Roman" w:cs="Times New Roman"/>
          <w:b w:val="0"/>
          <w:bCs w:val="0"/>
          <w:color w:val="244061" w:themeColor="accent1" w:themeShade="80"/>
          <w:sz w:val="40"/>
          <w:szCs w:val="40"/>
          <w:lang w:val="fr-FR"/>
        </w:rPr>
        <w:t xml:space="preserve">echnique et </w:t>
      </w:r>
      <w:r w:rsidR="00EF0DFA">
        <w:rPr>
          <w:rFonts w:ascii="Times New Roman" w:hAnsi="Times New Roman" w:cs="Times New Roman"/>
          <w:b w:val="0"/>
          <w:bCs w:val="0"/>
          <w:color w:val="244061" w:themeColor="accent1" w:themeShade="80"/>
          <w:sz w:val="40"/>
          <w:szCs w:val="40"/>
          <w:lang w:val="fr-FR"/>
        </w:rPr>
        <w:t>f</w:t>
      </w:r>
      <w:r w:rsidRPr="0053523B">
        <w:rPr>
          <w:rFonts w:ascii="Times New Roman" w:hAnsi="Times New Roman" w:cs="Times New Roman"/>
          <w:b w:val="0"/>
          <w:bCs w:val="0"/>
          <w:color w:val="244061" w:themeColor="accent1" w:themeShade="80"/>
          <w:sz w:val="40"/>
          <w:szCs w:val="40"/>
          <w:lang w:val="fr-FR"/>
        </w:rPr>
        <w:t xml:space="preserve">lux de </w:t>
      </w:r>
      <w:r w:rsidR="00EF0DFA">
        <w:rPr>
          <w:rFonts w:ascii="Times New Roman" w:hAnsi="Times New Roman" w:cs="Times New Roman"/>
          <w:b w:val="0"/>
          <w:bCs w:val="0"/>
          <w:color w:val="244061" w:themeColor="accent1" w:themeShade="80"/>
          <w:sz w:val="40"/>
          <w:szCs w:val="40"/>
          <w:lang w:val="fr-FR"/>
        </w:rPr>
        <w:t>d</w:t>
      </w:r>
      <w:r w:rsidRPr="0053523B">
        <w:rPr>
          <w:rFonts w:ascii="Times New Roman" w:hAnsi="Times New Roman" w:cs="Times New Roman"/>
          <w:b w:val="0"/>
          <w:bCs w:val="0"/>
          <w:color w:val="244061" w:themeColor="accent1" w:themeShade="80"/>
          <w:sz w:val="40"/>
          <w:szCs w:val="40"/>
          <w:lang w:val="fr-FR"/>
        </w:rPr>
        <w:t>onnées</w:t>
      </w:r>
      <w:bookmarkEnd w:id="8"/>
    </w:p>
    <w:p w14:paraId="0AC137D2" w14:textId="5401F177" w:rsidR="0053523B" w:rsidRDefault="0053523B" w:rsidP="00572160">
      <w:pPr>
        <w:pStyle w:val="NormalWeb"/>
        <w:numPr>
          <w:ilvl w:val="0"/>
          <w:numId w:val="57"/>
        </w:numPr>
      </w:pPr>
      <w:r>
        <w:t>Les données sources sont dans PostgreSQL.</w:t>
      </w:r>
    </w:p>
    <w:p w14:paraId="41223B4A" w14:textId="77777777" w:rsidR="001E6614" w:rsidRDefault="0053523B" w:rsidP="00572160">
      <w:pPr>
        <w:pStyle w:val="NormalWeb"/>
        <w:numPr>
          <w:ilvl w:val="0"/>
          <w:numId w:val="57"/>
        </w:numPr>
        <w:spacing w:before="0" w:beforeAutospacing="0" w:after="0" w:afterAutospacing="0"/>
      </w:pPr>
      <w:r>
        <w:t xml:space="preserve">Via </w:t>
      </w:r>
      <w:proofErr w:type="spellStart"/>
      <w:r>
        <w:t>Airflow</w:t>
      </w:r>
      <w:proofErr w:type="spellEnd"/>
      <w:r>
        <w:t xml:space="preserve">, un job ETL est déclenché : </w:t>
      </w:r>
    </w:p>
    <w:p w14:paraId="31873288" w14:textId="483C7EAD" w:rsidR="0053523B" w:rsidRDefault="001E6614" w:rsidP="00572160">
      <w:pPr>
        <w:pStyle w:val="NormalWeb"/>
        <w:numPr>
          <w:ilvl w:val="1"/>
          <w:numId w:val="58"/>
        </w:numPr>
        <w:spacing w:before="0" w:beforeAutospacing="0" w:after="0" w:afterAutospacing="0"/>
      </w:pPr>
      <w:r>
        <w:t>Extraction</w:t>
      </w:r>
      <w:r w:rsidR="0053523B">
        <w:t xml:space="preserve"> des données → anonymisation →transfert vers S3 (data </w:t>
      </w:r>
      <w:proofErr w:type="spellStart"/>
      <w:r w:rsidR="0053523B">
        <w:t>lake</w:t>
      </w:r>
      <w:proofErr w:type="spellEnd"/>
      <w:r w:rsidR="0053523B">
        <w:t>).</w:t>
      </w:r>
    </w:p>
    <w:p w14:paraId="2AAA4A93" w14:textId="777AEEE5" w:rsidR="0053523B" w:rsidRDefault="0053523B" w:rsidP="00572160">
      <w:pPr>
        <w:pStyle w:val="NormalWeb"/>
        <w:numPr>
          <w:ilvl w:val="0"/>
          <w:numId w:val="57"/>
        </w:numPr>
        <w:spacing w:before="0" w:beforeAutospacing="0" w:after="0" w:afterAutospacing="0"/>
      </w:pPr>
      <w:r>
        <w:t>Les données sont ensuite transformées puis chargées dans Snowflake pour constituer l’entrepôt analytique.</w:t>
      </w:r>
    </w:p>
    <w:p w14:paraId="61FBA199" w14:textId="422BB6C3" w:rsidR="0053523B" w:rsidRDefault="0053523B" w:rsidP="00572160">
      <w:pPr>
        <w:pStyle w:val="NormalWeb"/>
        <w:numPr>
          <w:ilvl w:val="0"/>
          <w:numId w:val="57"/>
        </w:numPr>
        <w:spacing w:before="0" w:beforeAutospacing="0" w:after="0" w:afterAutospacing="0"/>
      </w:pPr>
      <w:r>
        <w:t>Les logs, rejets et erreurs sont stockés dans MongoDB pour audit et monitoring.</w:t>
      </w:r>
    </w:p>
    <w:p w14:paraId="1991025C" w14:textId="77777777" w:rsidR="001E6614" w:rsidRDefault="0053523B" w:rsidP="00572160">
      <w:pPr>
        <w:pStyle w:val="NormalWeb"/>
        <w:numPr>
          <w:ilvl w:val="0"/>
          <w:numId w:val="57"/>
        </w:numPr>
        <w:spacing w:before="0" w:beforeAutospacing="0" w:after="0" w:afterAutospacing="0"/>
      </w:pPr>
      <w:r>
        <w:t xml:space="preserve">Pour l’analyse des avis : </w:t>
      </w:r>
    </w:p>
    <w:p w14:paraId="0D734D44" w14:textId="042E68D7" w:rsidR="0053523B" w:rsidRDefault="001E6614" w:rsidP="00572160">
      <w:pPr>
        <w:pStyle w:val="NormalWeb"/>
        <w:numPr>
          <w:ilvl w:val="1"/>
          <w:numId w:val="58"/>
        </w:numPr>
        <w:spacing w:before="0" w:beforeAutospacing="0" w:after="0" w:afterAutospacing="0"/>
      </w:pPr>
      <w:r>
        <w:t>Extraction</w:t>
      </w:r>
      <w:r w:rsidR="0053523B">
        <w:t xml:space="preserve"> depuis Snowflake → application des modèles NLP (classification, sentiment) → calcul de score de pertinence → enrichissement des données dans Snowflake.</w:t>
      </w:r>
    </w:p>
    <w:p w14:paraId="1B67E5A6" w14:textId="38B7B852" w:rsidR="0053523B" w:rsidRDefault="0053523B" w:rsidP="00572160">
      <w:pPr>
        <w:pStyle w:val="NormalWeb"/>
        <w:numPr>
          <w:ilvl w:val="0"/>
          <w:numId w:val="57"/>
        </w:numPr>
        <w:spacing w:before="0" w:beforeAutospacing="0" w:after="0" w:afterAutospacing="0"/>
      </w:pPr>
      <w:r>
        <w:t>L’ensemble s’appuie sur des containers Docker, assurant portabilité et isolation.</w:t>
      </w:r>
    </w:p>
    <w:p w14:paraId="7BE1D0C4" w14:textId="01091FED" w:rsidR="0053523B" w:rsidRDefault="0053523B" w:rsidP="00572160">
      <w:pPr>
        <w:pStyle w:val="NormalWeb"/>
        <w:numPr>
          <w:ilvl w:val="0"/>
          <w:numId w:val="57"/>
        </w:numPr>
      </w:pPr>
      <w:r>
        <w:t xml:space="preserve">Le pipeline est automatisé, modulable, et peut être </w:t>
      </w:r>
      <w:proofErr w:type="spellStart"/>
      <w:r>
        <w:t>re-joué</w:t>
      </w:r>
      <w:proofErr w:type="spellEnd"/>
      <w:r>
        <w:t xml:space="preserve"> à volonté</w:t>
      </w:r>
      <w:r w:rsidR="001D501A">
        <w:t>.</w:t>
      </w:r>
    </w:p>
    <w:p w14:paraId="50D48B76" w14:textId="77777777" w:rsidR="001D501A" w:rsidRDefault="001D501A" w:rsidP="001D501A">
      <w:pPr>
        <w:pStyle w:val="NormalWeb"/>
      </w:pPr>
    </w:p>
    <w:p w14:paraId="2FA02C6A" w14:textId="0476E832" w:rsidR="0053523B" w:rsidRDefault="00EF0DFA" w:rsidP="00EF0DFA">
      <w:pPr>
        <w:pStyle w:val="Titre1"/>
        <w:numPr>
          <w:ilvl w:val="0"/>
          <w:numId w:val="18"/>
        </w:numPr>
        <w:rPr>
          <w:rFonts w:ascii="Times New Roman" w:hAnsi="Times New Roman" w:cs="Times New Roman"/>
          <w:b w:val="0"/>
          <w:bCs w:val="0"/>
          <w:color w:val="244061" w:themeColor="accent1" w:themeShade="80"/>
          <w:sz w:val="40"/>
          <w:szCs w:val="40"/>
          <w:lang w:val="fr-FR"/>
        </w:rPr>
      </w:pPr>
      <w:bookmarkStart w:id="9" w:name="_Toc216277753"/>
      <w:r w:rsidRPr="00EF0DFA">
        <w:rPr>
          <w:rFonts w:ascii="Times New Roman" w:hAnsi="Times New Roman" w:cs="Times New Roman"/>
          <w:b w:val="0"/>
          <w:bCs w:val="0"/>
          <w:color w:val="244061" w:themeColor="accent1" w:themeShade="80"/>
          <w:sz w:val="40"/>
          <w:szCs w:val="40"/>
          <w:lang w:val="fr-FR"/>
        </w:rPr>
        <w:t>Procédure d’</w:t>
      </w:r>
      <w:r>
        <w:rPr>
          <w:rFonts w:ascii="Times New Roman" w:hAnsi="Times New Roman" w:cs="Times New Roman"/>
          <w:b w:val="0"/>
          <w:bCs w:val="0"/>
          <w:color w:val="244061" w:themeColor="accent1" w:themeShade="80"/>
          <w:sz w:val="40"/>
          <w:szCs w:val="40"/>
          <w:lang w:val="fr-FR"/>
        </w:rPr>
        <w:t>i</w:t>
      </w:r>
      <w:r w:rsidRPr="00EF0DFA">
        <w:rPr>
          <w:rFonts w:ascii="Times New Roman" w:hAnsi="Times New Roman" w:cs="Times New Roman"/>
          <w:b w:val="0"/>
          <w:bCs w:val="0"/>
          <w:color w:val="244061" w:themeColor="accent1" w:themeShade="80"/>
          <w:sz w:val="40"/>
          <w:szCs w:val="40"/>
          <w:lang w:val="fr-FR"/>
        </w:rPr>
        <w:t xml:space="preserve">nstallation </w:t>
      </w:r>
      <w:r>
        <w:rPr>
          <w:rFonts w:ascii="Times New Roman" w:hAnsi="Times New Roman" w:cs="Times New Roman"/>
          <w:b w:val="0"/>
          <w:bCs w:val="0"/>
          <w:color w:val="244061" w:themeColor="accent1" w:themeShade="80"/>
          <w:sz w:val="40"/>
          <w:szCs w:val="40"/>
          <w:lang w:val="fr-FR"/>
        </w:rPr>
        <w:t>et de</w:t>
      </w:r>
      <w:r w:rsidRPr="00EF0DFA">
        <w:rPr>
          <w:rFonts w:ascii="Times New Roman" w:hAnsi="Times New Roman" w:cs="Times New Roman"/>
          <w:b w:val="0"/>
          <w:bCs w:val="0"/>
          <w:color w:val="244061" w:themeColor="accent1" w:themeShade="80"/>
          <w:sz w:val="40"/>
          <w:szCs w:val="40"/>
          <w:lang w:val="fr-FR"/>
        </w:rPr>
        <w:t xml:space="preserve"> </w:t>
      </w:r>
      <w:r>
        <w:rPr>
          <w:rFonts w:ascii="Times New Roman" w:hAnsi="Times New Roman" w:cs="Times New Roman"/>
          <w:b w:val="0"/>
          <w:bCs w:val="0"/>
          <w:color w:val="244061" w:themeColor="accent1" w:themeShade="80"/>
          <w:sz w:val="40"/>
          <w:szCs w:val="40"/>
          <w:lang w:val="fr-FR"/>
        </w:rPr>
        <w:t>c</w:t>
      </w:r>
      <w:r w:rsidRPr="00EF0DFA">
        <w:rPr>
          <w:rFonts w:ascii="Times New Roman" w:hAnsi="Times New Roman" w:cs="Times New Roman"/>
          <w:b w:val="0"/>
          <w:bCs w:val="0"/>
          <w:color w:val="244061" w:themeColor="accent1" w:themeShade="80"/>
          <w:sz w:val="40"/>
          <w:szCs w:val="40"/>
          <w:lang w:val="fr-FR"/>
        </w:rPr>
        <w:t>onfiguration</w:t>
      </w:r>
      <w:bookmarkEnd w:id="9"/>
    </w:p>
    <w:p w14:paraId="425B9B4D" w14:textId="397EB408" w:rsidR="00CB2992" w:rsidRPr="00CB2992" w:rsidRDefault="00CB2992" w:rsidP="00CB2992">
      <w:pPr>
        <w:pStyle w:val="NormalWeb"/>
        <w:numPr>
          <w:ilvl w:val="1"/>
          <w:numId w:val="18"/>
        </w:numPr>
        <w:rPr>
          <w:rStyle w:val="Titre2Car"/>
          <w:rFonts w:ascii="Times New Roman" w:hAnsi="Times New Roman" w:cs="Times New Roman"/>
          <w:b w:val="0"/>
          <w:bCs w:val="0"/>
          <w:sz w:val="28"/>
          <w:szCs w:val="28"/>
          <w:lang w:eastAsia="en-US"/>
        </w:rPr>
      </w:pPr>
      <w:bookmarkStart w:id="10" w:name="_Toc216277754"/>
      <w:proofErr w:type="spellStart"/>
      <w:r w:rsidRPr="00CB2992">
        <w:rPr>
          <w:rStyle w:val="Titre2Car"/>
          <w:rFonts w:ascii="Times New Roman" w:hAnsi="Times New Roman" w:cs="Times New Roman"/>
          <w:b w:val="0"/>
          <w:bCs w:val="0"/>
          <w:sz w:val="28"/>
          <w:szCs w:val="28"/>
          <w:lang w:eastAsia="en-US"/>
        </w:rPr>
        <w:t>Pré-requis</w:t>
      </w:r>
      <w:proofErr w:type="spellEnd"/>
      <w:r w:rsidRPr="00CB2992">
        <w:rPr>
          <w:rStyle w:val="Titre2Car"/>
          <w:rFonts w:ascii="Times New Roman" w:hAnsi="Times New Roman" w:cs="Times New Roman"/>
          <w:b w:val="0"/>
          <w:bCs w:val="0"/>
          <w:sz w:val="28"/>
          <w:szCs w:val="28"/>
          <w:lang w:eastAsia="en-US"/>
        </w:rPr>
        <w:t xml:space="preserve"> &amp; préparation</w:t>
      </w:r>
      <w:bookmarkEnd w:id="10"/>
    </w:p>
    <w:p w14:paraId="4F61C29F" w14:textId="77267B03" w:rsidR="00CB2992" w:rsidRPr="00CB2992" w:rsidRDefault="00CB2992" w:rsidP="00572160">
      <w:pPr>
        <w:pStyle w:val="NormalWeb"/>
        <w:numPr>
          <w:ilvl w:val="0"/>
          <w:numId w:val="59"/>
        </w:numPr>
      </w:pPr>
      <w:r w:rsidRPr="00CB2992">
        <w:t>Serveur (VM) compatible Docker / Docker Compose, avec ressources suffisantes (CPU, RAM, stockage).</w:t>
      </w:r>
    </w:p>
    <w:p w14:paraId="74742BF2" w14:textId="77777777" w:rsidR="00CB2992" w:rsidRPr="00CB2992" w:rsidRDefault="00CB2992" w:rsidP="00572160">
      <w:pPr>
        <w:pStyle w:val="NormalWeb"/>
        <w:numPr>
          <w:ilvl w:val="0"/>
          <w:numId w:val="59"/>
        </w:numPr>
      </w:pPr>
      <w:r w:rsidRPr="00CB2992">
        <w:t>Accès réseau / droits vers AWS S3 et Snowflake.</w:t>
      </w:r>
    </w:p>
    <w:p w14:paraId="27C6C91E" w14:textId="2856084A" w:rsidR="00CB2992" w:rsidRPr="00CB2992" w:rsidRDefault="00CB2992" w:rsidP="00572160">
      <w:pPr>
        <w:pStyle w:val="NormalWeb"/>
        <w:numPr>
          <w:ilvl w:val="0"/>
          <w:numId w:val="59"/>
        </w:numPr>
      </w:pPr>
      <w:r w:rsidRPr="00CB2992">
        <w:t>Fichier .</w:t>
      </w:r>
      <w:proofErr w:type="spellStart"/>
      <w:r w:rsidRPr="00CB2992">
        <w:t>env</w:t>
      </w:r>
      <w:proofErr w:type="spellEnd"/>
      <w:r w:rsidRPr="00CB2992">
        <w:t xml:space="preserve"> correctement configuré avec les </w:t>
      </w:r>
      <w:proofErr w:type="spellStart"/>
      <w:r w:rsidRPr="00CB2992">
        <w:t>credentials</w:t>
      </w:r>
      <w:proofErr w:type="spellEnd"/>
      <w:r w:rsidRPr="00CB2992">
        <w:t xml:space="preserve"> AWS, Snowflake, et autres variables</w:t>
      </w:r>
      <w:r w:rsidR="00DC698C">
        <w:t xml:space="preserve"> de comptes de service</w:t>
      </w:r>
      <w:r w:rsidRPr="00CB2992">
        <w:t>.</w:t>
      </w:r>
    </w:p>
    <w:p w14:paraId="101E5473" w14:textId="4CCD6B33" w:rsidR="00CB2992" w:rsidRPr="00CB2992" w:rsidRDefault="00CB2992" w:rsidP="00CB2992">
      <w:pPr>
        <w:pStyle w:val="NormalWeb"/>
        <w:numPr>
          <w:ilvl w:val="1"/>
          <w:numId w:val="18"/>
        </w:numPr>
        <w:rPr>
          <w:rStyle w:val="Titre2Car"/>
          <w:rFonts w:ascii="Times New Roman" w:hAnsi="Times New Roman" w:cs="Times New Roman"/>
          <w:b w:val="0"/>
          <w:bCs w:val="0"/>
          <w:sz w:val="28"/>
          <w:szCs w:val="28"/>
          <w:lang w:eastAsia="en-US"/>
        </w:rPr>
      </w:pPr>
      <w:bookmarkStart w:id="11" w:name="_Toc216277755"/>
      <w:r w:rsidRPr="00CB2992">
        <w:rPr>
          <w:rStyle w:val="Titre2Car"/>
          <w:rFonts w:ascii="Times New Roman" w:hAnsi="Times New Roman" w:cs="Times New Roman"/>
          <w:b w:val="0"/>
          <w:bCs w:val="0"/>
          <w:sz w:val="28"/>
          <w:szCs w:val="28"/>
          <w:lang w:eastAsia="en-US"/>
        </w:rPr>
        <w:t>Démarrage des services</w:t>
      </w:r>
      <w:bookmarkEnd w:id="11"/>
    </w:p>
    <w:p w14:paraId="769A7D5E" w14:textId="77777777" w:rsidR="00CB2992" w:rsidRPr="00CB2992" w:rsidRDefault="00CB2992" w:rsidP="00CB2992">
      <w:pPr>
        <w:pStyle w:val="NormalWeb"/>
        <w:numPr>
          <w:ilvl w:val="0"/>
          <w:numId w:val="42"/>
        </w:numPr>
      </w:pPr>
      <w:r w:rsidRPr="00CB2992">
        <w:t>Lancer PostgreSQL (docker-compose) pour la base source.</w:t>
      </w:r>
    </w:p>
    <w:p w14:paraId="1FC864D4" w14:textId="77777777" w:rsidR="00CB2992" w:rsidRPr="00CB2992" w:rsidRDefault="00CB2992" w:rsidP="00CB2992">
      <w:pPr>
        <w:pStyle w:val="NormalWeb"/>
        <w:numPr>
          <w:ilvl w:val="0"/>
          <w:numId w:val="42"/>
        </w:numPr>
      </w:pPr>
      <w:r w:rsidRPr="00CB2992">
        <w:t>Lancer MongoDB (docker-compose) pour les logs/rejets.</w:t>
      </w:r>
    </w:p>
    <w:p w14:paraId="65D0DF39" w14:textId="77777777" w:rsidR="00CB2992" w:rsidRPr="00CB2992" w:rsidRDefault="00CB2992" w:rsidP="00CB2992">
      <w:pPr>
        <w:pStyle w:val="NormalWeb"/>
        <w:numPr>
          <w:ilvl w:val="0"/>
          <w:numId w:val="42"/>
        </w:numPr>
      </w:pPr>
      <w:r w:rsidRPr="00CB2992">
        <w:t xml:space="preserve">Lancer </w:t>
      </w:r>
      <w:proofErr w:type="spellStart"/>
      <w:r w:rsidRPr="00CB2992">
        <w:t>Airflow</w:t>
      </w:r>
      <w:proofErr w:type="spellEnd"/>
      <w:r w:rsidRPr="00CB2992">
        <w:t xml:space="preserve"> (docker-compose) pour l’orchestration.</w:t>
      </w:r>
    </w:p>
    <w:p w14:paraId="19106F1E" w14:textId="7F966AA0" w:rsidR="00CB2992" w:rsidRPr="00CB2992" w:rsidRDefault="00CB2992" w:rsidP="00CB2992">
      <w:pPr>
        <w:pStyle w:val="NormalWeb"/>
        <w:numPr>
          <w:ilvl w:val="1"/>
          <w:numId w:val="18"/>
        </w:numPr>
        <w:rPr>
          <w:rStyle w:val="Titre2Car"/>
          <w:rFonts w:ascii="Times New Roman" w:hAnsi="Times New Roman" w:cs="Times New Roman"/>
          <w:b w:val="0"/>
          <w:bCs w:val="0"/>
          <w:sz w:val="28"/>
          <w:szCs w:val="28"/>
          <w:lang w:eastAsia="en-US"/>
        </w:rPr>
      </w:pPr>
      <w:bookmarkStart w:id="12" w:name="_Toc216277756"/>
      <w:r w:rsidRPr="00CB2992">
        <w:rPr>
          <w:rStyle w:val="Titre2Car"/>
          <w:rFonts w:ascii="Times New Roman" w:hAnsi="Times New Roman" w:cs="Times New Roman"/>
          <w:b w:val="0"/>
          <w:bCs w:val="0"/>
          <w:sz w:val="28"/>
          <w:szCs w:val="28"/>
          <w:lang w:eastAsia="en-US"/>
        </w:rPr>
        <w:t>Déclenchement du pipeline</w:t>
      </w:r>
      <w:bookmarkEnd w:id="12"/>
    </w:p>
    <w:p w14:paraId="26838A79" w14:textId="77777777" w:rsidR="00CB2992" w:rsidRPr="00CB2992" w:rsidRDefault="00CB2992" w:rsidP="00572160">
      <w:pPr>
        <w:pStyle w:val="NormalWeb"/>
        <w:numPr>
          <w:ilvl w:val="0"/>
          <w:numId w:val="60"/>
        </w:numPr>
      </w:pPr>
      <w:r w:rsidRPr="00CB2992">
        <w:t xml:space="preserve">Via l’interface </w:t>
      </w:r>
      <w:proofErr w:type="spellStart"/>
      <w:r w:rsidRPr="00CB2992">
        <w:t>Airflow</w:t>
      </w:r>
      <w:proofErr w:type="spellEnd"/>
      <w:r w:rsidRPr="00CB2992">
        <w:t xml:space="preserve"> ou commande CLI, déclencher le DAG principal pour exécution complète.</w:t>
      </w:r>
    </w:p>
    <w:p w14:paraId="1F63FCC1" w14:textId="77777777" w:rsidR="00CB2992" w:rsidRDefault="00CB2992" w:rsidP="00572160">
      <w:pPr>
        <w:pStyle w:val="NormalWeb"/>
        <w:numPr>
          <w:ilvl w:val="0"/>
          <w:numId w:val="60"/>
        </w:numPr>
      </w:pPr>
      <w:r w:rsidRPr="00CB2992">
        <w:t>Vérifier les logs pour chaque étape (extraction, anonymisation, stockage S3, transformation, chargement, logs).</w:t>
      </w:r>
    </w:p>
    <w:p w14:paraId="276790C3" w14:textId="77777777" w:rsidR="001D501A" w:rsidRDefault="001D501A" w:rsidP="001D501A">
      <w:pPr>
        <w:pStyle w:val="NormalWeb"/>
      </w:pPr>
    </w:p>
    <w:p w14:paraId="21BC8EE0" w14:textId="77777777" w:rsidR="001D501A" w:rsidRPr="00CB2992" w:rsidRDefault="001D501A" w:rsidP="001D501A">
      <w:pPr>
        <w:pStyle w:val="NormalWeb"/>
      </w:pPr>
    </w:p>
    <w:p w14:paraId="59E445D0" w14:textId="488579EE" w:rsidR="00CB2992" w:rsidRPr="00CB2992" w:rsidRDefault="00CB2992" w:rsidP="00CB2992">
      <w:pPr>
        <w:pStyle w:val="NormalWeb"/>
        <w:numPr>
          <w:ilvl w:val="1"/>
          <w:numId w:val="18"/>
        </w:numPr>
        <w:rPr>
          <w:rStyle w:val="Titre2Car"/>
          <w:rFonts w:ascii="Times New Roman" w:hAnsi="Times New Roman" w:cs="Times New Roman"/>
          <w:b w:val="0"/>
          <w:bCs w:val="0"/>
          <w:sz w:val="28"/>
          <w:szCs w:val="28"/>
          <w:lang w:eastAsia="en-US"/>
        </w:rPr>
      </w:pPr>
      <w:bookmarkStart w:id="13" w:name="_Toc216277757"/>
      <w:r w:rsidRPr="00CB2992">
        <w:rPr>
          <w:rStyle w:val="Titre2Car"/>
          <w:rFonts w:ascii="Times New Roman" w:hAnsi="Times New Roman" w:cs="Times New Roman"/>
          <w:b w:val="0"/>
          <w:bCs w:val="0"/>
          <w:sz w:val="28"/>
          <w:szCs w:val="28"/>
          <w:lang w:eastAsia="en-US"/>
        </w:rPr>
        <w:t>Configuration des accès &amp; sécurité</w:t>
      </w:r>
      <w:bookmarkEnd w:id="13"/>
    </w:p>
    <w:p w14:paraId="25572444" w14:textId="77777777" w:rsidR="00CB2992" w:rsidRPr="00CB2992" w:rsidRDefault="00CB2992" w:rsidP="00572160">
      <w:pPr>
        <w:pStyle w:val="NormalWeb"/>
        <w:numPr>
          <w:ilvl w:val="0"/>
          <w:numId w:val="61"/>
        </w:numPr>
      </w:pPr>
      <w:r w:rsidRPr="00CB2992">
        <w:t xml:space="preserve">Stockage sécurisé des </w:t>
      </w:r>
      <w:proofErr w:type="spellStart"/>
      <w:r w:rsidRPr="00CB2992">
        <w:t>credentials</w:t>
      </w:r>
      <w:proofErr w:type="spellEnd"/>
      <w:r w:rsidRPr="00CB2992">
        <w:t xml:space="preserve"> (fichier .</w:t>
      </w:r>
      <w:proofErr w:type="spellStart"/>
      <w:r w:rsidRPr="00CB2992">
        <w:t>env</w:t>
      </w:r>
      <w:proofErr w:type="spellEnd"/>
      <w:r w:rsidRPr="00CB2992">
        <w:t>, accès restreint).</w:t>
      </w:r>
    </w:p>
    <w:p w14:paraId="1B17072B" w14:textId="77777777" w:rsidR="00CB2992" w:rsidRPr="00CB2992" w:rsidRDefault="00CB2992" w:rsidP="00572160">
      <w:pPr>
        <w:pStyle w:val="NormalWeb"/>
        <w:numPr>
          <w:ilvl w:val="0"/>
          <w:numId w:val="61"/>
        </w:numPr>
      </w:pPr>
      <w:r w:rsidRPr="00CB2992">
        <w:t>Réglage des permissions d’accès base de données, S3, Snowflake, MongoDB selon RBAC.</w:t>
      </w:r>
    </w:p>
    <w:p w14:paraId="5E67D087" w14:textId="467D9039" w:rsidR="00EF0DFA" w:rsidRDefault="00CB2992" w:rsidP="00DC698C">
      <w:pPr>
        <w:pStyle w:val="NormalWeb"/>
        <w:numPr>
          <w:ilvl w:val="0"/>
          <w:numId w:val="37"/>
        </w:numPr>
      </w:pPr>
      <w:r w:rsidRPr="00CB2992">
        <w:t>Mise en place des bonnes pratiques Docker (réseau, volumes, isolation).</w:t>
      </w:r>
    </w:p>
    <w:p w14:paraId="273B4123" w14:textId="26BF451A" w:rsidR="005055F2" w:rsidRDefault="005055F2" w:rsidP="005055F2">
      <w:pPr>
        <w:pStyle w:val="Titre1"/>
        <w:numPr>
          <w:ilvl w:val="0"/>
          <w:numId w:val="18"/>
        </w:numPr>
        <w:rPr>
          <w:rFonts w:ascii="Times New Roman" w:hAnsi="Times New Roman" w:cs="Times New Roman"/>
          <w:b w:val="0"/>
          <w:bCs w:val="0"/>
          <w:color w:val="244061" w:themeColor="accent1" w:themeShade="80"/>
          <w:sz w:val="40"/>
          <w:szCs w:val="40"/>
          <w:lang w:val="fr-FR"/>
        </w:rPr>
      </w:pPr>
      <w:bookmarkStart w:id="14" w:name="_Toc216277758"/>
      <w:r w:rsidRPr="005055F2">
        <w:rPr>
          <w:rFonts w:ascii="Times New Roman" w:hAnsi="Times New Roman" w:cs="Times New Roman"/>
          <w:b w:val="0"/>
          <w:bCs w:val="0"/>
          <w:color w:val="244061" w:themeColor="accent1" w:themeShade="80"/>
          <w:sz w:val="40"/>
          <w:szCs w:val="40"/>
          <w:lang w:val="fr-FR"/>
        </w:rPr>
        <w:t>Rôles et habilitations des utilisateurs</w:t>
      </w:r>
      <w:bookmarkEnd w:id="14"/>
    </w:p>
    <w:p w14:paraId="4AFE1A46" w14:textId="3A3E7935" w:rsidR="005055F2" w:rsidRDefault="005055F2" w:rsidP="005055F2">
      <w:pPr>
        <w:rPr>
          <w:rFonts w:ascii="Times New Roman" w:eastAsia="Times New Roman" w:hAnsi="Times New Roman" w:cs="Times New Roman"/>
          <w:sz w:val="24"/>
          <w:szCs w:val="24"/>
          <w:lang w:val="fr-FR" w:eastAsia="fr-FR"/>
        </w:rPr>
      </w:pPr>
      <w:r w:rsidRPr="005055F2">
        <w:rPr>
          <w:rFonts w:ascii="Times New Roman" w:eastAsia="Times New Roman" w:hAnsi="Times New Roman" w:cs="Times New Roman"/>
          <w:sz w:val="24"/>
          <w:szCs w:val="24"/>
          <w:lang w:val="fr-FR" w:eastAsia="fr-FR"/>
        </w:rPr>
        <w:t>Dans le cadre de la mise en production, les rôles utilisateurs suivants ont été définis conformément aux besoins fonctionnels et techniques :</w:t>
      </w:r>
    </w:p>
    <w:tbl>
      <w:tblPr>
        <w:tblW w:w="7380" w:type="dxa"/>
        <w:tblInd w:w="75" w:type="dxa"/>
        <w:tblCellMar>
          <w:left w:w="70" w:type="dxa"/>
          <w:right w:w="70" w:type="dxa"/>
        </w:tblCellMar>
        <w:tblLook w:val="04A0" w:firstRow="1" w:lastRow="0" w:firstColumn="1" w:lastColumn="0" w:noHBand="0" w:noVBand="1"/>
      </w:tblPr>
      <w:tblGrid>
        <w:gridCol w:w="2180"/>
        <w:gridCol w:w="2420"/>
        <w:gridCol w:w="2780"/>
      </w:tblGrid>
      <w:tr w:rsidR="005055F2" w:rsidRPr="005055F2" w14:paraId="6DD09C1D" w14:textId="77777777" w:rsidTr="005055F2">
        <w:trPr>
          <w:trHeight w:val="288"/>
        </w:trPr>
        <w:tc>
          <w:tcPr>
            <w:tcW w:w="2180"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00921B0A" w14:textId="77777777" w:rsidR="005055F2" w:rsidRPr="005055F2" w:rsidRDefault="005055F2" w:rsidP="005055F2">
            <w:pPr>
              <w:spacing w:after="0" w:line="240" w:lineRule="auto"/>
              <w:jc w:val="center"/>
              <w:rPr>
                <w:rFonts w:ascii="Times New Roman" w:eastAsia="Times New Roman" w:hAnsi="Times New Roman" w:cs="Times New Roman"/>
                <w:b/>
                <w:bCs/>
                <w:color w:val="000000"/>
                <w:sz w:val="24"/>
                <w:szCs w:val="24"/>
                <w:lang w:val="fr-FR" w:eastAsia="fr-FR"/>
              </w:rPr>
            </w:pPr>
            <w:r w:rsidRPr="005055F2">
              <w:rPr>
                <w:rFonts w:ascii="Times New Roman" w:eastAsia="Times New Roman" w:hAnsi="Times New Roman" w:cs="Times New Roman"/>
                <w:b/>
                <w:bCs/>
                <w:color w:val="000000"/>
                <w:sz w:val="24"/>
                <w:szCs w:val="24"/>
                <w:lang w:val="fr-FR" w:eastAsia="fr-FR"/>
              </w:rPr>
              <w:t>Rôle</w:t>
            </w:r>
          </w:p>
        </w:tc>
        <w:tc>
          <w:tcPr>
            <w:tcW w:w="2420" w:type="dxa"/>
            <w:tcBorders>
              <w:top w:val="single" w:sz="4" w:space="0" w:color="auto"/>
              <w:left w:val="nil"/>
              <w:bottom w:val="single" w:sz="4" w:space="0" w:color="auto"/>
              <w:right w:val="single" w:sz="4" w:space="0" w:color="auto"/>
            </w:tcBorders>
            <w:shd w:val="clear" w:color="000000" w:fill="DAE9F8"/>
            <w:vAlign w:val="center"/>
            <w:hideMark/>
          </w:tcPr>
          <w:p w14:paraId="0023F334" w14:textId="77777777" w:rsidR="005055F2" w:rsidRPr="005055F2" w:rsidRDefault="005055F2" w:rsidP="005055F2">
            <w:pPr>
              <w:spacing w:after="0" w:line="240" w:lineRule="auto"/>
              <w:jc w:val="center"/>
              <w:rPr>
                <w:rFonts w:ascii="Times New Roman" w:eastAsia="Times New Roman" w:hAnsi="Times New Roman" w:cs="Times New Roman"/>
                <w:b/>
                <w:bCs/>
                <w:color w:val="000000"/>
                <w:sz w:val="24"/>
                <w:szCs w:val="24"/>
                <w:lang w:val="fr-FR" w:eastAsia="fr-FR"/>
              </w:rPr>
            </w:pPr>
            <w:r w:rsidRPr="005055F2">
              <w:rPr>
                <w:rFonts w:ascii="Times New Roman" w:eastAsia="Times New Roman" w:hAnsi="Times New Roman" w:cs="Times New Roman"/>
                <w:b/>
                <w:bCs/>
                <w:color w:val="000000"/>
                <w:sz w:val="24"/>
                <w:szCs w:val="24"/>
                <w:lang w:val="fr-FR" w:eastAsia="fr-FR"/>
              </w:rPr>
              <w:t>Description</w:t>
            </w:r>
          </w:p>
        </w:tc>
        <w:tc>
          <w:tcPr>
            <w:tcW w:w="2780" w:type="dxa"/>
            <w:tcBorders>
              <w:top w:val="single" w:sz="4" w:space="0" w:color="auto"/>
              <w:left w:val="nil"/>
              <w:bottom w:val="single" w:sz="4" w:space="0" w:color="auto"/>
              <w:right w:val="single" w:sz="4" w:space="0" w:color="auto"/>
            </w:tcBorders>
            <w:shd w:val="clear" w:color="000000" w:fill="DAE9F8"/>
            <w:vAlign w:val="center"/>
            <w:hideMark/>
          </w:tcPr>
          <w:p w14:paraId="7E35B794" w14:textId="77777777" w:rsidR="005055F2" w:rsidRPr="005055F2" w:rsidRDefault="005055F2" w:rsidP="005055F2">
            <w:pPr>
              <w:spacing w:after="0" w:line="240" w:lineRule="auto"/>
              <w:jc w:val="center"/>
              <w:rPr>
                <w:rFonts w:ascii="Times New Roman" w:eastAsia="Times New Roman" w:hAnsi="Times New Roman" w:cs="Times New Roman"/>
                <w:b/>
                <w:bCs/>
                <w:color w:val="000000"/>
                <w:sz w:val="24"/>
                <w:szCs w:val="24"/>
                <w:lang w:val="fr-FR" w:eastAsia="fr-FR"/>
              </w:rPr>
            </w:pPr>
            <w:r w:rsidRPr="005055F2">
              <w:rPr>
                <w:rFonts w:ascii="Times New Roman" w:eastAsia="Times New Roman" w:hAnsi="Times New Roman" w:cs="Times New Roman"/>
                <w:b/>
                <w:bCs/>
                <w:color w:val="000000"/>
                <w:sz w:val="24"/>
                <w:szCs w:val="24"/>
                <w:lang w:val="fr-FR" w:eastAsia="fr-FR"/>
              </w:rPr>
              <w:t>Habilitations principales</w:t>
            </w:r>
          </w:p>
        </w:tc>
      </w:tr>
      <w:tr w:rsidR="005055F2" w:rsidRPr="005055F2" w14:paraId="61F53CE7" w14:textId="77777777" w:rsidTr="005055F2">
        <w:trPr>
          <w:trHeight w:val="576"/>
        </w:trPr>
        <w:tc>
          <w:tcPr>
            <w:tcW w:w="2180" w:type="dxa"/>
            <w:tcBorders>
              <w:top w:val="nil"/>
              <w:left w:val="single" w:sz="4" w:space="0" w:color="auto"/>
              <w:bottom w:val="single" w:sz="4" w:space="0" w:color="auto"/>
              <w:right w:val="single" w:sz="4" w:space="0" w:color="auto"/>
            </w:tcBorders>
            <w:vAlign w:val="center"/>
            <w:hideMark/>
          </w:tcPr>
          <w:p w14:paraId="7701F5E6" w14:textId="77777777" w:rsidR="005055F2" w:rsidRPr="005055F2" w:rsidRDefault="005055F2" w:rsidP="005055F2">
            <w:pPr>
              <w:spacing w:after="0" w:line="240" w:lineRule="auto"/>
              <w:rPr>
                <w:rFonts w:ascii="Times New Roman" w:eastAsia="Times New Roman" w:hAnsi="Times New Roman" w:cs="Times New Roman"/>
                <w:color w:val="000000"/>
                <w:sz w:val="24"/>
                <w:szCs w:val="24"/>
                <w:lang w:val="fr-FR" w:eastAsia="fr-FR"/>
              </w:rPr>
            </w:pPr>
            <w:r w:rsidRPr="005055F2">
              <w:rPr>
                <w:rFonts w:ascii="Times New Roman" w:eastAsia="Times New Roman" w:hAnsi="Times New Roman" w:cs="Times New Roman"/>
                <w:color w:val="000000"/>
                <w:sz w:val="24"/>
                <w:szCs w:val="24"/>
                <w:lang w:val="fr-FR" w:eastAsia="fr-FR"/>
              </w:rPr>
              <w:t>Admin Data Platform</w:t>
            </w:r>
          </w:p>
        </w:tc>
        <w:tc>
          <w:tcPr>
            <w:tcW w:w="2420" w:type="dxa"/>
            <w:tcBorders>
              <w:top w:val="nil"/>
              <w:left w:val="nil"/>
              <w:bottom w:val="single" w:sz="4" w:space="0" w:color="auto"/>
              <w:right w:val="single" w:sz="4" w:space="0" w:color="auto"/>
            </w:tcBorders>
            <w:vAlign w:val="center"/>
            <w:hideMark/>
          </w:tcPr>
          <w:p w14:paraId="21437204" w14:textId="77777777" w:rsidR="005055F2" w:rsidRPr="005055F2" w:rsidRDefault="005055F2" w:rsidP="005055F2">
            <w:pPr>
              <w:spacing w:after="0" w:line="240" w:lineRule="auto"/>
              <w:rPr>
                <w:rFonts w:ascii="Times New Roman" w:eastAsia="Times New Roman" w:hAnsi="Times New Roman" w:cs="Times New Roman"/>
                <w:color w:val="000000"/>
                <w:sz w:val="24"/>
                <w:szCs w:val="24"/>
                <w:lang w:val="fr-FR" w:eastAsia="fr-FR"/>
              </w:rPr>
            </w:pPr>
            <w:r w:rsidRPr="005055F2">
              <w:rPr>
                <w:rFonts w:ascii="Times New Roman" w:eastAsia="Times New Roman" w:hAnsi="Times New Roman" w:cs="Times New Roman"/>
                <w:color w:val="000000"/>
                <w:sz w:val="24"/>
                <w:szCs w:val="24"/>
                <w:lang w:val="fr-FR" w:eastAsia="fr-FR"/>
              </w:rPr>
              <w:t>Supervision complète de la plateforme</w:t>
            </w:r>
          </w:p>
        </w:tc>
        <w:tc>
          <w:tcPr>
            <w:tcW w:w="2780" w:type="dxa"/>
            <w:tcBorders>
              <w:top w:val="nil"/>
              <w:left w:val="nil"/>
              <w:bottom w:val="single" w:sz="4" w:space="0" w:color="auto"/>
              <w:right w:val="single" w:sz="4" w:space="0" w:color="auto"/>
            </w:tcBorders>
            <w:vAlign w:val="center"/>
            <w:hideMark/>
          </w:tcPr>
          <w:p w14:paraId="3379C7DD" w14:textId="77777777" w:rsidR="005055F2" w:rsidRPr="005055F2" w:rsidRDefault="005055F2" w:rsidP="005055F2">
            <w:pPr>
              <w:spacing w:after="0" w:line="240" w:lineRule="auto"/>
              <w:rPr>
                <w:rFonts w:ascii="Times New Roman" w:eastAsia="Times New Roman" w:hAnsi="Times New Roman" w:cs="Times New Roman"/>
                <w:color w:val="000000"/>
                <w:sz w:val="24"/>
                <w:szCs w:val="24"/>
                <w:lang w:eastAsia="fr-FR"/>
              </w:rPr>
            </w:pPr>
            <w:proofErr w:type="spellStart"/>
            <w:r w:rsidRPr="005055F2">
              <w:rPr>
                <w:rFonts w:ascii="Times New Roman" w:eastAsia="Times New Roman" w:hAnsi="Times New Roman" w:cs="Times New Roman"/>
                <w:color w:val="000000"/>
                <w:sz w:val="24"/>
                <w:szCs w:val="24"/>
                <w:lang w:eastAsia="fr-FR"/>
              </w:rPr>
              <w:t>Accès</w:t>
            </w:r>
            <w:proofErr w:type="spellEnd"/>
            <w:r w:rsidRPr="005055F2">
              <w:rPr>
                <w:rFonts w:ascii="Times New Roman" w:eastAsia="Times New Roman" w:hAnsi="Times New Roman" w:cs="Times New Roman"/>
                <w:color w:val="000000"/>
                <w:sz w:val="24"/>
                <w:szCs w:val="24"/>
                <w:lang w:eastAsia="fr-FR"/>
              </w:rPr>
              <w:t xml:space="preserve"> </w:t>
            </w:r>
            <w:proofErr w:type="spellStart"/>
            <w:r w:rsidRPr="005055F2">
              <w:rPr>
                <w:rFonts w:ascii="Times New Roman" w:eastAsia="Times New Roman" w:hAnsi="Times New Roman" w:cs="Times New Roman"/>
                <w:color w:val="000000"/>
                <w:sz w:val="24"/>
                <w:szCs w:val="24"/>
                <w:lang w:eastAsia="fr-FR"/>
              </w:rPr>
              <w:t>complet</w:t>
            </w:r>
            <w:proofErr w:type="spellEnd"/>
            <w:r w:rsidRPr="005055F2">
              <w:rPr>
                <w:rFonts w:ascii="Times New Roman" w:eastAsia="Times New Roman" w:hAnsi="Times New Roman" w:cs="Times New Roman"/>
                <w:color w:val="000000"/>
                <w:sz w:val="24"/>
                <w:szCs w:val="24"/>
                <w:lang w:eastAsia="fr-FR"/>
              </w:rPr>
              <w:t xml:space="preserve"> à Airflow, Snowflake, S3, MongoDB</w:t>
            </w:r>
          </w:p>
        </w:tc>
      </w:tr>
      <w:tr w:rsidR="005055F2" w:rsidRPr="005055F2" w14:paraId="156C2833" w14:textId="77777777" w:rsidTr="005055F2">
        <w:trPr>
          <w:trHeight w:val="864"/>
        </w:trPr>
        <w:tc>
          <w:tcPr>
            <w:tcW w:w="2180" w:type="dxa"/>
            <w:tcBorders>
              <w:top w:val="nil"/>
              <w:left w:val="single" w:sz="4" w:space="0" w:color="auto"/>
              <w:bottom w:val="single" w:sz="4" w:space="0" w:color="auto"/>
              <w:right w:val="single" w:sz="4" w:space="0" w:color="auto"/>
            </w:tcBorders>
            <w:vAlign w:val="center"/>
            <w:hideMark/>
          </w:tcPr>
          <w:p w14:paraId="182E5F09" w14:textId="77777777" w:rsidR="005055F2" w:rsidRPr="005055F2" w:rsidRDefault="005055F2" w:rsidP="005055F2">
            <w:pPr>
              <w:spacing w:after="0" w:line="240" w:lineRule="auto"/>
              <w:rPr>
                <w:rFonts w:ascii="Times New Roman" w:eastAsia="Times New Roman" w:hAnsi="Times New Roman" w:cs="Times New Roman"/>
                <w:color w:val="000000"/>
                <w:sz w:val="24"/>
                <w:szCs w:val="24"/>
                <w:lang w:val="fr-FR" w:eastAsia="fr-FR"/>
              </w:rPr>
            </w:pPr>
            <w:r w:rsidRPr="005055F2">
              <w:rPr>
                <w:rFonts w:ascii="Times New Roman" w:eastAsia="Times New Roman" w:hAnsi="Times New Roman" w:cs="Times New Roman"/>
                <w:color w:val="000000"/>
                <w:sz w:val="24"/>
                <w:szCs w:val="24"/>
                <w:lang w:val="fr-FR" w:eastAsia="fr-FR"/>
              </w:rPr>
              <w:t xml:space="preserve">Data </w:t>
            </w:r>
            <w:proofErr w:type="spellStart"/>
            <w:r w:rsidRPr="005055F2">
              <w:rPr>
                <w:rFonts w:ascii="Times New Roman" w:eastAsia="Times New Roman" w:hAnsi="Times New Roman" w:cs="Times New Roman"/>
                <w:color w:val="000000"/>
                <w:sz w:val="24"/>
                <w:szCs w:val="24"/>
                <w:lang w:val="fr-FR" w:eastAsia="fr-FR"/>
              </w:rPr>
              <w:t>Engineer</w:t>
            </w:r>
            <w:proofErr w:type="spellEnd"/>
          </w:p>
        </w:tc>
        <w:tc>
          <w:tcPr>
            <w:tcW w:w="2420" w:type="dxa"/>
            <w:tcBorders>
              <w:top w:val="nil"/>
              <w:left w:val="nil"/>
              <w:bottom w:val="single" w:sz="4" w:space="0" w:color="auto"/>
              <w:right w:val="single" w:sz="4" w:space="0" w:color="auto"/>
            </w:tcBorders>
            <w:vAlign w:val="center"/>
            <w:hideMark/>
          </w:tcPr>
          <w:p w14:paraId="46008C13" w14:textId="77777777" w:rsidR="005055F2" w:rsidRPr="005055F2" w:rsidRDefault="005055F2" w:rsidP="005055F2">
            <w:pPr>
              <w:spacing w:after="0" w:line="240" w:lineRule="auto"/>
              <w:rPr>
                <w:rFonts w:ascii="Times New Roman" w:eastAsia="Times New Roman" w:hAnsi="Times New Roman" w:cs="Times New Roman"/>
                <w:color w:val="000000"/>
                <w:sz w:val="24"/>
                <w:szCs w:val="24"/>
                <w:lang w:val="fr-FR" w:eastAsia="fr-FR"/>
              </w:rPr>
            </w:pPr>
            <w:r w:rsidRPr="005055F2">
              <w:rPr>
                <w:rFonts w:ascii="Times New Roman" w:eastAsia="Times New Roman" w:hAnsi="Times New Roman" w:cs="Times New Roman"/>
                <w:color w:val="000000"/>
                <w:sz w:val="24"/>
                <w:szCs w:val="24"/>
                <w:lang w:val="fr-FR" w:eastAsia="fr-FR"/>
              </w:rPr>
              <w:t>Exécution et maintenance du pipeline</w:t>
            </w:r>
          </w:p>
        </w:tc>
        <w:tc>
          <w:tcPr>
            <w:tcW w:w="2780" w:type="dxa"/>
            <w:tcBorders>
              <w:top w:val="nil"/>
              <w:left w:val="nil"/>
              <w:bottom w:val="single" w:sz="4" w:space="0" w:color="auto"/>
              <w:right w:val="single" w:sz="4" w:space="0" w:color="auto"/>
            </w:tcBorders>
            <w:vAlign w:val="center"/>
            <w:hideMark/>
          </w:tcPr>
          <w:p w14:paraId="1E0A8A66" w14:textId="77777777" w:rsidR="005055F2" w:rsidRPr="005055F2" w:rsidRDefault="005055F2" w:rsidP="005055F2">
            <w:pPr>
              <w:spacing w:after="0" w:line="240" w:lineRule="auto"/>
              <w:rPr>
                <w:rFonts w:ascii="Times New Roman" w:eastAsia="Times New Roman" w:hAnsi="Times New Roman" w:cs="Times New Roman"/>
                <w:color w:val="000000"/>
                <w:sz w:val="24"/>
                <w:szCs w:val="24"/>
                <w:lang w:val="fr-FR" w:eastAsia="fr-FR"/>
              </w:rPr>
            </w:pPr>
            <w:r w:rsidRPr="005055F2">
              <w:rPr>
                <w:rFonts w:ascii="Times New Roman" w:eastAsia="Times New Roman" w:hAnsi="Times New Roman" w:cs="Times New Roman"/>
                <w:color w:val="000000"/>
                <w:sz w:val="24"/>
                <w:szCs w:val="24"/>
                <w:lang w:val="fr-FR" w:eastAsia="fr-FR"/>
              </w:rPr>
              <w:t xml:space="preserve">Exécution </w:t>
            </w:r>
            <w:proofErr w:type="spellStart"/>
            <w:r w:rsidRPr="005055F2">
              <w:rPr>
                <w:rFonts w:ascii="Times New Roman" w:eastAsia="Times New Roman" w:hAnsi="Times New Roman" w:cs="Times New Roman"/>
                <w:color w:val="000000"/>
                <w:sz w:val="24"/>
                <w:szCs w:val="24"/>
                <w:lang w:val="fr-FR" w:eastAsia="fr-FR"/>
              </w:rPr>
              <w:t>DAGs</w:t>
            </w:r>
            <w:proofErr w:type="spellEnd"/>
            <w:r w:rsidRPr="005055F2">
              <w:rPr>
                <w:rFonts w:ascii="Times New Roman" w:eastAsia="Times New Roman" w:hAnsi="Times New Roman" w:cs="Times New Roman"/>
                <w:color w:val="000000"/>
                <w:sz w:val="24"/>
                <w:szCs w:val="24"/>
                <w:lang w:val="fr-FR" w:eastAsia="fr-FR"/>
              </w:rPr>
              <w:t>, écriture S3, chargement Snowflake</w:t>
            </w:r>
          </w:p>
        </w:tc>
      </w:tr>
      <w:tr w:rsidR="005055F2" w:rsidRPr="005055F2" w14:paraId="49F43A25" w14:textId="77777777" w:rsidTr="005055F2">
        <w:trPr>
          <w:trHeight w:val="576"/>
        </w:trPr>
        <w:tc>
          <w:tcPr>
            <w:tcW w:w="2180" w:type="dxa"/>
            <w:tcBorders>
              <w:top w:val="nil"/>
              <w:left w:val="single" w:sz="4" w:space="0" w:color="auto"/>
              <w:bottom w:val="single" w:sz="4" w:space="0" w:color="auto"/>
              <w:right w:val="single" w:sz="4" w:space="0" w:color="auto"/>
            </w:tcBorders>
            <w:vAlign w:val="center"/>
            <w:hideMark/>
          </w:tcPr>
          <w:p w14:paraId="714EE864" w14:textId="77777777" w:rsidR="005055F2" w:rsidRPr="005055F2" w:rsidRDefault="005055F2" w:rsidP="005055F2">
            <w:pPr>
              <w:spacing w:after="0" w:line="240" w:lineRule="auto"/>
              <w:rPr>
                <w:rFonts w:ascii="Times New Roman" w:eastAsia="Times New Roman" w:hAnsi="Times New Roman" w:cs="Times New Roman"/>
                <w:color w:val="000000"/>
                <w:sz w:val="24"/>
                <w:szCs w:val="24"/>
                <w:lang w:val="fr-FR" w:eastAsia="fr-FR"/>
              </w:rPr>
            </w:pPr>
            <w:r w:rsidRPr="005055F2">
              <w:rPr>
                <w:rFonts w:ascii="Times New Roman" w:eastAsia="Times New Roman" w:hAnsi="Times New Roman" w:cs="Times New Roman"/>
                <w:color w:val="000000"/>
                <w:sz w:val="24"/>
                <w:szCs w:val="24"/>
                <w:lang w:val="fr-FR" w:eastAsia="fr-FR"/>
              </w:rPr>
              <w:t xml:space="preserve">Data </w:t>
            </w:r>
            <w:proofErr w:type="spellStart"/>
            <w:r w:rsidRPr="005055F2">
              <w:rPr>
                <w:rFonts w:ascii="Times New Roman" w:eastAsia="Times New Roman" w:hAnsi="Times New Roman" w:cs="Times New Roman"/>
                <w:color w:val="000000"/>
                <w:sz w:val="24"/>
                <w:szCs w:val="24"/>
                <w:lang w:val="fr-FR" w:eastAsia="fr-FR"/>
              </w:rPr>
              <w:t>Scientist</w:t>
            </w:r>
            <w:proofErr w:type="spellEnd"/>
          </w:p>
        </w:tc>
        <w:tc>
          <w:tcPr>
            <w:tcW w:w="2420" w:type="dxa"/>
            <w:tcBorders>
              <w:top w:val="nil"/>
              <w:left w:val="nil"/>
              <w:bottom w:val="single" w:sz="4" w:space="0" w:color="auto"/>
              <w:right w:val="single" w:sz="4" w:space="0" w:color="auto"/>
            </w:tcBorders>
            <w:vAlign w:val="center"/>
            <w:hideMark/>
          </w:tcPr>
          <w:p w14:paraId="7B36498C" w14:textId="77777777" w:rsidR="005055F2" w:rsidRPr="005055F2" w:rsidRDefault="005055F2" w:rsidP="005055F2">
            <w:pPr>
              <w:spacing w:after="0" w:line="240" w:lineRule="auto"/>
              <w:rPr>
                <w:rFonts w:ascii="Times New Roman" w:eastAsia="Times New Roman" w:hAnsi="Times New Roman" w:cs="Times New Roman"/>
                <w:color w:val="000000"/>
                <w:sz w:val="24"/>
                <w:szCs w:val="24"/>
                <w:lang w:val="fr-FR" w:eastAsia="fr-FR"/>
              </w:rPr>
            </w:pPr>
            <w:r w:rsidRPr="005055F2">
              <w:rPr>
                <w:rFonts w:ascii="Times New Roman" w:eastAsia="Times New Roman" w:hAnsi="Times New Roman" w:cs="Times New Roman"/>
                <w:color w:val="000000"/>
                <w:sz w:val="24"/>
                <w:szCs w:val="24"/>
                <w:lang w:val="fr-FR" w:eastAsia="fr-FR"/>
              </w:rPr>
              <w:t>Analyse NLP et enrichissement</w:t>
            </w:r>
          </w:p>
        </w:tc>
        <w:tc>
          <w:tcPr>
            <w:tcW w:w="2780" w:type="dxa"/>
            <w:tcBorders>
              <w:top w:val="nil"/>
              <w:left w:val="nil"/>
              <w:bottom w:val="single" w:sz="4" w:space="0" w:color="auto"/>
              <w:right w:val="single" w:sz="4" w:space="0" w:color="auto"/>
            </w:tcBorders>
            <w:vAlign w:val="center"/>
            <w:hideMark/>
          </w:tcPr>
          <w:p w14:paraId="6CB07E90" w14:textId="77777777" w:rsidR="005055F2" w:rsidRPr="005055F2" w:rsidRDefault="005055F2" w:rsidP="005055F2">
            <w:pPr>
              <w:spacing w:after="0" w:line="240" w:lineRule="auto"/>
              <w:rPr>
                <w:rFonts w:ascii="Times New Roman" w:eastAsia="Times New Roman" w:hAnsi="Times New Roman" w:cs="Times New Roman"/>
                <w:color w:val="000000"/>
                <w:sz w:val="24"/>
                <w:szCs w:val="24"/>
                <w:lang w:val="fr-FR" w:eastAsia="fr-FR"/>
              </w:rPr>
            </w:pPr>
            <w:r w:rsidRPr="005055F2">
              <w:rPr>
                <w:rFonts w:ascii="Times New Roman" w:eastAsia="Times New Roman" w:hAnsi="Times New Roman" w:cs="Times New Roman"/>
                <w:color w:val="000000"/>
                <w:sz w:val="24"/>
                <w:szCs w:val="24"/>
                <w:lang w:val="fr-FR" w:eastAsia="fr-FR"/>
              </w:rPr>
              <w:t>Lecture Snowflake, exécution traitements NLP</w:t>
            </w:r>
          </w:p>
        </w:tc>
      </w:tr>
      <w:tr w:rsidR="005055F2" w:rsidRPr="005055F2" w14:paraId="179E3143" w14:textId="77777777" w:rsidTr="005055F2">
        <w:trPr>
          <w:trHeight w:val="576"/>
        </w:trPr>
        <w:tc>
          <w:tcPr>
            <w:tcW w:w="2180" w:type="dxa"/>
            <w:tcBorders>
              <w:top w:val="nil"/>
              <w:left w:val="single" w:sz="4" w:space="0" w:color="auto"/>
              <w:bottom w:val="single" w:sz="4" w:space="0" w:color="auto"/>
              <w:right w:val="single" w:sz="4" w:space="0" w:color="auto"/>
            </w:tcBorders>
            <w:vAlign w:val="center"/>
            <w:hideMark/>
          </w:tcPr>
          <w:p w14:paraId="39678392" w14:textId="77777777" w:rsidR="005055F2" w:rsidRPr="005055F2" w:rsidRDefault="005055F2" w:rsidP="005055F2">
            <w:pPr>
              <w:spacing w:after="0" w:line="240" w:lineRule="auto"/>
              <w:rPr>
                <w:rFonts w:ascii="Times New Roman" w:eastAsia="Times New Roman" w:hAnsi="Times New Roman" w:cs="Times New Roman"/>
                <w:color w:val="000000"/>
                <w:sz w:val="24"/>
                <w:szCs w:val="24"/>
                <w:lang w:val="fr-FR" w:eastAsia="fr-FR"/>
              </w:rPr>
            </w:pPr>
            <w:r w:rsidRPr="005055F2">
              <w:rPr>
                <w:rFonts w:ascii="Times New Roman" w:eastAsia="Times New Roman" w:hAnsi="Times New Roman" w:cs="Times New Roman"/>
                <w:color w:val="000000"/>
                <w:sz w:val="24"/>
                <w:szCs w:val="24"/>
                <w:lang w:val="fr-FR" w:eastAsia="fr-FR"/>
              </w:rPr>
              <w:t xml:space="preserve">Business </w:t>
            </w:r>
            <w:proofErr w:type="spellStart"/>
            <w:r w:rsidRPr="005055F2">
              <w:rPr>
                <w:rFonts w:ascii="Times New Roman" w:eastAsia="Times New Roman" w:hAnsi="Times New Roman" w:cs="Times New Roman"/>
                <w:color w:val="000000"/>
                <w:sz w:val="24"/>
                <w:szCs w:val="24"/>
                <w:lang w:val="fr-FR" w:eastAsia="fr-FR"/>
              </w:rPr>
              <w:t>Analyst</w:t>
            </w:r>
            <w:proofErr w:type="spellEnd"/>
          </w:p>
        </w:tc>
        <w:tc>
          <w:tcPr>
            <w:tcW w:w="2420" w:type="dxa"/>
            <w:tcBorders>
              <w:top w:val="nil"/>
              <w:left w:val="nil"/>
              <w:bottom w:val="single" w:sz="4" w:space="0" w:color="auto"/>
              <w:right w:val="single" w:sz="4" w:space="0" w:color="auto"/>
            </w:tcBorders>
            <w:vAlign w:val="center"/>
            <w:hideMark/>
          </w:tcPr>
          <w:p w14:paraId="532F419E" w14:textId="77777777" w:rsidR="005055F2" w:rsidRPr="005055F2" w:rsidRDefault="005055F2" w:rsidP="005055F2">
            <w:pPr>
              <w:spacing w:after="0" w:line="240" w:lineRule="auto"/>
              <w:rPr>
                <w:rFonts w:ascii="Times New Roman" w:eastAsia="Times New Roman" w:hAnsi="Times New Roman" w:cs="Times New Roman"/>
                <w:color w:val="000000"/>
                <w:sz w:val="24"/>
                <w:szCs w:val="24"/>
                <w:lang w:val="fr-FR" w:eastAsia="fr-FR"/>
              </w:rPr>
            </w:pPr>
            <w:r w:rsidRPr="005055F2">
              <w:rPr>
                <w:rFonts w:ascii="Times New Roman" w:eastAsia="Times New Roman" w:hAnsi="Times New Roman" w:cs="Times New Roman"/>
                <w:color w:val="000000"/>
                <w:sz w:val="24"/>
                <w:szCs w:val="24"/>
                <w:lang w:val="fr-FR" w:eastAsia="fr-FR"/>
              </w:rPr>
              <w:t>Consultation des tableaux de bord</w:t>
            </w:r>
          </w:p>
        </w:tc>
        <w:tc>
          <w:tcPr>
            <w:tcW w:w="2780" w:type="dxa"/>
            <w:tcBorders>
              <w:top w:val="nil"/>
              <w:left w:val="nil"/>
              <w:bottom w:val="single" w:sz="4" w:space="0" w:color="auto"/>
              <w:right w:val="single" w:sz="4" w:space="0" w:color="auto"/>
            </w:tcBorders>
            <w:vAlign w:val="center"/>
            <w:hideMark/>
          </w:tcPr>
          <w:p w14:paraId="56F53279" w14:textId="77777777" w:rsidR="005055F2" w:rsidRPr="005055F2" w:rsidRDefault="005055F2" w:rsidP="005055F2">
            <w:pPr>
              <w:spacing w:after="0" w:line="240" w:lineRule="auto"/>
              <w:rPr>
                <w:rFonts w:ascii="Times New Roman" w:eastAsia="Times New Roman" w:hAnsi="Times New Roman" w:cs="Times New Roman"/>
                <w:color w:val="000000"/>
                <w:sz w:val="24"/>
                <w:szCs w:val="24"/>
                <w:lang w:val="fr-FR" w:eastAsia="fr-FR"/>
              </w:rPr>
            </w:pPr>
            <w:r w:rsidRPr="005055F2">
              <w:rPr>
                <w:rFonts w:ascii="Times New Roman" w:eastAsia="Times New Roman" w:hAnsi="Times New Roman" w:cs="Times New Roman"/>
                <w:color w:val="000000"/>
                <w:sz w:val="24"/>
                <w:szCs w:val="24"/>
                <w:lang w:val="fr-FR" w:eastAsia="fr-FR"/>
              </w:rPr>
              <w:t xml:space="preserve">Lecture seule dans Snowflake + accès </w:t>
            </w:r>
            <w:proofErr w:type="spellStart"/>
            <w:r w:rsidRPr="005055F2">
              <w:rPr>
                <w:rFonts w:ascii="Times New Roman" w:eastAsia="Times New Roman" w:hAnsi="Times New Roman" w:cs="Times New Roman"/>
                <w:color w:val="000000"/>
                <w:sz w:val="24"/>
                <w:szCs w:val="24"/>
                <w:lang w:val="fr-FR" w:eastAsia="fr-FR"/>
              </w:rPr>
              <w:t>Streamlit</w:t>
            </w:r>
            <w:proofErr w:type="spellEnd"/>
          </w:p>
        </w:tc>
      </w:tr>
      <w:tr w:rsidR="005055F2" w:rsidRPr="005055F2" w14:paraId="3F46F5B4" w14:textId="77777777" w:rsidTr="005055F2">
        <w:trPr>
          <w:trHeight w:val="576"/>
        </w:trPr>
        <w:tc>
          <w:tcPr>
            <w:tcW w:w="2180" w:type="dxa"/>
            <w:tcBorders>
              <w:top w:val="nil"/>
              <w:left w:val="single" w:sz="4" w:space="0" w:color="auto"/>
              <w:bottom w:val="single" w:sz="4" w:space="0" w:color="auto"/>
              <w:right w:val="single" w:sz="4" w:space="0" w:color="auto"/>
            </w:tcBorders>
            <w:vAlign w:val="center"/>
            <w:hideMark/>
          </w:tcPr>
          <w:p w14:paraId="2AD4A0FF" w14:textId="77777777" w:rsidR="005055F2" w:rsidRPr="005055F2" w:rsidRDefault="005055F2" w:rsidP="005055F2">
            <w:pPr>
              <w:spacing w:after="0" w:line="240" w:lineRule="auto"/>
              <w:rPr>
                <w:rFonts w:ascii="Times New Roman" w:eastAsia="Times New Roman" w:hAnsi="Times New Roman" w:cs="Times New Roman"/>
                <w:color w:val="000000"/>
                <w:sz w:val="24"/>
                <w:szCs w:val="24"/>
                <w:lang w:val="fr-FR" w:eastAsia="fr-FR"/>
              </w:rPr>
            </w:pPr>
            <w:r w:rsidRPr="005055F2">
              <w:rPr>
                <w:rFonts w:ascii="Times New Roman" w:eastAsia="Times New Roman" w:hAnsi="Times New Roman" w:cs="Times New Roman"/>
                <w:color w:val="000000"/>
                <w:sz w:val="24"/>
                <w:szCs w:val="24"/>
                <w:lang w:val="fr-FR" w:eastAsia="fr-FR"/>
              </w:rPr>
              <w:t>Ops / Exploitation</w:t>
            </w:r>
          </w:p>
        </w:tc>
        <w:tc>
          <w:tcPr>
            <w:tcW w:w="2420" w:type="dxa"/>
            <w:tcBorders>
              <w:top w:val="nil"/>
              <w:left w:val="nil"/>
              <w:bottom w:val="single" w:sz="4" w:space="0" w:color="auto"/>
              <w:right w:val="single" w:sz="4" w:space="0" w:color="auto"/>
            </w:tcBorders>
            <w:vAlign w:val="center"/>
            <w:hideMark/>
          </w:tcPr>
          <w:p w14:paraId="3A311F51" w14:textId="77777777" w:rsidR="005055F2" w:rsidRPr="005055F2" w:rsidRDefault="005055F2" w:rsidP="005055F2">
            <w:pPr>
              <w:spacing w:after="0" w:line="240" w:lineRule="auto"/>
              <w:rPr>
                <w:rFonts w:ascii="Times New Roman" w:eastAsia="Times New Roman" w:hAnsi="Times New Roman" w:cs="Times New Roman"/>
                <w:color w:val="000000"/>
                <w:sz w:val="24"/>
                <w:szCs w:val="24"/>
                <w:lang w:val="fr-FR" w:eastAsia="fr-FR"/>
              </w:rPr>
            </w:pPr>
            <w:r w:rsidRPr="005055F2">
              <w:rPr>
                <w:rFonts w:ascii="Times New Roman" w:eastAsia="Times New Roman" w:hAnsi="Times New Roman" w:cs="Times New Roman"/>
                <w:color w:val="000000"/>
                <w:sz w:val="24"/>
                <w:szCs w:val="24"/>
                <w:lang w:val="fr-FR" w:eastAsia="fr-FR"/>
              </w:rPr>
              <w:t>Supervision et monitoring</w:t>
            </w:r>
          </w:p>
        </w:tc>
        <w:tc>
          <w:tcPr>
            <w:tcW w:w="2780" w:type="dxa"/>
            <w:tcBorders>
              <w:top w:val="nil"/>
              <w:left w:val="nil"/>
              <w:bottom w:val="single" w:sz="4" w:space="0" w:color="auto"/>
              <w:right w:val="single" w:sz="4" w:space="0" w:color="auto"/>
            </w:tcBorders>
            <w:vAlign w:val="center"/>
            <w:hideMark/>
          </w:tcPr>
          <w:p w14:paraId="098B479D" w14:textId="77777777" w:rsidR="005055F2" w:rsidRPr="005055F2" w:rsidRDefault="005055F2" w:rsidP="005055F2">
            <w:pPr>
              <w:spacing w:after="0" w:line="240" w:lineRule="auto"/>
              <w:rPr>
                <w:rFonts w:ascii="Times New Roman" w:eastAsia="Times New Roman" w:hAnsi="Times New Roman" w:cs="Times New Roman"/>
                <w:color w:val="000000"/>
                <w:sz w:val="24"/>
                <w:szCs w:val="24"/>
                <w:lang w:val="fr-FR" w:eastAsia="fr-FR"/>
              </w:rPr>
            </w:pPr>
            <w:r w:rsidRPr="005055F2">
              <w:rPr>
                <w:rFonts w:ascii="Times New Roman" w:eastAsia="Times New Roman" w:hAnsi="Times New Roman" w:cs="Times New Roman"/>
                <w:color w:val="000000"/>
                <w:sz w:val="24"/>
                <w:szCs w:val="24"/>
                <w:lang w:val="fr-FR" w:eastAsia="fr-FR"/>
              </w:rPr>
              <w:t xml:space="preserve">Accès aux logs MongoDB + lecture </w:t>
            </w:r>
            <w:proofErr w:type="spellStart"/>
            <w:r w:rsidRPr="005055F2">
              <w:rPr>
                <w:rFonts w:ascii="Times New Roman" w:eastAsia="Times New Roman" w:hAnsi="Times New Roman" w:cs="Times New Roman"/>
                <w:color w:val="000000"/>
                <w:sz w:val="24"/>
                <w:szCs w:val="24"/>
                <w:lang w:val="fr-FR" w:eastAsia="fr-FR"/>
              </w:rPr>
              <w:t>Airflow</w:t>
            </w:r>
            <w:proofErr w:type="spellEnd"/>
          </w:p>
        </w:tc>
      </w:tr>
    </w:tbl>
    <w:p w14:paraId="75927179" w14:textId="77777777" w:rsidR="005055F2" w:rsidRDefault="005055F2" w:rsidP="005055F2">
      <w:pPr>
        <w:rPr>
          <w:rFonts w:ascii="Times New Roman" w:eastAsia="Times New Roman" w:hAnsi="Times New Roman" w:cs="Times New Roman"/>
          <w:sz w:val="24"/>
          <w:szCs w:val="24"/>
          <w:lang w:val="fr-FR" w:eastAsia="fr-FR"/>
        </w:rPr>
      </w:pPr>
    </w:p>
    <w:p w14:paraId="3214808B" w14:textId="5166F359" w:rsidR="005055F2" w:rsidRPr="005055F2" w:rsidRDefault="005055F2" w:rsidP="005055F2">
      <w:pPr>
        <w:rPr>
          <w:rFonts w:ascii="Times New Roman" w:eastAsia="Times New Roman" w:hAnsi="Times New Roman" w:cs="Times New Roman"/>
          <w:sz w:val="24"/>
          <w:szCs w:val="24"/>
          <w:lang w:val="fr-FR" w:eastAsia="fr-FR"/>
        </w:rPr>
      </w:pPr>
      <w:r w:rsidRPr="005055F2">
        <w:rPr>
          <w:rFonts w:ascii="Times New Roman" w:eastAsia="Times New Roman" w:hAnsi="Times New Roman" w:cs="Times New Roman"/>
          <w:sz w:val="24"/>
          <w:szCs w:val="24"/>
          <w:lang w:val="fr-FR" w:eastAsia="fr-FR"/>
        </w:rPr>
        <w:t xml:space="preserve">Les habilitations respectent le principe du moindre privilège (Least </w:t>
      </w:r>
      <w:proofErr w:type="spellStart"/>
      <w:r w:rsidRPr="005055F2">
        <w:rPr>
          <w:rFonts w:ascii="Times New Roman" w:eastAsia="Times New Roman" w:hAnsi="Times New Roman" w:cs="Times New Roman"/>
          <w:sz w:val="24"/>
          <w:szCs w:val="24"/>
          <w:lang w:val="fr-FR" w:eastAsia="fr-FR"/>
        </w:rPr>
        <w:t>Privilege</w:t>
      </w:r>
      <w:proofErr w:type="spellEnd"/>
      <w:r w:rsidRPr="005055F2">
        <w:rPr>
          <w:rFonts w:ascii="Times New Roman" w:eastAsia="Times New Roman" w:hAnsi="Times New Roman" w:cs="Times New Roman"/>
          <w:sz w:val="24"/>
          <w:szCs w:val="24"/>
          <w:lang w:val="fr-FR" w:eastAsia="fr-FR"/>
        </w:rPr>
        <w:t xml:space="preserve"> Access) et ont été configurées dans :</w:t>
      </w:r>
    </w:p>
    <w:p w14:paraId="579423C5" w14:textId="396EF82A" w:rsidR="005055F2" w:rsidRPr="005055F2" w:rsidRDefault="005055F2" w:rsidP="005055F2">
      <w:pPr>
        <w:numPr>
          <w:ilvl w:val="0"/>
          <w:numId w:val="48"/>
        </w:numPr>
        <w:spacing w:after="0"/>
        <w:rPr>
          <w:rFonts w:ascii="Times New Roman" w:eastAsia="Times New Roman" w:hAnsi="Times New Roman" w:cs="Times New Roman"/>
          <w:sz w:val="24"/>
          <w:szCs w:val="24"/>
          <w:lang w:eastAsia="fr-FR"/>
        </w:rPr>
      </w:pPr>
      <w:r w:rsidRPr="005055F2">
        <w:rPr>
          <w:rFonts w:ascii="Times New Roman" w:eastAsia="Times New Roman" w:hAnsi="Times New Roman" w:cs="Times New Roman"/>
          <w:sz w:val="24"/>
          <w:szCs w:val="24"/>
          <w:lang w:eastAsia="fr-FR"/>
        </w:rPr>
        <w:t>Snowflake (</w:t>
      </w:r>
      <w:proofErr w:type="spellStart"/>
      <w:r w:rsidRPr="005055F2">
        <w:rPr>
          <w:rFonts w:ascii="Times New Roman" w:eastAsia="Times New Roman" w:hAnsi="Times New Roman" w:cs="Times New Roman"/>
          <w:sz w:val="24"/>
          <w:szCs w:val="24"/>
          <w:lang w:eastAsia="fr-FR"/>
        </w:rPr>
        <w:t>rôles</w:t>
      </w:r>
      <w:proofErr w:type="spellEnd"/>
      <w:r w:rsidRPr="005055F2">
        <w:rPr>
          <w:rFonts w:ascii="Times New Roman" w:eastAsia="Times New Roman" w:hAnsi="Times New Roman" w:cs="Times New Roman"/>
          <w:sz w:val="24"/>
          <w:szCs w:val="24"/>
          <w:lang w:eastAsia="fr-FR"/>
        </w:rPr>
        <w:t xml:space="preserve"> : SYSADMIN, ETL_ROLE, </w:t>
      </w:r>
      <w:r>
        <w:rPr>
          <w:rFonts w:ascii="Times New Roman" w:eastAsia="Times New Roman" w:hAnsi="Times New Roman" w:cs="Times New Roman"/>
          <w:sz w:val="24"/>
          <w:szCs w:val="24"/>
          <w:lang w:eastAsia="fr-FR"/>
        </w:rPr>
        <w:t xml:space="preserve">DATA_SCIENTIST, </w:t>
      </w:r>
      <w:r w:rsidRPr="005055F2">
        <w:rPr>
          <w:rFonts w:ascii="Times New Roman" w:eastAsia="Times New Roman" w:hAnsi="Times New Roman" w:cs="Times New Roman"/>
          <w:sz w:val="24"/>
          <w:szCs w:val="24"/>
          <w:lang w:eastAsia="fr-FR"/>
        </w:rPr>
        <w:t>BUSINESS_ANALYST)</w:t>
      </w:r>
    </w:p>
    <w:p w14:paraId="692D1D26" w14:textId="77777777" w:rsidR="005055F2" w:rsidRPr="005055F2" w:rsidRDefault="005055F2" w:rsidP="005055F2">
      <w:pPr>
        <w:numPr>
          <w:ilvl w:val="0"/>
          <w:numId w:val="48"/>
        </w:numPr>
        <w:spacing w:after="0"/>
        <w:rPr>
          <w:rFonts w:ascii="Times New Roman" w:eastAsia="Times New Roman" w:hAnsi="Times New Roman" w:cs="Times New Roman"/>
          <w:sz w:val="24"/>
          <w:szCs w:val="24"/>
          <w:lang w:eastAsia="fr-FR"/>
        </w:rPr>
      </w:pPr>
      <w:r w:rsidRPr="005055F2">
        <w:rPr>
          <w:rFonts w:ascii="Times New Roman" w:eastAsia="Times New Roman" w:hAnsi="Times New Roman" w:cs="Times New Roman"/>
          <w:sz w:val="24"/>
          <w:szCs w:val="24"/>
          <w:lang w:eastAsia="fr-FR"/>
        </w:rPr>
        <w:t>Airflow (</w:t>
      </w:r>
      <w:proofErr w:type="spellStart"/>
      <w:r w:rsidRPr="005055F2">
        <w:rPr>
          <w:rFonts w:ascii="Times New Roman" w:eastAsia="Times New Roman" w:hAnsi="Times New Roman" w:cs="Times New Roman"/>
          <w:sz w:val="24"/>
          <w:szCs w:val="24"/>
          <w:lang w:eastAsia="fr-FR"/>
        </w:rPr>
        <w:t>profils</w:t>
      </w:r>
      <w:proofErr w:type="spellEnd"/>
      <w:r w:rsidRPr="005055F2">
        <w:rPr>
          <w:rFonts w:ascii="Times New Roman" w:eastAsia="Times New Roman" w:hAnsi="Times New Roman" w:cs="Times New Roman"/>
          <w:sz w:val="24"/>
          <w:szCs w:val="24"/>
          <w:lang w:eastAsia="fr-FR"/>
        </w:rPr>
        <w:t xml:space="preserve"> : Admin, User, Viewer)</w:t>
      </w:r>
    </w:p>
    <w:p w14:paraId="02C419D1" w14:textId="77777777" w:rsidR="005055F2" w:rsidRPr="005055F2" w:rsidRDefault="005055F2" w:rsidP="005055F2">
      <w:pPr>
        <w:numPr>
          <w:ilvl w:val="0"/>
          <w:numId w:val="48"/>
        </w:numPr>
        <w:spacing w:after="0"/>
        <w:rPr>
          <w:rFonts w:ascii="Times New Roman" w:eastAsia="Times New Roman" w:hAnsi="Times New Roman" w:cs="Times New Roman"/>
          <w:sz w:val="24"/>
          <w:szCs w:val="24"/>
          <w:lang w:val="fr-FR" w:eastAsia="fr-FR"/>
        </w:rPr>
      </w:pPr>
      <w:r w:rsidRPr="005055F2">
        <w:rPr>
          <w:rFonts w:ascii="Times New Roman" w:eastAsia="Times New Roman" w:hAnsi="Times New Roman" w:cs="Times New Roman"/>
          <w:sz w:val="24"/>
          <w:szCs w:val="24"/>
          <w:lang w:val="fr-FR" w:eastAsia="fr-FR"/>
        </w:rPr>
        <w:t>AWS S3 (permissions IAM adaptées par rôle)</w:t>
      </w:r>
    </w:p>
    <w:p w14:paraId="318EF45B" w14:textId="66069ACB" w:rsidR="005055F2" w:rsidRDefault="005055F2" w:rsidP="005055F2">
      <w:pPr>
        <w:numPr>
          <w:ilvl w:val="0"/>
          <w:numId w:val="48"/>
        </w:numPr>
        <w:spacing w:after="0"/>
        <w:rPr>
          <w:rFonts w:ascii="Times New Roman" w:eastAsia="Times New Roman" w:hAnsi="Times New Roman" w:cs="Times New Roman"/>
          <w:sz w:val="24"/>
          <w:szCs w:val="24"/>
          <w:lang w:val="fr-FR" w:eastAsia="fr-FR"/>
        </w:rPr>
      </w:pPr>
      <w:r w:rsidRPr="005055F2">
        <w:rPr>
          <w:rFonts w:ascii="Times New Roman" w:eastAsia="Times New Roman" w:hAnsi="Times New Roman" w:cs="Times New Roman"/>
          <w:sz w:val="24"/>
          <w:szCs w:val="24"/>
          <w:lang w:val="fr-FR" w:eastAsia="fr-FR"/>
        </w:rPr>
        <w:t>MongoDB (droits lecture/écriture par profil)</w:t>
      </w:r>
    </w:p>
    <w:p w14:paraId="17705414" w14:textId="77777777" w:rsidR="001D501A" w:rsidRDefault="001D501A" w:rsidP="001D501A">
      <w:pPr>
        <w:spacing w:after="0"/>
        <w:rPr>
          <w:rFonts w:ascii="Times New Roman" w:eastAsia="Times New Roman" w:hAnsi="Times New Roman" w:cs="Times New Roman"/>
          <w:sz w:val="24"/>
          <w:szCs w:val="24"/>
          <w:lang w:val="fr-FR" w:eastAsia="fr-FR"/>
        </w:rPr>
      </w:pPr>
    </w:p>
    <w:p w14:paraId="48368966" w14:textId="77777777" w:rsidR="001D501A" w:rsidRDefault="001D501A" w:rsidP="001D501A">
      <w:pPr>
        <w:spacing w:after="0"/>
        <w:rPr>
          <w:rFonts w:ascii="Times New Roman" w:eastAsia="Times New Roman" w:hAnsi="Times New Roman" w:cs="Times New Roman"/>
          <w:sz w:val="24"/>
          <w:szCs w:val="24"/>
          <w:lang w:val="fr-FR" w:eastAsia="fr-FR"/>
        </w:rPr>
      </w:pPr>
    </w:p>
    <w:p w14:paraId="4E5E8E61" w14:textId="77777777" w:rsidR="001D501A" w:rsidRDefault="001D501A" w:rsidP="001D501A">
      <w:pPr>
        <w:spacing w:after="0"/>
        <w:rPr>
          <w:rFonts w:ascii="Times New Roman" w:eastAsia="Times New Roman" w:hAnsi="Times New Roman" w:cs="Times New Roman"/>
          <w:sz w:val="24"/>
          <w:szCs w:val="24"/>
          <w:lang w:val="fr-FR" w:eastAsia="fr-FR"/>
        </w:rPr>
      </w:pPr>
    </w:p>
    <w:p w14:paraId="50352A01" w14:textId="77777777" w:rsidR="001D501A" w:rsidRPr="00203671" w:rsidRDefault="001D501A" w:rsidP="001D501A">
      <w:pPr>
        <w:spacing w:after="0"/>
        <w:rPr>
          <w:rFonts w:ascii="Times New Roman" w:eastAsia="Times New Roman" w:hAnsi="Times New Roman" w:cs="Times New Roman"/>
          <w:sz w:val="24"/>
          <w:szCs w:val="24"/>
          <w:lang w:val="fr-FR" w:eastAsia="fr-FR"/>
        </w:rPr>
      </w:pPr>
    </w:p>
    <w:p w14:paraId="34BFC605" w14:textId="69138AB6" w:rsidR="00646CE1" w:rsidRDefault="00646CE1" w:rsidP="00646CE1">
      <w:pPr>
        <w:pStyle w:val="Titre1"/>
        <w:numPr>
          <w:ilvl w:val="0"/>
          <w:numId w:val="18"/>
        </w:numPr>
        <w:rPr>
          <w:rFonts w:ascii="Times New Roman" w:hAnsi="Times New Roman" w:cs="Times New Roman"/>
          <w:b w:val="0"/>
          <w:bCs w:val="0"/>
          <w:color w:val="244061" w:themeColor="accent1" w:themeShade="80"/>
          <w:sz w:val="40"/>
          <w:szCs w:val="40"/>
          <w:lang w:val="fr-FR"/>
        </w:rPr>
      </w:pPr>
      <w:bookmarkStart w:id="15" w:name="_Toc216277759"/>
      <w:r w:rsidRPr="00646CE1">
        <w:rPr>
          <w:rFonts w:ascii="Times New Roman" w:hAnsi="Times New Roman" w:cs="Times New Roman"/>
          <w:b w:val="0"/>
          <w:bCs w:val="0"/>
          <w:color w:val="244061" w:themeColor="accent1" w:themeShade="80"/>
          <w:sz w:val="40"/>
          <w:szCs w:val="40"/>
          <w:lang w:val="fr-FR"/>
        </w:rPr>
        <w:t xml:space="preserve">Tests </w:t>
      </w:r>
      <w:r w:rsidR="000A5725">
        <w:rPr>
          <w:rFonts w:ascii="Times New Roman" w:hAnsi="Times New Roman" w:cs="Times New Roman"/>
          <w:b w:val="0"/>
          <w:bCs w:val="0"/>
          <w:color w:val="244061" w:themeColor="accent1" w:themeShade="80"/>
          <w:sz w:val="40"/>
          <w:szCs w:val="40"/>
          <w:lang w:val="fr-FR"/>
        </w:rPr>
        <w:t>et v</w:t>
      </w:r>
      <w:r w:rsidRPr="00646CE1">
        <w:rPr>
          <w:rFonts w:ascii="Times New Roman" w:hAnsi="Times New Roman" w:cs="Times New Roman"/>
          <w:b w:val="0"/>
          <w:bCs w:val="0"/>
          <w:color w:val="244061" w:themeColor="accent1" w:themeShade="80"/>
          <w:sz w:val="40"/>
          <w:szCs w:val="40"/>
          <w:lang w:val="fr-FR"/>
        </w:rPr>
        <w:t xml:space="preserve">alidation en </w:t>
      </w:r>
      <w:proofErr w:type="spellStart"/>
      <w:r w:rsidR="000A5725">
        <w:rPr>
          <w:rFonts w:ascii="Times New Roman" w:hAnsi="Times New Roman" w:cs="Times New Roman"/>
          <w:b w:val="0"/>
          <w:bCs w:val="0"/>
          <w:color w:val="244061" w:themeColor="accent1" w:themeShade="80"/>
          <w:sz w:val="40"/>
          <w:szCs w:val="40"/>
          <w:lang w:val="fr-FR"/>
        </w:rPr>
        <w:t>p</w:t>
      </w:r>
      <w:r w:rsidRPr="00646CE1">
        <w:rPr>
          <w:rFonts w:ascii="Times New Roman" w:hAnsi="Times New Roman" w:cs="Times New Roman"/>
          <w:b w:val="0"/>
          <w:bCs w:val="0"/>
          <w:color w:val="244061" w:themeColor="accent1" w:themeShade="80"/>
          <w:sz w:val="40"/>
          <w:szCs w:val="40"/>
          <w:lang w:val="fr-FR"/>
        </w:rPr>
        <w:t>ré-</w:t>
      </w:r>
      <w:r w:rsidR="000A5725">
        <w:rPr>
          <w:rFonts w:ascii="Times New Roman" w:hAnsi="Times New Roman" w:cs="Times New Roman"/>
          <w:b w:val="0"/>
          <w:bCs w:val="0"/>
          <w:color w:val="244061" w:themeColor="accent1" w:themeShade="80"/>
          <w:sz w:val="40"/>
          <w:szCs w:val="40"/>
          <w:lang w:val="fr-FR"/>
        </w:rPr>
        <w:t>p</w:t>
      </w:r>
      <w:r w:rsidRPr="00646CE1">
        <w:rPr>
          <w:rFonts w:ascii="Times New Roman" w:hAnsi="Times New Roman" w:cs="Times New Roman"/>
          <w:b w:val="0"/>
          <w:bCs w:val="0"/>
          <w:color w:val="244061" w:themeColor="accent1" w:themeShade="80"/>
          <w:sz w:val="40"/>
          <w:szCs w:val="40"/>
          <w:lang w:val="fr-FR"/>
        </w:rPr>
        <w:t>roduction</w:t>
      </w:r>
      <w:bookmarkEnd w:id="15"/>
      <w:proofErr w:type="spellEnd"/>
    </w:p>
    <w:p w14:paraId="410D08C9" w14:textId="77777777" w:rsidR="00646CE1" w:rsidRPr="00646CE1" w:rsidRDefault="00646CE1" w:rsidP="00646CE1">
      <w:pPr>
        <w:rPr>
          <w:rFonts w:ascii="Times New Roman" w:eastAsia="Times New Roman" w:hAnsi="Times New Roman" w:cs="Times New Roman"/>
          <w:sz w:val="24"/>
          <w:szCs w:val="24"/>
          <w:lang w:val="fr-FR" w:eastAsia="fr-FR"/>
        </w:rPr>
      </w:pPr>
      <w:r w:rsidRPr="00646CE1">
        <w:rPr>
          <w:rFonts w:ascii="Times New Roman" w:eastAsia="Times New Roman" w:hAnsi="Times New Roman" w:cs="Times New Roman"/>
          <w:sz w:val="24"/>
          <w:szCs w:val="24"/>
          <w:lang w:val="fr-FR" w:eastAsia="fr-FR"/>
        </w:rPr>
        <w:t>Avant la mise en production, les phases suivantes ont été menées :</w:t>
      </w:r>
    </w:p>
    <w:p w14:paraId="2C16D8B1" w14:textId="77777777" w:rsidR="00646CE1" w:rsidRPr="00646CE1" w:rsidRDefault="00646CE1" w:rsidP="00646CE1">
      <w:pPr>
        <w:pStyle w:val="NormalWeb"/>
        <w:numPr>
          <w:ilvl w:val="0"/>
          <w:numId w:val="37"/>
        </w:numPr>
      </w:pPr>
      <w:r w:rsidRPr="00646CE1">
        <w:t>Tests de connectivité : vérification des connexions à PostgreSQL, S3, Snowflake, MongoDB.</w:t>
      </w:r>
    </w:p>
    <w:p w14:paraId="0383D7B2" w14:textId="77777777" w:rsidR="00646CE1" w:rsidRPr="00646CE1" w:rsidRDefault="00646CE1" w:rsidP="00646CE1">
      <w:pPr>
        <w:pStyle w:val="NormalWeb"/>
        <w:numPr>
          <w:ilvl w:val="0"/>
          <w:numId w:val="37"/>
        </w:numPr>
      </w:pPr>
      <w:r w:rsidRPr="00646CE1">
        <w:t>Tests d’intégrité des données : validation des contraintes (non-</w:t>
      </w:r>
      <w:proofErr w:type="spellStart"/>
      <w:r w:rsidRPr="00646CE1">
        <w:t>null</w:t>
      </w:r>
      <w:proofErr w:type="spellEnd"/>
      <w:r w:rsidRPr="00646CE1">
        <w:t>, types, valeurs, absence de doublons).</w:t>
      </w:r>
    </w:p>
    <w:p w14:paraId="73F66F86" w14:textId="77777777" w:rsidR="00646CE1" w:rsidRPr="00646CE1" w:rsidRDefault="00646CE1" w:rsidP="00646CE1">
      <w:pPr>
        <w:pStyle w:val="NormalWeb"/>
        <w:numPr>
          <w:ilvl w:val="0"/>
          <w:numId w:val="37"/>
        </w:numPr>
      </w:pPr>
      <w:r w:rsidRPr="00646CE1">
        <w:t>Tests de bout en bout du pipeline : exécution complète — extraction → anonymisation → stockage → transformation → chargement → logs.</w:t>
      </w:r>
    </w:p>
    <w:p w14:paraId="502159CB" w14:textId="77777777" w:rsidR="00646CE1" w:rsidRPr="00646CE1" w:rsidRDefault="00646CE1" w:rsidP="00646CE1">
      <w:pPr>
        <w:pStyle w:val="NormalWeb"/>
        <w:numPr>
          <w:ilvl w:val="0"/>
          <w:numId w:val="37"/>
        </w:numPr>
      </w:pPr>
      <w:r w:rsidRPr="00646CE1">
        <w:t xml:space="preserve">Tests de sécurité : anonymisation effective des données sensibles, sécurisation des </w:t>
      </w:r>
      <w:proofErr w:type="spellStart"/>
      <w:r w:rsidRPr="00646CE1">
        <w:t>credentials</w:t>
      </w:r>
      <w:proofErr w:type="spellEnd"/>
      <w:r w:rsidRPr="00646CE1">
        <w:t>.</w:t>
      </w:r>
    </w:p>
    <w:p w14:paraId="2A7EB32A" w14:textId="77777777" w:rsidR="00646CE1" w:rsidRPr="00646CE1" w:rsidRDefault="00646CE1" w:rsidP="00646CE1">
      <w:pPr>
        <w:pStyle w:val="NormalWeb"/>
        <w:numPr>
          <w:ilvl w:val="0"/>
          <w:numId w:val="37"/>
        </w:numPr>
      </w:pPr>
      <w:r w:rsidRPr="00646CE1">
        <w:t>Tests de stabilité : exécution multiple, redémarrage, gestion des erreurs.</w:t>
      </w:r>
    </w:p>
    <w:p w14:paraId="59AC13BE" w14:textId="77777777" w:rsidR="00646CE1" w:rsidRDefault="00646CE1" w:rsidP="00646CE1">
      <w:pPr>
        <w:rPr>
          <w:rFonts w:ascii="Times New Roman" w:eastAsia="Times New Roman" w:hAnsi="Times New Roman" w:cs="Times New Roman"/>
          <w:sz w:val="24"/>
          <w:szCs w:val="24"/>
          <w:lang w:val="fr-FR" w:eastAsia="fr-FR"/>
        </w:rPr>
      </w:pPr>
      <w:r w:rsidRPr="00646CE1">
        <w:rPr>
          <w:rFonts w:ascii="Times New Roman" w:eastAsia="Times New Roman" w:hAnsi="Times New Roman" w:cs="Times New Roman"/>
          <w:sz w:val="24"/>
          <w:szCs w:val="24"/>
          <w:lang w:val="fr-FR" w:eastAsia="fr-FR"/>
        </w:rPr>
        <w:t>Les résultats ont validé le bon fonctionnement du pipeline, l’intégrité des données, et la robustesse de l’installation.</w:t>
      </w:r>
    </w:p>
    <w:p w14:paraId="4986C9CF" w14:textId="26F5598C" w:rsidR="00203671" w:rsidRDefault="00203671" w:rsidP="00203671">
      <w:pPr>
        <w:pStyle w:val="Titre1"/>
        <w:numPr>
          <w:ilvl w:val="0"/>
          <w:numId w:val="18"/>
        </w:numPr>
        <w:rPr>
          <w:rFonts w:ascii="Times New Roman" w:hAnsi="Times New Roman" w:cs="Times New Roman"/>
          <w:b w:val="0"/>
          <w:bCs w:val="0"/>
          <w:color w:val="244061" w:themeColor="accent1" w:themeShade="80"/>
          <w:sz w:val="40"/>
          <w:szCs w:val="40"/>
          <w:lang w:val="fr-FR"/>
        </w:rPr>
      </w:pPr>
      <w:bookmarkStart w:id="16" w:name="_Toc216277760"/>
      <w:r w:rsidRPr="00203671">
        <w:rPr>
          <w:rFonts w:ascii="Times New Roman" w:hAnsi="Times New Roman" w:cs="Times New Roman"/>
          <w:b w:val="0"/>
          <w:bCs w:val="0"/>
          <w:color w:val="244061" w:themeColor="accent1" w:themeShade="80"/>
          <w:sz w:val="40"/>
          <w:szCs w:val="40"/>
          <w:lang w:val="fr-FR"/>
        </w:rPr>
        <w:t>Activation des interfaces avec les outils du SI</w:t>
      </w:r>
      <w:bookmarkEnd w:id="16"/>
    </w:p>
    <w:p w14:paraId="5E297D36" w14:textId="77777777" w:rsidR="00203671" w:rsidRPr="00203671" w:rsidRDefault="00203671" w:rsidP="00203671">
      <w:pPr>
        <w:rPr>
          <w:rFonts w:ascii="Times New Roman" w:eastAsia="Times New Roman" w:hAnsi="Times New Roman" w:cs="Times New Roman"/>
          <w:sz w:val="24"/>
          <w:szCs w:val="24"/>
          <w:lang w:val="fr-FR" w:eastAsia="fr-FR"/>
        </w:rPr>
      </w:pPr>
      <w:r w:rsidRPr="00203671">
        <w:rPr>
          <w:rFonts w:ascii="Times New Roman" w:eastAsia="Times New Roman" w:hAnsi="Times New Roman" w:cs="Times New Roman"/>
          <w:sz w:val="24"/>
          <w:szCs w:val="24"/>
          <w:lang w:val="fr-FR" w:eastAsia="fr-FR"/>
        </w:rPr>
        <w:t>Les interfaces suivantes ont été activées et testées :</w:t>
      </w:r>
    </w:p>
    <w:p w14:paraId="78B55762" w14:textId="77777777" w:rsidR="00203671" w:rsidRPr="00203671" w:rsidRDefault="00203671" w:rsidP="00203671">
      <w:pPr>
        <w:pStyle w:val="NormalWeb"/>
        <w:numPr>
          <w:ilvl w:val="0"/>
          <w:numId w:val="37"/>
        </w:numPr>
      </w:pPr>
      <w:r w:rsidRPr="00203671">
        <w:t xml:space="preserve">PostgreSQL → </w:t>
      </w:r>
      <w:proofErr w:type="spellStart"/>
      <w:r w:rsidRPr="00203671">
        <w:t>Airflow</w:t>
      </w:r>
      <w:proofErr w:type="spellEnd"/>
      <w:r w:rsidRPr="00203671">
        <w:t xml:space="preserve"> : connexion configurée et extraction validée</w:t>
      </w:r>
    </w:p>
    <w:p w14:paraId="5FE6317A" w14:textId="77777777" w:rsidR="00203671" w:rsidRPr="00203671" w:rsidRDefault="00203671" w:rsidP="00203671">
      <w:pPr>
        <w:pStyle w:val="NormalWeb"/>
        <w:numPr>
          <w:ilvl w:val="0"/>
          <w:numId w:val="37"/>
        </w:numPr>
      </w:pPr>
      <w:proofErr w:type="spellStart"/>
      <w:r w:rsidRPr="00203671">
        <w:t>Airflow</w:t>
      </w:r>
      <w:proofErr w:type="spellEnd"/>
      <w:r w:rsidRPr="00203671">
        <w:t xml:space="preserve"> → AWS S3 : droits IAM opérationnels et export anonymisé validé</w:t>
      </w:r>
    </w:p>
    <w:p w14:paraId="1D04FE4C" w14:textId="77777777" w:rsidR="00203671" w:rsidRPr="00203671" w:rsidRDefault="00203671" w:rsidP="00203671">
      <w:pPr>
        <w:pStyle w:val="NormalWeb"/>
        <w:numPr>
          <w:ilvl w:val="0"/>
          <w:numId w:val="37"/>
        </w:numPr>
      </w:pPr>
      <w:proofErr w:type="spellStart"/>
      <w:r w:rsidRPr="00203671">
        <w:t>Airflow</w:t>
      </w:r>
      <w:proofErr w:type="spellEnd"/>
      <w:r w:rsidRPr="00203671">
        <w:t xml:space="preserve"> → Snowflake : chargement automatique des données validé</w:t>
      </w:r>
    </w:p>
    <w:p w14:paraId="639C6F71" w14:textId="77777777" w:rsidR="00203671" w:rsidRPr="00203671" w:rsidRDefault="00203671" w:rsidP="00203671">
      <w:pPr>
        <w:pStyle w:val="NormalWeb"/>
        <w:numPr>
          <w:ilvl w:val="0"/>
          <w:numId w:val="37"/>
        </w:numPr>
      </w:pPr>
      <w:proofErr w:type="spellStart"/>
      <w:r w:rsidRPr="00203671">
        <w:t>Airflow</w:t>
      </w:r>
      <w:proofErr w:type="spellEnd"/>
      <w:r w:rsidRPr="00203671">
        <w:t xml:space="preserve"> → MongoDB : stockage des logs et rejets validé</w:t>
      </w:r>
    </w:p>
    <w:p w14:paraId="036C26FC" w14:textId="7EEF2C71" w:rsidR="00203671" w:rsidRDefault="00203671" w:rsidP="00203671">
      <w:pPr>
        <w:pStyle w:val="NormalWeb"/>
        <w:numPr>
          <w:ilvl w:val="0"/>
          <w:numId w:val="37"/>
        </w:numPr>
      </w:pPr>
      <w:r w:rsidRPr="00203671">
        <w:t xml:space="preserve">Snowflake → </w:t>
      </w:r>
      <w:r>
        <w:t>Snowflake</w:t>
      </w:r>
      <w:r w:rsidRPr="00203671">
        <w:t xml:space="preserve"> </w:t>
      </w:r>
      <w:proofErr w:type="spellStart"/>
      <w:r w:rsidRPr="00203671">
        <w:t>Streamlit</w:t>
      </w:r>
      <w:proofErr w:type="spellEnd"/>
      <w:r w:rsidRPr="00203671">
        <w:t xml:space="preserve"> App: lecture des données enrichies validée</w:t>
      </w:r>
    </w:p>
    <w:p w14:paraId="24B41B72" w14:textId="3A46982E" w:rsidR="00203671" w:rsidRPr="00203671" w:rsidRDefault="00203671" w:rsidP="00203671">
      <w:pPr>
        <w:pStyle w:val="NormalWeb"/>
        <w:numPr>
          <w:ilvl w:val="0"/>
          <w:numId w:val="37"/>
        </w:numPr>
      </w:pPr>
      <w:r w:rsidRPr="00203671">
        <w:t>Snowflake →</w:t>
      </w:r>
      <w:r>
        <w:t xml:space="preserve">Application </w:t>
      </w:r>
      <w:proofErr w:type="spellStart"/>
      <w:r>
        <w:t>Streamlit</w:t>
      </w:r>
      <w:proofErr w:type="spellEnd"/>
      <w:r>
        <w:t xml:space="preserve"> : </w:t>
      </w:r>
      <w:r w:rsidRPr="00203671">
        <w:t>lecture des données enrichies validée</w:t>
      </w:r>
    </w:p>
    <w:p w14:paraId="6720385C" w14:textId="77777777" w:rsidR="00203671" w:rsidRPr="00203671" w:rsidRDefault="00203671" w:rsidP="00203671">
      <w:pPr>
        <w:spacing w:after="0"/>
        <w:rPr>
          <w:rFonts w:ascii="Times New Roman" w:eastAsia="Times New Roman" w:hAnsi="Times New Roman" w:cs="Times New Roman"/>
          <w:sz w:val="24"/>
          <w:szCs w:val="24"/>
          <w:lang w:val="fr-FR" w:eastAsia="fr-FR"/>
        </w:rPr>
      </w:pPr>
      <w:r w:rsidRPr="00203671">
        <w:rPr>
          <w:rFonts w:ascii="Times New Roman" w:eastAsia="Times New Roman" w:hAnsi="Times New Roman" w:cs="Times New Roman"/>
          <w:sz w:val="24"/>
          <w:szCs w:val="24"/>
          <w:lang w:val="fr-FR" w:eastAsia="fr-FR"/>
        </w:rPr>
        <w:t>Chaque interface a été vérifiée via :</w:t>
      </w:r>
    </w:p>
    <w:p w14:paraId="5A1EFEB5" w14:textId="28B3FF0D" w:rsidR="00203671" w:rsidRPr="00203671" w:rsidRDefault="00203671" w:rsidP="00203671">
      <w:pPr>
        <w:pStyle w:val="NormalWeb"/>
        <w:numPr>
          <w:ilvl w:val="0"/>
          <w:numId w:val="37"/>
        </w:numPr>
        <w:spacing w:after="0" w:afterAutospacing="0"/>
      </w:pPr>
      <w:r>
        <w:t>T</w:t>
      </w:r>
      <w:r w:rsidRPr="00203671">
        <w:t>ests de connectivité</w:t>
      </w:r>
    </w:p>
    <w:p w14:paraId="721E450F" w14:textId="36927056" w:rsidR="00203671" w:rsidRPr="00203671" w:rsidRDefault="00203671" w:rsidP="00203671">
      <w:pPr>
        <w:pStyle w:val="NormalWeb"/>
        <w:numPr>
          <w:ilvl w:val="0"/>
          <w:numId w:val="37"/>
        </w:numPr>
      </w:pPr>
      <w:r>
        <w:t>T</w:t>
      </w:r>
      <w:r w:rsidRPr="00203671">
        <w:t>ests de transfert</w:t>
      </w:r>
    </w:p>
    <w:p w14:paraId="0E4C5274" w14:textId="4AEDD2A1" w:rsidR="00203671" w:rsidRPr="00203671" w:rsidRDefault="00203671" w:rsidP="00203671">
      <w:pPr>
        <w:pStyle w:val="NormalWeb"/>
        <w:numPr>
          <w:ilvl w:val="0"/>
          <w:numId w:val="37"/>
        </w:numPr>
      </w:pPr>
      <w:r>
        <w:t>L</w:t>
      </w:r>
      <w:r w:rsidRPr="00203671">
        <w:t>ogs d’exécution</w:t>
      </w:r>
    </w:p>
    <w:p w14:paraId="2103E550" w14:textId="0AF5215D" w:rsidR="00203671" w:rsidRPr="00203671" w:rsidRDefault="00203671" w:rsidP="00203671">
      <w:pPr>
        <w:pStyle w:val="NormalWeb"/>
        <w:numPr>
          <w:ilvl w:val="0"/>
          <w:numId w:val="37"/>
        </w:numPr>
      </w:pPr>
      <w:r>
        <w:t>V</w:t>
      </w:r>
      <w:r w:rsidRPr="00203671">
        <w:t>alidation finale des données</w:t>
      </w:r>
    </w:p>
    <w:p w14:paraId="4908A843" w14:textId="4AF76252" w:rsidR="00203671" w:rsidRPr="00203671" w:rsidRDefault="00203671" w:rsidP="00203671">
      <w:pPr>
        <w:rPr>
          <w:rFonts w:ascii="Times New Roman" w:eastAsia="Times New Roman" w:hAnsi="Times New Roman" w:cs="Times New Roman"/>
          <w:b/>
          <w:bCs/>
          <w:sz w:val="24"/>
          <w:szCs w:val="24"/>
          <w:u w:val="single"/>
          <w:lang w:val="fr-FR" w:eastAsia="fr-FR"/>
        </w:rPr>
      </w:pPr>
      <w:r w:rsidRPr="00203671">
        <w:rPr>
          <w:rFonts w:ascii="Times New Roman" w:eastAsia="Times New Roman" w:hAnsi="Times New Roman" w:cs="Times New Roman"/>
          <w:b/>
          <w:bCs/>
          <w:sz w:val="24"/>
          <w:szCs w:val="24"/>
          <w:u w:val="single"/>
          <w:lang w:val="fr-FR" w:eastAsia="fr-FR"/>
        </w:rPr>
        <w:t>Attestation de bon fonctionnement de l’architecture</w:t>
      </w:r>
    </w:p>
    <w:p w14:paraId="09FDACAB" w14:textId="77777777" w:rsidR="00203671" w:rsidRPr="00203671" w:rsidRDefault="00203671" w:rsidP="00203671">
      <w:pPr>
        <w:rPr>
          <w:rFonts w:ascii="Times New Roman" w:eastAsia="Times New Roman" w:hAnsi="Times New Roman" w:cs="Times New Roman"/>
          <w:sz w:val="24"/>
          <w:szCs w:val="24"/>
          <w:lang w:val="fr-FR" w:eastAsia="fr-FR"/>
        </w:rPr>
      </w:pPr>
      <w:r w:rsidRPr="00203671">
        <w:rPr>
          <w:rFonts w:ascii="Times New Roman" w:eastAsia="Times New Roman" w:hAnsi="Times New Roman" w:cs="Times New Roman"/>
          <w:sz w:val="24"/>
          <w:szCs w:val="24"/>
          <w:lang w:val="fr-FR" w:eastAsia="fr-FR"/>
        </w:rPr>
        <w:t>À l’issue de l’ensemble des tests, il est attesté que :</w:t>
      </w:r>
    </w:p>
    <w:p w14:paraId="19E4B90D" w14:textId="4FC37296" w:rsidR="00203671" w:rsidRPr="00203671" w:rsidRDefault="00203671" w:rsidP="00572160">
      <w:pPr>
        <w:pStyle w:val="Paragraphedeliste"/>
        <w:numPr>
          <w:ilvl w:val="0"/>
          <w:numId w:val="62"/>
        </w:numPr>
        <w:rPr>
          <w:rFonts w:ascii="Times New Roman" w:eastAsia="Times New Roman" w:hAnsi="Times New Roman" w:cs="Times New Roman"/>
          <w:sz w:val="24"/>
          <w:szCs w:val="24"/>
          <w:lang w:val="fr-FR" w:eastAsia="fr-FR"/>
        </w:rPr>
      </w:pPr>
      <w:r>
        <w:rPr>
          <w:rFonts w:ascii="Times New Roman" w:eastAsia="Times New Roman" w:hAnsi="Times New Roman" w:cs="Times New Roman"/>
          <w:sz w:val="24"/>
          <w:szCs w:val="24"/>
          <w:lang w:val="fr-FR" w:eastAsia="fr-FR"/>
        </w:rPr>
        <w:t>L</w:t>
      </w:r>
      <w:r w:rsidRPr="00203671">
        <w:rPr>
          <w:rFonts w:ascii="Times New Roman" w:eastAsia="Times New Roman" w:hAnsi="Times New Roman" w:cs="Times New Roman"/>
          <w:sz w:val="24"/>
          <w:szCs w:val="24"/>
          <w:lang w:val="fr-FR" w:eastAsia="fr-FR"/>
        </w:rPr>
        <w:t>e pipeline ETL complet fonctionne sans erreur</w:t>
      </w:r>
    </w:p>
    <w:p w14:paraId="26011BC5" w14:textId="32B18A43" w:rsidR="00203671" w:rsidRPr="00203671" w:rsidRDefault="00203671" w:rsidP="00572160">
      <w:pPr>
        <w:pStyle w:val="Paragraphedeliste"/>
        <w:numPr>
          <w:ilvl w:val="0"/>
          <w:numId w:val="62"/>
        </w:numPr>
        <w:rPr>
          <w:rFonts w:ascii="Segoe UI Symbol" w:eastAsia="Times New Roman" w:hAnsi="Segoe UI Symbol" w:cs="Segoe UI Symbol"/>
          <w:sz w:val="24"/>
          <w:szCs w:val="24"/>
          <w:lang w:val="fr-FR" w:eastAsia="fr-FR"/>
        </w:rPr>
      </w:pPr>
      <w:r>
        <w:rPr>
          <w:rFonts w:ascii="Times New Roman" w:eastAsia="Times New Roman" w:hAnsi="Times New Roman" w:cs="Times New Roman"/>
          <w:sz w:val="24"/>
          <w:szCs w:val="24"/>
          <w:lang w:val="fr-FR" w:eastAsia="fr-FR"/>
        </w:rPr>
        <w:t>L</w:t>
      </w:r>
      <w:r w:rsidRPr="00203671">
        <w:rPr>
          <w:rFonts w:ascii="Times New Roman" w:eastAsia="Times New Roman" w:hAnsi="Times New Roman" w:cs="Times New Roman"/>
          <w:sz w:val="24"/>
          <w:szCs w:val="24"/>
          <w:lang w:val="fr-FR" w:eastAsia="fr-FR"/>
        </w:rPr>
        <w:t>es interfaces inter-systèmes sont actives et stables</w:t>
      </w:r>
    </w:p>
    <w:p w14:paraId="15117694" w14:textId="211B0C1B" w:rsidR="00203671" w:rsidRPr="00203671" w:rsidRDefault="00203671" w:rsidP="00572160">
      <w:pPr>
        <w:pStyle w:val="Paragraphedeliste"/>
        <w:numPr>
          <w:ilvl w:val="0"/>
          <w:numId w:val="62"/>
        </w:numPr>
        <w:rPr>
          <w:rFonts w:ascii="Segoe UI Symbol" w:eastAsia="Times New Roman" w:hAnsi="Segoe UI Symbol" w:cs="Segoe UI Symbol"/>
          <w:sz w:val="24"/>
          <w:szCs w:val="24"/>
          <w:lang w:val="fr-FR" w:eastAsia="fr-FR"/>
        </w:rPr>
      </w:pPr>
      <w:r>
        <w:rPr>
          <w:rFonts w:ascii="Times New Roman" w:eastAsia="Times New Roman" w:hAnsi="Times New Roman" w:cs="Times New Roman"/>
          <w:sz w:val="24"/>
          <w:szCs w:val="24"/>
          <w:lang w:val="fr-FR" w:eastAsia="fr-FR"/>
        </w:rPr>
        <w:lastRenderedPageBreak/>
        <w:t>L</w:t>
      </w:r>
      <w:r w:rsidRPr="00203671">
        <w:rPr>
          <w:rFonts w:ascii="Times New Roman" w:eastAsia="Times New Roman" w:hAnsi="Times New Roman" w:cs="Times New Roman"/>
          <w:sz w:val="24"/>
          <w:szCs w:val="24"/>
          <w:lang w:val="fr-FR" w:eastAsia="fr-FR"/>
        </w:rPr>
        <w:t>es données sont correctement anonymisées</w:t>
      </w:r>
    </w:p>
    <w:p w14:paraId="0E9A9FC0" w14:textId="32DCF49E" w:rsidR="00203671" w:rsidRPr="00203671" w:rsidRDefault="00203671" w:rsidP="00572160">
      <w:pPr>
        <w:pStyle w:val="Paragraphedeliste"/>
        <w:numPr>
          <w:ilvl w:val="0"/>
          <w:numId w:val="62"/>
        </w:numPr>
        <w:rPr>
          <w:rFonts w:ascii="Segoe UI Symbol" w:eastAsia="Times New Roman" w:hAnsi="Segoe UI Symbol" w:cs="Segoe UI Symbol"/>
          <w:sz w:val="24"/>
          <w:szCs w:val="24"/>
          <w:lang w:val="fr-FR" w:eastAsia="fr-FR"/>
        </w:rPr>
      </w:pPr>
      <w:r>
        <w:rPr>
          <w:rFonts w:ascii="Times New Roman" w:eastAsia="Times New Roman" w:hAnsi="Times New Roman" w:cs="Times New Roman"/>
          <w:sz w:val="24"/>
          <w:szCs w:val="24"/>
          <w:lang w:val="fr-FR" w:eastAsia="fr-FR"/>
        </w:rPr>
        <w:t>L</w:t>
      </w:r>
      <w:r w:rsidRPr="00203671">
        <w:rPr>
          <w:rFonts w:ascii="Times New Roman" w:eastAsia="Times New Roman" w:hAnsi="Times New Roman" w:cs="Times New Roman"/>
          <w:sz w:val="24"/>
          <w:szCs w:val="24"/>
          <w:lang w:val="fr-FR" w:eastAsia="fr-FR"/>
        </w:rPr>
        <w:t xml:space="preserve">es modèles </w:t>
      </w:r>
      <w:r>
        <w:rPr>
          <w:rFonts w:ascii="Times New Roman" w:eastAsia="Times New Roman" w:hAnsi="Times New Roman" w:cs="Times New Roman"/>
          <w:sz w:val="24"/>
          <w:szCs w:val="24"/>
          <w:lang w:val="fr-FR" w:eastAsia="fr-FR"/>
        </w:rPr>
        <w:t>ML</w:t>
      </w:r>
      <w:r w:rsidRPr="00203671">
        <w:rPr>
          <w:rFonts w:ascii="Times New Roman" w:eastAsia="Times New Roman" w:hAnsi="Times New Roman" w:cs="Times New Roman"/>
          <w:sz w:val="24"/>
          <w:szCs w:val="24"/>
          <w:lang w:val="fr-FR" w:eastAsia="fr-FR"/>
        </w:rPr>
        <w:t xml:space="preserve"> tournent correctement</w:t>
      </w:r>
    </w:p>
    <w:p w14:paraId="217D7D50" w14:textId="77777777" w:rsidR="00203671" w:rsidRPr="00203671" w:rsidRDefault="00203671" w:rsidP="00572160">
      <w:pPr>
        <w:pStyle w:val="Paragraphedeliste"/>
        <w:numPr>
          <w:ilvl w:val="0"/>
          <w:numId w:val="62"/>
        </w:numPr>
        <w:rPr>
          <w:rFonts w:ascii="Segoe UI Symbol" w:eastAsia="Times New Roman" w:hAnsi="Segoe UI Symbol" w:cs="Segoe UI Symbol"/>
          <w:sz w:val="24"/>
          <w:szCs w:val="24"/>
          <w:lang w:val="fr-FR" w:eastAsia="fr-FR"/>
        </w:rPr>
      </w:pPr>
      <w:r w:rsidRPr="00203671">
        <w:rPr>
          <w:rFonts w:ascii="Times New Roman" w:eastAsia="Times New Roman" w:hAnsi="Times New Roman" w:cs="Times New Roman"/>
          <w:sz w:val="24"/>
          <w:szCs w:val="24"/>
          <w:lang w:val="fr-FR" w:eastAsia="fr-FR"/>
        </w:rPr>
        <w:t>Snowflake reçoit et expose les données enrichies</w:t>
      </w:r>
    </w:p>
    <w:p w14:paraId="5595BFA4" w14:textId="3B2B9D15" w:rsidR="00203671" w:rsidRPr="00203671" w:rsidRDefault="00203671" w:rsidP="00572160">
      <w:pPr>
        <w:pStyle w:val="Paragraphedeliste"/>
        <w:numPr>
          <w:ilvl w:val="0"/>
          <w:numId w:val="62"/>
        </w:numPr>
        <w:rPr>
          <w:rFonts w:ascii="Segoe UI Symbol" w:eastAsia="Times New Roman" w:hAnsi="Segoe UI Symbol" w:cs="Segoe UI Symbol"/>
          <w:sz w:val="24"/>
          <w:szCs w:val="24"/>
          <w:lang w:val="fr-FR" w:eastAsia="fr-FR"/>
        </w:rPr>
      </w:pPr>
      <w:r>
        <w:rPr>
          <w:rFonts w:ascii="Times New Roman" w:eastAsia="Times New Roman" w:hAnsi="Times New Roman" w:cs="Times New Roman"/>
          <w:sz w:val="24"/>
          <w:szCs w:val="24"/>
          <w:lang w:val="fr-FR" w:eastAsia="fr-FR"/>
        </w:rPr>
        <w:t>L</w:t>
      </w:r>
      <w:r w:rsidRPr="00203671">
        <w:rPr>
          <w:rFonts w:ascii="Times New Roman" w:eastAsia="Times New Roman" w:hAnsi="Times New Roman" w:cs="Times New Roman"/>
          <w:sz w:val="24"/>
          <w:szCs w:val="24"/>
          <w:lang w:val="fr-FR" w:eastAsia="fr-FR"/>
        </w:rPr>
        <w:t xml:space="preserve">e </w:t>
      </w:r>
      <w:proofErr w:type="spellStart"/>
      <w:r w:rsidRPr="00203671">
        <w:rPr>
          <w:rFonts w:ascii="Times New Roman" w:eastAsia="Times New Roman" w:hAnsi="Times New Roman" w:cs="Times New Roman"/>
          <w:sz w:val="24"/>
          <w:szCs w:val="24"/>
          <w:lang w:val="fr-FR" w:eastAsia="fr-FR"/>
        </w:rPr>
        <w:t>dashboard</w:t>
      </w:r>
      <w:proofErr w:type="spellEnd"/>
      <w:r w:rsidRPr="00203671">
        <w:rPr>
          <w:rFonts w:ascii="Times New Roman" w:eastAsia="Times New Roman" w:hAnsi="Times New Roman" w:cs="Times New Roman"/>
          <w:sz w:val="24"/>
          <w:szCs w:val="24"/>
          <w:lang w:val="fr-FR" w:eastAsia="fr-FR"/>
        </w:rPr>
        <w:t xml:space="preserve"> est opérationnel</w:t>
      </w:r>
    </w:p>
    <w:p w14:paraId="16AB137C" w14:textId="0A8286C0" w:rsidR="00203671" w:rsidRPr="00203671" w:rsidRDefault="00203671" w:rsidP="00572160">
      <w:pPr>
        <w:pStyle w:val="Paragraphedeliste"/>
        <w:numPr>
          <w:ilvl w:val="0"/>
          <w:numId w:val="62"/>
        </w:numPr>
        <w:rPr>
          <w:rFonts w:ascii="Segoe UI Symbol" w:eastAsia="Times New Roman" w:hAnsi="Segoe UI Symbol" w:cs="Segoe UI Symbol"/>
          <w:sz w:val="24"/>
          <w:szCs w:val="24"/>
          <w:lang w:val="fr-FR" w:eastAsia="fr-FR"/>
        </w:rPr>
      </w:pPr>
      <w:r>
        <w:rPr>
          <w:rFonts w:ascii="Times New Roman" w:eastAsia="Times New Roman" w:hAnsi="Times New Roman" w:cs="Times New Roman"/>
          <w:sz w:val="24"/>
          <w:szCs w:val="24"/>
          <w:lang w:val="fr-FR" w:eastAsia="fr-FR"/>
        </w:rPr>
        <w:t xml:space="preserve">L’application </w:t>
      </w:r>
      <w:proofErr w:type="spellStart"/>
      <w:r>
        <w:rPr>
          <w:rFonts w:ascii="Times New Roman" w:eastAsia="Times New Roman" w:hAnsi="Times New Roman" w:cs="Times New Roman"/>
          <w:sz w:val="24"/>
          <w:szCs w:val="24"/>
          <w:lang w:val="fr-FR" w:eastAsia="fr-FR"/>
        </w:rPr>
        <w:t>Streamlit</w:t>
      </w:r>
      <w:proofErr w:type="spellEnd"/>
      <w:r>
        <w:rPr>
          <w:rFonts w:ascii="Times New Roman" w:eastAsia="Times New Roman" w:hAnsi="Times New Roman" w:cs="Times New Roman"/>
          <w:sz w:val="24"/>
          <w:szCs w:val="24"/>
          <w:lang w:val="fr-FR" w:eastAsia="fr-FR"/>
        </w:rPr>
        <w:t xml:space="preserve"> est opérationnelle</w:t>
      </w:r>
    </w:p>
    <w:p w14:paraId="63D5C135" w14:textId="202BA256" w:rsidR="00203671" w:rsidRPr="00203671" w:rsidRDefault="00203671" w:rsidP="00572160">
      <w:pPr>
        <w:pStyle w:val="Paragraphedeliste"/>
        <w:numPr>
          <w:ilvl w:val="0"/>
          <w:numId w:val="62"/>
        </w:numPr>
        <w:rPr>
          <w:rFonts w:ascii="Times New Roman" w:eastAsia="Times New Roman" w:hAnsi="Times New Roman" w:cs="Times New Roman"/>
          <w:sz w:val="24"/>
          <w:szCs w:val="24"/>
          <w:lang w:val="fr-FR" w:eastAsia="fr-FR"/>
        </w:rPr>
      </w:pPr>
      <w:r>
        <w:rPr>
          <w:rFonts w:ascii="Times New Roman" w:eastAsia="Times New Roman" w:hAnsi="Times New Roman" w:cs="Times New Roman"/>
          <w:sz w:val="24"/>
          <w:szCs w:val="24"/>
          <w:lang w:val="fr-FR" w:eastAsia="fr-FR"/>
        </w:rPr>
        <w:t>La</w:t>
      </w:r>
      <w:r w:rsidRPr="00203671">
        <w:rPr>
          <w:rFonts w:ascii="Times New Roman" w:eastAsia="Times New Roman" w:hAnsi="Times New Roman" w:cs="Times New Roman"/>
          <w:sz w:val="24"/>
          <w:szCs w:val="24"/>
          <w:lang w:val="fr-FR" w:eastAsia="fr-FR"/>
        </w:rPr>
        <w:t xml:space="preserve"> sécurité et les accès sont conformes</w:t>
      </w:r>
    </w:p>
    <w:p w14:paraId="7815FE36" w14:textId="3B5CED06" w:rsidR="00203671" w:rsidRPr="00203671" w:rsidRDefault="00203671" w:rsidP="00203671">
      <w:pPr>
        <w:rPr>
          <w:rFonts w:ascii="Times New Roman" w:eastAsia="Times New Roman" w:hAnsi="Times New Roman" w:cs="Times New Roman"/>
          <w:sz w:val="24"/>
          <w:szCs w:val="24"/>
          <w:lang w:val="fr-FR" w:eastAsia="fr-FR"/>
        </w:rPr>
      </w:pPr>
      <w:r w:rsidRPr="00203671">
        <w:rPr>
          <w:rFonts w:ascii="Times New Roman" w:eastAsia="Times New Roman" w:hAnsi="Times New Roman" w:cs="Times New Roman"/>
          <w:sz w:val="24"/>
          <w:szCs w:val="24"/>
          <w:lang w:val="fr-FR" w:eastAsia="fr-FR"/>
        </w:rPr>
        <w:t>L’architecture est donc opérationnelle et prête pour la mise en production.</w:t>
      </w:r>
    </w:p>
    <w:p w14:paraId="7C1A04C9" w14:textId="2EE23EB2" w:rsidR="00646CE1" w:rsidRDefault="00646CE1" w:rsidP="00646CE1">
      <w:pPr>
        <w:pStyle w:val="Titre1"/>
        <w:numPr>
          <w:ilvl w:val="0"/>
          <w:numId w:val="18"/>
        </w:numPr>
        <w:rPr>
          <w:rFonts w:ascii="Times New Roman" w:hAnsi="Times New Roman" w:cs="Times New Roman"/>
          <w:b w:val="0"/>
          <w:bCs w:val="0"/>
          <w:color w:val="244061" w:themeColor="accent1" w:themeShade="80"/>
          <w:sz w:val="40"/>
          <w:szCs w:val="40"/>
          <w:lang w:val="fr-FR"/>
        </w:rPr>
      </w:pPr>
      <w:bookmarkStart w:id="17" w:name="_Toc216277761"/>
      <w:r w:rsidRPr="00646CE1">
        <w:rPr>
          <w:rFonts w:ascii="Times New Roman" w:hAnsi="Times New Roman" w:cs="Times New Roman"/>
          <w:b w:val="0"/>
          <w:bCs w:val="0"/>
          <w:color w:val="244061" w:themeColor="accent1" w:themeShade="80"/>
          <w:sz w:val="40"/>
          <w:szCs w:val="40"/>
          <w:lang w:val="fr-FR"/>
        </w:rPr>
        <w:t xml:space="preserve">Analyse de </w:t>
      </w:r>
      <w:r w:rsidR="000A5725">
        <w:rPr>
          <w:rFonts w:ascii="Times New Roman" w:hAnsi="Times New Roman" w:cs="Times New Roman"/>
          <w:b w:val="0"/>
          <w:bCs w:val="0"/>
          <w:color w:val="244061" w:themeColor="accent1" w:themeShade="80"/>
          <w:sz w:val="40"/>
          <w:szCs w:val="40"/>
          <w:lang w:val="fr-FR"/>
        </w:rPr>
        <w:t>p</w:t>
      </w:r>
      <w:r w:rsidRPr="00646CE1">
        <w:rPr>
          <w:rFonts w:ascii="Times New Roman" w:hAnsi="Times New Roman" w:cs="Times New Roman"/>
          <w:b w:val="0"/>
          <w:bCs w:val="0"/>
          <w:color w:val="244061" w:themeColor="accent1" w:themeShade="80"/>
          <w:sz w:val="40"/>
          <w:szCs w:val="40"/>
          <w:lang w:val="fr-FR"/>
        </w:rPr>
        <w:t xml:space="preserve">erformance </w:t>
      </w:r>
      <w:r w:rsidR="000A5725">
        <w:rPr>
          <w:rFonts w:ascii="Times New Roman" w:hAnsi="Times New Roman" w:cs="Times New Roman"/>
          <w:b w:val="0"/>
          <w:bCs w:val="0"/>
          <w:color w:val="244061" w:themeColor="accent1" w:themeShade="80"/>
          <w:sz w:val="40"/>
          <w:szCs w:val="40"/>
          <w:lang w:val="fr-FR"/>
        </w:rPr>
        <w:t>et</w:t>
      </w:r>
      <w:r w:rsidRPr="00646CE1">
        <w:rPr>
          <w:rFonts w:ascii="Times New Roman" w:hAnsi="Times New Roman" w:cs="Times New Roman"/>
          <w:b w:val="0"/>
          <w:bCs w:val="0"/>
          <w:color w:val="244061" w:themeColor="accent1" w:themeShade="80"/>
          <w:sz w:val="40"/>
          <w:szCs w:val="40"/>
          <w:lang w:val="fr-FR"/>
        </w:rPr>
        <w:t xml:space="preserve"> </w:t>
      </w:r>
      <w:r w:rsidR="000A5725">
        <w:rPr>
          <w:rFonts w:ascii="Times New Roman" w:hAnsi="Times New Roman" w:cs="Times New Roman"/>
          <w:b w:val="0"/>
          <w:bCs w:val="0"/>
          <w:color w:val="244061" w:themeColor="accent1" w:themeShade="80"/>
          <w:sz w:val="40"/>
          <w:szCs w:val="40"/>
          <w:lang w:val="fr-FR"/>
        </w:rPr>
        <w:t>m</w:t>
      </w:r>
      <w:r w:rsidRPr="00646CE1">
        <w:rPr>
          <w:rFonts w:ascii="Times New Roman" w:hAnsi="Times New Roman" w:cs="Times New Roman"/>
          <w:b w:val="0"/>
          <w:bCs w:val="0"/>
          <w:color w:val="244061" w:themeColor="accent1" w:themeShade="80"/>
          <w:sz w:val="40"/>
          <w:szCs w:val="40"/>
          <w:lang w:val="fr-FR"/>
        </w:rPr>
        <w:t xml:space="preserve">ontée en </w:t>
      </w:r>
      <w:r w:rsidR="000A5725">
        <w:rPr>
          <w:rFonts w:ascii="Times New Roman" w:hAnsi="Times New Roman" w:cs="Times New Roman"/>
          <w:b w:val="0"/>
          <w:bCs w:val="0"/>
          <w:color w:val="244061" w:themeColor="accent1" w:themeShade="80"/>
          <w:sz w:val="40"/>
          <w:szCs w:val="40"/>
          <w:lang w:val="fr-FR"/>
        </w:rPr>
        <w:t>c</w:t>
      </w:r>
      <w:r w:rsidRPr="00646CE1">
        <w:rPr>
          <w:rFonts w:ascii="Times New Roman" w:hAnsi="Times New Roman" w:cs="Times New Roman"/>
          <w:b w:val="0"/>
          <w:bCs w:val="0"/>
          <w:color w:val="244061" w:themeColor="accent1" w:themeShade="80"/>
          <w:sz w:val="40"/>
          <w:szCs w:val="40"/>
          <w:lang w:val="fr-FR"/>
        </w:rPr>
        <w:t>harge</w:t>
      </w:r>
      <w:bookmarkEnd w:id="17"/>
    </w:p>
    <w:p w14:paraId="40D30ECC" w14:textId="77777777" w:rsidR="00646CE1" w:rsidRPr="00646CE1" w:rsidRDefault="00646CE1" w:rsidP="00646CE1">
      <w:pPr>
        <w:rPr>
          <w:rFonts w:ascii="Times New Roman" w:eastAsia="Times New Roman" w:hAnsi="Times New Roman" w:cs="Times New Roman"/>
          <w:sz w:val="24"/>
          <w:szCs w:val="24"/>
          <w:lang w:val="fr-FR" w:eastAsia="fr-FR"/>
        </w:rPr>
      </w:pPr>
      <w:r w:rsidRPr="00646CE1">
        <w:rPr>
          <w:rFonts w:ascii="Times New Roman" w:eastAsia="Times New Roman" w:hAnsi="Times New Roman" w:cs="Times New Roman"/>
          <w:sz w:val="24"/>
          <w:szCs w:val="24"/>
          <w:lang w:val="fr-FR" w:eastAsia="fr-FR"/>
        </w:rPr>
        <w:t>Sur la volumétrie actuelle, les indicateurs sont les suivants :</w:t>
      </w:r>
    </w:p>
    <w:p w14:paraId="7BEB8A0A" w14:textId="0E2BE984" w:rsidR="00646CE1" w:rsidRPr="00646CE1" w:rsidRDefault="00646CE1" w:rsidP="00646CE1">
      <w:pPr>
        <w:pStyle w:val="NormalWeb"/>
        <w:numPr>
          <w:ilvl w:val="0"/>
          <w:numId w:val="37"/>
        </w:numPr>
      </w:pPr>
      <w:r w:rsidRPr="00646CE1">
        <w:t xml:space="preserve">Temps d’exécution complet du pipeline (extraction + transformation + chargement) : acceptable </w:t>
      </w:r>
      <w:r>
        <w:t xml:space="preserve">moins de 5 mins sur ~111K de </w:t>
      </w:r>
    </w:p>
    <w:p w14:paraId="161B8AFC" w14:textId="77777777" w:rsidR="00646CE1" w:rsidRPr="00646CE1" w:rsidRDefault="00646CE1" w:rsidP="00646CE1">
      <w:pPr>
        <w:pStyle w:val="NormalWeb"/>
        <w:numPr>
          <w:ilvl w:val="0"/>
          <w:numId w:val="37"/>
        </w:numPr>
      </w:pPr>
      <w:r w:rsidRPr="00646CE1">
        <w:t>Utilisation CPU / mémoire raisonnable sur l’infrastructure Docker.</w:t>
      </w:r>
    </w:p>
    <w:p w14:paraId="39AFA802" w14:textId="77777777" w:rsidR="00646CE1" w:rsidRPr="00646CE1" w:rsidRDefault="00646CE1" w:rsidP="00646CE1">
      <w:pPr>
        <w:pStyle w:val="NormalWeb"/>
        <w:numPr>
          <w:ilvl w:val="0"/>
          <w:numId w:val="37"/>
        </w:numPr>
      </w:pPr>
      <w:r w:rsidRPr="00646CE1">
        <w:t>Temps d’accès aux données dans Snowflake conforme aux attentes pour les requêtes analytiques.</w:t>
      </w:r>
    </w:p>
    <w:p w14:paraId="22CD32FD" w14:textId="77777777" w:rsidR="00646CE1" w:rsidRPr="00646CE1" w:rsidRDefault="00646CE1" w:rsidP="00646CE1">
      <w:pPr>
        <w:pStyle w:val="NormalWeb"/>
        <w:numPr>
          <w:ilvl w:val="0"/>
          <w:numId w:val="37"/>
        </w:numPr>
      </w:pPr>
      <w:r w:rsidRPr="00646CE1">
        <w:t>Capacité de montée en charge : réserve suffisante pour accroître le volume d’avis sans impact majeur — l’architecture est modulaire et scalable.</w:t>
      </w:r>
    </w:p>
    <w:p w14:paraId="7386F0D9" w14:textId="1DBF709E" w:rsidR="00646CE1" w:rsidRDefault="00646CE1" w:rsidP="00646CE1">
      <w:pPr>
        <w:rPr>
          <w:rFonts w:ascii="Times New Roman" w:eastAsia="Times New Roman" w:hAnsi="Times New Roman" w:cs="Times New Roman"/>
          <w:sz w:val="24"/>
          <w:szCs w:val="24"/>
          <w:lang w:val="fr-FR" w:eastAsia="fr-FR"/>
        </w:rPr>
      </w:pPr>
      <w:r w:rsidRPr="00646CE1">
        <w:rPr>
          <w:rFonts w:ascii="Times New Roman" w:eastAsia="Times New Roman" w:hAnsi="Times New Roman" w:cs="Times New Roman"/>
          <w:sz w:val="24"/>
          <w:szCs w:val="24"/>
          <w:lang w:val="fr-FR" w:eastAsia="fr-FR"/>
        </w:rPr>
        <w:t>Des tests de montée en charge (</w:t>
      </w:r>
      <w:proofErr w:type="spellStart"/>
      <w:r w:rsidRPr="00646CE1">
        <w:rPr>
          <w:rFonts w:ascii="Times New Roman" w:eastAsia="Times New Roman" w:hAnsi="Times New Roman" w:cs="Times New Roman"/>
          <w:sz w:val="24"/>
          <w:szCs w:val="24"/>
          <w:lang w:val="fr-FR" w:eastAsia="fr-FR"/>
        </w:rPr>
        <w:t>scaling</w:t>
      </w:r>
      <w:proofErr w:type="spellEnd"/>
      <w:r w:rsidRPr="00646CE1">
        <w:rPr>
          <w:rFonts w:ascii="Times New Roman" w:eastAsia="Times New Roman" w:hAnsi="Times New Roman" w:cs="Times New Roman"/>
          <w:sz w:val="24"/>
          <w:szCs w:val="24"/>
          <w:lang w:val="fr-FR" w:eastAsia="fr-FR"/>
        </w:rPr>
        <w:t xml:space="preserve"> data volume ×5 </w:t>
      </w:r>
      <w:r>
        <w:rPr>
          <w:rFonts w:ascii="Times New Roman" w:eastAsia="Times New Roman" w:hAnsi="Times New Roman" w:cs="Times New Roman"/>
          <w:sz w:val="24"/>
          <w:szCs w:val="24"/>
          <w:lang w:val="fr-FR" w:eastAsia="fr-FR"/>
        </w:rPr>
        <w:t>et</w:t>
      </w:r>
      <w:r w:rsidRPr="00646CE1">
        <w:rPr>
          <w:rFonts w:ascii="Times New Roman" w:eastAsia="Times New Roman" w:hAnsi="Times New Roman" w:cs="Times New Roman"/>
          <w:sz w:val="24"/>
          <w:szCs w:val="24"/>
          <w:lang w:val="fr-FR" w:eastAsia="fr-FR"/>
        </w:rPr>
        <w:t xml:space="preserve"> ×10) sont planifiés pour valider la capacité future.</w:t>
      </w:r>
    </w:p>
    <w:p w14:paraId="21F70CC5" w14:textId="3FE26178" w:rsidR="00646CE1" w:rsidRDefault="00646CE1" w:rsidP="00646CE1">
      <w:pPr>
        <w:pStyle w:val="Titre1"/>
        <w:numPr>
          <w:ilvl w:val="0"/>
          <w:numId w:val="18"/>
        </w:numPr>
        <w:rPr>
          <w:rFonts w:ascii="Times New Roman" w:hAnsi="Times New Roman" w:cs="Times New Roman"/>
          <w:b w:val="0"/>
          <w:bCs w:val="0"/>
          <w:color w:val="244061" w:themeColor="accent1" w:themeShade="80"/>
          <w:sz w:val="40"/>
          <w:szCs w:val="40"/>
          <w:lang w:val="fr-FR"/>
        </w:rPr>
      </w:pPr>
      <w:bookmarkStart w:id="18" w:name="_Toc216277762"/>
      <w:r w:rsidRPr="00646CE1">
        <w:rPr>
          <w:rFonts w:ascii="Times New Roman" w:hAnsi="Times New Roman" w:cs="Times New Roman"/>
          <w:b w:val="0"/>
          <w:bCs w:val="0"/>
          <w:color w:val="244061" w:themeColor="accent1" w:themeShade="80"/>
          <w:sz w:val="40"/>
          <w:szCs w:val="40"/>
          <w:lang w:val="fr-FR"/>
        </w:rPr>
        <w:t xml:space="preserve">Risques </w:t>
      </w:r>
      <w:r w:rsidR="000A5725">
        <w:rPr>
          <w:rFonts w:ascii="Times New Roman" w:hAnsi="Times New Roman" w:cs="Times New Roman"/>
          <w:b w:val="0"/>
          <w:bCs w:val="0"/>
          <w:color w:val="244061" w:themeColor="accent1" w:themeShade="80"/>
          <w:sz w:val="40"/>
          <w:szCs w:val="40"/>
          <w:lang w:val="fr-FR"/>
        </w:rPr>
        <w:t>i</w:t>
      </w:r>
      <w:r w:rsidRPr="00646CE1">
        <w:rPr>
          <w:rFonts w:ascii="Times New Roman" w:hAnsi="Times New Roman" w:cs="Times New Roman"/>
          <w:b w:val="0"/>
          <w:bCs w:val="0"/>
          <w:color w:val="244061" w:themeColor="accent1" w:themeShade="80"/>
          <w:sz w:val="40"/>
          <w:szCs w:val="40"/>
          <w:lang w:val="fr-FR"/>
        </w:rPr>
        <w:t xml:space="preserve">dentifiés </w:t>
      </w:r>
      <w:r w:rsidR="000A5725">
        <w:rPr>
          <w:rFonts w:ascii="Times New Roman" w:hAnsi="Times New Roman" w:cs="Times New Roman"/>
          <w:b w:val="0"/>
          <w:bCs w:val="0"/>
          <w:color w:val="244061" w:themeColor="accent1" w:themeShade="80"/>
          <w:sz w:val="40"/>
          <w:szCs w:val="40"/>
          <w:lang w:val="fr-FR"/>
        </w:rPr>
        <w:t>et</w:t>
      </w:r>
      <w:r w:rsidRPr="00646CE1">
        <w:rPr>
          <w:rFonts w:ascii="Times New Roman" w:hAnsi="Times New Roman" w:cs="Times New Roman"/>
          <w:b w:val="0"/>
          <w:bCs w:val="0"/>
          <w:color w:val="244061" w:themeColor="accent1" w:themeShade="80"/>
          <w:sz w:val="40"/>
          <w:szCs w:val="40"/>
          <w:lang w:val="fr-FR"/>
        </w:rPr>
        <w:t xml:space="preserve"> </w:t>
      </w:r>
      <w:r w:rsidR="000A5725">
        <w:rPr>
          <w:rFonts w:ascii="Times New Roman" w:hAnsi="Times New Roman" w:cs="Times New Roman"/>
          <w:b w:val="0"/>
          <w:bCs w:val="0"/>
          <w:color w:val="244061" w:themeColor="accent1" w:themeShade="80"/>
          <w:sz w:val="40"/>
          <w:szCs w:val="40"/>
          <w:lang w:val="fr-FR"/>
        </w:rPr>
        <w:t>m</w:t>
      </w:r>
      <w:r w:rsidRPr="00646CE1">
        <w:rPr>
          <w:rFonts w:ascii="Times New Roman" w:hAnsi="Times New Roman" w:cs="Times New Roman"/>
          <w:b w:val="0"/>
          <w:bCs w:val="0"/>
          <w:color w:val="244061" w:themeColor="accent1" w:themeShade="80"/>
          <w:sz w:val="40"/>
          <w:szCs w:val="40"/>
          <w:lang w:val="fr-FR"/>
        </w:rPr>
        <w:t>esures d’</w:t>
      </w:r>
      <w:r w:rsidR="000A5725">
        <w:rPr>
          <w:rFonts w:ascii="Times New Roman" w:hAnsi="Times New Roman" w:cs="Times New Roman"/>
          <w:b w:val="0"/>
          <w:bCs w:val="0"/>
          <w:color w:val="244061" w:themeColor="accent1" w:themeShade="80"/>
          <w:sz w:val="40"/>
          <w:szCs w:val="40"/>
          <w:lang w:val="fr-FR"/>
        </w:rPr>
        <w:t>a</w:t>
      </w:r>
      <w:r w:rsidRPr="00646CE1">
        <w:rPr>
          <w:rFonts w:ascii="Times New Roman" w:hAnsi="Times New Roman" w:cs="Times New Roman"/>
          <w:b w:val="0"/>
          <w:bCs w:val="0"/>
          <w:color w:val="244061" w:themeColor="accent1" w:themeShade="80"/>
          <w:sz w:val="40"/>
          <w:szCs w:val="40"/>
          <w:lang w:val="fr-FR"/>
        </w:rPr>
        <w:t>tténuation</w:t>
      </w:r>
      <w:bookmarkEnd w:id="18"/>
    </w:p>
    <w:p w14:paraId="76C56A14" w14:textId="77777777" w:rsidR="00646CE1" w:rsidRPr="00646CE1" w:rsidRDefault="00646CE1" w:rsidP="00646CE1">
      <w:pPr>
        <w:rPr>
          <w:lang w:val="fr-FR"/>
        </w:rPr>
      </w:pPr>
    </w:p>
    <w:tbl>
      <w:tblPr>
        <w:tblW w:w="7920" w:type="dxa"/>
        <w:tblInd w:w="75" w:type="dxa"/>
        <w:tblCellMar>
          <w:left w:w="70" w:type="dxa"/>
          <w:right w:w="70" w:type="dxa"/>
        </w:tblCellMar>
        <w:tblLook w:val="04A0" w:firstRow="1" w:lastRow="0" w:firstColumn="1" w:lastColumn="0" w:noHBand="0" w:noVBand="1"/>
      </w:tblPr>
      <w:tblGrid>
        <w:gridCol w:w="2720"/>
        <w:gridCol w:w="2600"/>
        <w:gridCol w:w="2600"/>
      </w:tblGrid>
      <w:tr w:rsidR="00646CE1" w:rsidRPr="00646CE1" w14:paraId="7216DC65" w14:textId="77777777" w:rsidTr="00646CE1">
        <w:trPr>
          <w:trHeight w:val="288"/>
        </w:trPr>
        <w:tc>
          <w:tcPr>
            <w:tcW w:w="2720"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1C123456" w14:textId="77777777" w:rsidR="00646CE1" w:rsidRPr="00646CE1" w:rsidRDefault="00646CE1" w:rsidP="00646CE1">
            <w:pPr>
              <w:spacing w:after="0" w:line="240" w:lineRule="auto"/>
              <w:jc w:val="center"/>
              <w:rPr>
                <w:rFonts w:ascii="Times New Roman" w:eastAsia="Times New Roman" w:hAnsi="Times New Roman" w:cs="Times New Roman"/>
                <w:b/>
                <w:bCs/>
                <w:color w:val="000000"/>
                <w:sz w:val="24"/>
                <w:szCs w:val="24"/>
                <w:lang w:val="fr-FR" w:eastAsia="fr-FR"/>
              </w:rPr>
            </w:pPr>
            <w:r w:rsidRPr="00646CE1">
              <w:rPr>
                <w:rFonts w:ascii="Times New Roman" w:eastAsia="Times New Roman" w:hAnsi="Times New Roman" w:cs="Times New Roman"/>
                <w:b/>
                <w:bCs/>
                <w:color w:val="000000"/>
                <w:sz w:val="24"/>
                <w:szCs w:val="24"/>
                <w:lang w:val="fr-FR" w:eastAsia="fr-FR"/>
              </w:rPr>
              <w:t>Risque</w:t>
            </w:r>
          </w:p>
        </w:tc>
        <w:tc>
          <w:tcPr>
            <w:tcW w:w="2600" w:type="dxa"/>
            <w:tcBorders>
              <w:top w:val="single" w:sz="4" w:space="0" w:color="auto"/>
              <w:left w:val="nil"/>
              <w:bottom w:val="single" w:sz="4" w:space="0" w:color="auto"/>
              <w:right w:val="single" w:sz="4" w:space="0" w:color="auto"/>
            </w:tcBorders>
            <w:shd w:val="clear" w:color="000000" w:fill="DAE9F8"/>
            <w:vAlign w:val="center"/>
            <w:hideMark/>
          </w:tcPr>
          <w:p w14:paraId="016E8656" w14:textId="77777777" w:rsidR="00646CE1" w:rsidRPr="00646CE1" w:rsidRDefault="00646CE1" w:rsidP="00646CE1">
            <w:pPr>
              <w:spacing w:after="0" w:line="240" w:lineRule="auto"/>
              <w:jc w:val="center"/>
              <w:rPr>
                <w:rFonts w:ascii="Times New Roman" w:eastAsia="Times New Roman" w:hAnsi="Times New Roman" w:cs="Times New Roman"/>
                <w:b/>
                <w:bCs/>
                <w:color w:val="000000"/>
                <w:sz w:val="24"/>
                <w:szCs w:val="24"/>
                <w:lang w:val="fr-FR" w:eastAsia="fr-FR"/>
              </w:rPr>
            </w:pPr>
            <w:r w:rsidRPr="00646CE1">
              <w:rPr>
                <w:rFonts w:ascii="Times New Roman" w:eastAsia="Times New Roman" w:hAnsi="Times New Roman" w:cs="Times New Roman"/>
                <w:b/>
                <w:bCs/>
                <w:color w:val="000000"/>
                <w:sz w:val="24"/>
                <w:szCs w:val="24"/>
                <w:lang w:val="fr-FR" w:eastAsia="fr-FR"/>
              </w:rPr>
              <w:t>Impact potentiel</w:t>
            </w:r>
          </w:p>
        </w:tc>
        <w:tc>
          <w:tcPr>
            <w:tcW w:w="2600" w:type="dxa"/>
            <w:tcBorders>
              <w:top w:val="single" w:sz="4" w:space="0" w:color="auto"/>
              <w:left w:val="nil"/>
              <w:bottom w:val="single" w:sz="4" w:space="0" w:color="auto"/>
              <w:right w:val="single" w:sz="4" w:space="0" w:color="auto"/>
            </w:tcBorders>
            <w:shd w:val="clear" w:color="000000" w:fill="DAE9F8"/>
            <w:vAlign w:val="center"/>
            <w:hideMark/>
          </w:tcPr>
          <w:p w14:paraId="08244279" w14:textId="77777777" w:rsidR="00646CE1" w:rsidRPr="00646CE1" w:rsidRDefault="00646CE1" w:rsidP="00646CE1">
            <w:pPr>
              <w:spacing w:after="0" w:line="240" w:lineRule="auto"/>
              <w:jc w:val="center"/>
              <w:rPr>
                <w:rFonts w:ascii="Times New Roman" w:eastAsia="Times New Roman" w:hAnsi="Times New Roman" w:cs="Times New Roman"/>
                <w:b/>
                <w:bCs/>
                <w:color w:val="000000"/>
                <w:sz w:val="24"/>
                <w:szCs w:val="24"/>
                <w:lang w:val="fr-FR" w:eastAsia="fr-FR"/>
              </w:rPr>
            </w:pPr>
            <w:r w:rsidRPr="00646CE1">
              <w:rPr>
                <w:rFonts w:ascii="Times New Roman" w:eastAsia="Times New Roman" w:hAnsi="Times New Roman" w:cs="Times New Roman"/>
                <w:b/>
                <w:bCs/>
                <w:color w:val="000000"/>
                <w:sz w:val="24"/>
                <w:szCs w:val="24"/>
                <w:lang w:val="fr-FR" w:eastAsia="fr-FR"/>
              </w:rPr>
              <w:t>Mesure d’atténuation</w:t>
            </w:r>
          </w:p>
        </w:tc>
      </w:tr>
      <w:tr w:rsidR="00646CE1" w:rsidRPr="00646CE1" w14:paraId="5A2971FC" w14:textId="77777777" w:rsidTr="00646CE1">
        <w:trPr>
          <w:trHeight w:val="864"/>
        </w:trPr>
        <w:tc>
          <w:tcPr>
            <w:tcW w:w="2720" w:type="dxa"/>
            <w:tcBorders>
              <w:top w:val="nil"/>
              <w:left w:val="single" w:sz="4" w:space="0" w:color="auto"/>
              <w:bottom w:val="single" w:sz="4" w:space="0" w:color="auto"/>
              <w:right w:val="single" w:sz="4" w:space="0" w:color="auto"/>
            </w:tcBorders>
            <w:vAlign w:val="center"/>
            <w:hideMark/>
          </w:tcPr>
          <w:p w14:paraId="7211FC1F" w14:textId="77777777" w:rsidR="00646CE1" w:rsidRPr="00646CE1" w:rsidRDefault="00646CE1" w:rsidP="00646CE1">
            <w:pPr>
              <w:spacing w:after="0" w:line="240" w:lineRule="auto"/>
              <w:rPr>
                <w:rFonts w:ascii="Times New Roman" w:eastAsia="Times New Roman" w:hAnsi="Times New Roman" w:cs="Times New Roman"/>
                <w:color w:val="000000"/>
                <w:sz w:val="24"/>
                <w:szCs w:val="24"/>
                <w:lang w:val="fr-FR" w:eastAsia="fr-FR"/>
              </w:rPr>
            </w:pPr>
            <w:r w:rsidRPr="00646CE1">
              <w:rPr>
                <w:rFonts w:ascii="Times New Roman" w:eastAsia="Times New Roman" w:hAnsi="Times New Roman" w:cs="Times New Roman"/>
                <w:color w:val="000000"/>
                <w:sz w:val="24"/>
                <w:szCs w:val="24"/>
                <w:lang w:val="fr-FR" w:eastAsia="fr-FR"/>
              </w:rPr>
              <w:t xml:space="preserve">Erreur de configuration des </w:t>
            </w:r>
            <w:proofErr w:type="spellStart"/>
            <w:r w:rsidRPr="00646CE1">
              <w:rPr>
                <w:rFonts w:ascii="Times New Roman" w:eastAsia="Times New Roman" w:hAnsi="Times New Roman" w:cs="Times New Roman"/>
                <w:color w:val="000000"/>
                <w:sz w:val="24"/>
                <w:szCs w:val="24"/>
                <w:lang w:val="fr-FR" w:eastAsia="fr-FR"/>
              </w:rPr>
              <w:t>credentials</w:t>
            </w:r>
            <w:proofErr w:type="spellEnd"/>
          </w:p>
        </w:tc>
        <w:tc>
          <w:tcPr>
            <w:tcW w:w="2600" w:type="dxa"/>
            <w:tcBorders>
              <w:top w:val="nil"/>
              <w:left w:val="nil"/>
              <w:bottom w:val="single" w:sz="4" w:space="0" w:color="auto"/>
              <w:right w:val="single" w:sz="4" w:space="0" w:color="auto"/>
            </w:tcBorders>
            <w:vAlign w:val="center"/>
            <w:hideMark/>
          </w:tcPr>
          <w:p w14:paraId="3702295F" w14:textId="77777777" w:rsidR="00646CE1" w:rsidRPr="00646CE1" w:rsidRDefault="00646CE1" w:rsidP="00646CE1">
            <w:pPr>
              <w:spacing w:after="0" w:line="240" w:lineRule="auto"/>
              <w:rPr>
                <w:rFonts w:ascii="Times New Roman" w:eastAsia="Times New Roman" w:hAnsi="Times New Roman" w:cs="Times New Roman"/>
                <w:color w:val="000000"/>
                <w:sz w:val="24"/>
                <w:szCs w:val="24"/>
                <w:lang w:val="fr-FR" w:eastAsia="fr-FR"/>
              </w:rPr>
            </w:pPr>
            <w:r w:rsidRPr="00646CE1">
              <w:rPr>
                <w:rFonts w:ascii="Times New Roman" w:eastAsia="Times New Roman" w:hAnsi="Times New Roman" w:cs="Times New Roman"/>
                <w:color w:val="000000"/>
                <w:sz w:val="24"/>
                <w:szCs w:val="24"/>
                <w:lang w:val="fr-FR" w:eastAsia="fr-FR"/>
              </w:rPr>
              <w:t>Échec du pipeline</w:t>
            </w:r>
          </w:p>
        </w:tc>
        <w:tc>
          <w:tcPr>
            <w:tcW w:w="2600" w:type="dxa"/>
            <w:tcBorders>
              <w:top w:val="nil"/>
              <w:left w:val="nil"/>
              <w:bottom w:val="single" w:sz="4" w:space="0" w:color="auto"/>
              <w:right w:val="single" w:sz="4" w:space="0" w:color="auto"/>
            </w:tcBorders>
            <w:vAlign w:val="center"/>
            <w:hideMark/>
          </w:tcPr>
          <w:p w14:paraId="68FA01F1" w14:textId="77777777" w:rsidR="00646CE1" w:rsidRPr="00646CE1" w:rsidRDefault="00646CE1" w:rsidP="00646CE1">
            <w:pPr>
              <w:spacing w:after="0" w:line="240" w:lineRule="auto"/>
              <w:rPr>
                <w:rFonts w:ascii="Times New Roman" w:eastAsia="Times New Roman" w:hAnsi="Times New Roman" w:cs="Times New Roman"/>
                <w:color w:val="000000"/>
                <w:sz w:val="24"/>
                <w:szCs w:val="24"/>
                <w:lang w:val="fr-FR" w:eastAsia="fr-FR"/>
              </w:rPr>
            </w:pPr>
            <w:r w:rsidRPr="00646CE1">
              <w:rPr>
                <w:rFonts w:ascii="Times New Roman" w:eastAsia="Times New Roman" w:hAnsi="Times New Roman" w:cs="Times New Roman"/>
                <w:color w:val="000000"/>
                <w:sz w:val="24"/>
                <w:szCs w:val="24"/>
                <w:lang w:val="fr-FR" w:eastAsia="fr-FR"/>
              </w:rPr>
              <w:t>Validation des .</w:t>
            </w:r>
            <w:proofErr w:type="spellStart"/>
            <w:r w:rsidRPr="00646CE1">
              <w:rPr>
                <w:rFonts w:ascii="Times New Roman" w:eastAsia="Times New Roman" w:hAnsi="Times New Roman" w:cs="Times New Roman"/>
                <w:color w:val="000000"/>
                <w:sz w:val="24"/>
                <w:szCs w:val="24"/>
                <w:lang w:val="fr-FR" w:eastAsia="fr-FR"/>
              </w:rPr>
              <w:t>env</w:t>
            </w:r>
            <w:proofErr w:type="spellEnd"/>
            <w:r w:rsidRPr="00646CE1">
              <w:rPr>
                <w:rFonts w:ascii="Times New Roman" w:eastAsia="Times New Roman" w:hAnsi="Times New Roman" w:cs="Times New Roman"/>
                <w:color w:val="000000"/>
                <w:sz w:val="24"/>
                <w:szCs w:val="24"/>
                <w:lang w:val="fr-FR" w:eastAsia="fr-FR"/>
              </w:rPr>
              <w:t>, contrôle des accès, rotation régulière des clés</w:t>
            </w:r>
          </w:p>
        </w:tc>
      </w:tr>
      <w:tr w:rsidR="00646CE1" w:rsidRPr="00646CE1" w14:paraId="35B2D618" w14:textId="77777777" w:rsidTr="00646CE1">
        <w:trPr>
          <w:trHeight w:val="576"/>
        </w:trPr>
        <w:tc>
          <w:tcPr>
            <w:tcW w:w="2720" w:type="dxa"/>
            <w:tcBorders>
              <w:top w:val="nil"/>
              <w:left w:val="single" w:sz="4" w:space="0" w:color="auto"/>
              <w:bottom w:val="single" w:sz="4" w:space="0" w:color="auto"/>
              <w:right w:val="single" w:sz="4" w:space="0" w:color="auto"/>
            </w:tcBorders>
            <w:vAlign w:val="center"/>
            <w:hideMark/>
          </w:tcPr>
          <w:p w14:paraId="0306BEEC" w14:textId="77777777" w:rsidR="00646CE1" w:rsidRPr="00646CE1" w:rsidRDefault="00646CE1" w:rsidP="00646CE1">
            <w:pPr>
              <w:spacing w:after="0" w:line="240" w:lineRule="auto"/>
              <w:rPr>
                <w:rFonts w:ascii="Times New Roman" w:eastAsia="Times New Roman" w:hAnsi="Times New Roman" w:cs="Times New Roman"/>
                <w:color w:val="000000"/>
                <w:sz w:val="24"/>
                <w:szCs w:val="24"/>
                <w:lang w:val="fr-FR" w:eastAsia="fr-FR"/>
              </w:rPr>
            </w:pPr>
            <w:r w:rsidRPr="00646CE1">
              <w:rPr>
                <w:rFonts w:ascii="Times New Roman" w:eastAsia="Times New Roman" w:hAnsi="Times New Roman" w:cs="Times New Roman"/>
                <w:color w:val="000000"/>
                <w:sz w:val="24"/>
                <w:szCs w:val="24"/>
                <w:lang w:val="fr-FR" w:eastAsia="fr-FR"/>
              </w:rPr>
              <w:t>Anonymisation insuffisante</w:t>
            </w:r>
          </w:p>
        </w:tc>
        <w:tc>
          <w:tcPr>
            <w:tcW w:w="2600" w:type="dxa"/>
            <w:tcBorders>
              <w:top w:val="nil"/>
              <w:left w:val="nil"/>
              <w:bottom w:val="single" w:sz="4" w:space="0" w:color="auto"/>
              <w:right w:val="single" w:sz="4" w:space="0" w:color="auto"/>
            </w:tcBorders>
            <w:vAlign w:val="center"/>
            <w:hideMark/>
          </w:tcPr>
          <w:p w14:paraId="34D70634" w14:textId="77777777" w:rsidR="00646CE1" w:rsidRPr="00646CE1" w:rsidRDefault="00646CE1" w:rsidP="00646CE1">
            <w:pPr>
              <w:spacing w:after="0" w:line="240" w:lineRule="auto"/>
              <w:rPr>
                <w:rFonts w:ascii="Times New Roman" w:eastAsia="Times New Roman" w:hAnsi="Times New Roman" w:cs="Times New Roman"/>
                <w:color w:val="000000"/>
                <w:sz w:val="24"/>
                <w:szCs w:val="24"/>
                <w:lang w:val="fr-FR" w:eastAsia="fr-FR"/>
              </w:rPr>
            </w:pPr>
            <w:r w:rsidRPr="00646CE1">
              <w:rPr>
                <w:rFonts w:ascii="Times New Roman" w:eastAsia="Times New Roman" w:hAnsi="Times New Roman" w:cs="Times New Roman"/>
                <w:color w:val="000000"/>
                <w:sz w:val="24"/>
                <w:szCs w:val="24"/>
                <w:lang w:val="fr-FR" w:eastAsia="fr-FR"/>
              </w:rPr>
              <w:t>Violation de la vie privée / conformité</w:t>
            </w:r>
          </w:p>
        </w:tc>
        <w:tc>
          <w:tcPr>
            <w:tcW w:w="2600" w:type="dxa"/>
            <w:tcBorders>
              <w:top w:val="nil"/>
              <w:left w:val="nil"/>
              <w:bottom w:val="single" w:sz="4" w:space="0" w:color="auto"/>
              <w:right w:val="single" w:sz="4" w:space="0" w:color="auto"/>
            </w:tcBorders>
            <w:vAlign w:val="center"/>
            <w:hideMark/>
          </w:tcPr>
          <w:p w14:paraId="3815C1A6" w14:textId="77777777" w:rsidR="00646CE1" w:rsidRPr="00646CE1" w:rsidRDefault="00646CE1" w:rsidP="00646CE1">
            <w:pPr>
              <w:spacing w:after="0" w:line="240" w:lineRule="auto"/>
              <w:rPr>
                <w:rFonts w:ascii="Times New Roman" w:eastAsia="Times New Roman" w:hAnsi="Times New Roman" w:cs="Times New Roman"/>
                <w:color w:val="000000"/>
                <w:sz w:val="24"/>
                <w:szCs w:val="24"/>
                <w:lang w:val="fr-FR" w:eastAsia="fr-FR"/>
              </w:rPr>
            </w:pPr>
            <w:r w:rsidRPr="00646CE1">
              <w:rPr>
                <w:rFonts w:ascii="Times New Roman" w:eastAsia="Times New Roman" w:hAnsi="Times New Roman" w:cs="Times New Roman"/>
                <w:color w:val="000000"/>
                <w:sz w:val="24"/>
                <w:szCs w:val="24"/>
                <w:lang w:val="fr-FR" w:eastAsia="fr-FR"/>
              </w:rPr>
              <w:t>Vérification des scripts, audits, tests PII</w:t>
            </w:r>
          </w:p>
        </w:tc>
      </w:tr>
      <w:tr w:rsidR="00646CE1" w:rsidRPr="00646CE1" w14:paraId="7E3A0FBC" w14:textId="77777777" w:rsidTr="00646CE1">
        <w:trPr>
          <w:trHeight w:val="864"/>
        </w:trPr>
        <w:tc>
          <w:tcPr>
            <w:tcW w:w="2720" w:type="dxa"/>
            <w:tcBorders>
              <w:top w:val="nil"/>
              <w:left w:val="single" w:sz="4" w:space="0" w:color="auto"/>
              <w:bottom w:val="single" w:sz="4" w:space="0" w:color="auto"/>
              <w:right w:val="single" w:sz="4" w:space="0" w:color="auto"/>
            </w:tcBorders>
            <w:vAlign w:val="center"/>
            <w:hideMark/>
          </w:tcPr>
          <w:p w14:paraId="28CC39ED" w14:textId="77777777" w:rsidR="00646CE1" w:rsidRPr="00646CE1" w:rsidRDefault="00646CE1" w:rsidP="00646CE1">
            <w:pPr>
              <w:spacing w:after="0" w:line="240" w:lineRule="auto"/>
              <w:rPr>
                <w:rFonts w:ascii="Times New Roman" w:eastAsia="Times New Roman" w:hAnsi="Times New Roman" w:cs="Times New Roman"/>
                <w:color w:val="000000"/>
                <w:sz w:val="24"/>
                <w:szCs w:val="24"/>
                <w:lang w:val="fr-FR" w:eastAsia="fr-FR"/>
              </w:rPr>
            </w:pPr>
            <w:r w:rsidRPr="00646CE1">
              <w:rPr>
                <w:rFonts w:ascii="Times New Roman" w:eastAsia="Times New Roman" w:hAnsi="Times New Roman" w:cs="Times New Roman"/>
                <w:color w:val="000000"/>
                <w:sz w:val="24"/>
                <w:szCs w:val="24"/>
                <w:lang w:val="fr-FR" w:eastAsia="fr-FR"/>
              </w:rPr>
              <w:t>Surcharge infrastructure (CPU, I/O) en cas de montée en volume</w:t>
            </w:r>
          </w:p>
        </w:tc>
        <w:tc>
          <w:tcPr>
            <w:tcW w:w="2600" w:type="dxa"/>
            <w:tcBorders>
              <w:top w:val="nil"/>
              <w:left w:val="nil"/>
              <w:bottom w:val="single" w:sz="4" w:space="0" w:color="auto"/>
              <w:right w:val="single" w:sz="4" w:space="0" w:color="auto"/>
            </w:tcBorders>
            <w:vAlign w:val="center"/>
            <w:hideMark/>
          </w:tcPr>
          <w:p w14:paraId="3DD6FF75" w14:textId="77777777" w:rsidR="00646CE1" w:rsidRPr="00646CE1" w:rsidRDefault="00646CE1" w:rsidP="00646CE1">
            <w:pPr>
              <w:spacing w:after="0" w:line="240" w:lineRule="auto"/>
              <w:rPr>
                <w:rFonts w:ascii="Times New Roman" w:eastAsia="Times New Roman" w:hAnsi="Times New Roman" w:cs="Times New Roman"/>
                <w:color w:val="000000"/>
                <w:sz w:val="24"/>
                <w:szCs w:val="24"/>
                <w:lang w:val="fr-FR" w:eastAsia="fr-FR"/>
              </w:rPr>
            </w:pPr>
            <w:r w:rsidRPr="00646CE1">
              <w:rPr>
                <w:rFonts w:ascii="Times New Roman" w:eastAsia="Times New Roman" w:hAnsi="Times New Roman" w:cs="Times New Roman"/>
                <w:color w:val="000000"/>
                <w:sz w:val="24"/>
                <w:szCs w:val="24"/>
                <w:lang w:val="fr-FR" w:eastAsia="fr-FR"/>
              </w:rPr>
              <w:t>Dégradation performance / échec pipeline</w:t>
            </w:r>
          </w:p>
        </w:tc>
        <w:tc>
          <w:tcPr>
            <w:tcW w:w="2600" w:type="dxa"/>
            <w:tcBorders>
              <w:top w:val="nil"/>
              <w:left w:val="nil"/>
              <w:bottom w:val="single" w:sz="4" w:space="0" w:color="auto"/>
              <w:right w:val="single" w:sz="4" w:space="0" w:color="auto"/>
            </w:tcBorders>
            <w:vAlign w:val="center"/>
            <w:hideMark/>
          </w:tcPr>
          <w:p w14:paraId="7C12F47B" w14:textId="77777777" w:rsidR="00646CE1" w:rsidRPr="00646CE1" w:rsidRDefault="00646CE1" w:rsidP="00646CE1">
            <w:pPr>
              <w:spacing w:after="0" w:line="240" w:lineRule="auto"/>
              <w:rPr>
                <w:rFonts w:ascii="Times New Roman" w:eastAsia="Times New Roman" w:hAnsi="Times New Roman" w:cs="Times New Roman"/>
                <w:color w:val="000000"/>
                <w:sz w:val="24"/>
                <w:szCs w:val="24"/>
                <w:lang w:val="fr-FR" w:eastAsia="fr-FR"/>
              </w:rPr>
            </w:pPr>
            <w:r w:rsidRPr="00646CE1">
              <w:rPr>
                <w:rFonts w:ascii="Times New Roman" w:eastAsia="Times New Roman" w:hAnsi="Times New Roman" w:cs="Times New Roman"/>
                <w:color w:val="000000"/>
                <w:sz w:val="24"/>
                <w:szCs w:val="24"/>
                <w:lang w:val="fr-FR" w:eastAsia="fr-FR"/>
              </w:rPr>
              <w:t>Plan de montée en charge, ressources réservées, monitoring système</w:t>
            </w:r>
          </w:p>
        </w:tc>
      </w:tr>
      <w:tr w:rsidR="00646CE1" w:rsidRPr="00646CE1" w14:paraId="7C66739D" w14:textId="77777777" w:rsidTr="00646CE1">
        <w:trPr>
          <w:trHeight w:val="864"/>
        </w:trPr>
        <w:tc>
          <w:tcPr>
            <w:tcW w:w="2720" w:type="dxa"/>
            <w:tcBorders>
              <w:top w:val="nil"/>
              <w:left w:val="single" w:sz="4" w:space="0" w:color="auto"/>
              <w:bottom w:val="single" w:sz="4" w:space="0" w:color="auto"/>
              <w:right w:val="single" w:sz="4" w:space="0" w:color="auto"/>
            </w:tcBorders>
            <w:vAlign w:val="center"/>
            <w:hideMark/>
          </w:tcPr>
          <w:p w14:paraId="147AA5A5" w14:textId="77777777" w:rsidR="00646CE1" w:rsidRPr="00646CE1" w:rsidRDefault="00646CE1" w:rsidP="00646CE1">
            <w:pPr>
              <w:spacing w:after="0" w:line="240" w:lineRule="auto"/>
              <w:rPr>
                <w:rFonts w:ascii="Times New Roman" w:eastAsia="Times New Roman" w:hAnsi="Times New Roman" w:cs="Times New Roman"/>
                <w:color w:val="000000"/>
                <w:sz w:val="24"/>
                <w:szCs w:val="24"/>
                <w:lang w:val="fr-FR" w:eastAsia="fr-FR"/>
              </w:rPr>
            </w:pPr>
            <w:r w:rsidRPr="00646CE1">
              <w:rPr>
                <w:rFonts w:ascii="Times New Roman" w:eastAsia="Times New Roman" w:hAnsi="Times New Roman" w:cs="Times New Roman"/>
                <w:color w:val="000000"/>
                <w:sz w:val="24"/>
                <w:szCs w:val="24"/>
                <w:lang w:val="fr-FR" w:eastAsia="fr-FR"/>
              </w:rPr>
              <w:t>Perte de données / logs</w:t>
            </w:r>
          </w:p>
        </w:tc>
        <w:tc>
          <w:tcPr>
            <w:tcW w:w="2600" w:type="dxa"/>
            <w:tcBorders>
              <w:top w:val="nil"/>
              <w:left w:val="nil"/>
              <w:bottom w:val="single" w:sz="4" w:space="0" w:color="auto"/>
              <w:right w:val="single" w:sz="4" w:space="0" w:color="auto"/>
            </w:tcBorders>
            <w:vAlign w:val="center"/>
            <w:hideMark/>
          </w:tcPr>
          <w:p w14:paraId="403178A4" w14:textId="77777777" w:rsidR="00646CE1" w:rsidRPr="00646CE1" w:rsidRDefault="00646CE1" w:rsidP="00646CE1">
            <w:pPr>
              <w:spacing w:after="0" w:line="240" w:lineRule="auto"/>
              <w:rPr>
                <w:rFonts w:ascii="Times New Roman" w:eastAsia="Times New Roman" w:hAnsi="Times New Roman" w:cs="Times New Roman"/>
                <w:color w:val="000000"/>
                <w:sz w:val="24"/>
                <w:szCs w:val="24"/>
                <w:lang w:val="fr-FR" w:eastAsia="fr-FR"/>
              </w:rPr>
            </w:pPr>
            <w:r w:rsidRPr="00646CE1">
              <w:rPr>
                <w:rFonts w:ascii="Times New Roman" w:eastAsia="Times New Roman" w:hAnsi="Times New Roman" w:cs="Times New Roman"/>
                <w:color w:val="000000"/>
                <w:sz w:val="24"/>
                <w:szCs w:val="24"/>
                <w:lang w:val="fr-FR" w:eastAsia="fr-FR"/>
              </w:rPr>
              <w:t xml:space="preserve">Perte d’historique, difficulté </w:t>
            </w:r>
            <w:proofErr w:type="spellStart"/>
            <w:r w:rsidRPr="00646CE1">
              <w:rPr>
                <w:rFonts w:ascii="Times New Roman" w:eastAsia="Times New Roman" w:hAnsi="Times New Roman" w:cs="Times New Roman"/>
                <w:color w:val="000000"/>
                <w:sz w:val="24"/>
                <w:szCs w:val="24"/>
                <w:lang w:val="fr-FR" w:eastAsia="fr-FR"/>
              </w:rPr>
              <w:t>debug</w:t>
            </w:r>
            <w:proofErr w:type="spellEnd"/>
          </w:p>
        </w:tc>
        <w:tc>
          <w:tcPr>
            <w:tcW w:w="2600" w:type="dxa"/>
            <w:tcBorders>
              <w:top w:val="nil"/>
              <w:left w:val="nil"/>
              <w:bottom w:val="single" w:sz="4" w:space="0" w:color="auto"/>
              <w:right w:val="single" w:sz="4" w:space="0" w:color="auto"/>
            </w:tcBorders>
            <w:vAlign w:val="center"/>
            <w:hideMark/>
          </w:tcPr>
          <w:p w14:paraId="44EE1347" w14:textId="77777777" w:rsidR="00646CE1" w:rsidRPr="00646CE1" w:rsidRDefault="00646CE1" w:rsidP="00646CE1">
            <w:pPr>
              <w:spacing w:after="0" w:line="240" w:lineRule="auto"/>
              <w:rPr>
                <w:rFonts w:ascii="Times New Roman" w:eastAsia="Times New Roman" w:hAnsi="Times New Roman" w:cs="Times New Roman"/>
                <w:color w:val="000000"/>
                <w:sz w:val="24"/>
                <w:szCs w:val="24"/>
                <w:lang w:val="fr-FR" w:eastAsia="fr-FR"/>
              </w:rPr>
            </w:pPr>
            <w:r w:rsidRPr="00646CE1">
              <w:rPr>
                <w:rFonts w:ascii="Times New Roman" w:eastAsia="Times New Roman" w:hAnsi="Times New Roman" w:cs="Times New Roman"/>
                <w:color w:val="000000"/>
                <w:sz w:val="24"/>
                <w:szCs w:val="24"/>
                <w:lang w:val="fr-FR" w:eastAsia="fr-FR"/>
              </w:rPr>
              <w:t>Sauvegarde régulière, politique de backup, redondance</w:t>
            </w:r>
          </w:p>
        </w:tc>
      </w:tr>
      <w:tr w:rsidR="00646CE1" w:rsidRPr="00646CE1" w14:paraId="01DEC60A" w14:textId="77777777" w:rsidTr="00646CE1">
        <w:trPr>
          <w:trHeight w:val="864"/>
        </w:trPr>
        <w:tc>
          <w:tcPr>
            <w:tcW w:w="2720" w:type="dxa"/>
            <w:tcBorders>
              <w:top w:val="nil"/>
              <w:left w:val="single" w:sz="4" w:space="0" w:color="auto"/>
              <w:bottom w:val="single" w:sz="4" w:space="0" w:color="auto"/>
              <w:right w:val="single" w:sz="4" w:space="0" w:color="auto"/>
            </w:tcBorders>
            <w:vAlign w:val="center"/>
            <w:hideMark/>
          </w:tcPr>
          <w:p w14:paraId="016E52AA" w14:textId="77777777" w:rsidR="00646CE1" w:rsidRPr="00646CE1" w:rsidRDefault="00646CE1" w:rsidP="00646CE1">
            <w:pPr>
              <w:spacing w:after="0" w:line="240" w:lineRule="auto"/>
              <w:rPr>
                <w:rFonts w:ascii="Times New Roman" w:eastAsia="Times New Roman" w:hAnsi="Times New Roman" w:cs="Times New Roman"/>
                <w:color w:val="000000"/>
                <w:sz w:val="24"/>
                <w:szCs w:val="24"/>
                <w:lang w:val="fr-FR" w:eastAsia="fr-FR"/>
              </w:rPr>
            </w:pPr>
            <w:r w:rsidRPr="00646CE1">
              <w:rPr>
                <w:rFonts w:ascii="Times New Roman" w:eastAsia="Times New Roman" w:hAnsi="Times New Roman" w:cs="Times New Roman"/>
                <w:color w:val="000000"/>
                <w:sz w:val="24"/>
                <w:szCs w:val="24"/>
                <w:lang w:val="fr-FR" w:eastAsia="fr-FR"/>
              </w:rPr>
              <w:lastRenderedPageBreak/>
              <w:t>Bugs dans les transformations / ML</w:t>
            </w:r>
          </w:p>
        </w:tc>
        <w:tc>
          <w:tcPr>
            <w:tcW w:w="2600" w:type="dxa"/>
            <w:tcBorders>
              <w:top w:val="nil"/>
              <w:left w:val="nil"/>
              <w:bottom w:val="single" w:sz="4" w:space="0" w:color="auto"/>
              <w:right w:val="single" w:sz="4" w:space="0" w:color="auto"/>
            </w:tcBorders>
            <w:vAlign w:val="center"/>
            <w:hideMark/>
          </w:tcPr>
          <w:p w14:paraId="0065E45B" w14:textId="77777777" w:rsidR="00646CE1" w:rsidRPr="00646CE1" w:rsidRDefault="00646CE1" w:rsidP="00646CE1">
            <w:pPr>
              <w:spacing w:after="0" w:line="240" w:lineRule="auto"/>
              <w:rPr>
                <w:rFonts w:ascii="Times New Roman" w:eastAsia="Times New Roman" w:hAnsi="Times New Roman" w:cs="Times New Roman"/>
                <w:color w:val="000000"/>
                <w:sz w:val="24"/>
                <w:szCs w:val="24"/>
                <w:lang w:val="fr-FR" w:eastAsia="fr-FR"/>
              </w:rPr>
            </w:pPr>
            <w:r w:rsidRPr="00646CE1">
              <w:rPr>
                <w:rFonts w:ascii="Times New Roman" w:eastAsia="Times New Roman" w:hAnsi="Times New Roman" w:cs="Times New Roman"/>
                <w:color w:val="000000"/>
                <w:sz w:val="24"/>
                <w:szCs w:val="24"/>
                <w:lang w:val="fr-FR" w:eastAsia="fr-FR"/>
              </w:rPr>
              <w:t>Données incorrectes, classification erronée</w:t>
            </w:r>
          </w:p>
        </w:tc>
        <w:tc>
          <w:tcPr>
            <w:tcW w:w="2600" w:type="dxa"/>
            <w:tcBorders>
              <w:top w:val="nil"/>
              <w:left w:val="nil"/>
              <w:bottom w:val="single" w:sz="4" w:space="0" w:color="auto"/>
              <w:right w:val="single" w:sz="4" w:space="0" w:color="auto"/>
            </w:tcBorders>
            <w:vAlign w:val="center"/>
            <w:hideMark/>
          </w:tcPr>
          <w:p w14:paraId="5FF62B0F" w14:textId="77777777" w:rsidR="00646CE1" w:rsidRPr="00646CE1" w:rsidRDefault="00646CE1" w:rsidP="00646CE1">
            <w:pPr>
              <w:spacing w:after="0" w:line="240" w:lineRule="auto"/>
              <w:rPr>
                <w:rFonts w:ascii="Times New Roman" w:eastAsia="Times New Roman" w:hAnsi="Times New Roman" w:cs="Times New Roman"/>
                <w:color w:val="000000"/>
                <w:sz w:val="24"/>
                <w:szCs w:val="24"/>
                <w:lang w:val="fr-FR" w:eastAsia="fr-FR"/>
              </w:rPr>
            </w:pPr>
            <w:r w:rsidRPr="00646CE1">
              <w:rPr>
                <w:rFonts w:ascii="Times New Roman" w:eastAsia="Times New Roman" w:hAnsi="Times New Roman" w:cs="Times New Roman"/>
                <w:color w:val="000000"/>
                <w:sz w:val="24"/>
                <w:szCs w:val="24"/>
                <w:lang w:val="fr-FR" w:eastAsia="fr-FR"/>
              </w:rPr>
              <w:t>Tests automatisés, validation qualité, revue des résultats</w:t>
            </w:r>
          </w:p>
        </w:tc>
      </w:tr>
    </w:tbl>
    <w:p w14:paraId="6A3353BE" w14:textId="3506C0C3" w:rsidR="00646CE1" w:rsidRPr="00646CE1" w:rsidRDefault="00646CE1" w:rsidP="00646CE1">
      <w:pPr>
        <w:pStyle w:val="Titre1"/>
        <w:numPr>
          <w:ilvl w:val="0"/>
          <w:numId w:val="18"/>
        </w:numPr>
        <w:rPr>
          <w:rFonts w:ascii="Times New Roman" w:hAnsi="Times New Roman" w:cs="Times New Roman"/>
          <w:b w:val="0"/>
          <w:bCs w:val="0"/>
          <w:color w:val="244061" w:themeColor="accent1" w:themeShade="80"/>
          <w:sz w:val="40"/>
          <w:szCs w:val="40"/>
        </w:rPr>
      </w:pPr>
      <w:bookmarkStart w:id="19" w:name="_Toc216277763"/>
      <w:r w:rsidRPr="00646CE1">
        <w:rPr>
          <w:rFonts w:ascii="Times New Roman" w:hAnsi="Times New Roman" w:cs="Times New Roman"/>
          <w:b w:val="0"/>
          <w:bCs w:val="0"/>
          <w:color w:val="244061" w:themeColor="accent1" w:themeShade="80"/>
          <w:sz w:val="40"/>
          <w:szCs w:val="40"/>
        </w:rPr>
        <w:t xml:space="preserve">Go/No-Go </w:t>
      </w:r>
      <w:r w:rsidR="005774EB">
        <w:rPr>
          <w:rFonts w:ascii="Times New Roman" w:hAnsi="Times New Roman" w:cs="Times New Roman"/>
          <w:b w:val="0"/>
          <w:bCs w:val="0"/>
          <w:color w:val="244061" w:themeColor="accent1" w:themeShade="80"/>
          <w:sz w:val="40"/>
          <w:szCs w:val="40"/>
        </w:rPr>
        <w:t xml:space="preserve">: </w:t>
      </w:r>
      <w:r w:rsidR="005774EB" w:rsidRPr="005774EB">
        <w:rPr>
          <w:rFonts w:ascii="Times New Roman" w:hAnsi="Times New Roman" w:cs="Times New Roman"/>
          <w:b w:val="0"/>
          <w:bCs w:val="0"/>
          <w:color w:val="244061" w:themeColor="accent1" w:themeShade="80"/>
          <w:sz w:val="40"/>
          <w:szCs w:val="40"/>
        </w:rPr>
        <w:t xml:space="preserve">Checklist de mise </w:t>
      </w:r>
      <w:proofErr w:type="spellStart"/>
      <w:r w:rsidR="005774EB">
        <w:rPr>
          <w:rFonts w:ascii="Times New Roman" w:hAnsi="Times New Roman" w:cs="Times New Roman"/>
          <w:b w:val="0"/>
          <w:bCs w:val="0"/>
          <w:color w:val="244061" w:themeColor="accent1" w:themeShade="80"/>
          <w:sz w:val="40"/>
          <w:szCs w:val="40"/>
        </w:rPr>
        <w:t>en</w:t>
      </w:r>
      <w:proofErr w:type="spellEnd"/>
      <w:r w:rsidR="005774EB">
        <w:rPr>
          <w:rFonts w:ascii="Times New Roman" w:hAnsi="Times New Roman" w:cs="Times New Roman"/>
          <w:b w:val="0"/>
          <w:bCs w:val="0"/>
          <w:color w:val="244061" w:themeColor="accent1" w:themeShade="80"/>
          <w:sz w:val="40"/>
          <w:szCs w:val="40"/>
        </w:rPr>
        <w:t xml:space="preserve"> production</w:t>
      </w:r>
      <w:bookmarkEnd w:id="19"/>
    </w:p>
    <w:p w14:paraId="4E2088FF" w14:textId="5EB818C0" w:rsidR="00646CE1" w:rsidRPr="00646CE1" w:rsidRDefault="00646CE1" w:rsidP="00646CE1">
      <w:pPr>
        <w:pStyle w:val="NormalWeb"/>
        <w:rPr>
          <w:b/>
          <w:bCs/>
        </w:rPr>
      </w:pPr>
      <w:r w:rsidRPr="00646CE1">
        <w:rPr>
          <w:b/>
          <w:bCs/>
        </w:rPr>
        <w:t>Critères indispensables pour donner le GO</w:t>
      </w:r>
    </w:p>
    <w:p w14:paraId="51348AD5" w14:textId="77777777" w:rsidR="00646CE1" w:rsidRPr="00646CE1" w:rsidRDefault="00646CE1" w:rsidP="00572160">
      <w:pPr>
        <w:pStyle w:val="NormalWeb"/>
        <w:numPr>
          <w:ilvl w:val="0"/>
          <w:numId w:val="63"/>
        </w:numPr>
      </w:pPr>
      <w:r w:rsidRPr="00646CE1">
        <w:t>Pipeline complet validé avec succès sans erreur critique.</w:t>
      </w:r>
    </w:p>
    <w:p w14:paraId="67BEF24E" w14:textId="77777777" w:rsidR="00646CE1" w:rsidRPr="00646CE1" w:rsidRDefault="00646CE1" w:rsidP="00572160">
      <w:pPr>
        <w:pStyle w:val="NormalWeb"/>
        <w:numPr>
          <w:ilvl w:val="0"/>
          <w:numId w:val="63"/>
        </w:numPr>
      </w:pPr>
      <w:r w:rsidRPr="00646CE1">
        <w:t>Données anonymisées correctement, conformité RGPD respectée.</w:t>
      </w:r>
    </w:p>
    <w:p w14:paraId="23628DE1" w14:textId="77777777" w:rsidR="00646CE1" w:rsidRPr="00646CE1" w:rsidRDefault="00646CE1" w:rsidP="00572160">
      <w:pPr>
        <w:pStyle w:val="NormalWeb"/>
        <w:numPr>
          <w:ilvl w:val="0"/>
          <w:numId w:val="63"/>
        </w:numPr>
      </w:pPr>
      <w:r w:rsidRPr="00646CE1">
        <w:t>Performances acceptables sur la volumétrie de production.</w:t>
      </w:r>
    </w:p>
    <w:p w14:paraId="16E9A7AA" w14:textId="77777777" w:rsidR="00646CE1" w:rsidRPr="00646CE1" w:rsidRDefault="00646CE1" w:rsidP="00572160">
      <w:pPr>
        <w:pStyle w:val="NormalWeb"/>
        <w:numPr>
          <w:ilvl w:val="0"/>
          <w:numId w:val="63"/>
        </w:numPr>
      </w:pPr>
      <w:r w:rsidRPr="00646CE1">
        <w:t>Infrastructure stable, scalable, avec ressources suffisantes.</w:t>
      </w:r>
    </w:p>
    <w:p w14:paraId="1CD1DDB5" w14:textId="77777777" w:rsidR="00646CE1" w:rsidRPr="00646CE1" w:rsidRDefault="00646CE1" w:rsidP="00572160">
      <w:pPr>
        <w:pStyle w:val="NormalWeb"/>
        <w:numPr>
          <w:ilvl w:val="0"/>
          <w:numId w:val="63"/>
        </w:numPr>
      </w:pPr>
      <w:r w:rsidRPr="00646CE1">
        <w:t>Accès et sécurité correctement configurés (</w:t>
      </w:r>
      <w:proofErr w:type="spellStart"/>
      <w:r w:rsidRPr="00646CE1">
        <w:t>credentials</w:t>
      </w:r>
      <w:proofErr w:type="spellEnd"/>
      <w:r w:rsidRPr="00646CE1">
        <w:t>, permissions).</w:t>
      </w:r>
    </w:p>
    <w:p w14:paraId="3A331E07" w14:textId="77777777" w:rsidR="00646CE1" w:rsidRPr="00646CE1" w:rsidRDefault="00646CE1" w:rsidP="00572160">
      <w:pPr>
        <w:pStyle w:val="NormalWeb"/>
        <w:numPr>
          <w:ilvl w:val="0"/>
          <w:numId w:val="63"/>
        </w:numPr>
      </w:pPr>
      <w:r w:rsidRPr="00646CE1">
        <w:t>Documentation et procédures d’exploitation disponibles.</w:t>
      </w:r>
    </w:p>
    <w:p w14:paraId="5613D200" w14:textId="3A7B0F59" w:rsidR="00646CE1" w:rsidRPr="00646CE1" w:rsidRDefault="00646CE1" w:rsidP="00646CE1">
      <w:pPr>
        <w:rPr>
          <w:rFonts w:ascii="Times New Roman" w:hAnsi="Times New Roman" w:cs="Times New Roman"/>
          <w:b/>
          <w:bCs/>
          <w:sz w:val="24"/>
          <w:szCs w:val="24"/>
          <w:lang w:val="fr-FR"/>
        </w:rPr>
      </w:pPr>
      <w:r w:rsidRPr="00646CE1">
        <w:rPr>
          <w:rFonts w:ascii="Times New Roman" w:eastAsia="Times New Roman" w:hAnsi="Times New Roman" w:cs="Times New Roman"/>
          <w:b/>
          <w:bCs/>
          <w:sz w:val="24"/>
          <w:szCs w:val="24"/>
          <w:lang w:val="fr-FR" w:eastAsia="fr-FR"/>
        </w:rPr>
        <w:t>Conditions de refus (NO-GO)</w:t>
      </w:r>
    </w:p>
    <w:p w14:paraId="516C3393" w14:textId="77777777" w:rsidR="00646CE1" w:rsidRPr="00646CE1" w:rsidRDefault="00646CE1" w:rsidP="00572160">
      <w:pPr>
        <w:pStyle w:val="NormalWeb"/>
        <w:numPr>
          <w:ilvl w:val="0"/>
          <w:numId w:val="65"/>
        </w:numPr>
      </w:pPr>
      <w:r w:rsidRPr="00646CE1">
        <w:t>Échec de tests critiques (connectivité, anonymisation, intégrité).</w:t>
      </w:r>
    </w:p>
    <w:p w14:paraId="3F03659F" w14:textId="77777777" w:rsidR="00646CE1" w:rsidRPr="00646CE1" w:rsidRDefault="00646CE1" w:rsidP="00572160">
      <w:pPr>
        <w:pStyle w:val="NormalWeb"/>
        <w:numPr>
          <w:ilvl w:val="0"/>
          <w:numId w:val="65"/>
        </w:numPr>
      </w:pPr>
      <w:r w:rsidRPr="00646CE1">
        <w:t>Performance insuffisante (temps d’exécution trop long, surcharge).</w:t>
      </w:r>
    </w:p>
    <w:p w14:paraId="005E48BA" w14:textId="77777777" w:rsidR="00646CE1" w:rsidRPr="00646CE1" w:rsidRDefault="00646CE1" w:rsidP="00572160">
      <w:pPr>
        <w:pStyle w:val="NormalWeb"/>
        <w:numPr>
          <w:ilvl w:val="0"/>
          <w:numId w:val="65"/>
        </w:numPr>
      </w:pPr>
      <w:r w:rsidRPr="00646CE1">
        <w:t>Risque de sécurité ou de conformité non traité.</w:t>
      </w:r>
    </w:p>
    <w:p w14:paraId="3C18B162" w14:textId="77777777" w:rsidR="00646CE1" w:rsidRPr="00646CE1" w:rsidRDefault="00646CE1" w:rsidP="00572160">
      <w:pPr>
        <w:pStyle w:val="NormalWeb"/>
        <w:numPr>
          <w:ilvl w:val="0"/>
          <w:numId w:val="65"/>
        </w:numPr>
      </w:pPr>
      <w:r w:rsidRPr="00646CE1">
        <w:t>Absence de plan de maintenance / backup / monitoring.</w:t>
      </w:r>
    </w:p>
    <w:p w14:paraId="12D3EEC2" w14:textId="77777777" w:rsidR="00646CE1" w:rsidRPr="00646CE1" w:rsidRDefault="00646CE1" w:rsidP="00646CE1">
      <w:pPr>
        <w:rPr>
          <w:rFonts w:ascii="Times New Roman" w:hAnsi="Times New Roman" w:cs="Times New Roman"/>
          <w:sz w:val="24"/>
          <w:szCs w:val="24"/>
          <w:lang w:val="fr-FR"/>
        </w:rPr>
      </w:pPr>
    </w:p>
    <w:sectPr w:rsidR="00646CE1" w:rsidRPr="00646CE1" w:rsidSect="00034616">
      <w:headerReference w:type="default" r:id="rId9"/>
      <w:footerReference w:type="even" r:id="rId10"/>
      <w:footerReference w:type="default" r:id="rId11"/>
      <w:footerReference w:type="firs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D8E18" w14:textId="77777777" w:rsidR="008679BE" w:rsidRDefault="008679BE" w:rsidP="00C56455">
      <w:pPr>
        <w:spacing w:after="0" w:line="240" w:lineRule="auto"/>
      </w:pPr>
      <w:r>
        <w:separator/>
      </w:r>
    </w:p>
  </w:endnote>
  <w:endnote w:type="continuationSeparator" w:id="0">
    <w:p w14:paraId="36560227" w14:textId="77777777" w:rsidR="008679BE" w:rsidRDefault="008679BE" w:rsidP="00C564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B5064" w14:textId="68695901" w:rsidR="00C56455" w:rsidRDefault="00C56455">
    <w:pPr>
      <w:pStyle w:val="Pieddepage"/>
    </w:pPr>
    <w:r>
      <w:rPr>
        <w:noProof/>
      </w:rPr>
      <mc:AlternateContent>
        <mc:Choice Requires="wps">
          <w:drawing>
            <wp:anchor distT="0" distB="0" distL="0" distR="0" simplePos="0" relativeHeight="251659264" behindDoc="0" locked="0" layoutInCell="1" allowOverlap="1" wp14:anchorId="2C886623" wp14:editId="67A32C8D">
              <wp:simplePos x="635" y="635"/>
              <wp:positionH relativeFrom="page">
                <wp:align>center</wp:align>
              </wp:positionH>
              <wp:positionV relativeFrom="page">
                <wp:align>bottom</wp:align>
              </wp:positionV>
              <wp:extent cx="607060" cy="368935"/>
              <wp:effectExtent l="0" t="0" r="2540" b="0"/>
              <wp:wrapNone/>
              <wp:docPr id="513805969" name="Zone de texte 2"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7060" cy="368935"/>
                      </a:xfrm>
                      <a:prstGeom prst="rect">
                        <a:avLst/>
                      </a:prstGeom>
                      <a:noFill/>
                      <a:ln>
                        <a:noFill/>
                      </a:ln>
                    </wps:spPr>
                    <wps:txbx>
                      <w:txbxContent>
                        <w:p w14:paraId="4AA25371" w14:textId="5067EB8B"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C886623" id="_x0000_t202" coordsize="21600,21600" o:spt="202" path="m,l,21600r21600,l21600,xe">
              <v:stroke joinstyle="miter"/>
              <v:path gradientshapeok="t" o:connecttype="rect"/>
            </v:shapetype>
            <v:shape id="Zone de texte 2" o:spid="_x0000_s1026" type="#_x0000_t202" alt="C2 - Interne" style="position:absolute;margin-left:0;margin-top:0;width:47.8pt;height:29.0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NgFCQIAABUEAAAOAAAAZHJzL2Uyb0RvYy54bWysU8Fu2zAMvQ/YPwi6L3ZaNGuNOEXWIsOA&#10;oC2QDj3LshQbkERBUmJnXz9KtpOt22nYRaZJ6pF8fFre91qRo3C+BVPS+SynRBgOdWv2Jf3+uvl0&#10;S4kPzNRMgRElPQlP71cfPyw7W4graEDVwhEEMb7obEmbEGyRZZ43QjM/AysMBiU4zQL+un1WO9Yh&#10;ulbZVZ4vsg5cbR1w4T16H4cgXSV8KQUPz1J6EYgqKfYW0unSWcUzWy1ZsXfMNi0f22D/0IVmrcGi&#10;Z6hHFhg5uPYPKN1yBx5kmHHQGUjZcpFmwGnm+btpdg2zIs2C5Hh7psn/P1j+dNzZF0dC/wV6XGAk&#10;pLO+8OiM8/TS6fjFTgnGkcLTmTbRB8LRucg/5wuMcAxdL27vrm8iSna5bJ0PXwVoEo2SOtxKIosd&#10;tz4MqVNKrGVg0yqVNqPMbw7EjJ7s0mG0Ql/1Y9sV1CecxsGwaG/5psWaW+bDC3O4WWwT1Rqe8ZAK&#10;upLCaFHSgPvxN3/MR8IxSkmHSimpQSlTor4ZXEQU1WS4yaiSMb/Lb3KMm4N+ANTfHJ+C5clErwtq&#10;MqUD/YY6XsdCGGKGY7mSVpP5EAbJ4jvgYr1OSagfy8LW7CyP0JGnSOJr/8acHZkOuKInmGTEineE&#10;D7nxprfrQ0Da0zYipwORI9WovbTP8Z1Ecf/6n7Iur3n1EwAA//8DAFBLAwQUAAYACAAAACEAmAmc&#10;qNoAAAADAQAADwAAAGRycy9kb3ducmV2LnhtbEyPwUrDQBCG74LvsIzgzW7a0lJjNkUKnipCWy/e&#10;trvTJJqdDdlJm769oxe9DAz/zzffFOsxtOqMfWoiGZhOMlBILvqGKgPvh5eHFajElrxtI6GBKyZY&#10;l7c3hc19vNAOz3uulEAo5dZAzdzlWidXY7BpEjskyU6xD5Zl7Svte3sReGj1LMuWOtiG5EJtO9zU&#10;6L72QzCw2PHr8EaH+cc4u35uu42bn7bOmPu78fkJFOPIf2X40Rd1KMXpGAfySbUG5BH+nZI9Lpag&#10;jsJdTUGXhf7vXn4DAAD//wMAUEsBAi0AFAAGAAgAAAAhALaDOJL+AAAA4QEAABMAAAAAAAAAAAAA&#10;AAAAAAAAAFtDb250ZW50X1R5cGVzXS54bWxQSwECLQAUAAYACAAAACEAOP0h/9YAAACUAQAACwAA&#10;AAAAAAAAAAAAAAAvAQAAX3JlbHMvLnJlbHNQSwECLQAUAAYACAAAACEAPQDYBQkCAAAVBAAADgAA&#10;AAAAAAAAAAAAAAAuAgAAZHJzL2Uyb0RvYy54bWxQSwECLQAUAAYACAAAACEAmAmcqNoAAAADAQAA&#10;DwAAAAAAAAAAAAAAAABjBAAAZHJzL2Rvd25yZXYueG1sUEsFBgAAAAAEAAQA8wAAAGoFAAAAAA==&#10;" filled="f" stroked="f">
              <v:textbox style="mso-fit-shape-to-text:t" inset="0,0,0,15pt">
                <w:txbxContent>
                  <w:p w14:paraId="4AA25371" w14:textId="5067EB8B"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50A32" w14:textId="2F08F28B" w:rsidR="00C56455" w:rsidRDefault="00C56455">
    <w:pPr>
      <w:pStyle w:val="Pieddepage"/>
    </w:pPr>
    <w:r>
      <w:rPr>
        <w:noProof/>
      </w:rPr>
      <mc:AlternateContent>
        <mc:Choice Requires="wps">
          <w:drawing>
            <wp:anchor distT="0" distB="0" distL="0" distR="0" simplePos="0" relativeHeight="251660288" behindDoc="0" locked="0" layoutInCell="1" allowOverlap="1" wp14:anchorId="054D8382" wp14:editId="0C5DC068">
              <wp:simplePos x="1143000" y="9439275"/>
              <wp:positionH relativeFrom="page">
                <wp:align>center</wp:align>
              </wp:positionH>
              <wp:positionV relativeFrom="page">
                <wp:align>bottom</wp:align>
              </wp:positionV>
              <wp:extent cx="607060" cy="368935"/>
              <wp:effectExtent l="0" t="0" r="2540" b="0"/>
              <wp:wrapNone/>
              <wp:docPr id="1434911520" name="Zone de texte 3"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7060" cy="368935"/>
                      </a:xfrm>
                      <a:prstGeom prst="rect">
                        <a:avLst/>
                      </a:prstGeom>
                      <a:noFill/>
                      <a:ln>
                        <a:noFill/>
                      </a:ln>
                    </wps:spPr>
                    <wps:txbx>
                      <w:txbxContent>
                        <w:p w14:paraId="11B74CEA" w14:textId="400E6654"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54D8382" id="_x0000_t202" coordsize="21600,21600" o:spt="202" path="m,l,21600r21600,l21600,xe">
              <v:stroke joinstyle="miter"/>
              <v:path gradientshapeok="t" o:connecttype="rect"/>
            </v:shapetype>
            <v:shape id="Zone de texte 3" o:spid="_x0000_s1027" type="#_x0000_t202" alt="C2 - Interne" style="position:absolute;margin-left:0;margin-top:0;width:47.8pt;height:29.0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rUnDAIAABwEAAAOAAAAZHJzL2Uyb0RvYy54bWysU01v2zAMvQ/YfxB0X+y0aNYacYqsRYYB&#10;QVsgHXpWZCk2IIsCpcTOfv0oOU4/ttOwi0yT1CP5+DS/7VvDDgp9A7bk00nOmbISqsbuSv7zefXl&#10;mjMfhK2EAatKflSe3y4+f5p3rlAXUIOpFDICsb7oXMnrEFyRZV7WqhV+Ak5ZCmrAVgT6xV1WoegI&#10;vTXZRZ7Psg6wcghSeU/e+yHIFwlfayXDo9ZeBWZKTr2FdGI6t/HMFnNR7FC4upGnNsQ/dNGKxlLR&#10;M9S9CILtsfkDqm0kggcdJhLaDLRupEoz0DTT/MM0m1o4lWYhcrw70+T/H6x8OGzcE7LQf4OeFhgJ&#10;6ZwvPDnjPL3GNn6pU0ZxovB4pk31gUlyzvKv+YwikkKXs+uby6uIkr1edujDdwUti0bJkbaSyBKH&#10;tQ9D6pgSa1lYNcakzRj7zkGY0ZO9dhit0G971lRvut9CdaShEIZ9eydXDZVeCx+eBNKCqVsSbXik&#10;QxvoSg4ni7Ma8Nff/DGfeKcoZx0JpuSWFM2Z+WFpH1Fbo4GjsU3G9Ca/yilu9+0dkAyn9CKcTCZ5&#10;MZjR1AjtC8l5GQtRSFhJ5Uq+Hc27MCiXnoNUy2VKIhk5EdZ242SEjnRFLp/7F4HuRHigTT3AqCZR&#10;fOB9yI03vVvuA7GflhKpHYg8MU4STGs9PZeo8bf/Kev1US9+AwAA//8DAFBLAwQUAAYACAAAACEA&#10;mAmcqNoAAAADAQAADwAAAGRycy9kb3ducmV2LnhtbEyPwUrDQBCG74LvsIzgzW7a0lJjNkUKnipC&#10;Wy/etrvTJJqdDdlJm769oxe9DAz/zzffFOsxtOqMfWoiGZhOMlBILvqGKgPvh5eHFajElrxtI6GB&#10;KyZYl7c3hc19vNAOz3uulEAo5dZAzdzlWidXY7BpEjskyU6xD5Zl7Svte3sReGj1LMuWOtiG5EJt&#10;O9zU6L72QzCw2PHr8EaH+cc4u35uu42bn7bOmPu78fkJFOPIf2X40Rd1KMXpGAfySbUG5BH+nZI9&#10;LpagjsJdTUGXhf7vXn4DAAD//wMAUEsBAi0AFAAGAAgAAAAhALaDOJL+AAAA4QEAABMAAAAAAAAA&#10;AAAAAAAAAAAAAFtDb250ZW50X1R5cGVzXS54bWxQSwECLQAUAAYACAAAACEAOP0h/9YAAACUAQAA&#10;CwAAAAAAAAAAAAAAAAAvAQAAX3JlbHMvLnJlbHNQSwECLQAUAAYACAAAACEAl5q1JwwCAAAcBAAA&#10;DgAAAAAAAAAAAAAAAAAuAgAAZHJzL2Uyb0RvYy54bWxQSwECLQAUAAYACAAAACEAmAmcqNoAAAAD&#10;AQAADwAAAAAAAAAAAAAAAABmBAAAZHJzL2Rvd25yZXYueG1sUEsFBgAAAAAEAAQA8wAAAG0FAAAA&#10;AA==&#10;" filled="f" stroked="f">
              <v:textbox style="mso-fit-shape-to-text:t" inset="0,0,0,15pt">
                <w:txbxContent>
                  <w:p w14:paraId="11B74CEA" w14:textId="400E6654"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C2D6E" w14:textId="5BDAA0A4" w:rsidR="00C56455" w:rsidRDefault="00C56455">
    <w:pPr>
      <w:pStyle w:val="Pieddepage"/>
    </w:pPr>
    <w:r>
      <w:rPr>
        <w:noProof/>
      </w:rPr>
      <mc:AlternateContent>
        <mc:Choice Requires="wps">
          <w:drawing>
            <wp:anchor distT="0" distB="0" distL="0" distR="0" simplePos="0" relativeHeight="251658240" behindDoc="0" locked="0" layoutInCell="1" allowOverlap="1" wp14:anchorId="6D518852" wp14:editId="23067091">
              <wp:simplePos x="635" y="635"/>
              <wp:positionH relativeFrom="page">
                <wp:align>center</wp:align>
              </wp:positionH>
              <wp:positionV relativeFrom="page">
                <wp:align>bottom</wp:align>
              </wp:positionV>
              <wp:extent cx="607060" cy="368935"/>
              <wp:effectExtent l="0" t="0" r="2540" b="0"/>
              <wp:wrapNone/>
              <wp:docPr id="422509098" name="Zone de texte 1"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7060" cy="368935"/>
                      </a:xfrm>
                      <a:prstGeom prst="rect">
                        <a:avLst/>
                      </a:prstGeom>
                      <a:noFill/>
                      <a:ln>
                        <a:noFill/>
                      </a:ln>
                    </wps:spPr>
                    <wps:txbx>
                      <w:txbxContent>
                        <w:p w14:paraId="623208B7" w14:textId="34854E9D"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D518852" id="_x0000_t202" coordsize="21600,21600" o:spt="202" path="m,l,21600r21600,l21600,xe">
              <v:stroke joinstyle="miter"/>
              <v:path gradientshapeok="t" o:connecttype="rect"/>
            </v:shapetype>
            <v:shape id="Zone de texte 1" o:spid="_x0000_s1028" type="#_x0000_t202" alt="C2 - Interne" style="position:absolute;margin-left:0;margin-top:0;width:47.8pt;height:29.0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2JhDgIAABwEAAAOAAAAZHJzL2Uyb0RvYy54bWysU8Fu2zAMvQ/YPwi6L3ZSNGuNOEXWIsOA&#10;oC2QDj0rshQbsESBUmJnXz9Kjput22nYRaZJ6pF8fFrc9aZlR4W+AVvy6STnTFkJVWP3Jf/+sv50&#10;w5kPwlaiBatKflKe3y0/flh0rlAzqKGtFDICsb7oXMnrEFyRZV7Wygg/AacsBTWgEYF+cZ9VKDpC&#10;N202y/N51gFWDkEq78n7MAT5MuFrrWR40tqrwNqSU28hnZjOXTyz5UIUexSubuS5DfEPXRjRWCr6&#10;BvUggmAHbP6AMo1E8KDDRILJQOtGqjQDTTPN302zrYVTaRYix7s3mvz/g5WPx617Rhb6L9DTAiMh&#10;nfOFJ2ecp9do4pc6ZRQnCk9vtKk+MEnOef45n1NEUuhqfnN7dR1Rsstlhz58VWBYNEqOtJVEljhu&#10;fBhSx5RYy8K6adu0mdb+5iDM6MkuHUYr9LueNVXJZ2P3O6hONBTCsG/v5Lqh0hvhw7NAWjB1S6IN&#10;T3ToFrqSw9nirAb88Td/zCfeKcpZR4IpuSVFc9Z+s7SPqK3RwNHYJWN6m1/nFLcHcw8kwym9CCeT&#10;SV4M7WhqBPNKcl7FQhQSVlK5ku9G8z4MyqXnINVqlZJIRk6Ejd06GaEjXZHLl/5VoDsTHmhTjzCq&#10;SRTveB9y403vVodA7KelRGoHIs+MkwTTWs/PJWr81/+UdXnUy58AAAD//wMAUEsDBBQABgAIAAAA&#10;IQCYCZyo2gAAAAMBAAAPAAAAZHJzL2Rvd25yZXYueG1sTI/BSsNAEIbvgu+wjODNbtrSUmM2RQqe&#10;KkJbL962u9Mkmp0N2Umbvr2jF70MDP/PN98U6zG06ox9aiIZmE4yUEgu+oYqA++Hl4cVqMSWvG0j&#10;oYErJliXtzeFzX280A7Pe66UQCjl1kDN3OVaJ1djsGkSOyTJTrEPlmXtK+17exF4aPUsy5Y62Ibk&#10;Qm073NTovvZDMLDY8evwRof5xzi7fm67jZufts6Y+7vx+QkU48h/ZfjRF3UoxekYB/JJtQbkEf6d&#10;kj0ulqCOwl1NQZeF/u9efgMAAP//AwBQSwECLQAUAAYACAAAACEAtoM4kv4AAADhAQAAEwAAAAAA&#10;AAAAAAAAAAAAAAAAW0NvbnRlbnRfVHlwZXNdLnhtbFBLAQItABQABgAIAAAAIQA4/SH/1gAAAJQB&#10;AAALAAAAAAAAAAAAAAAAAC8BAABfcmVscy8ucmVsc1BLAQItABQABgAIAAAAIQAgW2JhDgIAABwE&#10;AAAOAAAAAAAAAAAAAAAAAC4CAABkcnMvZTJvRG9jLnhtbFBLAQItABQABgAIAAAAIQCYCZyo2gAA&#10;AAMBAAAPAAAAAAAAAAAAAAAAAGgEAABkcnMvZG93bnJldi54bWxQSwUGAAAAAAQABADzAAAAbwUA&#10;AAAA&#10;" filled="f" stroked="f">
              <v:textbox style="mso-fit-shape-to-text:t" inset="0,0,0,15pt">
                <w:txbxContent>
                  <w:p w14:paraId="623208B7" w14:textId="34854E9D"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E412A" w14:textId="77777777" w:rsidR="008679BE" w:rsidRDefault="008679BE" w:rsidP="00C56455">
      <w:pPr>
        <w:spacing w:after="0" w:line="240" w:lineRule="auto"/>
      </w:pPr>
      <w:r>
        <w:separator/>
      </w:r>
    </w:p>
  </w:footnote>
  <w:footnote w:type="continuationSeparator" w:id="0">
    <w:p w14:paraId="0D810AC2" w14:textId="77777777" w:rsidR="008679BE" w:rsidRDefault="008679BE" w:rsidP="00C564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C5160" w14:textId="0566F9C2" w:rsidR="00B802F3" w:rsidRPr="00B802F3" w:rsidRDefault="00B802F3" w:rsidP="00B802F3">
    <w:pPr>
      <w:pStyle w:val="En-tte"/>
      <w:jc w:val="center"/>
      <w:rPr>
        <w:rFonts w:ascii="Times New Roman" w:hAnsi="Times New Roman" w:cs="Times New Roman"/>
        <w:lang w:val="fr-FR"/>
      </w:rPr>
    </w:pPr>
    <w:r w:rsidRPr="00EF7085">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452ACA62" wp14:editId="53C3BF39">
              <wp:simplePos x="0" y="0"/>
              <wp:positionH relativeFrom="column">
                <wp:posOffset>-442595</wp:posOffset>
              </wp:positionH>
              <wp:positionV relativeFrom="paragraph">
                <wp:posOffset>245879</wp:posOffset>
              </wp:positionV>
              <wp:extent cx="6445876" cy="12879"/>
              <wp:effectExtent l="38100" t="38100" r="69850" b="82550"/>
              <wp:wrapNone/>
              <wp:docPr id="512375926" name="Connecteur droit 4"/>
              <wp:cNvGraphicFramePr/>
              <a:graphic xmlns:a="http://schemas.openxmlformats.org/drawingml/2006/main">
                <a:graphicData uri="http://schemas.microsoft.com/office/word/2010/wordprocessingShape">
                  <wps:wsp>
                    <wps:cNvCnPr/>
                    <wps:spPr>
                      <a:xfrm flipV="1">
                        <a:off x="0" y="0"/>
                        <a:ext cx="6445876" cy="12879"/>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7931B0A" id="Connecteur droit 4"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34.85pt,19.35pt" to="472.7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OcbrAEAAKIDAAAOAAAAZHJzL2Uyb0RvYy54bWysU01v2zAMvQ/YfxB0X+wEXZoZcXpo0V2G&#10;rti63VWZigXoC5IWO/++FJ24QzesQLGLIIl8j3xP1PZqtIYdICbtXcuXi5ozcNJ32u1b/uPh9sOG&#10;s5SF64TxDlp+hMSvdu/fbYfQwMr33nQQGZK41Ayh5X3OoamqJHuwIi18AIdB5aMVGY9xX3VRDMhu&#10;TbWq63U1+NiF6CWkhLc3U5DviF8pkPmrUgkyMy3H3jKtkdbHsla7rWj2UYRey1Mb4g1dWKEdFp2p&#10;bkQW7FfUf1BZLaNPXuWF9LbySmkJpAHVLOsXar73IgBpQXNSmG1K/49W3h2u3X1EG4aQmhTuY1Ex&#10;qmiZMjr8xDclXdgpG8m242wbjJlJvFxfXHzcXK45kxhbrjaXn4qt1URT6EJM+TN4y8qm5Ua7oko0&#10;4vAl5Sn1nIK450Zol48GSrJx30Ax3WHBFaFpRuDaRHYQ+LpCSnB5eSpN2QWmtDEzsH4deMovUKD5&#10;mcGTEf+sOiOosnd5BlvtfPxb9TyeW1ZT/tmBSXex4NF3R3oisgYHgcw9DW2ZtN/PBH/+WrsnAAAA&#10;//8DAFBLAwQUAAYACAAAACEAqvwiUuAAAAAJAQAADwAAAGRycy9kb3ducmV2LnhtbEyPwU7DMAyG&#10;70i8Q2QkblvCKN1W6k4b0uDEgQ2Ja9aEtiJxqibbOp4ec4KTZfnT7+8vV6N34mSH2AVCuJsqEJbq&#10;YDpqEN7328kCREyajHaBLMLFRlhV11elLkw405s97VIjOIRioRHalPpCyli31us4Db0lvn2GwevE&#10;69BIM+gzh3snZ0rl0uuO+EOre/vU2vprd/QIQx4vz9uP15fNPql8PduY3n0nxNubcf0IItkx/cHw&#10;q8/qULHTIRzJROEQJvlyzijC/YInA8vsIQNxQMjUHGRVyv8Nqh8AAAD//wMAUEsBAi0AFAAGAAgA&#10;AAAhALaDOJL+AAAA4QEAABMAAAAAAAAAAAAAAAAAAAAAAFtDb250ZW50X1R5cGVzXS54bWxQSwEC&#10;LQAUAAYACAAAACEAOP0h/9YAAACUAQAACwAAAAAAAAAAAAAAAAAvAQAAX3JlbHMvLnJlbHNQSwEC&#10;LQAUAAYACAAAACEAS9znG6wBAACiAwAADgAAAAAAAAAAAAAAAAAuAgAAZHJzL2Uyb0RvYy54bWxQ&#10;SwECLQAUAAYACAAAACEAqvwiUuAAAAAJAQAADwAAAAAAAAAAAAAAAAAGBAAAZHJzL2Rvd25yZXYu&#10;eG1sUEsFBgAAAAAEAAQA8wAAABMFAAAAAA==&#10;" strokecolor="#4f81bd [3204]" strokeweight="2pt">
              <v:shadow on="t" color="black" opacity="24903f" origin=",.5" offset="0,.55556mm"/>
            </v:line>
          </w:pict>
        </mc:Fallback>
      </mc:AlternateContent>
    </w:r>
    <w:r w:rsidR="00AC5ADE" w:rsidRPr="00AC5ADE">
      <w:rPr>
        <w:rFonts w:ascii="Times New Roman" w:hAnsi="Times New Roman" w:cs="Times New Roman"/>
      </w:rPr>
      <w:t>Amazon Review Analysis</w:t>
    </w:r>
  </w:p>
  <w:p w14:paraId="24962F68" w14:textId="77777777" w:rsidR="00B802F3" w:rsidRPr="00B802F3" w:rsidRDefault="00B802F3" w:rsidP="00B802F3">
    <w:pPr>
      <w:pStyle w:val="En-tte"/>
      <w:rPr>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4DA60D0"/>
    <w:multiLevelType w:val="hybridMultilevel"/>
    <w:tmpl w:val="BE7AE9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9147B1C"/>
    <w:multiLevelType w:val="hybridMultilevel"/>
    <w:tmpl w:val="5874BBEC"/>
    <w:lvl w:ilvl="0" w:tplc="FFFFFFFF">
      <w:start w:val="1"/>
      <w:numFmt w:val="bullet"/>
      <w:lvlText w:val=""/>
      <w:lvlJc w:val="left"/>
      <w:pPr>
        <w:ind w:left="720" w:hanging="360"/>
      </w:pPr>
      <w:rPr>
        <w:rFonts w:ascii="Symbol" w:hAnsi="Symbol" w:hint="default"/>
      </w:rPr>
    </w:lvl>
    <w:lvl w:ilvl="1" w:tplc="FD32FFD8">
      <w:start w:val="1"/>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0AD54D34"/>
    <w:multiLevelType w:val="multilevel"/>
    <w:tmpl w:val="0D6E9C04"/>
    <w:lvl w:ilvl="0">
      <w:start w:val="1"/>
      <w:numFmt w:val="bullet"/>
      <w:lvlText w:val="-"/>
      <w:lvlJc w:val="left"/>
      <w:pPr>
        <w:tabs>
          <w:tab w:val="num" w:pos="720"/>
        </w:tabs>
        <w:ind w:left="720" w:hanging="360"/>
      </w:pPr>
      <w:rPr>
        <w:rFonts w:ascii="Cambria" w:eastAsiaTheme="minorEastAsia" w:hAnsi="Cambria" w:cstheme="minorBid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AA0577"/>
    <w:multiLevelType w:val="multilevel"/>
    <w:tmpl w:val="316C7F6C"/>
    <w:lvl w:ilvl="0">
      <w:start w:val="1"/>
      <w:numFmt w:val="decimal"/>
      <w:lvlText w:val="%1."/>
      <w:lvlJc w:val="left"/>
      <w:pPr>
        <w:ind w:left="720" w:hanging="360"/>
      </w:pPr>
      <w:rPr>
        <w:rFonts w:hint="default"/>
      </w:rPr>
    </w:lvl>
    <w:lvl w:ilvl="1">
      <w:start w:val="1"/>
      <w:numFmt w:val="decimal"/>
      <w:isLgl/>
      <w:lvlText w:val="%1.%2."/>
      <w:lvlJc w:val="left"/>
      <w:pPr>
        <w:ind w:left="768" w:hanging="408"/>
      </w:pPr>
      <w:rPr>
        <w:rFonts w:ascii="Times New Roman" w:eastAsiaTheme="majorEastAsia" w:hAnsi="Times New Roman" w:cs="Times New Roman" w:hint="default"/>
        <w:b w:val="0"/>
        <w:bCs/>
        <w:color w:val="4F81BD" w:themeColor="accent1"/>
        <w:sz w:val="32"/>
        <w:szCs w:val="40"/>
      </w:rPr>
    </w:lvl>
    <w:lvl w:ilvl="2">
      <w:start w:val="1"/>
      <w:numFmt w:val="decimal"/>
      <w:isLgl/>
      <w:lvlText w:val="%1.%2.%3."/>
      <w:lvlJc w:val="left"/>
      <w:pPr>
        <w:ind w:left="1080" w:hanging="720"/>
      </w:pPr>
      <w:rPr>
        <w:rFonts w:ascii="Times New Roman" w:eastAsiaTheme="majorEastAsia" w:hAnsi="Times New Roman" w:cs="Times New Roman" w:hint="default"/>
        <w:b w:val="0"/>
        <w:bCs/>
        <w:color w:val="4F81BD" w:themeColor="accent1"/>
        <w:sz w:val="28"/>
        <w:szCs w:val="24"/>
      </w:rPr>
    </w:lvl>
    <w:lvl w:ilvl="3">
      <w:start w:val="1"/>
      <w:numFmt w:val="decimal"/>
      <w:isLgl/>
      <w:lvlText w:val="%1.%2.%3.%4."/>
      <w:lvlJc w:val="left"/>
      <w:pPr>
        <w:ind w:left="1080" w:hanging="720"/>
      </w:pPr>
      <w:rPr>
        <w:rFonts w:asciiTheme="majorHAnsi" w:eastAsiaTheme="majorEastAsia" w:hAnsiTheme="majorHAnsi" w:cstheme="majorBidi" w:hint="default"/>
        <w:b/>
        <w:color w:val="4F81BD" w:themeColor="accent1"/>
        <w:sz w:val="26"/>
      </w:rPr>
    </w:lvl>
    <w:lvl w:ilvl="4">
      <w:start w:val="1"/>
      <w:numFmt w:val="decimal"/>
      <w:isLgl/>
      <w:lvlText w:val="%1.%2.%3.%4.%5."/>
      <w:lvlJc w:val="left"/>
      <w:pPr>
        <w:ind w:left="1440" w:hanging="1080"/>
      </w:pPr>
      <w:rPr>
        <w:rFonts w:asciiTheme="majorHAnsi" w:eastAsiaTheme="majorEastAsia" w:hAnsiTheme="majorHAnsi" w:cstheme="majorBidi" w:hint="default"/>
        <w:b/>
        <w:color w:val="4F81BD" w:themeColor="accent1"/>
        <w:sz w:val="26"/>
      </w:rPr>
    </w:lvl>
    <w:lvl w:ilvl="5">
      <w:start w:val="1"/>
      <w:numFmt w:val="decimal"/>
      <w:isLgl/>
      <w:lvlText w:val="%1.%2.%3.%4.%5.%6."/>
      <w:lvlJc w:val="left"/>
      <w:pPr>
        <w:ind w:left="1440" w:hanging="1080"/>
      </w:pPr>
      <w:rPr>
        <w:rFonts w:asciiTheme="majorHAnsi" w:eastAsiaTheme="majorEastAsia" w:hAnsiTheme="majorHAnsi" w:cstheme="majorBidi" w:hint="default"/>
        <w:b/>
        <w:color w:val="4F81BD" w:themeColor="accent1"/>
        <w:sz w:val="26"/>
      </w:rPr>
    </w:lvl>
    <w:lvl w:ilvl="6">
      <w:start w:val="1"/>
      <w:numFmt w:val="decimal"/>
      <w:isLgl/>
      <w:lvlText w:val="%1.%2.%3.%4.%5.%6.%7."/>
      <w:lvlJc w:val="left"/>
      <w:pPr>
        <w:ind w:left="1800" w:hanging="1440"/>
      </w:pPr>
      <w:rPr>
        <w:rFonts w:asciiTheme="majorHAnsi" w:eastAsiaTheme="majorEastAsia" w:hAnsiTheme="majorHAnsi" w:cstheme="majorBidi" w:hint="default"/>
        <w:b/>
        <w:color w:val="4F81BD" w:themeColor="accent1"/>
        <w:sz w:val="26"/>
      </w:rPr>
    </w:lvl>
    <w:lvl w:ilvl="7">
      <w:start w:val="1"/>
      <w:numFmt w:val="decimal"/>
      <w:isLgl/>
      <w:lvlText w:val="%1.%2.%3.%4.%5.%6.%7.%8."/>
      <w:lvlJc w:val="left"/>
      <w:pPr>
        <w:ind w:left="1800" w:hanging="1440"/>
      </w:pPr>
      <w:rPr>
        <w:rFonts w:asciiTheme="majorHAnsi" w:eastAsiaTheme="majorEastAsia" w:hAnsiTheme="majorHAnsi" w:cstheme="majorBidi" w:hint="default"/>
        <w:b/>
        <w:color w:val="4F81BD" w:themeColor="accent1"/>
        <w:sz w:val="26"/>
      </w:rPr>
    </w:lvl>
    <w:lvl w:ilvl="8">
      <w:start w:val="1"/>
      <w:numFmt w:val="decimal"/>
      <w:isLgl/>
      <w:lvlText w:val="%1.%2.%3.%4.%5.%6.%7.%8.%9."/>
      <w:lvlJc w:val="left"/>
      <w:pPr>
        <w:ind w:left="2160" w:hanging="1800"/>
      </w:pPr>
      <w:rPr>
        <w:rFonts w:asciiTheme="majorHAnsi" w:eastAsiaTheme="majorEastAsia" w:hAnsiTheme="majorHAnsi" w:cstheme="majorBidi" w:hint="default"/>
        <w:b/>
        <w:color w:val="4F81BD" w:themeColor="accent1"/>
        <w:sz w:val="26"/>
      </w:rPr>
    </w:lvl>
  </w:abstractNum>
  <w:abstractNum w:abstractNumId="13" w15:restartNumberingAfterBreak="0">
    <w:nsid w:val="0DD14483"/>
    <w:multiLevelType w:val="hybridMultilevel"/>
    <w:tmpl w:val="152C7F96"/>
    <w:lvl w:ilvl="0" w:tplc="040C000D">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4" w15:restartNumberingAfterBreak="0">
    <w:nsid w:val="0DF06742"/>
    <w:multiLevelType w:val="hybridMultilevel"/>
    <w:tmpl w:val="EF4AB360"/>
    <w:lvl w:ilvl="0" w:tplc="34E0D110">
      <w:start w:val="2"/>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0EC6761A"/>
    <w:multiLevelType w:val="multilevel"/>
    <w:tmpl w:val="382E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B6593B"/>
    <w:multiLevelType w:val="multilevel"/>
    <w:tmpl w:val="C654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1935AD"/>
    <w:multiLevelType w:val="hybridMultilevel"/>
    <w:tmpl w:val="8CA28B2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144A113F"/>
    <w:multiLevelType w:val="multilevel"/>
    <w:tmpl w:val="8BBA0374"/>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AF0596"/>
    <w:multiLevelType w:val="hybridMultilevel"/>
    <w:tmpl w:val="09844C66"/>
    <w:lvl w:ilvl="0" w:tplc="040C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15F22A3C"/>
    <w:multiLevelType w:val="multilevel"/>
    <w:tmpl w:val="60CCF150"/>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135A1F"/>
    <w:multiLevelType w:val="multilevel"/>
    <w:tmpl w:val="4690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122F44"/>
    <w:multiLevelType w:val="hybridMultilevel"/>
    <w:tmpl w:val="20360A56"/>
    <w:lvl w:ilvl="0" w:tplc="040C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18785C9A"/>
    <w:multiLevelType w:val="hybridMultilevel"/>
    <w:tmpl w:val="C594330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18885116"/>
    <w:multiLevelType w:val="multilevel"/>
    <w:tmpl w:val="E5DA5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C4178C"/>
    <w:multiLevelType w:val="multilevel"/>
    <w:tmpl w:val="0810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583D61"/>
    <w:multiLevelType w:val="hybridMultilevel"/>
    <w:tmpl w:val="CBE249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1F792BC5"/>
    <w:multiLevelType w:val="multilevel"/>
    <w:tmpl w:val="AE685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244509"/>
    <w:multiLevelType w:val="multilevel"/>
    <w:tmpl w:val="C192A7F6"/>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EF2DE5"/>
    <w:multiLevelType w:val="multilevel"/>
    <w:tmpl w:val="2F308900"/>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2D6E4D"/>
    <w:multiLevelType w:val="hybridMultilevel"/>
    <w:tmpl w:val="732AB722"/>
    <w:lvl w:ilvl="0" w:tplc="040C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2A1A6DDF"/>
    <w:multiLevelType w:val="multilevel"/>
    <w:tmpl w:val="C3AE5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9F24D4"/>
    <w:multiLevelType w:val="multilevel"/>
    <w:tmpl w:val="3CAA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AE2CCB"/>
    <w:multiLevelType w:val="hybridMultilevel"/>
    <w:tmpl w:val="2E282ADE"/>
    <w:lvl w:ilvl="0" w:tplc="FD32FFD8">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2F1863E5"/>
    <w:multiLevelType w:val="multilevel"/>
    <w:tmpl w:val="45C06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2A471B"/>
    <w:multiLevelType w:val="hybridMultilevel"/>
    <w:tmpl w:val="4AF8619E"/>
    <w:lvl w:ilvl="0" w:tplc="040C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33186442"/>
    <w:multiLevelType w:val="hybridMultilevel"/>
    <w:tmpl w:val="CBE81B9A"/>
    <w:lvl w:ilvl="0" w:tplc="FA3C766E">
      <w:start w:val="2"/>
      <w:numFmt w:val="bullet"/>
      <w:lvlText w:val="-"/>
      <w:lvlJc w:val="left"/>
      <w:pPr>
        <w:ind w:left="720" w:hanging="360"/>
      </w:pPr>
      <w:rPr>
        <w:rFonts w:ascii="Times New Roman" w:eastAsiaTheme="min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33A50E65"/>
    <w:multiLevelType w:val="multilevel"/>
    <w:tmpl w:val="316C7F6C"/>
    <w:lvl w:ilvl="0">
      <w:start w:val="1"/>
      <w:numFmt w:val="decimal"/>
      <w:lvlText w:val="%1."/>
      <w:lvlJc w:val="left"/>
      <w:pPr>
        <w:ind w:left="720" w:hanging="360"/>
      </w:pPr>
      <w:rPr>
        <w:rFonts w:hint="default"/>
      </w:rPr>
    </w:lvl>
    <w:lvl w:ilvl="1">
      <w:start w:val="1"/>
      <w:numFmt w:val="decimal"/>
      <w:isLgl/>
      <w:lvlText w:val="%1.%2."/>
      <w:lvlJc w:val="left"/>
      <w:pPr>
        <w:ind w:left="768" w:hanging="408"/>
      </w:pPr>
      <w:rPr>
        <w:rFonts w:ascii="Times New Roman" w:eastAsiaTheme="majorEastAsia" w:hAnsi="Times New Roman" w:cs="Times New Roman" w:hint="default"/>
        <w:b w:val="0"/>
        <w:bCs/>
        <w:color w:val="4F81BD" w:themeColor="accent1"/>
        <w:sz w:val="32"/>
        <w:szCs w:val="40"/>
      </w:rPr>
    </w:lvl>
    <w:lvl w:ilvl="2">
      <w:start w:val="1"/>
      <w:numFmt w:val="decimal"/>
      <w:isLgl/>
      <w:lvlText w:val="%1.%2.%3."/>
      <w:lvlJc w:val="left"/>
      <w:pPr>
        <w:ind w:left="1080" w:hanging="720"/>
      </w:pPr>
      <w:rPr>
        <w:rFonts w:ascii="Times New Roman" w:eastAsiaTheme="majorEastAsia" w:hAnsi="Times New Roman" w:cs="Times New Roman" w:hint="default"/>
        <w:b w:val="0"/>
        <w:bCs/>
        <w:color w:val="4F81BD" w:themeColor="accent1"/>
        <w:sz w:val="28"/>
        <w:szCs w:val="24"/>
      </w:rPr>
    </w:lvl>
    <w:lvl w:ilvl="3">
      <w:start w:val="1"/>
      <w:numFmt w:val="decimal"/>
      <w:isLgl/>
      <w:lvlText w:val="%1.%2.%3.%4."/>
      <w:lvlJc w:val="left"/>
      <w:pPr>
        <w:ind w:left="1080" w:hanging="720"/>
      </w:pPr>
      <w:rPr>
        <w:rFonts w:asciiTheme="majorHAnsi" w:eastAsiaTheme="majorEastAsia" w:hAnsiTheme="majorHAnsi" w:cstheme="majorBidi" w:hint="default"/>
        <w:b/>
        <w:color w:val="4F81BD" w:themeColor="accent1"/>
        <w:sz w:val="26"/>
      </w:rPr>
    </w:lvl>
    <w:lvl w:ilvl="4">
      <w:start w:val="1"/>
      <w:numFmt w:val="decimal"/>
      <w:isLgl/>
      <w:lvlText w:val="%1.%2.%3.%4.%5."/>
      <w:lvlJc w:val="left"/>
      <w:pPr>
        <w:ind w:left="1440" w:hanging="1080"/>
      </w:pPr>
      <w:rPr>
        <w:rFonts w:asciiTheme="majorHAnsi" w:eastAsiaTheme="majorEastAsia" w:hAnsiTheme="majorHAnsi" w:cstheme="majorBidi" w:hint="default"/>
        <w:b/>
        <w:color w:val="4F81BD" w:themeColor="accent1"/>
        <w:sz w:val="26"/>
      </w:rPr>
    </w:lvl>
    <w:lvl w:ilvl="5">
      <w:start w:val="1"/>
      <w:numFmt w:val="decimal"/>
      <w:isLgl/>
      <w:lvlText w:val="%1.%2.%3.%4.%5.%6."/>
      <w:lvlJc w:val="left"/>
      <w:pPr>
        <w:ind w:left="1440" w:hanging="1080"/>
      </w:pPr>
      <w:rPr>
        <w:rFonts w:asciiTheme="majorHAnsi" w:eastAsiaTheme="majorEastAsia" w:hAnsiTheme="majorHAnsi" w:cstheme="majorBidi" w:hint="default"/>
        <w:b/>
        <w:color w:val="4F81BD" w:themeColor="accent1"/>
        <w:sz w:val="26"/>
      </w:rPr>
    </w:lvl>
    <w:lvl w:ilvl="6">
      <w:start w:val="1"/>
      <w:numFmt w:val="decimal"/>
      <w:isLgl/>
      <w:lvlText w:val="%1.%2.%3.%4.%5.%6.%7."/>
      <w:lvlJc w:val="left"/>
      <w:pPr>
        <w:ind w:left="1800" w:hanging="1440"/>
      </w:pPr>
      <w:rPr>
        <w:rFonts w:asciiTheme="majorHAnsi" w:eastAsiaTheme="majorEastAsia" w:hAnsiTheme="majorHAnsi" w:cstheme="majorBidi" w:hint="default"/>
        <w:b/>
        <w:color w:val="4F81BD" w:themeColor="accent1"/>
        <w:sz w:val="26"/>
      </w:rPr>
    </w:lvl>
    <w:lvl w:ilvl="7">
      <w:start w:val="1"/>
      <w:numFmt w:val="decimal"/>
      <w:isLgl/>
      <w:lvlText w:val="%1.%2.%3.%4.%5.%6.%7.%8."/>
      <w:lvlJc w:val="left"/>
      <w:pPr>
        <w:ind w:left="1800" w:hanging="1440"/>
      </w:pPr>
      <w:rPr>
        <w:rFonts w:asciiTheme="majorHAnsi" w:eastAsiaTheme="majorEastAsia" w:hAnsiTheme="majorHAnsi" w:cstheme="majorBidi" w:hint="default"/>
        <w:b/>
        <w:color w:val="4F81BD" w:themeColor="accent1"/>
        <w:sz w:val="26"/>
      </w:rPr>
    </w:lvl>
    <w:lvl w:ilvl="8">
      <w:start w:val="1"/>
      <w:numFmt w:val="decimal"/>
      <w:isLgl/>
      <w:lvlText w:val="%1.%2.%3.%4.%5.%6.%7.%8.%9."/>
      <w:lvlJc w:val="left"/>
      <w:pPr>
        <w:ind w:left="2160" w:hanging="1800"/>
      </w:pPr>
      <w:rPr>
        <w:rFonts w:asciiTheme="majorHAnsi" w:eastAsiaTheme="majorEastAsia" w:hAnsiTheme="majorHAnsi" w:cstheme="majorBidi" w:hint="default"/>
        <w:b/>
        <w:color w:val="4F81BD" w:themeColor="accent1"/>
        <w:sz w:val="26"/>
      </w:rPr>
    </w:lvl>
  </w:abstractNum>
  <w:abstractNum w:abstractNumId="38" w15:restartNumberingAfterBreak="0">
    <w:nsid w:val="36161DDC"/>
    <w:multiLevelType w:val="multilevel"/>
    <w:tmpl w:val="6148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6B596A"/>
    <w:multiLevelType w:val="multilevel"/>
    <w:tmpl w:val="E0E69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FB4D09"/>
    <w:multiLevelType w:val="hybridMultilevel"/>
    <w:tmpl w:val="3834ABC8"/>
    <w:lvl w:ilvl="0" w:tplc="E4C4ECBE">
      <w:start w:val="1"/>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47195974"/>
    <w:multiLevelType w:val="hybridMultilevel"/>
    <w:tmpl w:val="26EEEA68"/>
    <w:lvl w:ilvl="0" w:tplc="A426C800">
      <w:numFmt w:val="bullet"/>
      <w:lvlText w:val="-"/>
      <w:lvlJc w:val="left"/>
      <w:pPr>
        <w:ind w:left="720" w:hanging="360"/>
      </w:pPr>
      <w:rPr>
        <w:rFonts w:ascii="Aptos" w:eastAsiaTheme="minorHAnsi"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49087BC4"/>
    <w:multiLevelType w:val="multilevel"/>
    <w:tmpl w:val="D930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1635E5"/>
    <w:multiLevelType w:val="multilevel"/>
    <w:tmpl w:val="316C7F6C"/>
    <w:lvl w:ilvl="0">
      <w:start w:val="1"/>
      <w:numFmt w:val="decimal"/>
      <w:lvlText w:val="%1."/>
      <w:lvlJc w:val="left"/>
      <w:pPr>
        <w:ind w:left="720" w:hanging="360"/>
      </w:pPr>
      <w:rPr>
        <w:rFonts w:hint="default"/>
      </w:rPr>
    </w:lvl>
    <w:lvl w:ilvl="1">
      <w:start w:val="1"/>
      <w:numFmt w:val="decimal"/>
      <w:isLgl/>
      <w:lvlText w:val="%1.%2."/>
      <w:lvlJc w:val="left"/>
      <w:pPr>
        <w:ind w:left="768" w:hanging="408"/>
      </w:pPr>
      <w:rPr>
        <w:rFonts w:ascii="Times New Roman" w:eastAsiaTheme="majorEastAsia" w:hAnsi="Times New Roman" w:cs="Times New Roman" w:hint="default"/>
        <w:b w:val="0"/>
        <w:bCs/>
        <w:color w:val="4F81BD" w:themeColor="accent1"/>
        <w:sz w:val="32"/>
        <w:szCs w:val="40"/>
      </w:rPr>
    </w:lvl>
    <w:lvl w:ilvl="2">
      <w:start w:val="1"/>
      <w:numFmt w:val="decimal"/>
      <w:isLgl/>
      <w:lvlText w:val="%1.%2.%3."/>
      <w:lvlJc w:val="left"/>
      <w:pPr>
        <w:ind w:left="1080" w:hanging="720"/>
      </w:pPr>
      <w:rPr>
        <w:rFonts w:ascii="Times New Roman" w:eastAsiaTheme="majorEastAsia" w:hAnsi="Times New Roman" w:cs="Times New Roman" w:hint="default"/>
        <w:b w:val="0"/>
        <w:bCs/>
        <w:color w:val="4F81BD" w:themeColor="accent1"/>
        <w:sz w:val="28"/>
        <w:szCs w:val="24"/>
      </w:rPr>
    </w:lvl>
    <w:lvl w:ilvl="3">
      <w:start w:val="1"/>
      <w:numFmt w:val="decimal"/>
      <w:isLgl/>
      <w:lvlText w:val="%1.%2.%3.%4."/>
      <w:lvlJc w:val="left"/>
      <w:pPr>
        <w:ind w:left="1080" w:hanging="720"/>
      </w:pPr>
      <w:rPr>
        <w:rFonts w:asciiTheme="majorHAnsi" w:eastAsiaTheme="majorEastAsia" w:hAnsiTheme="majorHAnsi" w:cstheme="majorBidi" w:hint="default"/>
        <w:b/>
        <w:color w:val="4F81BD" w:themeColor="accent1"/>
        <w:sz w:val="26"/>
      </w:rPr>
    </w:lvl>
    <w:lvl w:ilvl="4">
      <w:start w:val="1"/>
      <w:numFmt w:val="decimal"/>
      <w:isLgl/>
      <w:lvlText w:val="%1.%2.%3.%4.%5."/>
      <w:lvlJc w:val="left"/>
      <w:pPr>
        <w:ind w:left="1440" w:hanging="1080"/>
      </w:pPr>
      <w:rPr>
        <w:rFonts w:asciiTheme="majorHAnsi" w:eastAsiaTheme="majorEastAsia" w:hAnsiTheme="majorHAnsi" w:cstheme="majorBidi" w:hint="default"/>
        <w:b/>
        <w:color w:val="4F81BD" w:themeColor="accent1"/>
        <w:sz w:val="26"/>
      </w:rPr>
    </w:lvl>
    <w:lvl w:ilvl="5">
      <w:start w:val="1"/>
      <w:numFmt w:val="decimal"/>
      <w:isLgl/>
      <w:lvlText w:val="%1.%2.%3.%4.%5.%6."/>
      <w:lvlJc w:val="left"/>
      <w:pPr>
        <w:ind w:left="1440" w:hanging="1080"/>
      </w:pPr>
      <w:rPr>
        <w:rFonts w:asciiTheme="majorHAnsi" w:eastAsiaTheme="majorEastAsia" w:hAnsiTheme="majorHAnsi" w:cstheme="majorBidi" w:hint="default"/>
        <w:b/>
        <w:color w:val="4F81BD" w:themeColor="accent1"/>
        <w:sz w:val="26"/>
      </w:rPr>
    </w:lvl>
    <w:lvl w:ilvl="6">
      <w:start w:val="1"/>
      <w:numFmt w:val="decimal"/>
      <w:isLgl/>
      <w:lvlText w:val="%1.%2.%3.%4.%5.%6.%7."/>
      <w:lvlJc w:val="left"/>
      <w:pPr>
        <w:ind w:left="1800" w:hanging="1440"/>
      </w:pPr>
      <w:rPr>
        <w:rFonts w:asciiTheme="majorHAnsi" w:eastAsiaTheme="majorEastAsia" w:hAnsiTheme="majorHAnsi" w:cstheme="majorBidi" w:hint="default"/>
        <w:b/>
        <w:color w:val="4F81BD" w:themeColor="accent1"/>
        <w:sz w:val="26"/>
      </w:rPr>
    </w:lvl>
    <w:lvl w:ilvl="7">
      <w:start w:val="1"/>
      <w:numFmt w:val="decimal"/>
      <w:isLgl/>
      <w:lvlText w:val="%1.%2.%3.%4.%5.%6.%7.%8."/>
      <w:lvlJc w:val="left"/>
      <w:pPr>
        <w:ind w:left="1800" w:hanging="1440"/>
      </w:pPr>
      <w:rPr>
        <w:rFonts w:asciiTheme="majorHAnsi" w:eastAsiaTheme="majorEastAsia" w:hAnsiTheme="majorHAnsi" w:cstheme="majorBidi" w:hint="default"/>
        <w:b/>
        <w:color w:val="4F81BD" w:themeColor="accent1"/>
        <w:sz w:val="26"/>
      </w:rPr>
    </w:lvl>
    <w:lvl w:ilvl="8">
      <w:start w:val="1"/>
      <w:numFmt w:val="decimal"/>
      <w:isLgl/>
      <w:lvlText w:val="%1.%2.%3.%4.%5.%6.%7.%8.%9."/>
      <w:lvlJc w:val="left"/>
      <w:pPr>
        <w:ind w:left="2160" w:hanging="1800"/>
      </w:pPr>
      <w:rPr>
        <w:rFonts w:asciiTheme="majorHAnsi" w:eastAsiaTheme="majorEastAsia" w:hAnsiTheme="majorHAnsi" w:cstheme="majorBidi" w:hint="default"/>
        <w:b/>
        <w:color w:val="4F81BD" w:themeColor="accent1"/>
        <w:sz w:val="26"/>
      </w:rPr>
    </w:lvl>
  </w:abstractNum>
  <w:abstractNum w:abstractNumId="44" w15:restartNumberingAfterBreak="0">
    <w:nsid w:val="4CA04A6F"/>
    <w:multiLevelType w:val="multilevel"/>
    <w:tmpl w:val="A9D01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64176A"/>
    <w:multiLevelType w:val="multilevel"/>
    <w:tmpl w:val="E80C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CC1221"/>
    <w:multiLevelType w:val="hybridMultilevel"/>
    <w:tmpl w:val="5DEED954"/>
    <w:lvl w:ilvl="0" w:tplc="A426C800">
      <w:numFmt w:val="bullet"/>
      <w:lvlText w:val="-"/>
      <w:lvlJc w:val="left"/>
      <w:pPr>
        <w:ind w:left="720" w:hanging="360"/>
      </w:pPr>
      <w:rPr>
        <w:rFonts w:ascii="Aptos" w:eastAsiaTheme="minorHAnsi" w:hAnsi="Aptos" w:cstheme="minorBidi"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1F03D94"/>
    <w:multiLevelType w:val="hybridMultilevel"/>
    <w:tmpl w:val="D85AB1DE"/>
    <w:lvl w:ilvl="0" w:tplc="E4C4ECBE">
      <w:start w:val="1"/>
      <w:numFmt w:val="bullet"/>
      <w:lvlText w:val="-"/>
      <w:lvlJc w:val="left"/>
      <w:pPr>
        <w:ind w:left="720" w:hanging="360"/>
      </w:pPr>
      <w:rPr>
        <w:rFonts w:ascii="Cambria" w:eastAsiaTheme="minorEastAsia" w:hAnsi="Cambria"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537735F4"/>
    <w:multiLevelType w:val="hybridMultilevel"/>
    <w:tmpl w:val="C40CB020"/>
    <w:lvl w:ilvl="0" w:tplc="FFFFFFFF">
      <w:numFmt w:val="bullet"/>
      <w:lvlText w:val="-"/>
      <w:lvlJc w:val="left"/>
      <w:pPr>
        <w:ind w:left="720" w:hanging="360"/>
      </w:pPr>
      <w:rPr>
        <w:rFonts w:ascii="Aptos" w:eastAsiaTheme="minorHAnsi" w:hAnsi="Aptos" w:cstheme="minorBidi" w:hint="default"/>
      </w:rPr>
    </w:lvl>
    <w:lvl w:ilvl="1" w:tplc="040C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57E25320"/>
    <w:multiLevelType w:val="hybridMultilevel"/>
    <w:tmpl w:val="F888212E"/>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5AE95F8D"/>
    <w:multiLevelType w:val="multilevel"/>
    <w:tmpl w:val="E6D62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901FD7"/>
    <w:multiLevelType w:val="hybridMultilevel"/>
    <w:tmpl w:val="62C6DA5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607C378F"/>
    <w:multiLevelType w:val="hybridMultilevel"/>
    <w:tmpl w:val="BFD85BB8"/>
    <w:lvl w:ilvl="0" w:tplc="FFFFFFFF">
      <w:numFmt w:val="bullet"/>
      <w:lvlText w:val="-"/>
      <w:lvlJc w:val="left"/>
      <w:pPr>
        <w:ind w:left="720" w:hanging="360"/>
      </w:pPr>
      <w:rPr>
        <w:rFonts w:ascii="Aptos" w:eastAsiaTheme="minorHAnsi" w:hAnsi="Aptos" w:cstheme="minorBidi" w:hint="default"/>
      </w:rPr>
    </w:lvl>
    <w:lvl w:ilvl="1" w:tplc="040C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60892F07"/>
    <w:multiLevelType w:val="hybridMultilevel"/>
    <w:tmpl w:val="C62C05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61E855AD"/>
    <w:multiLevelType w:val="multilevel"/>
    <w:tmpl w:val="28628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7D0505"/>
    <w:multiLevelType w:val="multilevel"/>
    <w:tmpl w:val="63FC5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2E6531"/>
    <w:multiLevelType w:val="hybridMultilevel"/>
    <w:tmpl w:val="2202092C"/>
    <w:lvl w:ilvl="0" w:tplc="040C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67F03ADE"/>
    <w:multiLevelType w:val="multilevel"/>
    <w:tmpl w:val="28628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7F1E99"/>
    <w:multiLevelType w:val="hybridMultilevel"/>
    <w:tmpl w:val="F168E5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69F94DAB"/>
    <w:multiLevelType w:val="multilevel"/>
    <w:tmpl w:val="9FC8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5D5254"/>
    <w:multiLevelType w:val="multilevel"/>
    <w:tmpl w:val="3B52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BF3F67"/>
    <w:multiLevelType w:val="multilevel"/>
    <w:tmpl w:val="0B3C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D0119F1"/>
    <w:multiLevelType w:val="multilevel"/>
    <w:tmpl w:val="B3403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FD0578F"/>
    <w:multiLevelType w:val="multilevel"/>
    <w:tmpl w:val="4D8EB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E27DC4"/>
    <w:multiLevelType w:val="hybridMultilevel"/>
    <w:tmpl w:val="6E3428E8"/>
    <w:lvl w:ilvl="0" w:tplc="C8D2BC54">
      <w:start w:val="3"/>
      <w:numFmt w:val="bullet"/>
      <w:lvlText w:val="-"/>
      <w:lvlJc w:val="left"/>
      <w:pPr>
        <w:ind w:left="720" w:hanging="360"/>
      </w:pPr>
      <w:rPr>
        <w:rFonts w:ascii="Times New Roman" w:eastAsiaTheme="maj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178076948">
    <w:abstractNumId w:val="8"/>
  </w:num>
  <w:num w:numId="2" w16cid:durableId="1217084593">
    <w:abstractNumId w:val="6"/>
  </w:num>
  <w:num w:numId="3" w16cid:durableId="19748320">
    <w:abstractNumId w:val="5"/>
  </w:num>
  <w:num w:numId="4" w16cid:durableId="230585280">
    <w:abstractNumId w:val="4"/>
  </w:num>
  <w:num w:numId="5" w16cid:durableId="554507042">
    <w:abstractNumId w:val="7"/>
  </w:num>
  <w:num w:numId="6" w16cid:durableId="1632514910">
    <w:abstractNumId w:val="3"/>
  </w:num>
  <w:num w:numId="7" w16cid:durableId="651063348">
    <w:abstractNumId w:val="2"/>
  </w:num>
  <w:num w:numId="8" w16cid:durableId="247810684">
    <w:abstractNumId w:val="1"/>
  </w:num>
  <w:num w:numId="9" w16cid:durableId="1118837201">
    <w:abstractNumId w:val="0"/>
  </w:num>
  <w:num w:numId="10" w16cid:durableId="776022728">
    <w:abstractNumId w:val="23"/>
  </w:num>
  <w:num w:numId="11" w16cid:durableId="1177426092">
    <w:abstractNumId w:val="60"/>
  </w:num>
  <w:num w:numId="12" w16cid:durableId="109790628">
    <w:abstractNumId w:val="47"/>
  </w:num>
  <w:num w:numId="13" w16cid:durableId="525220043">
    <w:abstractNumId w:val="21"/>
  </w:num>
  <w:num w:numId="14" w16cid:durableId="454448142">
    <w:abstractNumId w:val="16"/>
  </w:num>
  <w:num w:numId="15" w16cid:durableId="825820373">
    <w:abstractNumId w:val="50"/>
  </w:num>
  <w:num w:numId="16" w16cid:durableId="1020475724">
    <w:abstractNumId w:val="55"/>
  </w:num>
  <w:num w:numId="17" w16cid:durableId="1564561071">
    <w:abstractNumId w:val="41"/>
  </w:num>
  <w:num w:numId="18" w16cid:durableId="1558542508">
    <w:abstractNumId w:val="43"/>
  </w:num>
  <w:num w:numId="19" w16cid:durableId="908884107">
    <w:abstractNumId w:val="46"/>
  </w:num>
  <w:num w:numId="20" w16cid:durableId="1362197458">
    <w:abstractNumId w:val="36"/>
  </w:num>
  <w:num w:numId="21" w16cid:durableId="2113090361">
    <w:abstractNumId w:val="40"/>
  </w:num>
  <w:num w:numId="22" w16cid:durableId="550843617">
    <w:abstractNumId w:val="48"/>
  </w:num>
  <w:num w:numId="23" w16cid:durableId="681394319">
    <w:abstractNumId w:val="52"/>
  </w:num>
  <w:num w:numId="24" w16cid:durableId="640306390">
    <w:abstractNumId w:val="15"/>
  </w:num>
  <w:num w:numId="25" w16cid:durableId="184100082">
    <w:abstractNumId w:val="14"/>
  </w:num>
  <w:num w:numId="26" w16cid:durableId="848444940">
    <w:abstractNumId w:val="57"/>
  </w:num>
  <w:num w:numId="27" w16cid:durableId="305159350">
    <w:abstractNumId w:val="11"/>
  </w:num>
  <w:num w:numId="28" w16cid:durableId="127363604">
    <w:abstractNumId w:val="54"/>
  </w:num>
  <w:num w:numId="29" w16cid:durableId="473303759">
    <w:abstractNumId w:val="64"/>
  </w:num>
  <w:num w:numId="30" w16cid:durableId="1379817440">
    <w:abstractNumId w:val="9"/>
  </w:num>
  <w:num w:numId="31" w16cid:durableId="892891936">
    <w:abstractNumId w:val="58"/>
  </w:num>
  <w:num w:numId="32" w16cid:durableId="920143798">
    <w:abstractNumId w:val="53"/>
  </w:num>
  <w:num w:numId="33" w16cid:durableId="1497650282">
    <w:abstractNumId w:val="26"/>
  </w:num>
  <w:num w:numId="34" w16cid:durableId="1997607527">
    <w:abstractNumId w:val="37"/>
  </w:num>
  <w:num w:numId="35" w16cid:durableId="2076081988">
    <w:abstractNumId w:val="45"/>
  </w:num>
  <w:num w:numId="36" w16cid:durableId="2000307210">
    <w:abstractNumId w:val="24"/>
  </w:num>
  <w:num w:numId="37" w16cid:durableId="9063251">
    <w:abstractNumId w:val="17"/>
  </w:num>
  <w:num w:numId="38" w16cid:durableId="1183327056">
    <w:abstractNumId w:val="25"/>
  </w:num>
  <w:num w:numId="39" w16cid:durableId="1992099874">
    <w:abstractNumId w:val="62"/>
  </w:num>
  <w:num w:numId="40" w16cid:durableId="1848443792">
    <w:abstractNumId w:val="31"/>
  </w:num>
  <w:num w:numId="41" w16cid:durableId="750272271">
    <w:abstractNumId w:val="61"/>
  </w:num>
  <w:num w:numId="42" w16cid:durableId="1454981994">
    <w:abstractNumId w:val="12"/>
  </w:num>
  <w:num w:numId="43" w16cid:durableId="1325862548">
    <w:abstractNumId w:val="32"/>
  </w:num>
  <w:num w:numId="44" w16cid:durableId="389767005">
    <w:abstractNumId w:val="42"/>
  </w:num>
  <w:num w:numId="45" w16cid:durableId="873150254">
    <w:abstractNumId w:val="59"/>
  </w:num>
  <w:num w:numId="46" w16cid:durableId="336732488">
    <w:abstractNumId w:val="27"/>
  </w:num>
  <w:num w:numId="47" w16cid:durableId="114102398">
    <w:abstractNumId w:val="34"/>
  </w:num>
  <w:num w:numId="48" w16cid:durableId="1469974948">
    <w:abstractNumId w:val="29"/>
  </w:num>
  <w:num w:numId="49" w16cid:durableId="1857617961">
    <w:abstractNumId w:val="39"/>
  </w:num>
  <w:num w:numId="50" w16cid:durableId="1708676693">
    <w:abstractNumId w:val="44"/>
  </w:num>
  <w:num w:numId="51" w16cid:durableId="713775761">
    <w:abstractNumId w:val="33"/>
  </w:num>
  <w:num w:numId="52" w16cid:durableId="767697393">
    <w:abstractNumId w:val="28"/>
  </w:num>
  <w:num w:numId="53" w16cid:durableId="1610166173">
    <w:abstractNumId w:val="18"/>
  </w:num>
  <w:num w:numId="54" w16cid:durableId="1899366160">
    <w:abstractNumId w:val="20"/>
  </w:num>
  <w:num w:numId="55" w16cid:durableId="1469399585">
    <w:abstractNumId w:val="63"/>
  </w:num>
  <w:num w:numId="56" w16cid:durableId="816412844">
    <w:abstractNumId w:val="38"/>
  </w:num>
  <w:num w:numId="57" w16cid:durableId="1123230474">
    <w:abstractNumId w:val="51"/>
  </w:num>
  <w:num w:numId="58" w16cid:durableId="938414301">
    <w:abstractNumId w:val="10"/>
  </w:num>
  <w:num w:numId="59" w16cid:durableId="1037241422">
    <w:abstractNumId w:val="30"/>
  </w:num>
  <w:num w:numId="60" w16cid:durableId="41368823">
    <w:abstractNumId w:val="22"/>
  </w:num>
  <w:num w:numId="61" w16cid:durableId="2011449945">
    <w:abstractNumId w:val="19"/>
  </w:num>
  <w:num w:numId="62" w16cid:durableId="943683868">
    <w:abstractNumId w:val="49"/>
  </w:num>
  <w:num w:numId="63" w16cid:durableId="335956856">
    <w:abstractNumId w:val="13"/>
  </w:num>
  <w:num w:numId="64" w16cid:durableId="525680701">
    <w:abstractNumId w:val="35"/>
  </w:num>
  <w:num w:numId="65" w16cid:durableId="1174297029">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D24"/>
    <w:rsid w:val="00034616"/>
    <w:rsid w:val="000427BD"/>
    <w:rsid w:val="00050BA0"/>
    <w:rsid w:val="0006063C"/>
    <w:rsid w:val="00091D34"/>
    <w:rsid w:val="000A039D"/>
    <w:rsid w:val="000A18F0"/>
    <w:rsid w:val="000A5725"/>
    <w:rsid w:val="000B22B8"/>
    <w:rsid w:val="000B2DC3"/>
    <w:rsid w:val="000B76B3"/>
    <w:rsid w:val="000C1082"/>
    <w:rsid w:val="000C10C5"/>
    <w:rsid w:val="000C2980"/>
    <w:rsid w:val="000C5767"/>
    <w:rsid w:val="000D3234"/>
    <w:rsid w:val="000E1AF0"/>
    <w:rsid w:val="0011107A"/>
    <w:rsid w:val="0011419C"/>
    <w:rsid w:val="00124AE7"/>
    <w:rsid w:val="0015074B"/>
    <w:rsid w:val="00152A5E"/>
    <w:rsid w:val="0016100A"/>
    <w:rsid w:val="0019553D"/>
    <w:rsid w:val="00195A31"/>
    <w:rsid w:val="001A37A1"/>
    <w:rsid w:val="001A7508"/>
    <w:rsid w:val="001B3BD7"/>
    <w:rsid w:val="001B597E"/>
    <w:rsid w:val="001C2548"/>
    <w:rsid w:val="001D501A"/>
    <w:rsid w:val="001E5E3A"/>
    <w:rsid w:val="001E6614"/>
    <w:rsid w:val="001F150D"/>
    <w:rsid w:val="001F21FC"/>
    <w:rsid w:val="001F31C2"/>
    <w:rsid w:val="001F53E2"/>
    <w:rsid w:val="00203671"/>
    <w:rsid w:val="002048CF"/>
    <w:rsid w:val="002459D3"/>
    <w:rsid w:val="00286D86"/>
    <w:rsid w:val="0029639D"/>
    <w:rsid w:val="002A19ED"/>
    <w:rsid w:val="002A710C"/>
    <w:rsid w:val="002B3A80"/>
    <w:rsid w:val="002C1B2E"/>
    <w:rsid w:val="002C1C3B"/>
    <w:rsid w:val="002C47C5"/>
    <w:rsid w:val="0031414D"/>
    <w:rsid w:val="00326116"/>
    <w:rsid w:val="00326F90"/>
    <w:rsid w:val="00343C94"/>
    <w:rsid w:val="003515BA"/>
    <w:rsid w:val="00353A4C"/>
    <w:rsid w:val="0035667E"/>
    <w:rsid w:val="003711BB"/>
    <w:rsid w:val="00380581"/>
    <w:rsid w:val="00394FAF"/>
    <w:rsid w:val="003A5AB0"/>
    <w:rsid w:val="003C218F"/>
    <w:rsid w:val="003C355F"/>
    <w:rsid w:val="003D0665"/>
    <w:rsid w:val="003E0858"/>
    <w:rsid w:val="00415E63"/>
    <w:rsid w:val="004216B9"/>
    <w:rsid w:val="0042195F"/>
    <w:rsid w:val="0043031C"/>
    <w:rsid w:val="00442182"/>
    <w:rsid w:val="00444F16"/>
    <w:rsid w:val="0045276A"/>
    <w:rsid w:val="00466BDF"/>
    <w:rsid w:val="004732F6"/>
    <w:rsid w:val="00491269"/>
    <w:rsid w:val="004A540C"/>
    <w:rsid w:val="004A6729"/>
    <w:rsid w:val="004B0781"/>
    <w:rsid w:val="004C4187"/>
    <w:rsid w:val="004C5FAA"/>
    <w:rsid w:val="004C6918"/>
    <w:rsid w:val="004E0390"/>
    <w:rsid w:val="004E0D9D"/>
    <w:rsid w:val="004E1EC4"/>
    <w:rsid w:val="005006DE"/>
    <w:rsid w:val="0050173D"/>
    <w:rsid w:val="0050202C"/>
    <w:rsid w:val="005055F2"/>
    <w:rsid w:val="00514C58"/>
    <w:rsid w:val="00515E18"/>
    <w:rsid w:val="0053523B"/>
    <w:rsid w:val="00550055"/>
    <w:rsid w:val="0056034E"/>
    <w:rsid w:val="00572160"/>
    <w:rsid w:val="00575935"/>
    <w:rsid w:val="005774EB"/>
    <w:rsid w:val="0058554B"/>
    <w:rsid w:val="005A6EE4"/>
    <w:rsid w:val="005A6F8A"/>
    <w:rsid w:val="005B704F"/>
    <w:rsid w:val="005C20E0"/>
    <w:rsid w:val="005C29B7"/>
    <w:rsid w:val="005F166B"/>
    <w:rsid w:val="00646CE1"/>
    <w:rsid w:val="0066418D"/>
    <w:rsid w:val="0066591A"/>
    <w:rsid w:val="00680639"/>
    <w:rsid w:val="006B096B"/>
    <w:rsid w:val="006D0F8A"/>
    <w:rsid w:val="007162AE"/>
    <w:rsid w:val="0074034E"/>
    <w:rsid w:val="0075028C"/>
    <w:rsid w:val="00764985"/>
    <w:rsid w:val="00770725"/>
    <w:rsid w:val="007741E6"/>
    <w:rsid w:val="00780B18"/>
    <w:rsid w:val="00790342"/>
    <w:rsid w:val="00790C83"/>
    <w:rsid w:val="007D4742"/>
    <w:rsid w:val="0081147D"/>
    <w:rsid w:val="00812D61"/>
    <w:rsid w:val="008509CD"/>
    <w:rsid w:val="008679BE"/>
    <w:rsid w:val="008767DF"/>
    <w:rsid w:val="0087682B"/>
    <w:rsid w:val="00885FDC"/>
    <w:rsid w:val="00893ECF"/>
    <w:rsid w:val="008A0FB3"/>
    <w:rsid w:val="008A5857"/>
    <w:rsid w:val="008D3F64"/>
    <w:rsid w:val="009003C5"/>
    <w:rsid w:val="009208B0"/>
    <w:rsid w:val="009553FB"/>
    <w:rsid w:val="009657CF"/>
    <w:rsid w:val="00995A66"/>
    <w:rsid w:val="0099685B"/>
    <w:rsid w:val="009A4146"/>
    <w:rsid w:val="009C3595"/>
    <w:rsid w:val="009D1E4A"/>
    <w:rsid w:val="009E0264"/>
    <w:rsid w:val="009E13DA"/>
    <w:rsid w:val="009F44BC"/>
    <w:rsid w:val="00A30B8A"/>
    <w:rsid w:val="00A412BC"/>
    <w:rsid w:val="00A56812"/>
    <w:rsid w:val="00A74E1F"/>
    <w:rsid w:val="00A83026"/>
    <w:rsid w:val="00AA1D8D"/>
    <w:rsid w:val="00AA500F"/>
    <w:rsid w:val="00AB1CBE"/>
    <w:rsid w:val="00AB37F3"/>
    <w:rsid w:val="00AC5ADE"/>
    <w:rsid w:val="00AD24B4"/>
    <w:rsid w:val="00AD66D8"/>
    <w:rsid w:val="00AE380D"/>
    <w:rsid w:val="00B02854"/>
    <w:rsid w:val="00B02C85"/>
    <w:rsid w:val="00B05411"/>
    <w:rsid w:val="00B255D0"/>
    <w:rsid w:val="00B27B06"/>
    <w:rsid w:val="00B30F07"/>
    <w:rsid w:val="00B4526A"/>
    <w:rsid w:val="00B47730"/>
    <w:rsid w:val="00B5305F"/>
    <w:rsid w:val="00B54A35"/>
    <w:rsid w:val="00B55F08"/>
    <w:rsid w:val="00B56009"/>
    <w:rsid w:val="00B6634A"/>
    <w:rsid w:val="00B73B5E"/>
    <w:rsid w:val="00B802F3"/>
    <w:rsid w:val="00B926A6"/>
    <w:rsid w:val="00BA3946"/>
    <w:rsid w:val="00BA6786"/>
    <w:rsid w:val="00BC3E85"/>
    <w:rsid w:val="00BC6B33"/>
    <w:rsid w:val="00C014B4"/>
    <w:rsid w:val="00C0465B"/>
    <w:rsid w:val="00C04FAB"/>
    <w:rsid w:val="00C148B0"/>
    <w:rsid w:val="00C14ADF"/>
    <w:rsid w:val="00C16773"/>
    <w:rsid w:val="00C56455"/>
    <w:rsid w:val="00C64622"/>
    <w:rsid w:val="00C75C5E"/>
    <w:rsid w:val="00CA01EA"/>
    <w:rsid w:val="00CA2E0A"/>
    <w:rsid w:val="00CB0664"/>
    <w:rsid w:val="00CB0DFE"/>
    <w:rsid w:val="00CB2992"/>
    <w:rsid w:val="00CB6676"/>
    <w:rsid w:val="00CD2056"/>
    <w:rsid w:val="00CD341A"/>
    <w:rsid w:val="00D041E4"/>
    <w:rsid w:val="00D23E90"/>
    <w:rsid w:val="00D4323A"/>
    <w:rsid w:val="00D56DC1"/>
    <w:rsid w:val="00D5799C"/>
    <w:rsid w:val="00D60216"/>
    <w:rsid w:val="00D61D13"/>
    <w:rsid w:val="00D6208B"/>
    <w:rsid w:val="00D62588"/>
    <w:rsid w:val="00D7108D"/>
    <w:rsid w:val="00DB312A"/>
    <w:rsid w:val="00DB5960"/>
    <w:rsid w:val="00DC698C"/>
    <w:rsid w:val="00DC7AC5"/>
    <w:rsid w:val="00DE1175"/>
    <w:rsid w:val="00DE3EB0"/>
    <w:rsid w:val="00E168AC"/>
    <w:rsid w:val="00E27515"/>
    <w:rsid w:val="00E309D0"/>
    <w:rsid w:val="00E35913"/>
    <w:rsid w:val="00E4774D"/>
    <w:rsid w:val="00E50BA3"/>
    <w:rsid w:val="00E6500E"/>
    <w:rsid w:val="00EA6F5B"/>
    <w:rsid w:val="00EC3359"/>
    <w:rsid w:val="00EE241C"/>
    <w:rsid w:val="00EF0DFA"/>
    <w:rsid w:val="00F113F3"/>
    <w:rsid w:val="00F20BCC"/>
    <w:rsid w:val="00F25D18"/>
    <w:rsid w:val="00F3084B"/>
    <w:rsid w:val="00F30E0B"/>
    <w:rsid w:val="00F50F25"/>
    <w:rsid w:val="00F53985"/>
    <w:rsid w:val="00F767E7"/>
    <w:rsid w:val="00F83E5F"/>
    <w:rsid w:val="00FA3E21"/>
    <w:rsid w:val="00FC693F"/>
    <w:rsid w:val="00FE6995"/>
    <w:rsid w:val="00FF65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D2BF4AB"/>
  <w14:defaultImageDpi w14:val="300"/>
  <w15:docId w15:val="{B38026DA-50D8-47B5-BF70-931B65501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4A540C"/>
    <w:pPr>
      <w:tabs>
        <w:tab w:val="left" w:pos="440"/>
        <w:tab w:val="right" w:leader="dot" w:pos="8630"/>
      </w:tabs>
      <w:spacing w:after="100"/>
    </w:pPr>
    <w:rPr>
      <w:rFonts w:ascii="Times New Roman" w:hAnsi="Times New Roman" w:cs="Times New Roman"/>
      <w:noProof/>
      <w:color w:val="000080" w:themeColor="hyperlink" w:themeShade="80"/>
      <w:sz w:val="24"/>
      <w:szCs w:val="24"/>
      <w:lang w:val="fr-FR"/>
    </w:rPr>
  </w:style>
  <w:style w:type="paragraph" w:styleId="TM2">
    <w:name w:val="toc 2"/>
    <w:basedOn w:val="Normal"/>
    <w:next w:val="Normal"/>
    <w:autoRedefine/>
    <w:uiPriority w:val="39"/>
    <w:unhideWhenUsed/>
    <w:rsid w:val="004A540C"/>
    <w:pPr>
      <w:tabs>
        <w:tab w:val="left" w:pos="960"/>
        <w:tab w:val="right" w:leader="dot" w:pos="8630"/>
      </w:tabs>
      <w:spacing w:after="100"/>
      <w:ind w:left="220"/>
    </w:pPr>
    <w:rPr>
      <w:rFonts w:ascii="Times New Roman" w:hAnsi="Times New Roman" w:cs="Times New Roman"/>
      <w:noProof/>
      <w:lang w:val="fr-FR"/>
    </w:rPr>
  </w:style>
  <w:style w:type="paragraph" w:styleId="TM3">
    <w:name w:val="toc 3"/>
    <w:basedOn w:val="Normal"/>
    <w:next w:val="Normal"/>
    <w:autoRedefine/>
    <w:uiPriority w:val="39"/>
    <w:unhideWhenUsed/>
    <w:rsid w:val="004A540C"/>
    <w:pPr>
      <w:tabs>
        <w:tab w:val="left" w:pos="1200"/>
        <w:tab w:val="right" w:leader="dot" w:pos="8630"/>
      </w:tabs>
      <w:spacing w:after="100"/>
      <w:ind w:left="440"/>
    </w:pPr>
    <w:rPr>
      <w:rFonts w:ascii="Times New Roman" w:hAnsi="Times New Roman" w:cs="Times New Roman"/>
      <w:noProof/>
    </w:rPr>
  </w:style>
  <w:style w:type="character" w:styleId="Lienhypertexte">
    <w:name w:val="Hyperlink"/>
    <w:basedOn w:val="Policepardfaut"/>
    <w:uiPriority w:val="99"/>
    <w:unhideWhenUsed/>
    <w:rsid w:val="00CB0DFE"/>
    <w:rPr>
      <w:color w:val="0000FF" w:themeColor="hyperlink"/>
      <w:u w:val="single"/>
    </w:rPr>
  </w:style>
  <w:style w:type="character" w:styleId="Mentionnonrsolue">
    <w:name w:val="Unresolved Mention"/>
    <w:basedOn w:val="Policepardfaut"/>
    <w:uiPriority w:val="99"/>
    <w:semiHidden/>
    <w:unhideWhenUsed/>
    <w:rsid w:val="000C1082"/>
    <w:rPr>
      <w:color w:val="605E5C"/>
      <w:shd w:val="clear" w:color="auto" w:fill="E1DFDD"/>
    </w:rPr>
  </w:style>
  <w:style w:type="paragraph" w:styleId="NormalWeb">
    <w:name w:val="Normal (Web)"/>
    <w:basedOn w:val="Normal"/>
    <w:uiPriority w:val="99"/>
    <w:unhideWhenUsed/>
    <w:rsid w:val="00D5799C"/>
    <w:pPr>
      <w:spacing w:before="100" w:beforeAutospacing="1" w:after="100" w:afterAutospacing="1" w:line="240" w:lineRule="auto"/>
    </w:pPr>
    <w:rPr>
      <w:rFonts w:ascii="Times New Roman" w:eastAsia="Times New Roman" w:hAnsi="Times New Roman" w:cs="Times New Roman"/>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1922</Words>
  <Characters>10574</Characters>
  <Application>Microsoft Office Word</Application>
  <DocSecurity>0</DocSecurity>
  <Lines>88</Lines>
  <Paragraphs>24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12472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NAIT SAIDI Amara</cp:lastModifiedBy>
  <cp:revision>152</cp:revision>
  <cp:lastPrinted>2025-12-04T14:02:00Z</cp:lastPrinted>
  <dcterms:created xsi:type="dcterms:W3CDTF">2013-12-23T23:15:00Z</dcterms:created>
  <dcterms:modified xsi:type="dcterms:W3CDTF">2025-12-10T18:28:00Z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192efa2a,1ea00e91,55870320</vt:lpwstr>
  </property>
  <property fmtid="{D5CDD505-2E9C-101B-9397-08002B2CF9AE}" pid="3" name="ClassificationContentMarkingFooterFontProps">
    <vt:lpwstr>#a8a8a8,10,Calibri</vt:lpwstr>
  </property>
  <property fmtid="{D5CDD505-2E9C-101B-9397-08002B2CF9AE}" pid="4" name="ClassificationContentMarkingFooterText">
    <vt:lpwstr>C2 - Interne</vt:lpwstr>
  </property>
  <property fmtid="{D5CDD505-2E9C-101B-9397-08002B2CF9AE}" pid="5" name="MSIP_Label_663e49bf-5c7f-4a8a-bbbc-7213e78f5e38_Enabled">
    <vt:lpwstr>true</vt:lpwstr>
  </property>
  <property fmtid="{D5CDD505-2E9C-101B-9397-08002B2CF9AE}" pid="6" name="MSIP_Label_663e49bf-5c7f-4a8a-bbbc-7213e78f5e38_SetDate">
    <vt:lpwstr>2025-10-14T11:20:53Z</vt:lpwstr>
  </property>
  <property fmtid="{D5CDD505-2E9C-101B-9397-08002B2CF9AE}" pid="7" name="MSIP_Label_663e49bf-5c7f-4a8a-bbbc-7213e78f5e38_Method">
    <vt:lpwstr>Standard</vt:lpwstr>
  </property>
  <property fmtid="{D5CDD505-2E9C-101B-9397-08002B2CF9AE}" pid="8" name="MSIP_Label_663e49bf-5c7f-4a8a-bbbc-7213e78f5e38_Name">
    <vt:lpwstr>C2 - Information à diffusion restreinte</vt:lpwstr>
  </property>
  <property fmtid="{D5CDD505-2E9C-101B-9397-08002B2CF9AE}" pid="9" name="MSIP_Label_663e49bf-5c7f-4a8a-bbbc-7213e78f5e38_SiteId">
    <vt:lpwstr>039c67fe-49fc-42f3-a2a4-0a85eee29a7d</vt:lpwstr>
  </property>
  <property fmtid="{D5CDD505-2E9C-101B-9397-08002B2CF9AE}" pid="10" name="MSIP_Label_663e49bf-5c7f-4a8a-bbbc-7213e78f5e38_ActionId">
    <vt:lpwstr>7b31a184-caa7-4429-a418-4fd3c0cfa139</vt:lpwstr>
  </property>
  <property fmtid="{D5CDD505-2E9C-101B-9397-08002B2CF9AE}" pid="11" name="MSIP_Label_663e49bf-5c7f-4a8a-bbbc-7213e78f5e38_ContentBits">
    <vt:lpwstr>2</vt:lpwstr>
  </property>
  <property fmtid="{D5CDD505-2E9C-101B-9397-08002B2CF9AE}" pid="12" name="MSIP_Label_663e49bf-5c7f-4a8a-bbbc-7213e78f5e38_Tag">
    <vt:lpwstr>10, 3, 0, 1</vt:lpwstr>
  </property>
</Properties>
</file>