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08A69" w14:textId="72F9F5CA" w:rsidR="000B7DC0" w:rsidRDefault="001C676A">
      <w:r w:rsidRPr="001C676A">
        <w:t>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</w:t>
      </w:r>
    </w:p>
    <w:sectPr w:rsidR="000B7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6A"/>
    <w:rsid w:val="00060EFB"/>
    <w:rsid w:val="000B7DC0"/>
    <w:rsid w:val="001C676A"/>
    <w:rsid w:val="0023658F"/>
    <w:rsid w:val="006D27A2"/>
    <w:rsid w:val="007A2C68"/>
    <w:rsid w:val="00AB327D"/>
    <w:rsid w:val="00D13A4D"/>
    <w:rsid w:val="00EC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9F794"/>
  <w15:chartTrackingRefBased/>
  <w15:docId w15:val="{B9E11A70-F424-2147-89F6-70090869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7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7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Wei</dc:creator>
  <cp:keywords/>
  <dc:description/>
  <cp:lastModifiedBy>He, Wei</cp:lastModifiedBy>
  <cp:revision>2</cp:revision>
  <dcterms:created xsi:type="dcterms:W3CDTF">2025-08-22T16:26:00Z</dcterms:created>
  <dcterms:modified xsi:type="dcterms:W3CDTF">2025-08-22T16:26:00Z</dcterms:modified>
</cp:coreProperties>
</file>