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2B" w:rsidRPr="00956FD0" w:rsidRDefault="00956FD0">
      <w:pPr>
        <w:rPr>
          <w:sz w:val="21"/>
          <w:szCs w:val="21"/>
          <w:lang w:val="en-US"/>
        </w:rPr>
      </w:pPr>
      <w:r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2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@author Amar Bessedik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3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This class designs a weighted graph's edge. An edge has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4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* tow vertices represented by integers from 1 up to n.*/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5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class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Edge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6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7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vertex1;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//first vertex of an edge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8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vertex2;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//second of an edge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 9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private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weight;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//weight of an adge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10 </w:t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11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12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Constructor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13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</w:t>
      </w:r>
      <w:r w:rsidRPr="00956FD0">
        <w:rPr>
          <w:rFonts w:ascii="Courier New" w:hAnsi="Courier New" w:cs="Courier New"/>
          <w:sz w:val="21"/>
          <w:szCs w:val="21"/>
          <w:lang w:val="en-US"/>
        </w:rPr>
        <w:t>vertex1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fisrt vertex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14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</w:t>
      </w:r>
      <w:r w:rsidRPr="00956FD0">
        <w:rPr>
          <w:rFonts w:ascii="Courier New" w:hAnsi="Courier New" w:cs="Courier New"/>
          <w:sz w:val="21"/>
          <w:szCs w:val="21"/>
          <w:lang w:val="en-US"/>
        </w:rPr>
        <w:t>vertex2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second vertex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15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@param </w:t>
      </w:r>
      <w:r w:rsidRPr="00956FD0">
        <w:rPr>
          <w:rFonts w:ascii="Courier New" w:hAnsi="Courier New" w:cs="Courier New"/>
          <w:sz w:val="21"/>
          <w:szCs w:val="21"/>
          <w:lang w:val="en-US"/>
        </w:rPr>
        <w:t>weight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edge weight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16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*/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17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Edge(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vertex1,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vertex2,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weight)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18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19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>.vertex1 = vertex1;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20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>.vertex2 = vertex2;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21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>.weight = weight;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22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>/end constructor</w:t>
      </w:r>
      <w:bookmarkStart w:id="0" w:name="_GoBack"/>
      <w:bookmarkEnd w:id="0"/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23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24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25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@return the first vertex of an edge Reading is from left to right thus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26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edge = (first, second, weight) */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27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getFirst()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28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29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vertex1;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30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>/end getFirst()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31 </w:t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32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33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@return the second vertex of an edge Reading is from left to right thus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34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edge = (first, second, weight)*/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35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getSecond()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36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37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vertex2;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38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>/end getSecond()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39 </w:t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40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/**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41 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 xml:space="preserve">    * @return the weight of an edge */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42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int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getWeight()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43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44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weight;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45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FA6400"/>
          <w:sz w:val="21"/>
          <w:szCs w:val="21"/>
          <w:lang w:val="en-US"/>
        </w:rPr>
        <w:t>/ end getWeight()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46 </w:t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br/>
        <w:t xml:space="preserve">47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@Override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48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public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 toString()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49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{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50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return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String.format(</w:t>
      </w:r>
      <w:r w:rsidRPr="00956FD0">
        <w:rPr>
          <w:rFonts w:ascii="Courier New" w:hAnsi="Courier New" w:cs="Courier New"/>
          <w:color w:val="0066FF"/>
          <w:sz w:val="21"/>
          <w:szCs w:val="21"/>
          <w:lang w:val="en-US"/>
        </w:rPr>
        <w:t>"%2d %4d %8d"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.vertex1,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.vertex2, </w:t>
      </w:r>
      <w:r w:rsidRPr="00956FD0">
        <w:rPr>
          <w:rFonts w:ascii="Courier New" w:hAnsi="Courier New" w:cs="Courier New"/>
          <w:color w:val="FF00FF"/>
          <w:sz w:val="21"/>
          <w:szCs w:val="21"/>
          <w:lang w:val="en-US"/>
        </w:rPr>
        <w:t>this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>.weight);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51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}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//end toString()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 xml:space="preserve">52 </w:t>
      </w:r>
      <w:r w:rsidRPr="00956FD0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t>//end class</w:t>
      </w:r>
      <w:r w:rsidRPr="00956FD0">
        <w:rPr>
          <w:rFonts w:ascii="Courier New" w:hAnsi="Courier New" w:cs="Courier New"/>
          <w:color w:val="FA6400"/>
          <w:sz w:val="21"/>
          <w:szCs w:val="21"/>
          <w:lang w:val="en-US"/>
        </w:rPr>
        <w:br/>
      </w:r>
      <w:r w:rsidRPr="00956FD0">
        <w:rPr>
          <w:rFonts w:ascii="Courier New" w:hAnsi="Courier New" w:cs="Courier New"/>
          <w:color w:val="3333FF"/>
          <w:sz w:val="21"/>
          <w:szCs w:val="21"/>
          <w:lang w:val="en-US"/>
        </w:rPr>
        <w:t>53</w:t>
      </w:r>
    </w:p>
    <w:sectPr w:rsidR="000C5B2B" w:rsidRPr="00956FD0" w:rsidSect="00956FD0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0E"/>
    <w:rsid w:val="000C5B2B"/>
    <w:rsid w:val="003A6602"/>
    <w:rsid w:val="004C260E"/>
    <w:rsid w:val="00956FD0"/>
    <w:rsid w:val="00E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7CF1"/>
  <w15:chartTrackingRefBased/>
  <w15:docId w15:val="{B90A6F44-05F3-4B75-AC33-EE8FCDDB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2</cp:revision>
  <dcterms:created xsi:type="dcterms:W3CDTF">2018-05-02T14:43:00Z</dcterms:created>
  <dcterms:modified xsi:type="dcterms:W3CDTF">2018-05-02T14:51:00Z</dcterms:modified>
</cp:coreProperties>
</file>