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Pimpri Chinchwad Education Trust’s</w:t>
            </w:r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Affiliated to Savitribai Phule Pune University(SPPU)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D63457" w14:paraId="0CDE3C75" w14:textId="77777777" w:rsidTr="00D63457">
        <w:tc>
          <w:tcPr>
            <w:tcW w:w="4939" w:type="dxa"/>
          </w:tcPr>
          <w:p w14:paraId="5C055A52" w14:textId="68D6A5EB" w:rsidR="00D63457" w:rsidRPr="007E16C1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DevOps Laboratory</w:t>
            </w:r>
          </w:p>
        </w:tc>
        <w:tc>
          <w:tcPr>
            <w:tcW w:w="4985" w:type="dxa"/>
          </w:tcPr>
          <w:p w14:paraId="5466F552" w14:textId="04E0E75E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BIT26VS01</w:t>
            </w:r>
          </w:p>
        </w:tc>
      </w:tr>
      <w:tr w:rsidR="00D63457" w14:paraId="72644D9C" w14:textId="77777777" w:rsidTr="00D63457">
        <w:tc>
          <w:tcPr>
            <w:tcW w:w="4939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4985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2F7D4CFD" w:rsidR="00D63457" w:rsidRPr="006637E6" w:rsidRDefault="00D63457" w:rsidP="00663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A55B1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6637E6" w:rsidRPr="006637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Exploration of Docker Architecture and Containerization of a Python Application</w:t>
            </w:r>
            <w:r w:rsidR="006637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DDA5A" w14:textId="7777777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157B6C">
        <w:rPr>
          <w:rFonts w:ascii="Times New Roman" w:hAnsi="Times New Roman" w:cs="Times New Roman"/>
          <w:sz w:val="24"/>
          <w:szCs w:val="24"/>
        </w:rPr>
        <w:t xml:space="preserve"> To explore Docker architecture and core commands by containerizing a Python Flask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68744E" w14:textId="4AACD94F" w:rsidR="00157B6C" w:rsidRPr="00157B6C" w:rsidRDefault="00157B6C" w:rsidP="00157B6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using a </w:t>
      </w:r>
      <w:proofErr w:type="spellStart"/>
      <w:r w:rsidRPr="00157B6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57B6C">
        <w:rPr>
          <w:rFonts w:ascii="Times New Roman" w:hAnsi="Times New Roman" w:cs="Times New Roman"/>
          <w:sz w:val="24"/>
          <w:szCs w:val="24"/>
        </w:rPr>
        <w:t>.</w:t>
      </w:r>
    </w:p>
    <w:p w14:paraId="701D77AC" w14:textId="7777777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27AA0" w14:textId="024D7210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54671EFF" w14:textId="77777777" w:rsidR="00157B6C" w:rsidRPr="00157B6C" w:rsidRDefault="00157B6C" w:rsidP="00157B6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To understand the Docker Client-Server architecture.</w:t>
      </w:r>
    </w:p>
    <w:p w14:paraId="131CFDEF" w14:textId="77777777" w:rsidR="00157B6C" w:rsidRPr="00157B6C" w:rsidRDefault="00157B6C" w:rsidP="00157B6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To learn the syntax and instructions of a </w:t>
      </w:r>
      <w:proofErr w:type="spellStart"/>
      <w:r w:rsidRPr="00157B6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57B6C">
        <w:rPr>
          <w:rFonts w:ascii="Times New Roman" w:hAnsi="Times New Roman" w:cs="Times New Roman"/>
          <w:sz w:val="24"/>
          <w:szCs w:val="24"/>
        </w:rPr>
        <w:t>.</w:t>
      </w:r>
    </w:p>
    <w:p w14:paraId="5A467B29" w14:textId="77777777" w:rsidR="00157B6C" w:rsidRPr="00157B6C" w:rsidRDefault="00157B6C" w:rsidP="00157B6C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To build, run, and manage Docker containers using the CLI.</w:t>
      </w:r>
    </w:p>
    <w:p w14:paraId="5CEFBCB8" w14:textId="33E8BAA7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427BD1A" w14:textId="7E97039E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74C74996" w14:textId="7777777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6DE6C" w14:textId="0BE14457" w:rsidR="00880548" w:rsidRDefault="00157B6C" w:rsidP="00880548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 Architecture</w:t>
      </w:r>
    </w:p>
    <w:p w14:paraId="5CEA5F2F" w14:textId="77777777" w:rsidR="00352B23" w:rsidRDefault="00352B23" w:rsidP="00880548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A35E4" w14:textId="53B1B182" w:rsidR="00352B23" w:rsidRDefault="00352B23" w:rsidP="00880548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7C4DF" wp14:editId="2AC3BF2B">
            <wp:extent cx="6299200" cy="3325855"/>
            <wp:effectExtent l="0" t="0" r="6350" b="8255"/>
            <wp:docPr id="626431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20" cy="3343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B5829" w14:textId="77777777" w:rsidR="00352B23" w:rsidRPr="00880548" w:rsidRDefault="00352B23" w:rsidP="00880548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928E6" w14:textId="3926D645" w:rsidR="00157B6C" w:rsidRPr="00157B6C" w:rsidRDefault="00157B6C" w:rsidP="00880548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Docker uses a client-server architecture. The </w:t>
      </w:r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 Client</w:t>
      </w:r>
      <w:r w:rsidRPr="00157B6C">
        <w:rPr>
          <w:rFonts w:ascii="Times New Roman" w:hAnsi="Times New Roman" w:cs="Times New Roman"/>
          <w:sz w:val="24"/>
          <w:szCs w:val="24"/>
        </w:rPr>
        <w:t xml:space="preserve"> talks to the </w:t>
      </w:r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 Daemon (</w:t>
      </w:r>
      <w:proofErr w:type="spellStart"/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dockerd</w:t>
      </w:r>
      <w:proofErr w:type="spellEnd"/>
      <w:r w:rsidRPr="00157B6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57B6C">
        <w:rPr>
          <w:rFonts w:ascii="Times New Roman" w:hAnsi="Times New Roman" w:cs="Times New Roman"/>
          <w:sz w:val="24"/>
          <w:szCs w:val="24"/>
        </w:rPr>
        <w:t>, which does the heavy lifting of building, running, and distributing your Docker containers.</w:t>
      </w:r>
    </w:p>
    <w:p w14:paraId="5212EADA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Docker Daemon:</w:t>
      </w:r>
      <w:r w:rsidRPr="00880548">
        <w:rPr>
          <w:rFonts w:ascii="Times New Roman" w:hAnsi="Times New Roman" w:cs="Times New Roman"/>
          <w:sz w:val="24"/>
          <w:szCs w:val="24"/>
        </w:rPr>
        <w:t xml:space="preserve"> A persistent background process that manages Docker objects such as images, containers, networks, and volumes.</w:t>
      </w:r>
    </w:p>
    <w:p w14:paraId="3AC88B3B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t>The Docker Client:</w:t>
      </w:r>
      <w:r w:rsidRPr="00880548">
        <w:rPr>
          <w:rFonts w:ascii="Times New Roman" w:hAnsi="Times New Roman" w:cs="Times New Roman"/>
          <w:sz w:val="24"/>
          <w:szCs w:val="24"/>
        </w:rPr>
        <w:t xml:space="preserve"> The primary way that many Docker users interact with Docker. When you use commands such as docker run, the client sends these commands to </w:t>
      </w:r>
      <w:proofErr w:type="spellStart"/>
      <w:r w:rsidRPr="00880548">
        <w:rPr>
          <w:rFonts w:ascii="Times New Roman" w:hAnsi="Times New Roman" w:cs="Times New Roman"/>
          <w:sz w:val="24"/>
          <w:szCs w:val="24"/>
        </w:rPr>
        <w:t>dockerd</w:t>
      </w:r>
      <w:proofErr w:type="spellEnd"/>
      <w:r w:rsidRPr="00880548">
        <w:rPr>
          <w:rFonts w:ascii="Times New Roman" w:hAnsi="Times New Roman" w:cs="Times New Roman"/>
          <w:sz w:val="24"/>
          <w:szCs w:val="24"/>
        </w:rPr>
        <w:t>, which carries them out.</w:t>
      </w:r>
    </w:p>
    <w:p w14:paraId="3A922EB3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t>Docker Registries:</w:t>
      </w:r>
      <w:r w:rsidRPr="00880548">
        <w:rPr>
          <w:rFonts w:ascii="Times New Roman" w:hAnsi="Times New Roman" w:cs="Times New Roman"/>
          <w:sz w:val="24"/>
          <w:szCs w:val="24"/>
        </w:rPr>
        <w:t xml:space="preserve"> A registry stores Docker images. Docker Hub is a public registry that anyone can use.</w:t>
      </w:r>
    </w:p>
    <w:p w14:paraId="151661D2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t>Docker Objects:</w:t>
      </w:r>
    </w:p>
    <w:p w14:paraId="16B37222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t>Images:</w:t>
      </w:r>
      <w:r w:rsidRPr="00880548">
        <w:rPr>
          <w:rFonts w:ascii="Times New Roman" w:hAnsi="Times New Roman" w:cs="Times New Roman"/>
          <w:sz w:val="24"/>
          <w:szCs w:val="24"/>
        </w:rPr>
        <w:t xml:space="preserve"> A read-only template with instructions for creating a Docker container.</w:t>
      </w:r>
    </w:p>
    <w:p w14:paraId="7D2E48B5" w14:textId="77777777" w:rsidR="00157B6C" w:rsidRPr="00880548" w:rsidRDefault="00157B6C" w:rsidP="00880548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548">
        <w:rPr>
          <w:rFonts w:ascii="Times New Roman" w:hAnsi="Times New Roman" w:cs="Times New Roman"/>
          <w:b/>
          <w:bCs/>
          <w:sz w:val="24"/>
          <w:szCs w:val="24"/>
        </w:rPr>
        <w:t>Containers:</w:t>
      </w:r>
      <w:r w:rsidRPr="00880548">
        <w:rPr>
          <w:rFonts w:ascii="Times New Roman" w:hAnsi="Times New Roman" w:cs="Times New Roman"/>
          <w:sz w:val="24"/>
          <w:szCs w:val="24"/>
        </w:rPr>
        <w:t xml:space="preserve"> A runnable instance of an image. You can create, start, stop, move, or delete a container using the Docker API or CLI.</w:t>
      </w:r>
    </w:p>
    <w:p w14:paraId="669698C7" w14:textId="7777777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83718" w14:textId="00FC3554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157B6C">
        <w:rPr>
          <w:rFonts w:ascii="Times New Roman" w:hAnsi="Times New Roman" w:cs="Times New Roman"/>
          <w:b/>
          <w:bCs/>
          <w:sz w:val="24"/>
          <w:szCs w:val="24"/>
        </w:rPr>
        <w:t xml:space="preserve"> Instructions</w:t>
      </w:r>
    </w:p>
    <w:p w14:paraId="0CCD0417" w14:textId="77777777" w:rsidR="007A36AB" w:rsidRDefault="007A36AB" w:rsidP="007A36AB">
      <w:pPr>
        <w:spacing w:after="0"/>
        <w:ind w:left="-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75690ED" w14:textId="0925DE47" w:rsidR="00157B6C" w:rsidRDefault="00157B6C" w:rsidP="007A36AB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57B6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57B6C">
        <w:rPr>
          <w:rFonts w:ascii="Times New Roman" w:hAnsi="Times New Roman" w:cs="Times New Roman"/>
          <w:sz w:val="24"/>
          <w:szCs w:val="24"/>
        </w:rPr>
        <w:t xml:space="preserve"> is a text document that contains all the commands a user could call on the command line to assemble an image.</w:t>
      </w:r>
    </w:p>
    <w:p w14:paraId="2265ADDB" w14:textId="77777777" w:rsidR="004479BF" w:rsidRPr="00157B6C" w:rsidRDefault="004479BF" w:rsidP="007A36AB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6F029BA7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FROM:</w:t>
      </w:r>
      <w:r w:rsidRPr="004479BF">
        <w:rPr>
          <w:rFonts w:ascii="Times New Roman" w:hAnsi="Times New Roman" w:cs="Times New Roman"/>
          <w:sz w:val="24"/>
          <w:szCs w:val="24"/>
        </w:rPr>
        <w:t xml:space="preserve"> Sets the Base Image for subsequent instructions.</w:t>
      </w:r>
    </w:p>
    <w:p w14:paraId="521A416A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WORKDIR:</w:t>
      </w:r>
      <w:r w:rsidRPr="004479BF">
        <w:rPr>
          <w:rFonts w:ascii="Times New Roman" w:hAnsi="Times New Roman" w:cs="Times New Roman"/>
          <w:sz w:val="24"/>
          <w:szCs w:val="24"/>
        </w:rPr>
        <w:t xml:space="preserve"> Sets the working directory for any subsequent instructions.</w:t>
      </w:r>
    </w:p>
    <w:p w14:paraId="544C6123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COPY:</w:t>
      </w:r>
      <w:r w:rsidRPr="004479BF">
        <w:rPr>
          <w:rFonts w:ascii="Times New Roman" w:hAnsi="Times New Roman" w:cs="Times New Roman"/>
          <w:sz w:val="24"/>
          <w:szCs w:val="24"/>
        </w:rPr>
        <w:t xml:space="preserve"> Copies new files or directories from the source and adds them to the filesystem of the container.</w:t>
      </w:r>
    </w:p>
    <w:p w14:paraId="11376F8F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RUN:</w:t>
      </w:r>
      <w:r w:rsidRPr="004479BF">
        <w:rPr>
          <w:rFonts w:ascii="Times New Roman" w:hAnsi="Times New Roman" w:cs="Times New Roman"/>
          <w:sz w:val="24"/>
          <w:szCs w:val="24"/>
        </w:rPr>
        <w:t xml:space="preserve"> Executes any commands in a new layer on top of the current image and commits the results.</w:t>
      </w:r>
    </w:p>
    <w:p w14:paraId="16BF6D62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EXPOSE:</w:t>
      </w:r>
      <w:r w:rsidRPr="004479BF">
        <w:rPr>
          <w:rFonts w:ascii="Times New Roman" w:hAnsi="Times New Roman" w:cs="Times New Roman"/>
          <w:sz w:val="24"/>
          <w:szCs w:val="24"/>
        </w:rPr>
        <w:t xml:space="preserve"> Informs Docker that the container listens on the specified network ports at runtime.</w:t>
      </w:r>
    </w:p>
    <w:p w14:paraId="48D4176D" w14:textId="77777777" w:rsidR="00157B6C" w:rsidRPr="004479BF" w:rsidRDefault="00157B6C" w:rsidP="004479B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79BF">
        <w:rPr>
          <w:rFonts w:ascii="Times New Roman" w:hAnsi="Times New Roman" w:cs="Times New Roman"/>
          <w:b/>
          <w:bCs/>
          <w:sz w:val="24"/>
          <w:szCs w:val="24"/>
        </w:rPr>
        <w:t>CMD:</w:t>
      </w:r>
      <w:r w:rsidRPr="004479BF">
        <w:rPr>
          <w:rFonts w:ascii="Times New Roman" w:hAnsi="Times New Roman" w:cs="Times New Roman"/>
          <w:sz w:val="24"/>
          <w:szCs w:val="24"/>
        </w:rPr>
        <w:t xml:space="preserve"> Provides defaults for an executing container. There can only be one CMD instruction in a </w:t>
      </w:r>
      <w:proofErr w:type="spellStart"/>
      <w:r w:rsidRPr="004479B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4479BF">
        <w:rPr>
          <w:rFonts w:ascii="Times New Roman" w:hAnsi="Times New Roman" w:cs="Times New Roman"/>
          <w:sz w:val="24"/>
          <w:szCs w:val="24"/>
        </w:rPr>
        <w:t>.</w:t>
      </w:r>
    </w:p>
    <w:p w14:paraId="0B938DBD" w14:textId="3022A5F9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6B136AB" w14:textId="49C01E0C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Practical Procedure / Steps</w:t>
      </w:r>
    </w:p>
    <w:p w14:paraId="5C0F4508" w14:textId="77777777" w:rsidR="0047779B" w:rsidRDefault="0047779B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B2200" w14:textId="058F0DC0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Step 1: Application Structure</w:t>
      </w:r>
    </w:p>
    <w:p w14:paraId="26DC4B79" w14:textId="77777777" w:rsidR="009133AF" w:rsidRDefault="009133AF" w:rsidP="00906F91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3FA438B6" w14:textId="7535AA89" w:rsidR="00157B6C" w:rsidRPr="00157B6C" w:rsidRDefault="00157B6C" w:rsidP="00906F91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The application is a </w:t>
      </w:r>
      <w:r w:rsidRPr="00157B6C">
        <w:rPr>
          <w:rFonts w:ascii="Times New Roman" w:hAnsi="Times New Roman" w:cs="Times New Roman"/>
          <w:b/>
          <w:bCs/>
          <w:sz w:val="24"/>
          <w:szCs w:val="24"/>
        </w:rPr>
        <w:t>Student Management System</w:t>
      </w:r>
      <w:r w:rsidRPr="00157B6C">
        <w:rPr>
          <w:rFonts w:ascii="Times New Roman" w:hAnsi="Times New Roman" w:cs="Times New Roman"/>
          <w:sz w:val="24"/>
          <w:szCs w:val="24"/>
        </w:rPr>
        <w:t xml:space="preserve"> built using the Flask framework. The project structure consists of the following files:</w:t>
      </w:r>
    </w:p>
    <w:p w14:paraId="1A206860" w14:textId="77777777" w:rsidR="00157B6C" w:rsidRPr="00906F91" w:rsidRDefault="00157B6C" w:rsidP="00906F9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6F91">
        <w:rPr>
          <w:rFonts w:ascii="Times New Roman" w:hAnsi="Times New Roman" w:cs="Times New Roman"/>
          <w:sz w:val="24"/>
          <w:szCs w:val="24"/>
        </w:rPr>
        <w:t>app.py: The backend Flask logic for CRUD operations.</w:t>
      </w:r>
    </w:p>
    <w:p w14:paraId="6850DE93" w14:textId="77777777" w:rsidR="00157B6C" w:rsidRPr="00906F91" w:rsidRDefault="00157B6C" w:rsidP="00906F9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6F91">
        <w:rPr>
          <w:rFonts w:ascii="Times New Roman" w:hAnsi="Times New Roman" w:cs="Times New Roman"/>
          <w:sz w:val="24"/>
          <w:szCs w:val="24"/>
        </w:rPr>
        <w:t>requirements.txt: Lists the flask dependency.</w:t>
      </w:r>
    </w:p>
    <w:p w14:paraId="017793FC" w14:textId="77777777" w:rsidR="00157B6C" w:rsidRPr="00906F91" w:rsidRDefault="00157B6C" w:rsidP="00906F9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6F91">
        <w:rPr>
          <w:rFonts w:ascii="Times New Roman" w:hAnsi="Times New Roman" w:cs="Times New Roman"/>
          <w:sz w:val="24"/>
          <w:szCs w:val="24"/>
        </w:rPr>
        <w:t>templates/index.html: The frontend UI.</w:t>
      </w:r>
    </w:p>
    <w:p w14:paraId="6374D135" w14:textId="77777777" w:rsidR="00157B6C" w:rsidRPr="00906F91" w:rsidRDefault="00157B6C" w:rsidP="00906F91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6F91">
        <w:rPr>
          <w:rFonts w:ascii="Times New Roman" w:hAnsi="Times New Roman" w:cs="Times New Roman"/>
          <w:sz w:val="24"/>
          <w:szCs w:val="24"/>
        </w:rPr>
        <w:t>static/style.css: Custom CSS for the UI.</w:t>
      </w:r>
    </w:p>
    <w:p w14:paraId="1027A0F9" w14:textId="77777777" w:rsidR="0047779B" w:rsidRDefault="0047779B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AD3F8" w14:textId="50D82C48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 xml:space="preserve">Step 2: Defining the </w:t>
      </w:r>
      <w:proofErr w:type="spellStart"/>
      <w:r w:rsidRPr="00157B6C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14:paraId="007CB3D6" w14:textId="77777777" w:rsidR="00CA01B2" w:rsidRDefault="00CA01B2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4FF29DBF" w14:textId="6197329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57B6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57B6C">
        <w:rPr>
          <w:rFonts w:ascii="Times New Roman" w:hAnsi="Times New Roman" w:cs="Times New Roman"/>
          <w:sz w:val="24"/>
          <w:szCs w:val="24"/>
        </w:rPr>
        <w:t xml:space="preserve"> was created in the root directory with the following configuration:</w:t>
      </w:r>
    </w:p>
    <w:p w14:paraId="1BA6D48D" w14:textId="77777777" w:rsidR="00CA01B2" w:rsidRPr="00157B6C" w:rsidRDefault="00CA01B2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393D218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FROM python:3.12-slim</w:t>
      </w:r>
    </w:p>
    <w:p w14:paraId="08EFDF1A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WORKDIR /app</w:t>
      </w:r>
    </w:p>
    <w:p w14:paraId="754EB000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COPY requirements.txt .</w:t>
      </w:r>
    </w:p>
    <w:p w14:paraId="66C2DBBF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lastRenderedPageBreak/>
        <w:t>RUN pip install --no-cache-</w:t>
      </w:r>
      <w:proofErr w:type="spellStart"/>
      <w:r w:rsidRPr="00CA01B2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CA01B2">
        <w:rPr>
          <w:rFonts w:ascii="Times New Roman" w:hAnsi="Times New Roman" w:cs="Times New Roman"/>
          <w:sz w:val="24"/>
          <w:szCs w:val="24"/>
        </w:rPr>
        <w:t xml:space="preserve"> -r requirements.txt</w:t>
      </w:r>
    </w:p>
    <w:p w14:paraId="5C751004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COPY . .</w:t>
      </w:r>
    </w:p>
    <w:p w14:paraId="11F45D4C" w14:textId="77777777" w:rsidR="00CA01B2" w:rsidRP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EXPOSE 5000</w:t>
      </w:r>
    </w:p>
    <w:p w14:paraId="44BFAA44" w14:textId="66ABD90A" w:rsid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CA01B2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366F8170" w14:textId="77777777" w:rsidR="00CA01B2" w:rsidRDefault="00CA01B2" w:rsidP="00CA01B2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28EB3907" w14:textId="4DAF255B" w:rsidR="00CA01B2" w:rsidRDefault="003A5896" w:rsidP="00B80B1E">
      <w:pPr>
        <w:spacing w:after="0"/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AE9A4E" wp14:editId="24605F64">
            <wp:extent cx="6307821" cy="3548062"/>
            <wp:effectExtent l="0" t="0" r="0" b="0"/>
            <wp:docPr id="1455637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894" cy="355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9285" w14:textId="77777777" w:rsidR="00CA01B2" w:rsidRDefault="00CA01B2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8821FC7" w14:textId="648B0806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Step 3: Building the Docker Image</w:t>
      </w:r>
    </w:p>
    <w:p w14:paraId="045F9F8F" w14:textId="77777777" w:rsidR="007925E2" w:rsidRDefault="007925E2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309F2A7" w14:textId="6DFFAB68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Using the terminal, the image was built and tagged as student-crud-app.</w:t>
      </w:r>
    </w:p>
    <w:p w14:paraId="4178D96E" w14:textId="77777777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docker build -t student-crud-app .</w:t>
      </w:r>
    </w:p>
    <w:p w14:paraId="543A30CB" w14:textId="77777777" w:rsid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The build process involves 10 steps, each creating a layer in the final image.</w:t>
      </w:r>
    </w:p>
    <w:p w14:paraId="43846E18" w14:textId="77777777" w:rsidR="007925E2" w:rsidRDefault="007925E2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8A0057F" w14:textId="7C25733D" w:rsidR="007925E2" w:rsidRPr="00157B6C" w:rsidRDefault="005739F5" w:rsidP="009538B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9887D9" wp14:editId="577FC748">
            <wp:extent cx="6289383" cy="3030415"/>
            <wp:effectExtent l="0" t="0" r="0" b="0"/>
            <wp:docPr id="4534462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018" cy="303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C1CC" w14:textId="77777777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Running the Container</w:t>
      </w:r>
    </w:p>
    <w:p w14:paraId="4F0D9815" w14:textId="77777777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The container was started by mapping the host port 3000 to the container port 5000.</w:t>
      </w:r>
    </w:p>
    <w:p w14:paraId="1CF4EDA1" w14:textId="77777777" w:rsidR="00E46C3E" w:rsidRDefault="00E46C3E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556D0894" w14:textId="1BD6DD4F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docker run -p 3000:5000 student-crud-app</w:t>
      </w:r>
    </w:p>
    <w:p w14:paraId="3BE6CE92" w14:textId="77777777" w:rsidR="00E46C3E" w:rsidRDefault="00E46C3E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52EF094E" w14:textId="1E3D976C" w:rsidR="00157B6C" w:rsidRDefault="00157B6C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Verification was performed by accessing http://localhost:3000 in the browser, showing the functional Student Management System.</w:t>
      </w:r>
    </w:p>
    <w:p w14:paraId="1A88E3E9" w14:textId="77777777" w:rsidR="002C635A" w:rsidRDefault="002C635A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50A1979C" w14:textId="51CB8CD6" w:rsidR="003F522E" w:rsidRDefault="002C635A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D68314" wp14:editId="3391DE6B">
            <wp:extent cx="6355801" cy="3575050"/>
            <wp:effectExtent l="0" t="0" r="6985" b="6350"/>
            <wp:docPr id="20817921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271" cy="357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5BB4" w14:textId="7F412D0F" w:rsidR="00DA0A29" w:rsidRDefault="00DA0A29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6A9416" wp14:editId="5FF0F172">
            <wp:extent cx="6355715" cy="3575002"/>
            <wp:effectExtent l="0" t="0" r="6985" b="6985"/>
            <wp:docPr id="10942950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184" cy="358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1B39" w14:textId="77777777" w:rsidR="00DA0A29" w:rsidRDefault="00DA0A29" w:rsidP="00E46C3E">
      <w:pPr>
        <w:spacing w:after="0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1D1A8A6F" w14:textId="18658B33" w:rsidR="00E46C3E" w:rsidRPr="00157B6C" w:rsidRDefault="00E46C3E" w:rsidP="003F522E">
      <w:pPr>
        <w:rPr>
          <w:rFonts w:ascii="Times New Roman" w:hAnsi="Times New Roman" w:cs="Times New Roman"/>
          <w:sz w:val="24"/>
          <w:szCs w:val="24"/>
        </w:rPr>
      </w:pPr>
    </w:p>
    <w:p w14:paraId="3744D29F" w14:textId="77777777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6C">
        <w:rPr>
          <w:rFonts w:ascii="Times New Roman" w:hAnsi="Times New Roman" w:cs="Times New Roman"/>
          <w:b/>
          <w:bCs/>
          <w:sz w:val="24"/>
          <w:szCs w:val="24"/>
        </w:rPr>
        <w:t>Step 5: Managing Images and Containers</w:t>
      </w:r>
    </w:p>
    <w:p w14:paraId="1F542BEF" w14:textId="77777777" w:rsidR="00DC4264" w:rsidRDefault="00DC4264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650FD12" w14:textId="4BD757E8" w:rsidR="00157B6C" w:rsidRPr="00157B6C" w:rsidRDefault="00157B6C" w:rsidP="00157B6C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157B6C">
        <w:rPr>
          <w:rFonts w:ascii="Times New Roman" w:hAnsi="Times New Roman" w:cs="Times New Roman"/>
          <w:sz w:val="24"/>
          <w:szCs w:val="24"/>
        </w:rPr>
        <w:t>The following commands were used to verify the state of the Docker environment:</w:t>
      </w:r>
    </w:p>
    <w:p w14:paraId="4C09772D" w14:textId="77777777" w:rsidR="00157B6C" w:rsidRPr="009735E7" w:rsidRDefault="00157B6C" w:rsidP="009735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5E7">
        <w:rPr>
          <w:rFonts w:ascii="Times New Roman" w:hAnsi="Times New Roman" w:cs="Times New Roman"/>
          <w:sz w:val="24"/>
          <w:szCs w:val="24"/>
        </w:rPr>
        <w:t xml:space="preserve">docker images: Confirmed the creation of </w:t>
      </w:r>
      <w:proofErr w:type="spellStart"/>
      <w:r w:rsidRPr="009735E7">
        <w:rPr>
          <w:rFonts w:ascii="Times New Roman" w:hAnsi="Times New Roman" w:cs="Times New Roman"/>
          <w:sz w:val="24"/>
          <w:szCs w:val="24"/>
        </w:rPr>
        <w:t>student-crud-app:latest</w:t>
      </w:r>
      <w:proofErr w:type="spellEnd"/>
      <w:r w:rsidRPr="009735E7">
        <w:rPr>
          <w:rFonts w:ascii="Times New Roman" w:hAnsi="Times New Roman" w:cs="Times New Roman"/>
          <w:sz w:val="24"/>
          <w:szCs w:val="24"/>
        </w:rPr>
        <w:t xml:space="preserve"> with a size of approximately 197MB.</w:t>
      </w:r>
    </w:p>
    <w:p w14:paraId="222DD8CF" w14:textId="77777777" w:rsidR="00157B6C" w:rsidRPr="009735E7" w:rsidRDefault="00157B6C" w:rsidP="009735E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735E7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Pr="009735E7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9735E7">
        <w:rPr>
          <w:rFonts w:ascii="Times New Roman" w:hAnsi="Times New Roman" w:cs="Times New Roman"/>
          <w:sz w:val="24"/>
          <w:szCs w:val="24"/>
        </w:rPr>
        <w:t xml:space="preserve"> -a: Showed the status of the container, including its ID and uptime.</w:t>
      </w:r>
    </w:p>
    <w:p w14:paraId="40588CB3" w14:textId="5FA0FC4A" w:rsidR="00AF32C0" w:rsidRDefault="00157B6C" w:rsidP="00AF32C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35E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9735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5E7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9735E7">
        <w:rPr>
          <w:rFonts w:ascii="Times New Roman" w:hAnsi="Times New Roman" w:cs="Times New Roman"/>
          <w:sz w:val="24"/>
          <w:szCs w:val="24"/>
        </w:rPr>
        <w:t xml:space="preserve"> status docker: Verified that the Docker daemon was active and running.</w:t>
      </w:r>
    </w:p>
    <w:p w14:paraId="1DEE5F41" w14:textId="77777777" w:rsidR="0054488F" w:rsidRPr="00F44454" w:rsidRDefault="0054488F" w:rsidP="0054488F">
      <w:pPr>
        <w:pStyle w:val="ListParagraph"/>
        <w:spacing w:after="0"/>
        <w:ind w:left="294"/>
        <w:jc w:val="both"/>
        <w:rPr>
          <w:rFonts w:ascii="Times New Roman" w:hAnsi="Times New Roman" w:cs="Times New Roman"/>
          <w:sz w:val="24"/>
          <w:szCs w:val="24"/>
        </w:rPr>
      </w:pPr>
    </w:p>
    <w:p w14:paraId="7F7E4D40" w14:textId="69916262" w:rsidR="005F2B11" w:rsidRDefault="0054488F" w:rsidP="00F44454">
      <w:pPr>
        <w:ind w:hanging="426"/>
        <w:jc w:val="center"/>
        <w:rPr>
          <w:noProof/>
        </w:rPr>
      </w:pPr>
      <w:r>
        <w:rPr>
          <w:noProof/>
        </w:rPr>
        <w:drawing>
          <wp:inline distT="0" distB="0" distL="0" distR="0" wp14:anchorId="1D7C45FA" wp14:editId="38AAC1D3">
            <wp:extent cx="6253271" cy="1514475"/>
            <wp:effectExtent l="0" t="0" r="0" b="0"/>
            <wp:docPr id="817915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600" cy="151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5C90" w14:textId="6A1C0D33" w:rsidR="00AD28A8" w:rsidRDefault="00F44454" w:rsidP="0075439C">
      <w:pPr>
        <w:ind w:hanging="426"/>
        <w:jc w:val="center"/>
        <w:rPr>
          <w:noProof/>
        </w:rPr>
      </w:pPr>
      <w:r>
        <w:rPr>
          <w:noProof/>
        </w:rPr>
        <w:drawing>
          <wp:inline distT="0" distB="0" distL="0" distR="0" wp14:anchorId="78CF7B39" wp14:editId="672CC412">
            <wp:extent cx="6333209" cy="2352675"/>
            <wp:effectExtent l="0" t="0" r="0" b="0"/>
            <wp:docPr id="20096769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986" cy="238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2460" w14:textId="5EE8FA2E" w:rsidR="00AD28A8" w:rsidRDefault="0075439C" w:rsidP="002339A3">
      <w:pPr>
        <w:ind w:hanging="426"/>
        <w:rPr>
          <w:noProof/>
        </w:rPr>
      </w:pPr>
      <w:r>
        <w:rPr>
          <w:noProof/>
        </w:rPr>
        <w:drawing>
          <wp:inline distT="0" distB="0" distL="0" distR="0" wp14:anchorId="002D08B4" wp14:editId="51334AEC">
            <wp:extent cx="6334829" cy="746760"/>
            <wp:effectExtent l="0" t="0" r="8890" b="0"/>
            <wp:docPr id="11274192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709" cy="75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1CCD" w14:textId="77777777" w:rsidR="00AB0FDF" w:rsidRPr="00AB0FDF" w:rsidRDefault="00AB0FDF" w:rsidP="00AB0FDF">
      <w:pPr>
        <w:ind w:hanging="426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B0FDF">
        <w:rPr>
          <w:rFonts w:ascii="Times New Roman" w:hAnsi="Times New Roman" w:cs="Times New Roman"/>
          <w:b/>
          <w:bCs/>
          <w:noProof/>
          <w:sz w:val="24"/>
          <w:szCs w:val="24"/>
        </w:rPr>
        <w:t>Conclusion</w:t>
      </w:r>
    </w:p>
    <w:p w14:paraId="2995F803" w14:textId="40962C00" w:rsidR="007E16C1" w:rsidRPr="009A7565" w:rsidRDefault="00AB0FDF" w:rsidP="00AB0FDF">
      <w:pPr>
        <w:ind w:left="-426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B0FDF">
        <w:rPr>
          <w:rFonts w:ascii="Times New Roman" w:hAnsi="Times New Roman" w:cs="Times New Roman"/>
          <w:noProof/>
          <w:sz w:val="24"/>
          <w:szCs w:val="24"/>
        </w:rPr>
        <w:t>The successful completion of Assignment 9 provides a comprehensive understanding of Docker’s client-server architecture and the practical application of containerization. By developing a Dockerfile for the Student Management System, it was demonstrated how an application, along with its specific dependencies like Flask, can be packaged into a portable and immutable image. The build process highlighted the importance of Layer Caching, which optimizes efficiency by only rebuilding modified parts of the application. Furthermore, the successful verification on localhost:3000 confirmed that Docker ensures environment consistency, allowing the application to run seamlessly across different systems.</w:t>
      </w:r>
    </w:p>
    <w:sectPr w:rsidR="007E16C1" w:rsidRPr="009A7565" w:rsidSect="00272092">
      <w:footerReference w:type="default" r:id="rId1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3476" w14:textId="77777777" w:rsidR="005358A5" w:rsidRDefault="005358A5" w:rsidP="00A154A7">
      <w:pPr>
        <w:spacing w:after="0" w:line="240" w:lineRule="auto"/>
      </w:pPr>
      <w:r>
        <w:separator/>
      </w:r>
    </w:p>
  </w:endnote>
  <w:endnote w:type="continuationSeparator" w:id="0">
    <w:p w14:paraId="474519C5" w14:textId="77777777" w:rsidR="005358A5" w:rsidRDefault="005358A5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5DF16" w14:textId="77777777" w:rsidR="005358A5" w:rsidRDefault="005358A5" w:rsidP="00A154A7">
      <w:pPr>
        <w:spacing w:after="0" w:line="240" w:lineRule="auto"/>
      </w:pPr>
      <w:r>
        <w:separator/>
      </w:r>
    </w:p>
  </w:footnote>
  <w:footnote w:type="continuationSeparator" w:id="0">
    <w:p w14:paraId="01B07DE7" w14:textId="77777777" w:rsidR="005358A5" w:rsidRDefault="005358A5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E11"/>
    <w:multiLevelType w:val="hybridMultilevel"/>
    <w:tmpl w:val="A5C6412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0E8D6EB1"/>
    <w:multiLevelType w:val="multilevel"/>
    <w:tmpl w:val="740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6171"/>
    <w:multiLevelType w:val="hybridMultilevel"/>
    <w:tmpl w:val="ED9CF8B6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15185E5D"/>
    <w:multiLevelType w:val="hybridMultilevel"/>
    <w:tmpl w:val="A024279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47546"/>
    <w:multiLevelType w:val="hybridMultilevel"/>
    <w:tmpl w:val="7B96D08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" w15:restartNumberingAfterBreak="0">
    <w:nsid w:val="4BC6422A"/>
    <w:multiLevelType w:val="multilevel"/>
    <w:tmpl w:val="E8C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7157"/>
    <w:multiLevelType w:val="multilevel"/>
    <w:tmpl w:val="F2F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C360B"/>
    <w:multiLevelType w:val="multilevel"/>
    <w:tmpl w:val="FF8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57677"/>
    <w:multiLevelType w:val="multilevel"/>
    <w:tmpl w:val="269A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7"/>
  </w:num>
  <w:num w:numId="3" w16cid:durableId="385882818">
    <w:abstractNumId w:val="21"/>
  </w:num>
  <w:num w:numId="4" w16cid:durableId="1167091530">
    <w:abstractNumId w:val="10"/>
  </w:num>
  <w:num w:numId="5" w16cid:durableId="1551649973">
    <w:abstractNumId w:val="16"/>
  </w:num>
  <w:num w:numId="6" w16cid:durableId="658844096">
    <w:abstractNumId w:val="19"/>
  </w:num>
  <w:num w:numId="7" w16cid:durableId="551113028">
    <w:abstractNumId w:val="17"/>
  </w:num>
  <w:num w:numId="8" w16cid:durableId="644747919">
    <w:abstractNumId w:val="18"/>
  </w:num>
  <w:num w:numId="9" w16cid:durableId="833377544">
    <w:abstractNumId w:val="6"/>
  </w:num>
  <w:num w:numId="10" w16cid:durableId="22875029">
    <w:abstractNumId w:val="11"/>
  </w:num>
  <w:num w:numId="11" w16cid:durableId="1866939510">
    <w:abstractNumId w:val="0"/>
  </w:num>
  <w:num w:numId="12" w16cid:durableId="409500331">
    <w:abstractNumId w:val="8"/>
  </w:num>
  <w:num w:numId="13" w16cid:durableId="936476104">
    <w:abstractNumId w:val="9"/>
  </w:num>
  <w:num w:numId="14" w16cid:durableId="953903821">
    <w:abstractNumId w:val="20"/>
  </w:num>
  <w:num w:numId="15" w16cid:durableId="1114985986">
    <w:abstractNumId w:val="3"/>
  </w:num>
  <w:num w:numId="16" w16cid:durableId="362562566">
    <w:abstractNumId w:val="13"/>
  </w:num>
  <w:num w:numId="17" w16cid:durableId="1435594010">
    <w:abstractNumId w:val="15"/>
  </w:num>
  <w:num w:numId="18" w16cid:durableId="252207013">
    <w:abstractNumId w:val="14"/>
  </w:num>
  <w:num w:numId="19" w16cid:durableId="313724011">
    <w:abstractNumId w:val="4"/>
  </w:num>
  <w:num w:numId="20" w16cid:durableId="1354527978">
    <w:abstractNumId w:val="2"/>
  </w:num>
  <w:num w:numId="21" w16cid:durableId="1512262417">
    <w:abstractNumId w:val="5"/>
  </w:num>
  <w:num w:numId="22" w16cid:durableId="1688362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A5119"/>
    <w:rsid w:val="00112B39"/>
    <w:rsid w:val="00157B6C"/>
    <w:rsid w:val="001D7594"/>
    <w:rsid w:val="002339A3"/>
    <w:rsid w:val="00272092"/>
    <w:rsid w:val="002805BC"/>
    <w:rsid w:val="002B7BEA"/>
    <w:rsid w:val="002C635A"/>
    <w:rsid w:val="00352B23"/>
    <w:rsid w:val="003A5896"/>
    <w:rsid w:val="003F522E"/>
    <w:rsid w:val="004128EE"/>
    <w:rsid w:val="00437A5A"/>
    <w:rsid w:val="004479BF"/>
    <w:rsid w:val="0047779B"/>
    <w:rsid w:val="004A0B63"/>
    <w:rsid w:val="00501AD7"/>
    <w:rsid w:val="005358A5"/>
    <w:rsid w:val="0054488F"/>
    <w:rsid w:val="005739F5"/>
    <w:rsid w:val="00581514"/>
    <w:rsid w:val="005F2B11"/>
    <w:rsid w:val="006637E6"/>
    <w:rsid w:val="006928EF"/>
    <w:rsid w:val="006A23DF"/>
    <w:rsid w:val="006C2964"/>
    <w:rsid w:val="0075439C"/>
    <w:rsid w:val="007925E2"/>
    <w:rsid w:val="007A36AB"/>
    <w:rsid w:val="007D383C"/>
    <w:rsid w:val="007E16C1"/>
    <w:rsid w:val="007F44F3"/>
    <w:rsid w:val="00821C36"/>
    <w:rsid w:val="00855643"/>
    <w:rsid w:val="00880548"/>
    <w:rsid w:val="00906F91"/>
    <w:rsid w:val="009133AF"/>
    <w:rsid w:val="009538B5"/>
    <w:rsid w:val="009735E7"/>
    <w:rsid w:val="009A7565"/>
    <w:rsid w:val="009D547D"/>
    <w:rsid w:val="00A154A7"/>
    <w:rsid w:val="00A55B15"/>
    <w:rsid w:val="00AA3431"/>
    <w:rsid w:val="00AB0FDF"/>
    <w:rsid w:val="00AD28A8"/>
    <w:rsid w:val="00AE24BC"/>
    <w:rsid w:val="00AF32C0"/>
    <w:rsid w:val="00B25DD5"/>
    <w:rsid w:val="00B602EB"/>
    <w:rsid w:val="00B80B1E"/>
    <w:rsid w:val="00B9702E"/>
    <w:rsid w:val="00BF2103"/>
    <w:rsid w:val="00C720FC"/>
    <w:rsid w:val="00C8357D"/>
    <w:rsid w:val="00CA01B2"/>
    <w:rsid w:val="00CB1607"/>
    <w:rsid w:val="00D36C04"/>
    <w:rsid w:val="00D54FD7"/>
    <w:rsid w:val="00D63457"/>
    <w:rsid w:val="00DA0A29"/>
    <w:rsid w:val="00DA29E2"/>
    <w:rsid w:val="00DC4264"/>
    <w:rsid w:val="00DD66AE"/>
    <w:rsid w:val="00E46C3E"/>
    <w:rsid w:val="00E664E2"/>
    <w:rsid w:val="00E93492"/>
    <w:rsid w:val="00EB1ED6"/>
    <w:rsid w:val="00F44454"/>
    <w:rsid w:val="00F5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93</cp:revision>
  <cp:lastPrinted>2025-09-06T16:57:00Z</cp:lastPrinted>
  <dcterms:created xsi:type="dcterms:W3CDTF">2025-09-06T16:57:00Z</dcterms:created>
  <dcterms:modified xsi:type="dcterms:W3CDTF">2026-01-31T16:51:00Z</dcterms:modified>
</cp:coreProperties>
</file>