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44363" w14:textId="77777777" w:rsidR="001F33A3" w:rsidRPr="001F33A3" w:rsidRDefault="001F33A3" w:rsidP="001F33A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bookmarkStart w:id="0" w:name="_GoBack"/>
      <w:r w:rsidRPr="001F33A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Applied Data Science Capstone</w:t>
      </w:r>
    </w:p>
    <w:bookmarkEnd w:id="0"/>
    <w:p w14:paraId="5939E396" w14:textId="77777777" w:rsidR="001F33A3" w:rsidRPr="001F33A3" w:rsidRDefault="001F33A3" w:rsidP="001F33A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F33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Peer-graded Assignment: Capstone Project - The Battle of </w:t>
      </w:r>
      <w:proofErr w:type="spellStart"/>
      <w:r w:rsidRPr="001F33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Neighborhoods</w:t>
      </w:r>
      <w:proofErr w:type="spellEnd"/>
    </w:p>
    <w:p w14:paraId="1F4F0E53" w14:textId="77777777" w:rsidR="001F33A3" w:rsidRPr="001F33A3" w:rsidRDefault="001F33A3" w:rsidP="001F33A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F33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1) Introduction/Business Problem</w:t>
      </w:r>
    </w:p>
    <w:p w14:paraId="1758B3B1" w14:textId="77777777" w:rsidR="001F33A3" w:rsidRPr="001F33A3" w:rsidRDefault="001F33A3" w:rsidP="001F3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The idea of this study is to help people planning to open a new restaurant in Toronto to </w:t>
      </w:r>
      <w:proofErr w:type="spellStart"/>
      <w:proofErr w:type="gram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chose</w:t>
      </w:r>
      <w:proofErr w:type="spellEnd"/>
      <w:proofErr w:type="gram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the right location by providing data about the income and population of each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neighborhood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as well as the competitors already present on the same regions.</w:t>
      </w:r>
    </w:p>
    <w:p w14:paraId="2A04D473" w14:textId="475FC39B" w:rsidR="001F33A3" w:rsidRPr="001F33A3" w:rsidRDefault="001F33A3" w:rsidP="001F33A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F33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2) Downloading and Prepping Data</w:t>
      </w:r>
    </w:p>
    <w:p w14:paraId="1656F701" w14:textId="77777777" w:rsidR="001F33A3" w:rsidRPr="001F33A3" w:rsidRDefault="001F33A3" w:rsidP="001F3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To provide the stakeholders the necessary information I'll be combining Toronto's 2016 Census that contains Population, Average income per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Neighborhood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with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Toronot's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Neighborhoods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shapefile and Foursquare API to collect competitors on the same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neighborhoods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.</w:t>
      </w:r>
    </w:p>
    <w:p w14:paraId="214E8FD2" w14:textId="77777777" w:rsidR="001F33A3" w:rsidRPr="001F33A3" w:rsidRDefault="001F33A3" w:rsidP="001F3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Toronto's Census data is publicly available at this website: </w:t>
      </w:r>
      <w:hyperlink r:id="rId4" w:anchor="8c732154-5012-9afe-d0cd-ba3ffc813d5a" w:history="1">
        <w:r w:rsidRPr="001F33A3">
          <w:rPr>
            <w:rFonts w:ascii="Segoe UI" w:eastAsia="Times New Roman" w:hAnsi="Segoe UI" w:cs="Segoe UI"/>
            <w:b/>
            <w:bCs/>
            <w:i/>
            <w:iCs/>
            <w:color w:val="0366D6"/>
            <w:sz w:val="24"/>
            <w:szCs w:val="24"/>
            <w:u w:val="single"/>
            <w:lang w:eastAsia="en-IN"/>
          </w:rPr>
          <w:t>https://www.toronto.ca/city-government/data-research-maps/open-data/open-data-catalogue/#8c732154-5012-9afe-d0cd-ba3ffc813d5a</w:t>
        </w:r>
      </w:hyperlink>
    </w:p>
    <w:p w14:paraId="5DF03671" w14:textId="77777777" w:rsidR="001F33A3" w:rsidRPr="001F33A3" w:rsidRDefault="001F33A3" w:rsidP="001F3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Toronto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Neighborhoods'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shapefile is publicly available at this website: </w:t>
      </w:r>
      <w:hyperlink r:id="rId5" w:anchor="a45bd45a-ede8-730e-1abc-93105b2c439f" w:history="1">
        <w:r w:rsidRPr="001F33A3">
          <w:rPr>
            <w:rFonts w:ascii="Segoe UI" w:eastAsia="Times New Roman" w:hAnsi="Segoe UI" w:cs="Segoe UI"/>
            <w:b/>
            <w:bCs/>
            <w:i/>
            <w:iCs/>
            <w:color w:val="0366D6"/>
            <w:sz w:val="24"/>
            <w:szCs w:val="24"/>
            <w:u w:val="single"/>
            <w:lang w:eastAsia="en-IN"/>
          </w:rPr>
          <w:t>https://www.toronto.ca/city-government/data-research-maps/open-data/open-data-catalogue/#a45bd45a-ede8-730e-1abc-93105b2c439f</w:t>
        </w:r>
      </w:hyperlink>
    </w:p>
    <w:p w14:paraId="63656E02" w14:textId="77777777" w:rsidR="001F33A3" w:rsidRPr="001F33A3" w:rsidRDefault="001F33A3" w:rsidP="001F33A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F33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3) Methodology</w:t>
      </w:r>
    </w:p>
    <w:p w14:paraId="61A5F580" w14:textId="77777777" w:rsidR="001F33A3" w:rsidRPr="001F33A3" w:rsidRDefault="001F33A3" w:rsidP="001F3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For this report I used a few different maps that could help a new investor to decide the best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neighborhood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to open a restaurant in Toronto based on </w:t>
      </w:r>
      <w:proofErr w:type="spellStart"/>
      <w:proofErr w:type="gram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it's</w:t>
      </w:r>
      <w:proofErr w:type="spellEnd"/>
      <w:proofErr w:type="gram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income, population and available competitors. In order to do that I've used the 2016 Census information combined with choropleth maps to visually display the wealthier and more populational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neighborhoods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and Foursquare data to display the current restaurants in each region.</w:t>
      </w:r>
    </w:p>
    <w:p w14:paraId="36C82151" w14:textId="77777777" w:rsidR="001F33A3" w:rsidRPr="001F33A3" w:rsidRDefault="001F33A3" w:rsidP="001F33A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F33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4) Results</w:t>
      </w:r>
    </w:p>
    <w:p w14:paraId="0AB67A33" w14:textId="77777777" w:rsidR="001F33A3" w:rsidRPr="001F33A3" w:rsidRDefault="001F33A3" w:rsidP="001F3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lastRenderedPageBreak/>
        <w:t xml:space="preserve">Comparing the </w:t>
      </w:r>
      <w:proofErr w:type="gram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maps</w:t>
      </w:r>
      <w:proofErr w:type="gram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we can notice the majority of the restaurants grouped on main streets and on the south of the city, although some of the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welthiest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neighborhoods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are up to the north. Also, the areas with a dense population don't reflect on the number of restaurants.</w:t>
      </w:r>
    </w:p>
    <w:p w14:paraId="157AA330" w14:textId="77777777" w:rsidR="001F33A3" w:rsidRPr="001F33A3" w:rsidRDefault="001F33A3" w:rsidP="001F33A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F33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5) Discussion</w:t>
      </w:r>
    </w:p>
    <w:p w14:paraId="6B5E209B" w14:textId="77777777" w:rsidR="001F33A3" w:rsidRPr="001F33A3" w:rsidRDefault="001F33A3" w:rsidP="001F33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When I first decided to create this </w:t>
      </w:r>
      <w:proofErr w:type="gram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study</w:t>
      </w:r>
      <w:proofErr w:type="gram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I was expecting to find clusters of restaurants in certain regions and the final result didn't meet that expectation.</w:t>
      </w:r>
    </w:p>
    <w:p w14:paraId="1515D32C" w14:textId="77777777" w:rsidR="001F33A3" w:rsidRPr="001F33A3" w:rsidRDefault="001F33A3" w:rsidP="001F33A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F33A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6) Conclusion</w:t>
      </w:r>
    </w:p>
    <w:p w14:paraId="661B2B50" w14:textId="77777777" w:rsidR="001F33A3" w:rsidRPr="001F33A3" w:rsidRDefault="001F33A3" w:rsidP="001F33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This report may be helpful for someone planning on opening a restaurant in Toronto, by comparing the current offers and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neighborhoods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profiles, however it may not cover all variables such as access to public transportation or even the restaurants profiles, so it shall not be used as a single </w:t>
      </w:r>
      <w:proofErr w:type="spellStart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decidion</w:t>
      </w:r>
      <w:proofErr w:type="spellEnd"/>
      <w:r w:rsidRPr="001F33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making tool.</w:t>
      </w:r>
    </w:p>
    <w:p w14:paraId="3E5BD9EE" w14:textId="77777777" w:rsidR="009F1529" w:rsidRDefault="009F1529"/>
    <w:sectPr w:rsidR="009F1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A3"/>
    <w:rsid w:val="001F33A3"/>
    <w:rsid w:val="009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DC36"/>
  <w15:chartTrackingRefBased/>
  <w15:docId w15:val="{839DA7FD-FF6C-49F3-9E10-F007B48E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3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3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33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33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F3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ronto.ca/city-government/data-research-maps/open-data/open-data-catalogue/" TargetMode="External"/><Relationship Id="rId4" Type="http://schemas.openxmlformats.org/officeDocument/2006/relationships/hyperlink" Target="https://www.toronto.ca/city-government/data-research-maps/open-data/open-data-catalog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amaresh</dc:creator>
  <cp:keywords/>
  <dc:description/>
  <cp:lastModifiedBy>amaresh</cp:lastModifiedBy>
  <cp:revision>1</cp:revision>
  <dcterms:created xsi:type="dcterms:W3CDTF">2019-12-24T09:12:00Z</dcterms:created>
  <dcterms:modified xsi:type="dcterms:W3CDTF">2019-12-24T09:13:00Z</dcterms:modified>
</cp:coreProperties>
</file>