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3168D" w14:textId="77777777" w:rsidR="00086FFA" w:rsidRDefault="00086FFA"/>
    <w:p w14:paraId="0F650F9E" w14:textId="77777777" w:rsidR="00086FFA" w:rsidRDefault="00086FFA" w:rsidP="00086FFA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/>
          <w:color w:val="353535"/>
          <w:kern w:val="0"/>
        </w:rPr>
        <w:t>1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、环境</w:t>
      </w:r>
    </w:p>
    <w:p w14:paraId="3314E58F" w14:textId="77777777" w:rsidR="00086FFA" w:rsidRDefault="00086FFA" w:rsidP="00086FFA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2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、一期历史问题</w:t>
      </w:r>
    </w:p>
    <w:p w14:paraId="43B76B87" w14:textId="77777777" w:rsidR="00086FFA" w:rsidRDefault="00086FFA" w:rsidP="00086FFA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3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、二期工作开展（计划，任务分解）</w:t>
      </w:r>
    </w:p>
    <w:p w14:paraId="6EA4E5F1" w14:textId="77777777" w:rsidR="00086FFA" w:rsidRDefault="00086FFA" w:rsidP="00086FFA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4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、项目文档，资源</w:t>
      </w:r>
    </w:p>
    <w:p w14:paraId="47164ED4" w14:textId="77777777" w:rsidR="00086FFA" w:rsidRDefault="00086FFA" w:rsidP="00086FFA">
      <w:pPr>
        <w:widowControl/>
        <w:autoSpaceDE w:val="0"/>
        <w:autoSpaceDN w:val="0"/>
        <w:adjustRightInd w:val="0"/>
        <w:jc w:val="left"/>
        <w:rPr>
          <w:rFonts w:ascii="AppleSystemUIFont" w:eastAsia=".PingFangSC-Regular" w:hAnsi="AppleSystemUIFont" w:cs="AppleSystemUIFont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5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、管理问题</w:t>
      </w:r>
    </w:p>
    <w:p w14:paraId="3DDAF3A8" w14:textId="77777777" w:rsidR="00086FFA" w:rsidRDefault="00086FFA" w:rsidP="00086FFA">
      <w:pPr>
        <w:rPr>
          <w:rFonts w:ascii=".PingFangSC-Regular" w:eastAsia=".PingFangSC-Regular" w:hAnsi="AppleSystemUIFont" w:cs=".PingFangSC-Regular"/>
          <w:color w:val="353535"/>
          <w:kern w:val="0"/>
        </w:rPr>
      </w:pPr>
      <w:r>
        <w:rPr>
          <w:rFonts w:ascii="AppleSystemUIFont" w:eastAsia=".PingFangSC-Regular" w:hAnsi="AppleSystemUIFont" w:cs="AppleSystemUIFont"/>
          <w:color w:val="353535"/>
          <w:kern w:val="0"/>
        </w:rPr>
        <w:t>6</w:t>
      </w: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、当前架构、使用框架、是否对外开放？</w:t>
      </w:r>
    </w:p>
    <w:p w14:paraId="13C2494D" w14:textId="77777777" w:rsidR="00086FFA" w:rsidRDefault="00086FFA" w:rsidP="00086FFA">
      <w:pPr>
        <w:rPr>
          <w:rFonts w:ascii=".PingFangSC-Regular" w:eastAsia=".PingFangSC-Regular" w:hAnsi="AppleSystemUIFont" w:cs=".PingFangSC-Regular"/>
          <w:color w:val="353535"/>
          <w:kern w:val="0"/>
        </w:rPr>
      </w:pPr>
      <w:r>
        <w:rPr>
          <w:rFonts w:ascii=".PingFangSC-Regular" w:eastAsia=".PingFangSC-Regular" w:hAnsi="AppleSystemUIFont" w:cs=".PingFangSC-Regular" w:hint="eastAsia"/>
          <w:color w:val="353535"/>
          <w:kern w:val="0"/>
        </w:rPr>
        <w:t>7、需求</w:t>
      </w:r>
      <w:r>
        <w:rPr>
          <w:rFonts w:ascii=".PingFangSC-Regular" w:eastAsia=".PingFangSC-Regular" w:hAnsi="AppleSystemUIFont" w:cs=".PingFangSC-Regular"/>
          <w:color w:val="353535"/>
          <w:kern w:val="0"/>
        </w:rPr>
        <w:t>完成度？</w:t>
      </w:r>
    </w:p>
    <w:p w14:paraId="1F82DD93" w14:textId="77777777" w:rsidR="00086FFA" w:rsidRDefault="00086FFA" w:rsidP="00086FFA">
      <w:pPr>
        <w:rPr>
          <w:rFonts w:ascii=".PingFangSC-Regular" w:eastAsia=".PingFangSC-Regular" w:hAnsi="AppleSystemUIFont" w:cs=".PingFangSC-Regular" w:hint="eastAsia"/>
          <w:color w:val="353535"/>
          <w:kern w:val="0"/>
        </w:rPr>
      </w:pPr>
    </w:p>
    <w:p w14:paraId="7A7B18A1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一、前期准备</w:t>
      </w:r>
    </w:p>
    <w:p w14:paraId="5F6CDC96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、项目源码熟悉</w:t>
      </w:r>
    </w:p>
    <w:p w14:paraId="6E574952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、数据校验平台本地项目环境搭建</w:t>
      </w:r>
    </w:p>
    <w:p w14:paraId="25A4BF09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、风险云评价平台本地项目环境搭建</w:t>
      </w:r>
    </w:p>
    <w:p w14:paraId="3C4173A4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bootstrap3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框架学习</w:t>
      </w:r>
    </w:p>
    <w:p w14:paraId="35FE3D56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bootstrap3</w:t>
      </w:r>
      <w:r>
        <w:rPr>
          <w:rFonts w:hint="eastAsia"/>
        </w:rPr>
        <w:t>是否能实现类似</w:t>
      </w:r>
      <w:r>
        <w:rPr>
          <w:rFonts w:hint="eastAsia"/>
        </w:rPr>
        <w:t>ajax</w:t>
      </w:r>
      <w:r>
        <w:rPr>
          <w:rFonts w:hint="eastAsia"/>
        </w:rPr>
        <w:t>与后台交互的功能？</w:t>
      </w:r>
    </w:p>
    <w:p w14:paraId="7583CF26" w14:textId="77777777" w:rsidR="00086FFA" w:rsidRDefault="00086FFA" w:rsidP="00086FFA"/>
    <w:p w14:paraId="5CAEECDF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二、数据校验平台（</w:t>
      </w:r>
      <w:r>
        <w:rPr>
          <w:rFonts w:hint="eastAsia"/>
        </w:rPr>
        <w:t>GATE</w:t>
      </w:r>
      <w:r>
        <w:rPr>
          <w:rFonts w:hint="eastAsia"/>
        </w:rPr>
        <w:t>）</w:t>
      </w:r>
    </w:p>
    <w:p w14:paraId="3DC221D2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、数据校验平台数据传输</w:t>
      </w:r>
      <w:r>
        <w:rPr>
          <w:rFonts w:hint="eastAsia"/>
        </w:rPr>
        <w:t>/</w:t>
      </w:r>
      <w:r>
        <w:rPr>
          <w:rFonts w:hint="eastAsia"/>
        </w:rPr>
        <w:t>处理流程实现及整体结构；</w:t>
      </w:r>
    </w:p>
    <w:p w14:paraId="5B9843F6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、数据校验平台所有数据库，相关表结构及业务含义；</w:t>
      </w:r>
    </w:p>
    <w:p w14:paraId="7B7429ED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、数据校验功能模块的相关规则及具体实现；</w:t>
      </w:r>
    </w:p>
    <w:p w14:paraId="32796914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、数据补录功能模块的相关规则及具体实现；</w:t>
      </w:r>
    </w:p>
    <w:p w14:paraId="76C0E108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、变更提醒功能模块的相关规则及具体实现；</w:t>
      </w:r>
    </w:p>
    <w:p w14:paraId="6085D5A8" w14:textId="77777777" w:rsidR="00086FFA" w:rsidRDefault="00086FFA" w:rsidP="00086FFA"/>
    <w:p w14:paraId="096281A6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三、风险云评价平台（</w:t>
      </w:r>
      <w:r>
        <w:rPr>
          <w:rFonts w:hint="eastAsia"/>
        </w:rPr>
        <w:t>Loriot</w:t>
      </w:r>
      <w:r>
        <w:rPr>
          <w:rFonts w:hint="eastAsia"/>
        </w:rPr>
        <w:t>）</w:t>
      </w:r>
    </w:p>
    <w:p w14:paraId="23147B33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、风险云平台管理端</w:t>
      </w:r>
    </w:p>
    <w:p w14:paraId="63C7085A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、风险云平台客户端</w:t>
      </w:r>
    </w:p>
    <w:p w14:paraId="659840B5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、风险云平台定时器</w:t>
      </w:r>
    </w:p>
    <w:p w14:paraId="1CF73BB2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、私有数据定向计算</w:t>
      </w:r>
    </w:p>
    <w:p w14:paraId="53B9CA45" w14:textId="77777777" w:rsidR="00086FFA" w:rsidRDefault="00086FFA" w:rsidP="00086FFA"/>
    <w:p w14:paraId="19919229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四、具体对接</w:t>
      </w:r>
    </w:p>
    <w:p w14:paraId="00A0E140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、了解项目目前的开发情况</w:t>
      </w:r>
    </w:p>
    <w:p w14:paraId="36EE0A20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）、开发工具、数据库、使用的框架</w:t>
      </w:r>
    </w:p>
    <w:p w14:paraId="6507381A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）、版本管理方式</w:t>
      </w:r>
    </w:p>
    <w:p w14:paraId="610037E0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）、目前开发进度，还有哪些待开发功能模块。</w:t>
      </w:r>
    </w:p>
    <w:p w14:paraId="606C84EF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、数据校验平台：</w:t>
      </w:r>
    </w:p>
    <w:p w14:paraId="3E34A8A1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）、外部数据具体接入方式（如</w:t>
      </w:r>
      <w:r>
        <w:rPr>
          <w:rFonts w:hint="eastAsia"/>
        </w:rPr>
        <w:t>UTS</w:t>
      </w:r>
      <w:r>
        <w:rPr>
          <w:rFonts w:hint="eastAsia"/>
        </w:rPr>
        <w:t>同步）</w:t>
      </w:r>
    </w:p>
    <w:p w14:paraId="0536003C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）、数据接入后在数据校验平台的具体处理</w:t>
      </w:r>
    </w:p>
    <w:p w14:paraId="03B3A5D0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）、了解相关定时器的处理方式及流程</w:t>
      </w:r>
    </w:p>
    <w:p w14:paraId="1DECCFE4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）、针对各个功能模块，先熟悉主要相关代码，遇到需要沟通问题再与对应模块负责人沟通。</w:t>
      </w:r>
    </w:p>
    <w:p w14:paraId="20F02191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、风险云评价平台：</w:t>
      </w:r>
    </w:p>
    <w:p w14:paraId="374472F2" w14:textId="77777777" w:rsidR="00086FFA" w:rsidRDefault="00086FFA" w:rsidP="00086FF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）、针对各个功能模块，先熟悉主要相关代码，遇到需要沟通问题再与对应模块负责人沟通。</w:t>
      </w:r>
    </w:p>
    <w:p w14:paraId="57FA7B64" w14:textId="77777777" w:rsidR="00086FFA" w:rsidRDefault="00086FFA" w:rsidP="00086FFA">
      <w:r>
        <w:rPr>
          <w:rFonts w:hint="eastAsia"/>
        </w:rPr>
        <w:t>4</w:t>
      </w:r>
      <w:r>
        <w:rPr>
          <w:rFonts w:hint="eastAsia"/>
        </w:rPr>
        <w:t>、参与某个功能模块的开发</w:t>
      </w:r>
    </w:p>
    <w:p w14:paraId="2467228A" w14:textId="77777777" w:rsidR="002F11C3" w:rsidRDefault="002F11C3" w:rsidP="00086FFA">
      <w:pPr>
        <w:rPr>
          <w:rFonts w:hint="eastAsia"/>
        </w:rPr>
      </w:pPr>
    </w:p>
    <w:p w14:paraId="23A4DB4E" w14:textId="77777777" w:rsidR="002F11C3" w:rsidRDefault="002F11C3" w:rsidP="00086FFA"/>
    <w:p w14:paraId="17A4C1DB" w14:textId="77777777" w:rsidR="00A35690" w:rsidRDefault="00A35690" w:rsidP="00086FFA"/>
    <w:p w14:paraId="7FFA7EB5" w14:textId="77EB5830" w:rsidR="00AB25D5" w:rsidRDefault="00AB25D5" w:rsidP="00AB25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</w:p>
    <w:p w14:paraId="7DC133C0" w14:textId="389C99E8" w:rsidR="00AB25D5" w:rsidRDefault="00AB25D5" w:rsidP="00AB2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最新</w:t>
      </w:r>
      <w:r>
        <w:t>文档版本</w:t>
      </w:r>
    </w:p>
    <w:p w14:paraId="01D3D9AE" w14:textId="160C92AC" w:rsidR="005A5697" w:rsidRDefault="005A5697" w:rsidP="005A56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r w:rsidR="00BB1F29">
        <w:rPr>
          <w:rFonts w:hint="eastAsia"/>
        </w:rPr>
        <w:t>现</w:t>
      </w:r>
      <w:r>
        <w:t>有哪些文档（</w:t>
      </w:r>
      <w:r>
        <w:rPr>
          <w:rFonts w:hint="eastAsia"/>
        </w:rPr>
        <w:t>设计</w:t>
      </w:r>
      <w:r>
        <w:t>文档、</w:t>
      </w:r>
      <w:r>
        <w:rPr>
          <w:rFonts w:hint="eastAsia"/>
        </w:rPr>
        <w:t>数据库</w:t>
      </w:r>
      <w:r>
        <w:t>文档</w:t>
      </w:r>
      <w:r w:rsidR="00DC07EB">
        <w:t>、</w:t>
      </w:r>
      <w:r w:rsidR="00DC07EB">
        <w:rPr>
          <w:rFonts w:hint="eastAsia"/>
        </w:rPr>
        <w:t>需求</w:t>
      </w:r>
      <w:r w:rsidR="00DC07EB">
        <w:t>文档</w:t>
      </w:r>
      <w:r w:rsidR="00857101">
        <w:t>、</w:t>
      </w:r>
      <w:r w:rsidR="00857101">
        <w:rPr>
          <w:rFonts w:hint="eastAsia"/>
        </w:rPr>
        <w:t>环境</w:t>
      </w:r>
      <w:r w:rsidR="00857101">
        <w:t>配置</w:t>
      </w:r>
      <w:r w:rsidR="00857101">
        <w:rPr>
          <w:rFonts w:hint="eastAsia"/>
        </w:rPr>
        <w:t>文档</w:t>
      </w:r>
      <w:r>
        <w:t>）</w:t>
      </w:r>
    </w:p>
    <w:p w14:paraId="087CD8FA" w14:textId="731C15C7" w:rsidR="00AB25D5" w:rsidRDefault="002712F7" w:rsidP="005A5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 w:rsidR="005A5697">
        <w:rPr>
          <w:rFonts w:hint="eastAsia"/>
        </w:rPr>
        <w:t>管理</w:t>
      </w:r>
    </w:p>
    <w:p w14:paraId="35EC8725" w14:textId="42E75387" w:rsidR="005A5697" w:rsidRDefault="005A5697" w:rsidP="002712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版本</w:t>
      </w:r>
      <w:r>
        <w:t>管理</w:t>
      </w:r>
      <w:r w:rsidR="00B7093E">
        <w:t>，</w:t>
      </w:r>
      <w:r w:rsidR="00B7093E">
        <w:rPr>
          <w:rFonts w:hint="eastAsia"/>
        </w:rPr>
        <w:t>如何</w:t>
      </w:r>
      <w:r w:rsidR="00B7093E">
        <w:t>管理，</w:t>
      </w:r>
      <w:r w:rsidR="00B7093E">
        <w:rPr>
          <w:rFonts w:hint="eastAsia"/>
        </w:rPr>
        <w:t>是否</w:t>
      </w:r>
      <w:r w:rsidR="00B7093E">
        <w:t>有管理平台</w:t>
      </w:r>
    </w:p>
    <w:p w14:paraId="38E1A0EC" w14:textId="25D613D1" w:rsidR="002712F7" w:rsidRDefault="002712F7" w:rsidP="002712F7">
      <w:pPr>
        <w:pStyle w:val="a3"/>
        <w:numPr>
          <w:ilvl w:val="0"/>
          <w:numId w:val="3"/>
        </w:numPr>
        <w:ind w:firstLineChars="0"/>
      </w:pPr>
      <w:r>
        <w:t>代码权限控制，</w:t>
      </w:r>
      <w:r>
        <w:rPr>
          <w:rFonts w:hint="eastAsia"/>
        </w:rPr>
        <w:t>是否</w:t>
      </w:r>
      <w:r>
        <w:t>独立</w:t>
      </w:r>
      <w:r w:rsidR="0018137F">
        <w:t>控制</w:t>
      </w:r>
    </w:p>
    <w:p w14:paraId="4F26197E" w14:textId="14266E65" w:rsidR="008E61F5" w:rsidRDefault="008E61F5" w:rsidP="002712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t>代码目录是否有文档说明，</w:t>
      </w:r>
      <w:r>
        <w:rPr>
          <w:rFonts w:hint="eastAsia"/>
        </w:rPr>
        <w:t>代码</w:t>
      </w:r>
      <w:r>
        <w:t>目录划分是否按功能模块划分</w:t>
      </w:r>
    </w:p>
    <w:p w14:paraId="7A1B5D6B" w14:textId="4EF57F92" w:rsidR="009C2AF3" w:rsidRDefault="009C2AF3" w:rsidP="009C2AF3">
      <w:pPr>
        <w:pStyle w:val="a3"/>
        <w:numPr>
          <w:ilvl w:val="0"/>
          <w:numId w:val="1"/>
        </w:numPr>
        <w:ind w:firstLineChars="0"/>
      </w:pPr>
      <w:r>
        <w:t>进度</w:t>
      </w:r>
    </w:p>
    <w:p w14:paraId="5170CD4D" w14:textId="7C6C19F7" w:rsidR="009C2AF3" w:rsidRDefault="00583D7E" w:rsidP="001E39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</w:t>
      </w:r>
      <w:r>
        <w:t>的工作</w:t>
      </w:r>
      <w:r>
        <w:rPr>
          <w:rFonts w:hint="eastAsia"/>
        </w:rPr>
        <w:t>情况</w:t>
      </w:r>
      <w:r>
        <w:t>，</w:t>
      </w:r>
      <w:r>
        <w:rPr>
          <w:rFonts w:hint="eastAsia"/>
        </w:rPr>
        <w:t>一期</w:t>
      </w:r>
      <w:r>
        <w:t>工作是否完成</w:t>
      </w:r>
      <w:r w:rsidR="001E3934">
        <w:t>，</w:t>
      </w:r>
      <w:r w:rsidR="001E3934">
        <w:rPr>
          <w:rFonts w:hint="eastAsia"/>
        </w:rPr>
        <w:t>剩余</w:t>
      </w:r>
      <w:r w:rsidR="001E3934">
        <w:t>哪些模块</w:t>
      </w:r>
    </w:p>
    <w:p w14:paraId="6DDE18D8" w14:textId="1997CB28" w:rsidR="001E3934" w:rsidRDefault="0075362E" w:rsidP="001E3934">
      <w:pPr>
        <w:pStyle w:val="a3"/>
        <w:numPr>
          <w:ilvl w:val="0"/>
          <w:numId w:val="4"/>
        </w:numPr>
        <w:ind w:firstLineChars="0"/>
      </w:pPr>
      <w:r>
        <w:t>二期的工作安排，任务分解、</w:t>
      </w:r>
      <w:r>
        <w:rPr>
          <w:rFonts w:hint="eastAsia"/>
        </w:rPr>
        <w:t>工作</w:t>
      </w:r>
      <w:r>
        <w:t>计划</w:t>
      </w:r>
    </w:p>
    <w:p w14:paraId="2397691B" w14:textId="392B0E8E" w:rsidR="0075362E" w:rsidRDefault="0075362E" w:rsidP="001E39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二期</w:t>
      </w:r>
      <w:r w:rsidR="00BC6CF1">
        <w:rPr>
          <w:rFonts w:hint="eastAsia"/>
        </w:rPr>
        <w:t>工作现在</w:t>
      </w:r>
      <w:r w:rsidR="00BC6CF1">
        <w:t>是否具备开发条件</w:t>
      </w:r>
    </w:p>
    <w:p w14:paraId="721A346F" w14:textId="3BAFF6CF" w:rsidR="0075362E" w:rsidRDefault="00075B29" w:rsidP="00075B29">
      <w:pPr>
        <w:pStyle w:val="a3"/>
        <w:numPr>
          <w:ilvl w:val="0"/>
          <w:numId w:val="1"/>
        </w:numPr>
        <w:ind w:firstLineChars="0"/>
      </w:pPr>
      <w:r>
        <w:t>环境资源</w:t>
      </w:r>
    </w:p>
    <w:p w14:paraId="6D751876" w14:textId="0CE1F8EB" w:rsidR="00E21C40" w:rsidRDefault="00E21C40" w:rsidP="00E21C40">
      <w:pPr>
        <w:pStyle w:val="a3"/>
        <w:numPr>
          <w:ilvl w:val="0"/>
          <w:numId w:val="5"/>
        </w:numPr>
        <w:ind w:firstLineChars="0"/>
      </w:pPr>
      <w:r>
        <w:t>环境配置</w:t>
      </w:r>
      <w:r>
        <w:rPr>
          <w:rFonts w:hint="eastAsia"/>
        </w:rPr>
        <w:t>几台</w:t>
      </w:r>
      <w:r w:rsidR="0012637C">
        <w:t>，</w:t>
      </w:r>
      <w:r w:rsidR="0012637C">
        <w:rPr>
          <w:rFonts w:hint="eastAsia"/>
        </w:rPr>
        <w:t>都</w:t>
      </w:r>
      <w:r w:rsidR="0012637C">
        <w:t>部署哪些应用</w:t>
      </w:r>
    </w:p>
    <w:p w14:paraId="54170C49" w14:textId="38DC5ECA" w:rsidR="0012637C" w:rsidRDefault="00996BE2" w:rsidP="00E21C40">
      <w:pPr>
        <w:pStyle w:val="a3"/>
        <w:numPr>
          <w:ilvl w:val="0"/>
          <w:numId w:val="5"/>
        </w:numPr>
        <w:ind w:firstLineChars="0"/>
      </w:pPr>
      <w:r>
        <w:t>开发工具</w:t>
      </w:r>
      <w:r w:rsidR="00D82ABD">
        <w:t>、</w:t>
      </w:r>
      <w:r w:rsidR="00D82ABD">
        <w:rPr>
          <w:rFonts w:hint="eastAsia"/>
        </w:rPr>
        <w:t>使用</w:t>
      </w:r>
      <w:r w:rsidR="00D82ABD">
        <w:t>的框架</w:t>
      </w:r>
      <w:r w:rsidR="004E19FA">
        <w:t>（是否开源</w:t>
      </w:r>
      <w:r w:rsidR="004B0A85">
        <w:rPr>
          <w:rFonts w:hint="eastAsia"/>
        </w:rPr>
        <w:t>或者</w:t>
      </w:r>
      <w:r w:rsidR="004B0A85">
        <w:t>公司内部框架</w:t>
      </w:r>
      <w:r w:rsidR="004E19FA">
        <w:t>）</w:t>
      </w:r>
    </w:p>
    <w:p w14:paraId="3B810479" w14:textId="4CF7D877" w:rsidR="004E19FA" w:rsidRDefault="00857101" w:rsidP="00857101">
      <w:pPr>
        <w:ind w:left="480"/>
        <w:rPr>
          <w:rFonts w:hint="eastAsia"/>
        </w:rPr>
      </w:pPr>
      <w:r>
        <w:t>3</w:t>
      </w:r>
      <w:r>
        <w:t>、</w:t>
      </w:r>
      <w:bookmarkStart w:id="0" w:name="_GoBack"/>
      <w:bookmarkEnd w:id="0"/>
    </w:p>
    <w:sectPr w:rsidR="004E19FA" w:rsidSect="002033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00B5"/>
    <w:multiLevelType w:val="hybridMultilevel"/>
    <w:tmpl w:val="037E447A"/>
    <w:lvl w:ilvl="0" w:tplc="CCC8D3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7B1BF2"/>
    <w:multiLevelType w:val="hybridMultilevel"/>
    <w:tmpl w:val="74429DDC"/>
    <w:lvl w:ilvl="0" w:tplc="8A5EB11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AB70FB1"/>
    <w:multiLevelType w:val="hybridMultilevel"/>
    <w:tmpl w:val="ABCAFD1C"/>
    <w:lvl w:ilvl="0" w:tplc="25CC6D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A2C0DE0"/>
    <w:multiLevelType w:val="hybridMultilevel"/>
    <w:tmpl w:val="C87E20B4"/>
    <w:lvl w:ilvl="0" w:tplc="FCF4E58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AC84087"/>
    <w:multiLevelType w:val="hybridMultilevel"/>
    <w:tmpl w:val="AD46E352"/>
    <w:lvl w:ilvl="0" w:tplc="557C056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FA"/>
    <w:rsid w:val="00075B29"/>
    <w:rsid w:val="00086FFA"/>
    <w:rsid w:val="000E3A28"/>
    <w:rsid w:val="0012637C"/>
    <w:rsid w:val="0018137F"/>
    <w:rsid w:val="001E3934"/>
    <w:rsid w:val="002033E4"/>
    <w:rsid w:val="002712F7"/>
    <w:rsid w:val="002F11C3"/>
    <w:rsid w:val="00483C5A"/>
    <w:rsid w:val="004B0A85"/>
    <w:rsid w:val="004E19FA"/>
    <w:rsid w:val="00583D7E"/>
    <w:rsid w:val="005A5697"/>
    <w:rsid w:val="00700029"/>
    <w:rsid w:val="0075362E"/>
    <w:rsid w:val="007A776E"/>
    <w:rsid w:val="00857101"/>
    <w:rsid w:val="00887EF4"/>
    <w:rsid w:val="008E61F5"/>
    <w:rsid w:val="00996BE2"/>
    <w:rsid w:val="009B1F38"/>
    <w:rsid w:val="009C2AF3"/>
    <w:rsid w:val="00A35690"/>
    <w:rsid w:val="00AB25D5"/>
    <w:rsid w:val="00B7093E"/>
    <w:rsid w:val="00BB1F29"/>
    <w:rsid w:val="00BC6CF1"/>
    <w:rsid w:val="00C02A04"/>
    <w:rsid w:val="00C041F8"/>
    <w:rsid w:val="00C52915"/>
    <w:rsid w:val="00D82ABD"/>
    <w:rsid w:val="00DC07EB"/>
    <w:rsid w:val="00E21C40"/>
    <w:rsid w:val="00E751FE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59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fu_yiwei@aliyun.com</dc:creator>
  <cp:keywords/>
  <dc:description/>
  <cp:lastModifiedBy>fu_yiwei@aliyun.com</cp:lastModifiedBy>
  <cp:revision>103</cp:revision>
  <dcterms:created xsi:type="dcterms:W3CDTF">2017-04-07T01:50:00Z</dcterms:created>
  <dcterms:modified xsi:type="dcterms:W3CDTF">2017-04-07T02:45:00Z</dcterms:modified>
</cp:coreProperties>
</file>