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Fonts w:ascii="Times" w:cs="Times" w:eastAsia="Times" w:hAnsi="Times"/>
          <w:sz w:val="24"/>
          <w:szCs w:val="24"/>
          <w:rtl w:val="0"/>
        </w:rPr>
        <w:tab/>
        <w:t xml:space="preserve">•</w:t>
        <w:tab/>
        <w:t xml:space="preserve">What is the benefit of migrating to the cloud?</w:t>
      </w:r>
      <w:r w:rsidDel="00000000" w:rsidR="00000000" w:rsidRPr="00000000">
        <w:rPr>
          <w:rtl w:val="0"/>
        </w:rPr>
      </w:r>
    </w:p>
    <w:p w:rsidR="00000000" w:rsidDel="00000000" w:rsidP="00000000" w:rsidRDefault="00000000" w:rsidRPr="00000000" w14:paraId="00000002">
      <w:pPr>
        <w:ind w:left="1440" w:firstLine="0"/>
        <w:rPr/>
      </w:pPr>
      <w:r w:rsidDel="00000000" w:rsidR="00000000" w:rsidRPr="00000000">
        <w:rPr>
          <w:rFonts w:ascii="Times" w:cs="Times" w:eastAsia="Times" w:hAnsi="Times"/>
          <w:sz w:val="24"/>
          <w:szCs w:val="24"/>
          <w:rtl w:val="0"/>
        </w:rPr>
        <w:tab/>
        <w:t xml:space="preserve">•</w:t>
        <w:tab/>
        <w:t xml:space="preserve">Access services on demand</w:t>
      </w:r>
      <w:r w:rsidDel="00000000" w:rsidR="00000000" w:rsidRPr="00000000">
        <w:rPr>
          <w:rtl w:val="0"/>
        </w:rPr>
      </w:r>
    </w:p>
    <w:p w:rsidR="00000000" w:rsidDel="00000000" w:rsidP="00000000" w:rsidRDefault="00000000" w:rsidRPr="00000000" w14:paraId="00000003">
      <w:pPr>
        <w:ind w:left="1440" w:firstLine="0"/>
        <w:rPr/>
      </w:pPr>
      <w:r w:rsidDel="00000000" w:rsidR="00000000" w:rsidRPr="00000000">
        <w:rPr>
          <w:rFonts w:ascii="Times" w:cs="Times" w:eastAsia="Times" w:hAnsi="Times"/>
          <w:sz w:val="24"/>
          <w:szCs w:val="24"/>
          <w:rtl w:val="0"/>
        </w:rPr>
        <w:tab/>
        <w:t xml:space="preserve">•</w:t>
        <w:tab/>
        <w:t xml:space="preserve">Avoid large investments in computing</w:t>
      </w: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Fonts w:ascii="Times" w:cs="Times" w:eastAsia="Times" w:hAnsi="Times"/>
          <w:sz w:val="24"/>
          <w:szCs w:val="24"/>
          <w:rtl w:val="0"/>
        </w:rPr>
        <w:tab/>
        <w:t xml:space="preserve">•</w:t>
        <w:tab/>
        <w:t xml:space="preserve">Provision of computing resources as needed</w:t>
      </w:r>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Fonts w:ascii="Times" w:cs="Times" w:eastAsia="Times" w:hAnsi="Times"/>
          <w:sz w:val="24"/>
          <w:szCs w:val="24"/>
          <w:rtl w:val="0"/>
        </w:rPr>
        <w:tab/>
        <w:t xml:space="preserve">•</w:t>
        <w:tab/>
        <w:t xml:space="preserve">Pay for what you use.</w:t>
      </w:r>
      <w:r w:rsidDel="00000000" w:rsidR="00000000" w:rsidRPr="00000000">
        <w:rPr>
          <w:rtl w:val="0"/>
        </w:rPr>
      </w:r>
    </w:p>
    <w:p w:rsidR="00000000" w:rsidDel="00000000" w:rsidP="00000000" w:rsidRDefault="00000000" w:rsidRPr="00000000" w14:paraId="00000006">
      <w:pPr>
        <w:ind w:left="1440" w:firstLine="0"/>
        <w:rPr>
          <w:highlight w:val="yellow"/>
        </w:rPr>
      </w:pPr>
      <w:r w:rsidDel="00000000" w:rsidR="00000000" w:rsidRPr="00000000">
        <w:rPr>
          <w:rFonts w:ascii="Times" w:cs="Times" w:eastAsia="Times" w:hAnsi="Times"/>
          <w:sz w:val="24"/>
          <w:szCs w:val="24"/>
          <w:rtl w:val="0"/>
        </w:rPr>
        <w:tab/>
        <w:t xml:space="preserve">•</w:t>
        <w:tab/>
      </w:r>
      <w:r w:rsidDel="00000000" w:rsidR="00000000" w:rsidRPr="00000000">
        <w:rPr>
          <w:rFonts w:ascii="Times" w:cs="Times" w:eastAsia="Times" w:hAnsi="Times"/>
          <w:sz w:val="24"/>
          <w:szCs w:val="24"/>
          <w:highlight w:val="yellow"/>
          <w:rtl w:val="0"/>
        </w:rPr>
        <w:t xml:space="preserve">All the answers are correct.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Fonts w:ascii="Times" w:cs="Times" w:eastAsia="Times" w:hAnsi="Times"/>
          <w:sz w:val="24"/>
          <w:szCs w:val="24"/>
          <w:rtl w:val="0"/>
        </w:rPr>
        <w:tab/>
        <w:t xml:space="preserve">•</w:t>
        <w:tab/>
        <w:t xml:space="preserve">What is a hybrid deployment?</w:t>
      </w: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Fonts w:ascii="Times" w:cs="Times" w:eastAsia="Times" w:hAnsi="Times"/>
          <w:sz w:val="24"/>
          <w:szCs w:val="24"/>
          <w:rtl w:val="0"/>
        </w:rPr>
        <w:tab/>
        <w:t xml:space="preserve">•</w:t>
        <w:tab/>
        <w:t xml:space="preserve">When the company has applications in the cloud only</w:t>
      </w: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Fonts w:ascii="Times" w:cs="Times" w:eastAsia="Times" w:hAnsi="Times"/>
          <w:sz w:val="24"/>
          <w:szCs w:val="24"/>
          <w:rtl w:val="0"/>
        </w:rPr>
        <w:tab/>
        <w:t xml:space="preserve">•</w:t>
        <w:tab/>
        <w:t xml:space="preserve">When the company has applications in its physical datacenters</w:t>
      </w:r>
      <w:r w:rsidDel="00000000" w:rsidR="00000000" w:rsidRPr="00000000">
        <w:rPr>
          <w:rtl w:val="0"/>
        </w:rPr>
      </w:r>
    </w:p>
    <w:p w:rsidR="00000000" w:rsidDel="00000000" w:rsidP="00000000" w:rsidRDefault="00000000" w:rsidRPr="00000000" w14:paraId="0000000B">
      <w:pPr>
        <w:ind w:left="1440" w:firstLine="0"/>
        <w:rPr>
          <w:highlight w:val="yellow"/>
        </w:rPr>
      </w:pPr>
      <w:r w:rsidDel="00000000" w:rsidR="00000000" w:rsidRPr="00000000">
        <w:rPr>
          <w:rFonts w:ascii="Times" w:cs="Times" w:eastAsia="Times" w:hAnsi="Times"/>
          <w:sz w:val="24"/>
          <w:szCs w:val="24"/>
          <w:rtl w:val="0"/>
        </w:rPr>
        <w:tab/>
        <w:t xml:space="preserve">•</w:t>
        <w:tab/>
      </w:r>
      <w:r w:rsidDel="00000000" w:rsidR="00000000" w:rsidRPr="00000000">
        <w:rPr>
          <w:rFonts w:ascii="Times" w:cs="Times" w:eastAsia="Times" w:hAnsi="Times"/>
          <w:sz w:val="24"/>
          <w:szCs w:val="24"/>
          <w:highlight w:val="yellow"/>
          <w:rtl w:val="0"/>
        </w:rPr>
        <w:t xml:space="preserve">When the company has a mix of applications and infrastructure between physical and cloud datacenters</w:t>
      </w: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Fonts w:ascii="Times" w:cs="Times" w:eastAsia="Times" w:hAnsi="Times"/>
          <w:sz w:val="24"/>
          <w:szCs w:val="24"/>
          <w:rtl w:val="0"/>
        </w:rPr>
        <w:tab/>
        <w:t xml:space="preserve">•</w:t>
        <w:tab/>
        <w:t xml:space="preserve">Neither answer is correct.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Fonts w:ascii="Times" w:cs="Times" w:eastAsia="Times" w:hAnsi="Times"/>
          <w:sz w:val="24"/>
          <w:szCs w:val="24"/>
          <w:rtl w:val="0"/>
        </w:rPr>
        <w:tab/>
        <w:t xml:space="preserve">•</w:t>
        <w:tab/>
        <w:t xml:space="preserve">In cloud computing, can we only pay in advance for the resources we may need?</w:t>
      </w: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Fonts w:ascii="Times" w:cs="Times" w:eastAsia="Times" w:hAnsi="Times"/>
          <w:sz w:val="24"/>
          <w:szCs w:val="24"/>
          <w:rtl w:val="0"/>
        </w:rPr>
        <w:tab/>
        <w:t xml:space="preserve">•</w:t>
        <w:tab/>
        <w:t xml:space="preserve">True</w:t>
      </w:r>
      <w:r w:rsidDel="00000000" w:rsidR="00000000" w:rsidRPr="00000000">
        <w:rPr>
          <w:rtl w:val="0"/>
        </w:rPr>
      </w:r>
    </w:p>
    <w:p w:rsidR="00000000" w:rsidDel="00000000" w:rsidP="00000000" w:rsidRDefault="00000000" w:rsidRPr="00000000" w14:paraId="00000010">
      <w:pPr>
        <w:ind w:left="1440" w:firstLine="0"/>
        <w:rPr>
          <w:highlight w:val="yellow"/>
        </w:rPr>
      </w:pPr>
      <w:r w:rsidDel="00000000" w:rsidR="00000000" w:rsidRPr="00000000">
        <w:rPr>
          <w:rFonts w:ascii="Times" w:cs="Times" w:eastAsia="Times" w:hAnsi="Times"/>
          <w:sz w:val="24"/>
          <w:szCs w:val="24"/>
          <w:rtl w:val="0"/>
        </w:rPr>
        <w:tab/>
        <w:t xml:space="preserve">•</w:t>
        <w:tab/>
      </w:r>
      <w:r w:rsidDel="00000000" w:rsidR="00000000" w:rsidRPr="00000000">
        <w:rPr>
          <w:rFonts w:ascii="Times" w:cs="Times" w:eastAsia="Times" w:hAnsi="Times"/>
          <w:sz w:val="24"/>
          <w:szCs w:val="24"/>
          <w:highlight w:val="yellow"/>
          <w:rtl w:val="0"/>
        </w:rPr>
        <w:t xml:space="preserve">False</w:t>
      </w: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Fonts w:ascii="Times" w:cs="Times" w:eastAsia="Times" w:hAnsi="Times"/>
          <w:sz w:val="24"/>
          <w:szCs w:val="24"/>
          <w:rtl w:val="0"/>
        </w:rPr>
        <w:tab/>
        <w:t xml:space="preserve">•</w:t>
        <w:tab/>
        <w:t xml:space="preserve">What are economies of scale?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imes" w:cs="Times" w:eastAsia="Times" w:hAnsi="Times"/>
          <w:sz w:val="30"/>
          <w:szCs w:val="30"/>
        </w:rPr>
      </w:pPr>
      <w:r w:rsidDel="00000000" w:rsidR="00000000" w:rsidRPr="00000000">
        <w:rPr>
          <w:rFonts w:ascii="Times" w:cs="Times" w:eastAsia="Times" w:hAnsi="Times"/>
          <w:sz w:val="24"/>
          <w:szCs w:val="24"/>
          <w:rtl w:val="0"/>
        </w:rPr>
        <w:t xml:space="preserve">Response: Una economía de escala en un entorno relativo a AWS nos permite un</w:t>
      </w:r>
      <w:r w:rsidDel="00000000" w:rsidR="00000000" w:rsidRPr="00000000">
        <w:rPr>
          <w:sz w:val="24"/>
          <w:szCs w:val="24"/>
          <w:rtl w:val="0"/>
        </w:rPr>
        <w:t xml:space="preserve"> pago de recursos en relación al consumo que se haga de los mismos por parte de los clientes. En este caso, cuanto más se emplee el servicio, más económico puede llegar a ser.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Fonts w:ascii="Times" w:cs="Times" w:eastAsia="Times" w:hAnsi="Times"/>
          <w:sz w:val="24"/>
          <w:szCs w:val="24"/>
          <w:rtl w:val="0"/>
        </w:rPr>
        <w:tab/>
        <w:t xml:space="preserve">•</w:t>
        <w:tab/>
        <w:t xml:space="preserve">Can AWS globally deploy resources in minutes?</w:t>
      </w:r>
      <w:r w:rsidDel="00000000" w:rsidR="00000000" w:rsidRPr="00000000">
        <w:rPr>
          <w:rtl w:val="0"/>
        </w:rPr>
      </w:r>
    </w:p>
    <w:p w:rsidR="00000000" w:rsidDel="00000000" w:rsidP="00000000" w:rsidRDefault="00000000" w:rsidRPr="00000000" w14:paraId="00000018">
      <w:pPr>
        <w:ind w:left="1440" w:firstLine="0"/>
        <w:rPr>
          <w:highlight w:val="yellow"/>
        </w:rPr>
      </w:pPr>
      <w:r w:rsidDel="00000000" w:rsidR="00000000" w:rsidRPr="00000000">
        <w:rPr>
          <w:rFonts w:ascii="Times" w:cs="Times" w:eastAsia="Times" w:hAnsi="Times"/>
          <w:sz w:val="24"/>
          <w:szCs w:val="24"/>
          <w:rtl w:val="0"/>
        </w:rPr>
        <w:tab/>
        <w:t xml:space="preserve">•</w:t>
        <w:tab/>
      </w:r>
      <w:r w:rsidDel="00000000" w:rsidR="00000000" w:rsidRPr="00000000">
        <w:rPr>
          <w:rFonts w:ascii="Times" w:cs="Times" w:eastAsia="Times" w:hAnsi="Times"/>
          <w:sz w:val="24"/>
          <w:szCs w:val="24"/>
          <w:highlight w:val="yellow"/>
          <w:rtl w:val="0"/>
        </w:rPr>
        <w:t xml:space="preserve">True</w:t>
      </w: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Fonts w:ascii="Times" w:cs="Times" w:eastAsia="Times" w:hAnsi="Times"/>
          <w:sz w:val="24"/>
          <w:szCs w:val="24"/>
          <w:rtl w:val="0"/>
        </w:rPr>
        <w:tab/>
        <w:t xml:space="preserve">•</w:t>
        <w:tab/>
        <w:t xml:space="preserve">False</w:t>
      </w:r>
      <w:r w:rsidDel="00000000" w:rsidR="00000000" w:rsidRPr="00000000">
        <w:rPr>
          <w:rtl w:val="0"/>
        </w:rPr>
      </w:r>
    </w:p>
    <w:sectPr>
      <w:pgSz w:h="15840" w:w="12240" w:orient="portrait"/>
      <w:pgMar w:bottom="1417" w:top="1417" w:left="1701" w:right="1701"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hkUbv3KLyVfExLJjCnEvL6pDAA==">AMUW2mUc7FebZ3WouLeCSeDYzlSozcJ4qoHUFngndadlx77nWn/QbSeeihgmb2h5CV049M5L4d3gsh+Hk/GKkHjkKfWrmv17vU5vCzmDALRvUot2aLfp0ec=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Jeisson Segura</dc:creator>
</cp:coreProperties>
</file>