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in your own words what means 6 migration Strategies on AWS?</w:t>
      </w:r>
    </w:p>
    <w:p w:rsidR="00000000" w:rsidDel="00000000" w:rsidP="00000000" w:rsidRDefault="00000000" w:rsidRPr="00000000" w14:paraId="00000002">
      <w:pPr>
        <w:spacing w:line="240" w:lineRule="auto"/>
        <w:ind w:left="708" w:firstLine="0"/>
        <w:rPr/>
      </w:pPr>
      <w:r w:rsidDel="00000000" w:rsidR="00000000" w:rsidRPr="00000000">
        <w:rPr>
          <w:rtl w:val="0"/>
        </w:rPr>
        <w:t xml:space="preserve">Response: </w:t>
      </w:r>
    </w:p>
    <w:p w:rsidR="00000000" w:rsidDel="00000000" w:rsidP="00000000" w:rsidRDefault="00000000" w:rsidRPr="00000000" w14:paraId="00000003">
      <w:pPr>
        <w:spacing w:line="240" w:lineRule="auto"/>
        <w:ind w:left="708" w:firstLine="0"/>
        <w:rPr/>
      </w:pPr>
      <w:r w:rsidDel="00000000" w:rsidR="00000000" w:rsidRPr="00000000">
        <w:rPr>
          <w:rtl w:val="0"/>
        </w:rPr>
        <w:br w:type="textWrapping"/>
        <w:t xml:space="preserve">A menudo las empresas llegan a una fase en la que comienzan a contemplar cómo migrar una aplicación. Aquí es cuando determinan qué hay en su entorno, cuáles son las interdependencias, qué será fácil de migrar y qué será difícil de migrar, y cómo migrarán cada aplicación. Existen 6 tipos de migraciones en AWS:</w:t>
      </w:r>
    </w:p>
    <w:p w:rsidR="00000000" w:rsidDel="00000000" w:rsidP="00000000" w:rsidRDefault="00000000" w:rsidRPr="00000000" w14:paraId="00000004">
      <w:pPr>
        <w:spacing w:line="240" w:lineRule="auto"/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708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1. Retire</w:t>
      </w:r>
      <w:r w:rsidDel="00000000" w:rsidR="00000000" w:rsidRPr="00000000">
        <w:rPr>
          <w:rtl w:val="0"/>
        </w:rPr>
        <w:t xml:space="preserve">: La aplicación ya cumplió su funcionalidad y podemos dar el servicio de baja</w:t>
      </w:r>
    </w:p>
    <w:p w:rsidR="00000000" w:rsidDel="00000000" w:rsidP="00000000" w:rsidRDefault="00000000" w:rsidRPr="00000000" w14:paraId="00000006">
      <w:pPr>
        <w:spacing w:line="240" w:lineRule="auto"/>
        <w:ind w:left="708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2. Replatform</w:t>
      </w:r>
      <w:r w:rsidDel="00000000" w:rsidR="00000000" w:rsidRPr="00000000">
        <w:rPr>
          <w:rtl w:val="0"/>
        </w:rPr>
        <w:t xml:space="preserve">: Optimizaciones de la nube para tener beneficio tangible de mi aplicación</w:t>
      </w:r>
    </w:p>
    <w:p w:rsidR="00000000" w:rsidDel="00000000" w:rsidP="00000000" w:rsidRDefault="00000000" w:rsidRPr="00000000" w14:paraId="00000007">
      <w:pPr>
        <w:spacing w:line="240" w:lineRule="auto"/>
        <w:ind w:left="708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3. Refactor/Rearchitect:</w:t>
      </w:r>
      <w:r w:rsidDel="00000000" w:rsidR="00000000" w:rsidRPr="00000000">
        <w:rPr>
          <w:rtl w:val="0"/>
        </w:rPr>
        <w:t xml:space="preserve"> Volver a generar la arquitectura de la aplicación con las características cloud</w:t>
      </w:r>
    </w:p>
    <w:p w:rsidR="00000000" w:rsidDel="00000000" w:rsidP="00000000" w:rsidRDefault="00000000" w:rsidRPr="00000000" w14:paraId="00000008">
      <w:pPr>
        <w:spacing w:line="240" w:lineRule="auto"/>
        <w:ind w:left="708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4. Repurchase:</w:t>
      </w:r>
      <w:r w:rsidDel="00000000" w:rsidR="00000000" w:rsidRPr="00000000">
        <w:rPr>
          <w:rtl w:val="0"/>
        </w:rPr>
        <w:t xml:space="preserve"> Se recompra una acción ofrecida por AWS</w:t>
      </w:r>
    </w:p>
    <w:p w:rsidR="00000000" w:rsidDel="00000000" w:rsidP="00000000" w:rsidRDefault="00000000" w:rsidRPr="00000000" w14:paraId="00000009">
      <w:pPr>
        <w:spacing w:line="240" w:lineRule="auto"/>
        <w:ind w:left="708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5. Retain:</w:t>
      </w:r>
      <w:r w:rsidDel="00000000" w:rsidR="00000000" w:rsidRPr="00000000">
        <w:rPr>
          <w:rtl w:val="0"/>
        </w:rPr>
        <w:t xml:space="preserve"> Aplicaciones que necesitamos si o si</w:t>
      </w:r>
    </w:p>
    <w:p w:rsidR="00000000" w:rsidDel="00000000" w:rsidP="00000000" w:rsidRDefault="00000000" w:rsidRPr="00000000" w14:paraId="0000000A">
      <w:pPr>
        <w:spacing w:line="240" w:lineRule="auto"/>
        <w:ind w:left="1428" w:firstLine="11.999999999999886"/>
        <w:rPr/>
      </w:pPr>
      <w:r w:rsidDel="00000000" w:rsidR="00000000" w:rsidRPr="00000000">
        <w:rPr>
          <w:b w:val="1"/>
          <w:rtl w:val="0"/>
        </w:rPr>
        <w:t xml:space="preserve">6. Retire: </w:t>
      </w:r>
      <w:r w:rsidDel="00000000" w:rsidR="00000000" w:rsidRPr="00000000">
        <w:rPr>
          <w:rtl w:val="0"/>
        </w:rPr>
        <w:t xml:space="preserve">La aplicación ya complió su porpósito y podemos darla de baja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in your own words what means each pillar of Well Architected Framework on AWS?</w:t>
      </w:r>
    </w:p>
    <w:p w:rsidR="00000000" w:rsidDel="00000000" w:rsidP="00000000" w:rsidRDefault="00000000" w:rsidRPr="00000000" w14:paraId="0000000E">
      <w:pPr>
        <w:spacing w:line="240" w:lineRule="auto"/>
        <w:ind w:left="708" w:firstLine="0"/>
        <w:rPr/>
      </w:pPr>
      <w:r w:rsidDel="00000000" w:rsidR="00000000" w:rsidRPr="00000000">
        <w:rPr>
          <w:rtl w:val="0"/>
        </w:rPr>
        <w:t xml:space="preserve">Response: </w:t>
      </w:r>
    </w:p>
    <w:p w:rsidR="00000000" w:rsidDel="00000000" w:rsidP="00000000" w:rsidRDefault="00000000" w:rsidRPr="00000000" w14:paraId="0000000F">
      <w:pPr>
        <w:spacing w:line="240" w:lineRule="auto"/>
        <w:ind w:left="708" w:firstLine="0"/>
        <w:rPr/>
      </w:pPr>
      <w:r w:rsidDel="00000000" w:rsidR="00000000" w:rsidRPr="00000000">
        <w:rPr>
          <w:rtl w:val="0"/>
        </w:rPr>
        <w:tab/>
        <w:tab/>
        <w:t xml:space="preserve">1. Excelencia operacional: Ejecutar y monitorizar los sistemas empleados para añadir valor al negocio y continuar mejorando los procesos</w:t>
      </w:r>
    </w:p>
    <w:p w:rsidR="00000000" w:rsidDel="00000000" w:rsidP="00000000" w:rsidRDefault="00000000" w:rsidRPr="00000000" w14:paraId="00000010">
      <w:pPr>
        <w:spacing w:line="240" w:lineRule="auto"/>
        <w:ind w:left="708" w:firstLine="0"/>
        <w:rPr/>
      </w:pPr>
      <w:r w:rsidDel="00000000" w:rsidR="00000000" w:rsidRPr="00000000">
        <w:rPr>
          <w:rtl w:val="0"/>
        </w:rPr>
        <w:tab/>
        <w:tab/>
        <w:t xml:space="preserve">2. Seguridad: Proteger la información, los sistemas y herramientas mientras generamos valor añadido al negocio teniendo en cuenta la evaluación de posibles riesgos y estrategias de migración</w:t>
      </w:r>
    </w:p>
    <w:p w:rsidR="00000000" w:rsidDel="00000000" w:rsidP="00000000" w:rsidRDefault="00000000" w:rsidRPr="00000000" w14:paraId="00000011">
      <w:pPr>
        <w:spacing w:line="240" w:lineRule="auto"/>
        <w:ind w:left="708" w:firstLine="0"/>
        <w:rPr/>
      </w:pPr>
      <w:r w:rsidDel="00000000" w:rsidR="00000000" w:rsidRPr="00000000">
        <w:rPr>
          <w:rtl w:val="0"/>
        </w:rPr>
        <w:tab/>
        <w:tab/>
        <w:t xml:space="preserve">3. Reliability: Establecer procedimientos de recuperación, escalabilidad de sistemas para incrementar el alcance de las herramientas y automatización de la recuperación de información y funcionamiento en caso de problemas en el servicio.</w:t>
      </w:r>
    </w:p>
    <w:p w:rsidR="00000000" w:rsidDel="00000000" w:rsidP="00000000" w:rsidRDefault="00000000" w:rsidRPr="00000000" w14:paraId="00000012">
      <w:pPr>
        <w:spacing w:line="240" w:lineRule="auto"/>
        <w:ind w:left="708" w:firstLine="0"/>
        <w:rPr/>
      </w:pPr>
      <w:r w:rsidDel="00000000" w:rsidR="00000000" w:rsidRPr="00000000">
        <w:rPr>
          <w:rtl w:val="0"/>
        </w:rPr>
        <w:tab/>
        <w:tab/>
        <w:t xml:space="preserve">4. Performance efficiency: Experimentar siempre con las herramientas disponibles. Buscar nuevas formas de desplegar y usar herramientas.</w:t>
      </w:r>
    </w:p>
    <w:p w:rsidR="00000000" w:rsidDel="00000000" w:rsidP="00000000" w:rsidRDefault="00000000" w:rsidRPr="00000000" w14:paraId="00000013">
      <w:pPr>
        <w:spacing w:line="240" w:lineRule="auto"/>
        <w:ind w:left="708" w:firstLine="0"/>
        <w:rPr/>
      </w:pPr>
      <w:r w:rsidDel="00000000" w:rsidR="00000000" w:rsidRPr="00000000">
        <w:rPr>
          <w:rtl w:val="0"/>
        </w:rPr>
        <w:tab/>
        <w:tab/>
        <w:t xml:space="preserve">5. Cost optimization: Buscar siempre el menor coste en la ejecución de nuestros sistemas adaptándo nuestro modelo de consumo, analizando y empleando los servicios de gestión que facilita AWS</w:t>
      </w:r>
    </w:p>
    <w:p w:rsidR="00000000" w:rsidDel="00000000" w:rsidP="00000000" w:rsidRDefault="00000000" w:rsidRPr="00000000" w14:paraId="00000014">
      <w:pPr>
        <w:spacing w:line="240" w:lineRule="auto"/>
        <w:ind w:left="708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57505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HC8sPB3neNNs2rwTt2TFJsdILA==">AMUW2mUrHe4lLNBBdQEFSniV0s0inPbFXcwhTZkuhip9fqZsGfs/CEI+mpbOrMggcCyO2TY1TqX+LSh39J6hXx8kHtCP7QXG7+mnJK6Py3AGHJdmNQxkCrM=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2022-05-30T07:23:00Z</dcterms:created>
  <dc:creator>Jeisson Segura</dc:creator>
</cp:coreProperties>
</file>