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543" w:rsidRPr="00275543" w:rsidRDefault="00275543" w:rsidP="00275543">
      <w:pPr>
        <w:rPr>
          <w:rFonts w:ascii="Times New Roman" w:hAnsi="Times New Roman" w:cs="Times New Roman"/>
          <w:b/>
          <w:sz w:val="24"/>
          <w:szCs w:val="24"/>
        </w:rPr>
      </w:pPr>
      <w:r w:rsidRPr="00275543">
        <w:rPr>
          <w:rFonts w:ascii="Times New Roman" w:hAnsi="Times New Roman" w:cs="Times New Roman"/>
          <w:b/>
          <w:sz w:val="24"/>
          <w:szCs w:val="24"/>
        </w:rPr>
        <w:t>Developing a Learning Management System</w:t>
      </w:r>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sz w:val="24"/>
          <w:szCs w:val="24"/>
        </w:rPr>
        <w:t>Developing a Learning Management System (LMS) for a college will involve creating a comprehensive digital platform to facilitate online learning, course management, and student engagement. The project aims to enhance the educational experience by leveraging technology to streamline administrative processes, deliver course content effectively, and promote collaboration among students and instructors.</w:t>
      </w:r>
    </w:p>
    <w:p w:rsidR="00275543" w:rsidRPr="00275543" w:rsidRDefault="00275543" w:rsidP="00275543">
      <w:pPr>
        <w:rPr>
          <w:rFonts w:ascii="Times New Roman" w:hAnsi="Times New Roman" w:cs="Times New Roman"/>
          <w:b/>
          <w:sz w:val="24"/>
          <w:szCs w:val="24"/>
        </w:rPr>
      </w:pPr>
      <w:r w:rsidRPr="00275543">
        <w:rPr>
          <w:rFonts w:ascii="Times New Roman" w:hAnsi="Times New Roman" w:cs="Times New Roman"/>
          <w:b/>
          <w:sz w:val="24"/>
          <w:szCs w:val="24"/>
        </w:rPr>
        <w:t>Key components and objectives of the LMS development project may include:</w:t>
      </w:r>
    </w:p>
    <w:p w:rsidR="00275543" w:rsidRPr="00275543" w:rsidRDefault="00275543" w:rsidP="00275543">
      <w:pPr>
        <w:rPr>
          <w:rFonts w:ascii="Times New Roman" w:hAnsi="Times New Roman" w:cs="Times New Roman"/>
          <w:sz w:val="24"/>
          <w:szCs w:val="24"/>
        </w:rPr>
      </w:pPr>
      <w:proofErr w:type="gramStart"/>
      <w:r w:rsidRPr="00275543">
        <w:rPr>
          <w:rFonts w:ascii="Times New Roman" w:hAnsi="Times New Roman" w:cs="Times New Roman"/>
          <w:sz w:val="24"/>
          <w:szCs w:val="24"/>
        </w:rPr>
        <w:t>Needs Assessment: Conducting a thorough analysis of the college's requirements and challenges related to course management, student engagement, and administrative tasks.</w:t>
      </w:r>
      <w:proofErr w:type="gramEnd"/>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b/>
          <w:sz w:val="24"/>
          <w:szCs w:val="24"/>
        </w:rPr>
        <w:t>Feature Definition:</w:t>
      </w:r>
      <w:r w:rsidRPr="00275543">
        <w:rPr>
          <w:rFonts w:ascii="Times New Roman" w:hAnsi="Times New Roman" w:cs="Times New Roman"/>
          <w:sz w:val="24"/>
          <w:szCs w:val="24"/>
        </w:rPr>
        <w:t xml:space="preserve"> Defining the functionalities and features of the LMS, such as course creation tools, content management, assessment capabilities, discussion forums, grading systems, and student tracking.</w:t>
      </w:r>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b/>
          <w:sz w:val="24"/>
          <w:szCs w:val="24"/>
        </w:rPr>
        <w:t>User Experience Design:</w:t>
      </w:r>
      <w:r w:rsidRPr="00275543">
        <w:rPr>
          <w:rFonts w:ascii="Times New Roman" w:hAnsi="Times New Roman" w:cs="Times New Roman"/>
          <w:sz w:val="24"/>
          <w:szCs w:val="24"/>
        </w:rPr>
        <w:t xml:space="preserve"> Designing an intuitive and user-friendly interface that caters to the needs of students, instructors, and administrative staff. This includes ensuring accessibility, responsiveness, and ease of navigation.</w:t>
      </w:r>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b/>
          <w:sz w:val="24"/>
          <w:szCs w:val="24"/>
        </w:rPr>
        <w:t>Technical Development:</w:t>
      </w:r>
      <w:r w:rsidRPr="00275543">
        <w:rPr>
          <w:rFonts w:ascii="Times New Roman" w:hAnsi="Times New Roman" w:cs="Times New Roman"/>
          <w:sz w:val="24"/>
          <w:szCs w:val="24"/>
        </w:rPr>
        <w:t xml:space="preserve"> Building the LMS platform using appropriate technologies and tools, ensuring scalability, security, and integration with existing systems (e.g., student information systems, authentication systems).</w:t>
      </w:r>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b/>
          <w:sz w:val="24"/>
          <w:szCs w:val="24"/>
        </w:rPr>
        <w:t>Content Migration:</w:t>
      </w:r>
      <w:r w:rsidRPr="00275543">
        <w:rPr>
          <w:rFonts w:ascii="Times New Roman" w:hAnsi="Times New Roman" w:cs="Times New Roman"/>
          <w:sz w:val="24"/>
          <w:szCs w:val="24"/>
        </w:rPr>
        <w:t xml:space="preserve"> Transferring existing course content and materials to the new LMS, ensuring compatibility and consistency.</w:t>
      </w:r>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b/>
          <w:sz w:val="24"/>
          <w:szCs w:val="24"/>
        </w:rPr>
        <w:t>Testing and Quality Assurance:</w:t>
      </w:r>
      <w:r w:rsidRPr="00275543">
        <w:rPr>
          <w:rFonts w:ascii="Times New Roman" w:hAnsi="Times New Roman" w:cs="Times New Roman"/>
          <w:sz w:val="24"/>
          <w:szCs w:val="24"/>
        </w:rPr>
        <w:t xml:space="preserve"> Conducting thorough testing to identify and resolve any bugs or issues, ensuring the stability and performance of the LMS.</w:t>
      </w:r>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b/>
          <w:sz w:val="24"/>
          <w:szCs w:val="24"/>
        </w:rPr>
        <w:t>Training and Implementation:</w:t>
      </w:r>
      <w:r w:rsidRPr="00275543">
        <w:rPr>
          <w:rFonts w:ascii="Times New Roman" w:hAnsi="Times New Roman" w:cs="Times New Roman"/>
          <w:sz w:val="24"/>
          <w:szCs w:val="24"/>
        </w:rPr>
        <w:t xml:space="preserve"> Providing training sessions for instructors, students, and administrative staff on how to use the LMS effectively. </w:t>
      </w:r>
      <w:proofErr w:type="gramStart"/>
      <w:r w:rsidRPr="00275543">
        <w:rPr>
          <w:rFonts w:ascii="Times New Roman" w:hAnsi="Times New Roman" w:cs="Times New Roman"/>
          <w:sz w:val="24"/>
          <w:szCs w:val="24"/>
        </w:rPr>
        <w:t>Rolling out the LMS in phases or across departments to manage implementation effectively.</w:t>
      </w:r>
      <w:proofErr w:type="gramEnd"/>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b/>
          <w:sz w:val="24"/>
          <w:szCs w:val="24"/>
        </w:rPr>
        <w:t>Support and Maintenance:</w:t>
      </w:r>
      <w:r w:rsidRPr="00275543">
        <w:rPr>
          <w:rFonts w:ascii="Times New Roman" w:hAnsi="Times New Roman" w:cs="Times New Roman"/>
          <w:sz w:val="24"/>
          <w:szCs w:val="24"/>
        </w:rPr>
        <w:t xml:space="preserve"> Establishing ongoing support and maintenance processes to address user queries, perform updates, and continuously improve the LMS based on feedback and evolving needs.</w:t>
      </w:r>
    </w:p>
    <w:p w:rsidR="00275543" w:rsidRPr="00275543" w:rsidRDefault="00275543" w:rsidP="00275543">
      <w:pPr>
        <w:rPr>
          <w:rFonts w:ascii="Times New Roman" w:hAnsi="Times New Roman" w:cs="Times New Roman"/>
          <w:sz w:val="24"/>
          <w:szCs w:val="24"/>
        </w:rPr>
      </w:pPr>
      <w:r w:rsidRPr="00275543">
        <w:rPr>
          <w:rFonts w:ascii="Times New Roman" w:hAnsi="Times New Roman" w:cs="Times New Roman"/>
          <w:sz w:val="24"/>
          <w:szCs w:val="24"/>
        </w:rPr>
        <w:t>The development of an LMS for the college will involve collaboration among various stakeholders, including faculty members, students, IT professionals, instructional designers, and administrative staff. The ultimate goal is to create a robust and flexible digital platform that enhances teaching and learning experiences, supports administrative functions, and contributes to overall academic success within the college community.</w:t>
      </w:r>
      <w:bookmarkStart w:id="0" w:name="_GoBack"/>
      <w:bookmarkEnd w:id="0"/>
    </w:p>
    <w:p w:rsidR="00C43E26" w:rsidRPr="00275543" w:rsidRDefault="00C43E26" w:rsidP="00275543">
      <w:pPr>
        <w:rPr>
          <w:sz w:val="24"/>
          <w:szCs w:val="24"/>
        </w:rPr>
      </w:pPr>
    </w:p>
    <w:sectPr w:rsidR="00C43E26" w:rsidRPr="0027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87851"/>
    <w:multiLevelType w:val="multilevel"/>
    <w:tmpl w:val="20DA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543"/>
    <w:rsid w:val="00275543"/>
    <w:rsid w:val="00C4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5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38010">
      <w:bodyDiv w:val="1"/>
      <w:marLeft w:val="0"/>
      <w:marRight w:val="0"/>
      <w:marTop w:val="0"/>
      <w:marBottom w:val="0"/>
      <w:divBdr>
        <w:top w:val="none" w:sz="0" w:space="0" w:color="auto"/>
        <w:left w:val="none" w:sz="0" w:space="0" w:color="auto"/>
        <w:bottom w:val="none" w:sz="0" w:space="0" w:color="auto"/>
        <w:right w:val="none" w:sz="0" w:space="0" w:color="auto"/>
      </w:divBdr>
      <w:divsChild>
        <w:div w:id="1037117635">
          <w:marLeft w:val="0"/>
          <w:marRight w:val="0"/>
          <w:marTop w:val="0"/>
          <w:marBottom w:val="0"/>
          <w:divBdr>
            <w:top w:val="none" w:sz="0" w:space="0" w:color="auto"/>
            <w:left w:val="none" w:sz="0" w:space="0" w:color="auto"/>
            <w:bottom w:val="none" w:sz="0" w:space="0" w:color="auto"/>
            <w:right w:val="none" w:sz="0" w:space="0" w:color="auto"/>
          </w:divBdr>
          <w:divsChild>
            <w:div w:id="67852751">
              <w:marLeft w:val="0"/>
              <w:marRight w:val="0"/>
              <w:marTop w:val="0"/>
              <w:marBottom w:val="0"/>
              <w:divBdr>
                <w:top w:val="none" w:sz="0" w:space="0" w:color="auto"/>
                <w:left w:val="none" w:sz="0" w:space="0" w:color="auto"/>
                <w:bottom w:val="none" w:sz="0" w:space="0" w:color="auto"/>
                <w:right w:val="none" w:sz="0" w:space="0" w:color="auto"/>
              </w:divBdr>
            </w:div>
            <w:div w:id="1287078867">
              <w:marLeft w:val="0"/>
              <w:marRight w:val="0"/>
              <w:marTop w:val="0"/>
              <w:marBottom w:val="0"/>
              <w:divBdr>
                <w:top w:val="none" w:sz="0" w:space="0" w:color="auto"/>
                <w:left w:val="none" w:sz="0" w:space="0" w:color="auto"/>
                <w:bottom w:val="none" w:sz="0" w:space="0" w:color="auto"/>
                <w:right w:val="none" w:sz="0" w:space="0" w:color="auto"/>
              </w:divBdr>
              <w:divsChild>
                <w:div w:id="220799487">
                  <w:marLeft w:val="0"/>
                  <w:marRight w:val="0"/>
                  <w:marTop w:val="0"/>
                  <w:marBottom w:val="0"/>
                  <w:divBdr>
                    <w:top w:val="none" w:sz="0" w:space="0" w:color="auto"/>
                    <w:left w:val="none" w:sz="0" w:space="0" w:color="auto"/>
                    <w:bottom w:val="none" w:sz="0" w:space="0" w:color="auto"/>
                    <w:right w:val="none" w:sz="0" w:space="0" w:color="auto"/>
                  </w:divBdr>
                </w:div>
              </w:divsChild>
            </w:div>
            <w:div w:id="1698043573">
              <w:marLeft w:val="0"/>
              <w:marRight w:val="0"/>
              <w:marTop w:val="0"/>
              <w:marBottom w:val="0"/>
              <w:divBdr>
                <w:top w:val="none" w:sz="0" w:space="0" w:color="auto"/>
                <w:left w:val="none" w:sz="0" w:space="0" w:color="auto"/>
                <w:bottom w:val="none" w:sz="0" w:space="0" w:color="auto"/>
                <w:right w:val="none" w:sz="0" w:space="0" w:color="auto"/>
              </w:divBdr>
              <w:divsChild>
                <w:div w:id="2130053754">
                  <w:marLeft w:val="0"/>
                  <w:marRight w:val="0"/>
                  <w:marTop w:val="0"/>
                  <w:marBottom w:val="0"/>
                  <w:divBdr>
                    <w:top w:val="none" w:sz="0" w:space="0" w:color="auto"/>
                    <w:left w:val="none" w:sz="0" w:space="0" w:color="auto"/>
                    <w:bottom w:val="none" w:sz="0" w:space="0" w:color="auto"/>
                    <w:right w:val="none" w:sz="0" w:space="0" w:color="auto"/>
                  </w:divBdr>
                </w:div>
              </w:divsChild>
            </w:div>
            <w:div w:id="1532259947">
              <w:marLeft w:val="0"/>
              <w:marRight w:val="0"/>
              <w:marTop w:val="0"/>
              <w:marBottom w:val="0"/>
              <w:divBdr>
                <w:top w:val="none" w:sz="0" w:space="0" w:color="auto"/>
                <w:left w:val="none" w:sz="0" w:space="0" w:color="auto"/>
                <w:bottom w:val="none" w:sz="0" w:space="0" w:color="auto"/>
                <w:right w:val="none" w:sz="0" w:space="0" w:color="auto"/>
              </w:divBdr>
              <w:divsChild>
                <w:div w:id="590116788">
                  <w:marLeft w:val="0"/>
                  <w:marRight w:val="0"/>
                  <w:marTop w:val="0"/>
                  <w:marBottom w:val="0"/>
                  <w:divBdr>
                    <w:top w:val="none" w:sz="0" w:space="0" w:color="auto"/>
                    <w:left w:val="none" w:sz="0" w:space="0" w:color="auto"/>
                    <w:bottom w:val="none" w:sz="0" w:space="0" w:color="auto"/>
                    <w:right w:val="none" w:sz="0" w:space="0" w:color="auto"/>
                  </w:divBdr>
                </w:div>
              </w:divsChild>
            </w:div>
            <w:div w:id="869219607">
              <w:marLeft w:val="0"/>
              <w:marRight w:val="0"/>
              <w:marTop w:val="0"/>
              <w:marBottom w:val="0"/>
              <w:divBdr>
                <w:top w:val="none" w:sz="0" w:space="0" w:color="auto"/>
                <w:left w:val="none" w:sz="0" w:space="0" w:color="auto"/>
                <w:bottom w:val="none" w:sz="0" w:space="0" w:color="auto"/>
                <w:right w:val="none" w:sz="0" w:space="0" w:color="auto"/>
              </w:divBdr>
              <w:divsChild>
                <w:div w:id="9795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99803">
      <w:bodyDiv w:val="1"/>
      <w:marLeft w:val="0"/>
      <w:marRight w:val="0"/>
      <w:marTop w:val="0"/>
      <w:marBottom w:val="0"/>
      <w:divBdr>
        <w:top w:val="none" w:sz="0" w:space="0" w:color="auto"/>
        <w:left w:val="none" w:sz="0" w:space="0" w:color="auto"/>
        <w:bottom w:val="none" w:sz="0" w:space="0" w:color="auto"/>
        <w:right w:val="none" w:sz="0" w:space="0" w:color="auto"/>
      </w:divBdr>
    </w:div>
    <w:div w:id="21371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Mulange</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Amariaji</dc:creator>
  <cp:lastModifiedBy>Amariaji</cp:lastModifiedBy>
  <cp:revision>1</cp:revision>
  <dcterms:created xsi:type="dcterms:W3CDTF">2024-04-10T21:44:00Z</dcterms:created>
  <dcterms:modified xsi:type="dcterms:W3CDTF">2024-04-10T21:48:00Z</dcterms:modified>
</cp:coreProperties>
</file>