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22E0" w14:textId="1C6A24AF" w:rsidR="00F00401" w:rsidRPr="00F00401" w:rsidRDefault="00F00401" w:rsidP="00D74710">
      <w:pPr>
        <w:jc w:val="center"/>
        <w:rPr>
          <w:rFonts w:ascii="Times New Roman" w:hAnsi="Times New Roman" w:cs="Times New Roman"/>
          <w:b/>
          <w:bCs/>
        </w:rPr>
      </w:pPr>
      <w:r w:rsidRPr="00F00401">
        <w:rPr>
          <w:rFonts w:ascii="Times New Roman" w:hAnsi="Times New Roman" w:cs="Times New Roman"/>
          <w:b/>
          <w:bCs/>
        </w:rPr>
        <w:t>Isaiah Alfred</w:t>
      </w:r>
    </w:p>
    <w:p w14:paraId="4C0B0AB0" w14:textId="50E3A777" w:rsidR="00F00401" w:rsidRPr="00F00401" w:rsidRDefault="00F00401" w:rsidP="00D74710">
      <w:pPr>
        <w:jc w:val="center"/>
        <w:rPr>
          <w:rFonts w:ascii="Times New Roman" w:hAnsi="Times New Roman" w:cs="Times New Roman"/>
          <w:b/>
          <w:bCs/>
        </w:rPr>
      </w:pPr>
      <w:proofErr w:type="spellStart"/>
      <w:r w:rsidRPr="00F00401">
        <w:rPr>
          <w:rFonts w:ascii="Times New Roman" w:hAnsi="Times New Roman" w:cs="Times New Roman"/>
          <w:b/>
          <w:bCs/>
        </w:rPr>
        <w:t>Amarikiya</w:t>
      </w:r>
      <w:proofErr w:type="spellEnd"/>
      <w:r w:rsidRPr="00F00401">
        <w:rPr>
          <w:rFonts w:ascii="Times New Roman" w:hAnsi="Times New Roman" w:cs="Times New Roman"/>
          <w:b/>
          <w:bCs/>
        </w:rPr>
        <w:t xml:space="preserve"> Stephens</w:t>
      </w:r>
    </w:p>
    <w:p w14:paraId="680E7D66" w14:textId="54E9CE3A" w:rsidR="00F00401" w:rsidRPr="00F00401" w:rsidRDefault="00F00401" w:rsidP="00D74710">
      <w:pPr>
        <w:jc w:val="center"/>
        <w:rPr>
          <w:rFonts w:ascii="Times New Roman" w:hAnsi="Times New Roman" w:cs="Times New Roman"/>
          <w:b/>
          <w:bCs/>
        </w:rPr>
      </w:pPr>
      <w:r w:rsidRPr="00F00401">
        <w:rPr>
          <w:rFonts w:ascii="Times New Roman" w:hAnsi="Times New Roman" w:cs="Times New Roman"/>
          <w:b/>
          <w:bCs/>
        </w:rPr>
        <w:t xml:space="preserve">Group A Info Systems </w:t>
      </w:r>
      <w:proofErr w:type="gramStart"/>
      <w:r w:rsidRPr="00F00401">
        <w:rPr>
          <w:rFonts w:ascii="Times New Roman" w:hAnsi="Times New Roman" w:cs="Times New Roman"/>
          <w:b/>
          <w:bCs/>
        </w:rPr>
        <w:t>And</w:t>
      </w:r>
      <w:proofErr w:type="gramEnd"/>
      <w:r w:rsidRPr="00F00401">
        <w:rPr>
          <w:rFonts w:ascii="Times New Roman" w:hAnsi="Times New Roman" w:cs="Times New Roman"/>
          <w:b/>
          <w:bCs/>
        </w:rPr>
        <w:t xml:space="preserve"> Design Dev</w:t>
      </w:r>
    </w:p>
    <w:p w14:paraId="2229F9A9" w14:textId="03FB8AC8" w:rsidR="00F00401" w:rsidRPr="00F00401" w:rsidRDefault="00F00401" w:rsidP="00D74710">
      <w:pPr>
        <w:jc w:val="center"/>
        <w:rPr>
          <w:rFonts w:ascii="Times New Roman" w:hAnsi="Times New Roman" w:cs="Times New Roman"/>
          <w:b/>
          <w:bCs/>
        </w:rPr>
      </w:pPr>
      <w:r w:rsidRPr="00F00401">
        <w:rPr>
          <w:rFonts w:ascii="Times New Roman" w:hAnsi="Times New Roman" w:cs="Times New Roman"/>
          <w:b/>
          <w:bCs/>
        </w:rPr>
        <w:t>Florida agricultural &amp; Mechanical University</w:t>
      </w:r>
    </w:p>
    <w:p w14:paraId="04414563" w14:textId="77777777" w:rsidR="00F00401" w:rsidRPr="00F00401" w:rsidRDefault="00F00401" w:rsidP="00F00401">
      <w:pPr>
        <w:rPr>
          <w:rFonts w:ascii="Times New Roman" w:hAnsi="Times New Roman" w:cs="Times New Roman"/>
          <w:b/>
          <w:bCs/>
        </w:rPr>
      </w:pPr>
    </w:p>
    <w:p w14:paraId="541B7374" w14:textId="0EC3AFF0" w:rsidR="00F00401" w:rsidRPr="00F00401" w:rsidRDefault="00F00401" w:rsidP="00F00401">
      <w:pPr>
        <w:jc w:val="center"/>
        <w:rPr>
          <w:rFonts w:ascii="Times New Roman" w:hAnsi="Times New Roman" w:cs="Times New Roman"/>
          <w:b/>
          <w:bCs/>
        </w:rPr>
      </w:pPr>
      <w:r w:rsidRPr="00F00401">
        <w:rPr>
          <w:rFonts w:ascii="Times New Roman" w:hAnsi="Times New Roman" w:cs="Times New Roman"/>
          <w:b/>
          <w:bCs/>
        </w:rPr>
        <w:t>2. Database Design (Relational Model)</w:t>
      </w:r>
    </w:p>
    <w:p w14:paraId="3C28FFD5" w14:textId="77777777" w:rsidR="00F00401" w:rsidRPr="00F00401" w:rsidRDefault="00F00401" w:rsidP="00F00401">
      <w:pPr>
        <w:jc w:val="center"/>
        <w:rPr>
          <w:rFonts w:ascii="Times New Roman" w:hAnsi="Times New Roman" w:cs="Times New Roman"/>
          <w:sz w:val="20"/>
          <w:szCs w:val="20"/>
        </w:rPr>
      </w:pPr>
      <w:r w:rsidRPr="00F00401">
        <w:rPr>
          <w:rFonts w:ascii="Times New Roman" w:hAnsi="Times New Roman" w:cs="Times New Roman"/>
          <w:b/>
          <w:bCs/>
          <w:sz w:val="20"/>
          <w:szCs w:val="20"/>
        </w:rPr>
        <w:t>FAMU Mentorship Bridge System</w:t>
      </w:r>
    </w:p>
    <w:p w14:paraId="0BEB6E4A" w14:textId="77777777" w:rsidR="00F00401" w:rsidRPr="00F00401" w:rsidRDefault="00F00401" w:rsidP="00F00401">
      <w:pPr>
        <w:jc w:val="center"/>
        <w:rPr>
          <w:rFonts w:ascii="Times New Roman" w:hAnsi="Times New Roman" w:cs="Times New Roman"/>
          <w:b/>
          <w:bCs/>
          <w:sz w:val="20"/>
          <w:szCs w:val="20"/>
        </w:rPr>
      </w:pPr>
      <w:r w:rsidRPr="00F00401">
        <w:rPr>
          <w:rFonts w:ascii="Times New Roman" w:hAnsi="Times New Roman" w:cs="Times New Roman"/>
          <w:b/>
          <w:bCs/>
          <w:sz w:val="20"/>
          <w:szCs w:val="20"/>
        </w:rPr>
        <w:t>2.1 Overview of Database Approach</w:t>
      </w:r>
    </w:p>
    <w:p w14:paraId="61F2D38A" w14:textId="77777777" w:rsidR="00F00401" w:rsidRPr="00F00401" w:rsidRDefault="00F00401" w:rsidP="00F00401">
      <w:pPr>
        <w:rPr>
          <w:rFonts w:ascii="Times New Roman" w:hAnsi="Times New Roman" w:cs="Times New Roman"/>
        </w:rPr>
      </w:pPr>
      <w:r w:rsidRPr="00F00401">
        <w:rPr>
          <w:rFonts w:ascii="Times New Roman" w:hAnsi="Times New Roman" w:cs="Times New Roman"/>
        </w:rPr>
        <w:t xml:space="preserve">The FAMU Mentorship Bridge System uses a </w:t>
      </w:r>
      <w:r w:rsidRPr="00F00401">
        <w:rPr>
          <w:rFonts w:ascii="Times New Roman" w:hAnsi="Times New Roman" w:cs="Times New Roman"/>
          <w:b/>
          <w:bCs/>
        </w:rPr>
        <w:t>relational database (SQL)</w:t>
      </w:r>
      <w:r w:rsidRPr="00F00401">
        <w:rPr>
          <w:rFonts w:ascii="Times New Roman" w:hAnsi="Times New Roman" w:cs="Times New Roman"/>
        </w:rPr>
        <w:t xml:space="preserve"> because the system depends on structured data and clear relationships between students, alumni, mentorship requests, and communications. A relational model ensures data consistency, supports ACID properties, and enforces integrity through primary and foreign keys. This approach is ideal for managing verified institutional users and structured mentorship workflows.</w:t>
      </w:r>
    </w:p>
    <w:p w14:paraId="3BAA39FD" w14:textId="4D729B99" w:rsidR="00F00401" w:rsidRPr="00F00401" w:rsidRDefault="00F00401" w:rsidP="00F00401">
      <w:pPr>
        <w:rPr>
          <w:rFonts w:ascii="Times New Roman" w:hAnsi="Times New Roman" w:cs="Times New Roman"/>
        </w:rPr>
      </w:pPr>
    </w:p>
    <w:p w14:paraId="0C7F651F" w14:textId="77777777" w:rsidR="00F00401" w:rsidRPr="00F00401" w:rsidRDefault="00F00401" w:rsidP="00F00401">
      <w:pPr>
        <w:jc w:val="center"/>
        <w:rPr>
          <w:rFonts w:ascii="Times New Roman" w:hAnsi="Times New Roman" w:cs="Times New Roman"/>
          <w:b/>
          <w:bCs/>
          <w:sz w:val="20"/>
          <w:szCs w:val="20"/>
        </w:rPr>
      </w:pPr>
      <w:r w:rsidRPr="00F00401">
        <w:rPr>
          <w:rFonts w:ascii="Times New Roman" w:hAnsi="Times New Roman" w:cs="Times New Roman"/>
          <w:b/>
          <w:bCs/>
          <w:sz w:val="20"/>
          <w:szCs w:val="20"/>
        </w:rPr>
        <w:t>2.2 ERD (Entity Relationship Diagram)</w:t>
      </w:r>
    </w:p>
    <w:p w14:paraId="53C5F091" w14:textId="77777777" w:rsidR="00F00401" w:rsidRPr="00F00401" w:rsidRDefault="00F00401" w:rsidP="00F00401">
      <w:pPr>
        <w:rPr>
          <w:rFonts w:ascii="Times New Roman" w:hAnsi="Times New Roman" w:cs="Times New Roman"/>
        </w:rPr>
      </w:pPr>
      <w:r w:rsidRPr="00F00401">
        <w:rPr>
          <w:rFonts w:ascii="Times New Roman" w:hAnsi="Times New Roman" w:cs="Times New Roman"/>
          <w:noProof/>
        </w:rPr>
        <w:drawing>
          <wp:inline distT="0" distB="0" distL="0" distR="0" wp14:anchorId="6D816311" wp14:editId="69221E1B">
            <wp:extent cx="5416550" cy="2882900"/>
            <wp:effectExtent l="0" t="0" r="0" b="0"/>
            <wp:docPr id="1753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904" name="Picture 175369904"/>
                    <pic:cNvPicPr/>
                  </pic:nvPicPr>
                  <pic:blipFill rotWithShape="1">
                    <a:blip r:embed="rId5" cstate="print">
                      <a:extLst>
                        <a:ext uri="{28A0092B-C50C-407E-A947-70E740481C1C}">
                          <a14:useLocalDpi xmlns:a14="http://schemas.microsoft.com/office/drawing/2010/main" val="0"/>
                        </a:ext>
                      </a:extLst>
                    </a:blip>
                    <a:srcRect r="1484" b="12423"/>
                    <a:stretch>
                      <a:fillRect/>
                    </a:stretch>
                  </pic:blipFill>
                  <pic:spPr bwMode="auto">
                    <a:xfrm>
                      <a:off x="0" y="0"/>
                      <a:ext cx="5453416" cy="2902522"/>
                    </a:xfrm>
                    <a:prstGeom prst="rect">
                      <a:avLst/>
                    </a:prstGeom>
                    <a:ln>
                      <a:noFill/>
                    </a:ln>
                    <a:extLst>
                      <a:ext uri="{53640926-AAD7-44D8-BBD7-CCE9431645EC}">
                        <a14:shadowObscured xmlns:a14="http://schemas.microsoft.com/office/drawing/2010/main"/>
                      </a:ext>
                    </a:extLst>
                  </pic:spPr>
                </pic:pic>
              </a:graphicData>
            </a:graphic>
          </wp:inline>
        </w:drawing>
      </w:r>
    </w:p>
    <w:p w14:paraId="4D5EB8C5" w14:textId="0CEF4F68" w:rsidR="00F00401" w:rsidRPr="00F00401" w:rsidRDefault="00F00401" w:rsidP="00F00401">
      <w:pPr>
        <w:rPr>
          <w:rFonts w:ascii="Times New Roman" w:hAnsi="Times New Roman" w:cs="Times New Roman"/>
        </w:rPr>
      </w:pPr>
      <w:r w:rsidRPr="00F00401">
        <w:rPr>
          <w:rFonts w:ascii="Times New Roman" w:hAnsi="Times New Roman" w:cs="Times New Roman"/>
        </w:rPr>
        <w:t>The system includes six main entities: Student, Alumni, Mentorship Request, Mentorship Relationship, Message, and Department. These entities are connected through defined relationships that allow students and alumni to interact through structured mentorship connections.</w:t>
      </w:r>
    </w:p>
    <w:p w14:paraId="45E34544" w14:textId="40C80D6E" w:rsidR="00F00401" w:rsidRPr="00F00401" w:rsidRDefault="00F00401" w:rsidP="00F00401">
      <w:pPr>
        <w:rPr>
          <w:rFonts w:ascii="Times New Roman" w:hAnsi="Times New Roman" w:cs="Times New Roman"/>
        </w:rPr>
      </w:pPr>
    </w:p>
    <w:p w14:paraId="3AE52A87" w14:textId="77777777" w:rsidR="00F00401" w:rsidRPr="00F00401" w:rsidRDefault="00F00401" w:rsidP="00F00401">
      <w:pPr>
        <w:jc w:val="center"/>
        <w:rPr>
          <w:rFonts w:ascii="Times New Roman" w:hAnsi="Times New Roman" w:cs="Times New Roman"/>
          <w:b/>
          <w:bCs/>
        </w:rPr>
      </w:pPr>
      <w:r w:rsidRPr="00F00401">
        <w:rPr>
          <w:rFonts w:ascii="Times New Roman" w:hAnsi="Times New Roman" w:cs="Times New Roman"/>
          <w:b/>
          <w:bCs/>
        </w:rPr>
        <w:lastRenderedPageBreak/>
        <w:t>2.3 Key Relationships</w:t>
      </w:r>
    </w:p>
    <w:p w14:paraId="049D5B4F" w14:textId="77777777" w:rsidR="00F00401" w:rsidRPr="00F00401" w:rsidRDefault="00F00401" w:rsidP="00F00401">
      <w:pPr>
        <w:numPr>
          <w:ilvl w:val="0"/>
          <w:numId w:val="1"/>
        </w:numPr>
        <w:rPr>
          <w:rFonts w:ascii="Times New Roman" w:hAnsi="Times New Roman" w:cs="Times New Roman"/>
        </w:rPr>
      </w:pPr>
      <w:r w:rsidRPr="00F00401">
        <w:rPr>
          <w:rFonts w:ascii="Times New Roman" w:hAnsi="Times New Roman" w:cs="Times New Roman"/>
        </w:rPr>
        <w:t xml:space="preserve">Students submit multiple mentorship requests (one-to-many). </w:t>
      </w:r>
    </w:p>
    <w:p w14:paraId="23C48625" w14:textId="77777777" w:rsidR="00F00401" w:rsidRPr="00F00401" w:rsidRDefault="00F00401" w:rsidP="00F00401">
      <w:pPr>
        <w:numPr>
          <w:ilvl w:val="0"/>
          <w:numId w:val="1"/>
        </w:numPr>
        <w:rPr>
          <w:rFonts w:ascii="Times New Roman" w:hAnsi="Times New Roman" w:cs="Times New Roman"/>
        </w:rPr>
      </w:pPr>
      <w:r w:rsidRPr="00F00401">
        <w:rPr>
          <w:rFonts w:ascii="Times New Roman" w:hAnsi="Times New Roman" w:cs="Times New Roman"/>
        </w:rPr>
        <w:t xml:space="preserve">Alumni receive multiple mentorship requests (one-to-many). </w:t>
      </w:r>
    </w:p>
    <w:p w14:paraId="455B05DE" w14:textId="77777777" w:rsidR="00F00401" w:rsidRPr="00F00401" w:rsidRDefault="00F00401" w:rsidP="00F00401">
      <w:pPr>
        <w:numPr>
          <w:ilvl w:val="0"/>
          <w:numId w:val="1"/>
        </w:numPr>
        <w:rPr>
          <w:rFonts w:ascii="Times New Roman" w:hAnsi="Times New Roman" w:cs="Times New Roman"/>
        </w:rPr>
      </w:pPr>
      <w:r w:rsidRPr="00F00401">
        <w:rPr>
          <w:rFonts w:ascii="Times New Roman" w:hAnsi="Times New Roman" w:cs="Times New Roman"/>
        </w:rPr>
        <w:t xml:space="preserve">Approved requests create a Mentorship Relationship (many-to-many resolved entity). </w:t>
      </w:r>
    </w:p>
    <w:p w14:paraId="4FFCF9FA" w14:textId="77777777" w:rsidR="00F00401" w:rsidRPr="00F00401" w:rsidRDefault="00F00401" w:rsidP="00F00401">
      <w:pPr>
        <w:numPr>
          <w:ilvl w:val="0"/>
          <w:numId w:val="1"/>
        </w:numPr>
        <w:rPr>
          <w:rFonts w:ascii="Times New Roman" w:hAnsi="Times New Roman" w:cs="Times New Roman"/>
        </w:rPr>
      </w:pPr>
      <w:r w:rsidRPr="00F00401">
        <w:rPr>
          <w:rFonts w:ascii="Times New Roman" w:hAnsi="Times New Roman" w:cs="Times New Roman"/>
        </w:rPr>
        <w:t xml:space="preserve">Each Mentorship Relationship contains multiple Messages (one-to-many). </w:t>
      </w:r>
    </w:p>
    <w:p w14:paraId="370ECDFA" w14:textId="77777777" w:rsidR="00F00401" w:rsidRPr="00F00401" w:rsidRDefault="00F00401" w:rsidP="00F00401">
      <w:pPr>
        <w:numPr>
          <w:ilvl w:val="0"/>
          <w:numId w:val="1"/>
        </w:numPr>
        <w:rPr>
          <w:rFonts w:ascii="Times New Roman" w:hAnsi="Times New Roman" w:cs="Times New Roman"/>
        </w:rPr>
      </w:pPr>
      <w:r w:rsidRPr="00F00401">
        <w:rPr>
          <w:rFonts w:ascii="Times New Roman" w:hAnsi="Times New Roman" w:cs="Times New Roman"/>
        </w:rPr>
        <w:t xml:space="preserve">Students belong to one Department, while a </w:t>
      </w:r>
      <w:proofErr w:type="gramStart"/>
      <w:r w:rsidRPr="00F00401">
        <w:rPr>
          <w:rFonts w:ascii="Times New Roman" w:hAnsi="Times New Roman" w:cs="Times New Roman"/>
        </w:rPr>
        <w:t>Department</w:t>
      </w:r>
      <w:proofErr w:type="gramEnd"/>
      <w:r w:rsidRPr="00F00401">
        <w:rPr>
          <w:rFonts w:ascii="Times New Roman" w:hAnsi="Times New Roman" w:cs="Times New Roman"/>
        </w:rPr>
        <w:t xml:space="preserve"> has many students (one-to-many). </w:t>
      </w:r>
    </w:p>
    <w:p w14:paraId="0EFA6D6F" w14:textId="381E7001" w:rsidR="00F00401" w:rsidRPr="00F00401" w:rsidRDefault="00F00401" w:rsidP="00F00401">
      <w:pPr>
        <w:rPr>
          <w:rFonts w:ascii="Times New Roman" w:hAnsi="Times New Roman" w:cs="Times New Roman"/>
        </w:rPr>
      </w:pPr>
      <w:r w:rsidRPr="00F00401">
        <w:rPr>
          <w:rFonts w:ascii="Times New Roman" w:hAnsi="Times New Roman" w:cs="Times New Roman"/>
        </w:rPr>
        <w:t>These relationships ensure organized communication and prevent data duplication.</w:t>
      </w:r>
    </w:p>
    <w:p w14:paraId="3844E669" w14:textId="77777777" w:rsidR="00F00401" w:rsidRPr="00F00401" w:rsidRDefault="00F00401" w:rsidP="00F00401">
      <w:pPr>
        <w:jc w:val="center"/>
        <w:rPr>
          <w:rFonts w:ascii="Times New Roman" w:hAnsi="Times New Roman" w:cs="Times New Roman"/>
          <w:b/>
          <w:bCs/>
          <w:sz w:val="20"/>
          <w:szCs w:val="20"/>
        </w:rPr>
      </w:pPr>
      <w:r w:rsidRPr="00F00401">
        <w:rPr>
          <w:rFonts w:ascii="Times New Roman" w:hAnsi="Times New Roman" w:cs="Times New Roman"/>
          <w:b/>
          <w:bCs/>
          <w:sz w:val="20"/>
          <w:szCs w:val="20"/>
        </w:rPr>
        <w:t>2.4 Normalization</w:t>
      </w:r>
    </w:p>
    <w:p w14:paraId="55661113" w14:textId="58BF25EA" w:rsidR="00F00401" w:rsidRPr="00F00401" w:rsidRDefault="00F00401" w:rsidP="00F00401">
      <w:pPr>
        <w:rPr>
          <w:rFonts w:ascii="Times New Roman" w:hAnsi="Times New Roman" w:cs="Times New Roman"/>
        </w:rPr>
      </w:pPr>
      <w:r w:rsidRPr="00F00401">
        <w:rPr>
          <w:rFonts w:ascii="Times New Roman" w:hAnsi="Times New Roman" w:cs="Times New Roman"/>
        </w:rPr>
        <w:t xml:space="preserve">The database is normalized to </w:t>
      </w:r>
      <w:r w:rsidRPr="00F00401">
        <w:rPr>
          <w:rFonts w:ascii="Times New Roman" w:hAnsi="Times New Roman" w:cs="Times New Roman"/>
          <w:b/>
          <w:bCs/>
        </w:rPr>
        <w:t>Third Normal Form (3NF)</w:t>
      </w:r>
      <w:r w:rsidRPr="00F00401">
        <w:rPr>
          <w:rFonts w:ascii="Times New Roman" w:hAnsi="Times New Roman" w:cs="Times New Roman"/>
        </w:rPr>
        <w:t>. Data is separated into distinct tables to reduce redundancy and ensure consistency. Each table stores only attributes directly related to its primary key, and foreign keys are used to maintain relationships between entities.</w:t>
      </w:r>
    </w:p>
    <w:p w14:paraId="47A9F6E5" w14:textId="77777777" w:rsidR="00F00401" w:rsidRPr="00F00401" w:rsidRDefault="00F00401" w:rsidP="00F00401">
      <w:pPr>
        <w:jc w:val="center"/>
        <w:rPr>
          <w:rFonts w:ascii="Times New Roman" w:hAnsi="Times New Roman" w:cs="Times New Roman"/>
          <w:b/>
          <w:bCs/>
          <w:sz w:val="20"/>
          <w:szCs w:val="20"/>
        </w:rPr>
      </w:pPr>
      <w:r w:rsidRPr="00F00401">
        <w:rPr>
          <w:rFonts w:ascii="Times New Roman" w:hAnsi="Times New Roman" w:cs="Times New Roman"/>
          <w:b/>
          <w:bCs/>
          <w:sz w:val="20"/>
          <w:szCs w:val="20"/>
        </w:rPr>
        <w:t>2.5 Design Summary</w:t>
      </w:r>
    </w:p>
    <w:p w14:paraId="5E7185BB" w14:textId="77777777" w:rsidR="00F00401" w:rsidRPr="00F00401" w:rsidRDefault="00F00401" w:rsidP="00F00401">
      <w:pPr>
        <w:rPr>
          <w:rFonts w:ascii="Times New Roman" w:hAnsi="Times New Roman" w:cs="Times New Roman"/>
        </w:rPr>
      </w:pPr>
      <w:r w:rsidRPr="00F00401">
        <w:rPr>
          <w:rFonts w:ascii="Times New Roman" w:hAnsi="Times New Roman" w:cs="Times New Roman"/>
        </w:rPr>
        <w:t>This relational design ensures data integrity, scalability, and structured mentorship tracking. It supports secure, organized interactions between students and alumni while maintaining efficient data management across the system.</w:t>
      </w:r>
    </w:p>
    <w:p w14:paraId="0964DF76" w14:textId="77777777" w:rsidR="00F00401" w:rsidRPr="00F00401" w:rsidRDefault="00F00401">
      <w:pPr>
        <w:rPr>
          <w:rFonts w:ascii="Times New Roman" w:hAnsi="Times New Roman" w:cs="Times New Roman"/>
        </w:rPr>
      </w:pPr>
    </w:p>
    <w:sectPr w:rsidR="00F00401" w:rsidRPr="00F00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D1581"/>
    <w:multiLevelType w:val="multilevel"/>
    <w:tmpl w:val="2F1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30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01"/>
    <w:rsid w:val="00941797"/>
    <w:rsid w:val="00D74710"/>
    <w:rsid w:val="00F0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BA57"/>
  <w15:chartTrackingRefBased/>
  <w15:docId w15:val="{5A37AA33-A3E7-426A-B484-CE9B3F20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401"/>
    <w:rPr>
      <w:rFonts w:eastAsiaTheme="majorEastAsia" w:cstheme="majorBidi"/>
      <w:color w:val="272727" w:themeColor="text1" w:themeTint="D8"/>
    </w:rPr>
  </w:style>
  <w:style w:type="paragraph" w:styleId="Title">
    <w:name w:val="Title"/>
    <w:basedOn w:val="Normal"/>
    <w:next w:val="Normal"/>
    <w:link w:val="TitleChar"/>
    <w:uiPriority w:val="10"/>
    <w:qFormat/>
    <w:rsid w:val="00F00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401"/>
    <w:pPr>
      <w:spacing w:before="160"/>
      <w:jc w:val="center"/>
    </w:pPr>
    <w:rPr>
      <w:i/>
      <w:iCs/>
      <w:color w:val="404040" w:themeColor="text1" w:themeTint="BF"/>
    </w:rPr>
  </w:style>
  <w:style w:type="character" w:customStyle="1" w:styleId="QuoteChar">
    <w:name w:val="Quote Char"/>
    <w:basedOn w:val="DefaultParagraphFont"/>
    <w:link w:val="Quote"/>
    <w:uiPriority w:val="29"/>
    <w:rsid w:val="00F00401"/>
    <w:rPr>
      <w:i/>
      <w:iCs/>
      <w:color w:val="404040" w:themeColor="text1" w:themeTint="BF"/>
    </w:rPr>
  </w:style>
  <w:style w:type="paragraph" w:styleId="ListParagraph">
    <w:name w:val="List Paragraph"/>
    <w:basedOn w:val="Normal"/>
    <w:uiPriority w:val="34"/>
    <w:qFormat/>
    <w:rsid w:val="00F00401"/>
    <w:pPr>
      <w:ind w:left="720"/>
      <w:contextualSpacing/>
    </w:pPr>
  </w:style>
  <w:style w:type="character" w:styleId="IntenseEmphasis">
    <w:name w:val="Intense Emphasis"/>
    <w:basedOn w:val="DefaultParagraphFont"/>
    <w:uiPriority w:val="21"/>
    <w:qFormat/>
    <w:rsid w:val="00F00401"/>
    <w:rPr>
      <w:i/>
      <w:iCs/>
      <w:color w:val="2F5496" w:themeColor="accent1" w:themeShade="BF"/>
    </w:rPr>
  </w:style>
  <w:style w:type="paragraph" w:styleId="IntenseQuote">
    <w:name w:val="Intense Quote"/>
    <w:basedOn w:val="Normal"/>
    <w:next w:val="Normal"/>
    <w:link w:val="IntenseQuoteChar"/>
    <w:uiPriority w:val="30"/>
    <w:qFormat/>
    <w:rsid w:val="00F00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401"/>
    <w:rPr>
      <w:i/>
      <w:iCs/>
      <w:color w:val="2F5496" w:themeColor="accent1" w:themeShade="BF"/>
    </w:rPr>
  </w:style>
  <w:style w:type="character" w:styleId="IntenseReference">
    <w:name w:val="Intense Reference"/>
    <w:basedOn w:val="DefaultParagraphFont"/>
    <w:uiPriority w:val="32"/>
    <w:qFormat/>
    <w:rsid w:val="00F004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2026-05-01T01:18:00Z</dcterms:created>
  <dcterms:modified xsi:type="dcterms:W3CDTF">2026-05-01T01:18:00Z</dcterms:modified>
</cp:coreProperties>
</file>