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5BD0" w14:textId="77DCF53B" w:rsidR="00802AAC" w:rsidRDefault="00802AAC"/>
    <w:p w14:paraId="3BE29539" w14:textId="77777777" w:rsidR="00CC3D57" w:rsidRPr="00CC3D57" w:rsidRDefault="00CC3D57" w:rsidP="00CC3D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64C5E16" w14:textId="77777777" w:rsidR="00CC3D57" w:rsidRPr="00CC3D57" w:rsidRDefault="00CC3D57" w:rsidP="00CC3D57">
      <w:pPr>
        <w:pStyle w:val="Default"/>
      </w:pPr>
      <w:r w:rsidRPr="00CC3D57">
        <w:t xml:space="preserve"> </w:t>
      </w:r>
    </w:p>
    <w:p w14:paraId="0AC22087" w14:textId="40CD94D1" w:rsidR="00CC3D57" w:rsidRPr="00CC3D57" w:rsidRDefault="00CC3D57" w:rsidP="00CC3D5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C3D57">
        <w:rPr>
          <w:rFonts w:ascii="Calibri" w:hAnsi="Calibri" w:cs="Calibri"/>
          <w:b/>
          <w:bCs/>
          <w:color w:val="000000"/>
          <w:sz w:val="28"/>
          <w:szCs w:val="28"/>
        </w:rPr>
        <w:t>POSTMAN</w:t>
      </w:r>
    </w:p>
    <w:p w14:paraId="60CC8D45" w14:textId="77777777" w:rsidR="00CC3D57" w:rsidRPr="00CC3D57" w:rsidRDefault="00CC3D57" w:rsidP="00CC3D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46686CD" w14:textId="77777777" w:rsidR="00CC3D57" w:rsidRPr="00CC3D57" w:rsidRDefault="00CC3D57" w:rsidP="00CC3D5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3D57">
        <w:rPr>
          <w:rFonts w:ascii="Calibri" w:hAnsi="Calibri" w:cs="Calibri"/>
          <w:color w:val="000000"/>
        </w:rPr>
        <w:t xml:space="preserve">El sistema debe manejar la información de los clientes de un banco. </w:t>
      </w:r>
    </w:p>
    <w:p w14:paraId="7E83810C" w14:textId="1E5C4615" w:rsidR="00CC3D57" w:rsidRDefault="00CC3D57" w:rsidP="00CC3D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4F96048" w14:textId="0DE27B09" w:rsidR="00CC3D57" w:rsidRDefault="00CC3D57" w:rsidP="00CC3D5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FD66B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http://localhost:8080/api/person/getAll</w:t>
        </w:r>
      </w:hyperlink>
    </w:p>
    <w:p w14:paraId="1D4C77CB" w14:textId="0CD2F6BB" w:rsidR="00CC3D57" w:rsidRDefault="00CC3D57" w:rsidP="00CC3D5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4501264" w14:textId="6A9D447D" w:rsidR="00CC3D57" w:rsidRDefault="00CC3D57" w:rsidP="00CC3D5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E596845" wp14:editId="283960CB">
            <wp:extent cx="5400040" cy="2976245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BCA5" w14:textId="77777777" w:rsidR="00CC3D57" w:rsidRPr="00CC3D57" w:rsidRDefault="00CC3D57" w:rsidP="00CC3D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5FAA54B" w14:textId="77777777" w:rsidR="00CC3D57" w:rsidRPr="00CC3D57" w:rsidRDefault="00CC3D57" w:rsidP="00CC3D5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C3D57">
        <w:rPr>
          <w:rFonts w:ascii="Calibri" w:hAnsi="Calibri" w:cs="Calibri"/>
          <w:color w:val="000000"/>
        </w:rPr>
        <w:t xml:space="preserve">Los clientes del banco son de dos tipos: personal o empresarial. </w:t>
      </w:r>
    </w:p>
    <w:p w14:paraId="72B8DBA1" w14:textId="4D6C272D" w:rsidR="00477C5A" w:rsidRDefault="00477C5A"/>
    <w:p w14:paraId="4927C309" w14:textId="5EABE3A6" w:rsidR="00CC3D57" w:rsidRDefault="00CC3D5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FD66B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http://localhost:8080/api/personType/getAll</w:t>
        </w:r>
      </w:hyperlink>
    </w:p>
    <w:p w14:paraId="02582ED3" w14:textId="06C04431" w:rsidR="00CC3D57" w:rsidRDefault="00CC3D57">
      <w:r>
        <w:rPr>
          <w:noProof/>
        </w:rPr>
        <w:drawing>
          <wp:inline distT="0" distB="0" distL="0" distR="0" wp14:anchorId="1DCC0A99" wp14:editId="395ED939">
            <wp:extent cx="5400040" cy="221234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C62C" w14:textId="67334C91" w:rsidR="00CC3D57" w:rsidRDefault="00CC3D57"/>
    <w:p w14:paraId="7D49DC61" w14:textId="77777777" w:rsidR="00467E31" w:rsidRPr="00467E31" w:rsidRDefault="00467E31" w:rsidP="00467E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5986A5B" w14:textId="77777777" w:rsidR="00467E31" w:rsidRPr="00467E31" w:rsidRDefault="00467E31" w:rsidP="00467E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67E31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5FC749E" w14:textId="3CCACB4A" w:rsidR="00467E31" w:rsidRPr="00467E31" w:rsidRDefault="00467E31" w:rsidP="00467E31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 w:rsidRPr="00467E31">
        <w:rPr>
          <w:rFonts w:ascii="Calibri" w:hAnsi="Calibri" w:cs="Calibri"/>
          <w:color w:val="000000"/>
        </w:rPr>
        <w:lastRenderedPageBreak/>
        <w:t xml:space="preserve">El sistema debe manejar la información de los siguientes productos que ofrece el banco: </w:t>
      </w:r>
      <w:r w:rsidRPr="00467E31">
        <w:rPr>
          <w:rFonts w:ascii="Courier New" w:hAnsi="Courier New" w:cs="Courier New"/>
          <w:color w:val="000000"/>
        </w:rPr>
        <w:t xml:space="preserve">o Pasivos (cuentas bancarias) </w:t>
      </w:r>
    </w:p>
    <w:p w14:paraId="360D3490" w14:textId="1236EAF5" w:rsidR="00CC3D57" w:rsidRDefault="00467E31" w:rsidP="00467E31">
      <w:pPr>
        <w:autoSpaceDE w:val="0"/>
        <w:autoSpaceDN w:val="0"/>
        <w:adjustRightInd w:val="0"/>
        <w:spacing w:after="35" w:line="240" w:lineRule="auto"/>
        <w:ind w:left="360" w:firstLine="708"/>
        <w:rPr>
          <w:rFonts w:ascii="Courier New" w:hAnsi="Courier New" w:cs="Courier New"/>
          <w:color w:val="000000"/>
        </w:rPr>
      </w:pPr>
      <w:r w:rsidRPr="00467E31">
        <w:rPr>
          <w:rFonts w:ascii="Courier New" w:hAnsi="Courier New" w:cs="Courier New"/>
          <w:color w:val="000000"/>
        </w:rPr>
        <w:t xml:space="preserve">o Activos (créditos) </w:t>
      </w:r>
    </w:p>
    <w:p w14:paraId="5FE083B5" w14:textId="43299444" w:rsidR="00467E31" w:rsidRDefault="00467E31" w:rsidP="00467E31">
      <w:pPr>
        <w:autoSpaceDE w:val="0"/>
        <w:autoSpaceDN w:val="0"/>
        <w:adjustRightInd w:val="0"/>
        <w:spacing w:after="35" w:line="240" w:lineRule="auto"/>
        <w:ind w:left="360" w:firstLine="708"/>
        <w:rPr>
          <w:rFonts w:ascii="Courier New" w:hAnsi="Courier New" w:cs="Courier New"/>
          <w:color w:val="000000"/>
        </w:rPr>
      </w:pPr>
    </w:p>
    <w:p w14:paraId="2D29C28E" w14:textId="67713F68" w:rsidR="00467E31" w:rsidRDefault="00467E31" w:rsidP="00467E31">
      <w:pPr>
        <w:autoSpaceDE w:val="0"/>
        <w:autoSpaceDN w:val="0"/>
        <w:adjustRightInd w:val="0"/>
        <w:spacing w:after="35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Pr="00FD66B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http://localhost:8080/api/accountType/getAll</w:t>
        </w:r>
      </w:hyperlink>
    </w:p>
    <w:p w14:paraId="5758FADC" w14:textId="59FD4346" w:rsidR="00467E31" w:rsidRDefault="00467E31" w:rsidP="00467E31">
      <w:pPr>
        <w:autoSpaceDE w:val="0"/>
        <w:autoSpaceDN w:val="0"/>
        <w:adjustRightInd w:val="0"/>
        <w:spacing w:after="35" w:line="240" w:lineRule="auto"/>
        <w:ind w:left="360" w:firstLine="708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40AC5A5" w14:textId="4979A57F" w:rsidR="00467E31" w:rsidRDefault="00467E31" w:rsidP="00467E31">
      <w:pPr>
        <w:autoSpaceDE w:val="0"/>
        <w:autoSpaceDN w:val="0"/>
        <w:adjustRightInd w:val="0"/>
        <w:spacing w:after="35" w:line="240" w:lineRule="auto"/>
      </w:pPr>
      <w:r>
        <w:rPr>
          <w:noProof/>
        </w:rPr>
        <w:drawing>
          <wp:inline distT="0" distB="0" distL="0" distR="0" wp14:anchorId="5ACEE688" wp14:editId="230BE9FA">
            <wp:extent cx="5400040" cy="3005455"/>
            <wp:effectExtent l="0" t="0" r="0" b="444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BE16" w14:textId="77777777" w:rsidR="00E21552" w:rsidRPr="00E21552" w:rsidRDefault="00477C5A" w:rsidP="00E21552">
      <w:pPr>
        <w:pStyle w:val="Default"/>
      </w:pPr>
      <w:r w:rsidRPr="00477C5A">
        <w:rPr>
          <w:rFonts w:ascii="Times New Roman" w:hAnsi="Times New Roman" w:cs="Times New Roman"/>
        </w:rPr>
        <w:t xml:space="preserve"> </w:t>
      </w:r>
    </w:p>
    <w:p w14:paraId="10B07032" w14:textId="162BD3C4" w:rsidR="00E21552" w:rsidRPr="00E21552" w:rsidRDefault="00E21552" w:rsidP="00E2155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21552">
        <w:rPr>
          <w:rFonts w:ascii="Calibri" w:hAnsi="Calibri" w:cs="Calibri"/>
          <w:color w:val="000000"/>
        </w:rPr>
        <w:t xml:space="preserve">Un cliente puede hacer pagos de sus productos de crédito. </w:t>
      </w:r>
    </w:p>
    <w:p w14:paraId="4F4A14DE" w14:textId="6CDE546B" w:rsidR="00477C5A" w:rsidRPr="00477C5A" w:rsidRDefault="00E21552" w:rsidP="00477C5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1552">
        <w:rPr>
          <w:rFonts w:ascii="Calibri" w:hAnsi="Calibri" w:cs="Calibri"/>
          <w:color w:val="000000"/>
        </w:rPr>
        <w:t xml:space="preserve">Un cliente puede cargar consumos a sus tarjetas de crédito en base a su límite de crédito. </w:t>
      </w:r>
    </w:p>
    <w:p w14:paraId="680F6196" w14:textId="77777777" w:rsidR="00477C5A" w:rsidRPr="00477C5A" w:rsidRDefault="00477C5A" w:rsidP="00477C5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7C5A">
        <w:rPr>
          <w:rFonts w:ascii="Times New Roman" w:hAnsi="Times New Roman" w:cs="Times New Roman"/>
          <w:color w:val="000000"/>
          <w:sz w:val="24"/>
          <w:szCs w:val="24"/>
        </w:rPr>
        <w:t xml:space="preserve">Un cliente puede hacer depósitos y retiros de sus cuentas bancarias. </w:t>
      </w:r>
    </w:p>
    <w:p w14:paraId="53B3F345" w14:textId="46DBAB05" w:rsidR="00477C5A" w:rsidRDefault="00477C5A"/>
    <w:p w14:paraId="743CB32F" w14:textId="6E313E07" w:rsidR="00F52ADB" w:rsidRDefault="00F52AD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Pr="00FD66B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http://localhost:8080/api/movement/save</w:t>
        </w:r>
      </w:hyperlink>
    </w:p>
    <w:p w14:paraId="330DF85F" w14:textId="6144E025" w:rsidR="00F52ADB" w:rsidRDefault="00F52AD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7FB14B0" wp14:editId="2E32787B">
            <wp:extent cx="5400040" cy="3218815"/>
            <wp:effectExtent l="0" t="0" r="0" b="63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E700" w14:textId="0945B2A3" w:rsidR="00F52ADB" w:rsidRDefault="00F52AD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E2BD34" w14:textId="05B73F9C" w:rsidR="00F52ADB" w:rsidRDefault="00E2155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Pr="00FD66B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http://localhost:8080/api/account/update/5</w:t>
        </w:r>
      </w:hyperlink>
    </w:p>
    <w:p w14:paraId="4DF62CA8" w14:textId="08799654" w:rsidR="00E21552" w:rsidRDefault="00E2155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B88C8E4" wp14:editId="182104DA">
            <wp:extent cx="5400040" cy="1287780"/>
            <wp:effectExtent l="0" t="0" r="0" b="762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E9D8" w14:textId="513090F7" w:rsidR="00F52ADB" w:rsidRDefault="00F52ADB"/>
    <w:p w14:paraId="6BDB3315" w14:textId="77777777" w:rsidR="00E21552" w:rsidRDefault="00E21552" w:rsidP="00E21552">
      <w:pPr>
        <w:pStyle w:val="Default"/>
      </w:pPr>
    </w:p>
    <w:p w14:paraId="53438ABD" w14:textId="77777777" w:rsidR="00E21552" w:rsidRDefault="00E21552" w:rsidP="00E2155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El sistema debe permitir consultar los saldos disponibles en sus productos como: cuentas bancarias y tarjetas de crédito. </w:t>
      </w:r>
    </w:p>
    <w:p w14:paraId="612E53E4" w14:textId="77777777" w:rsidR="00E21552" w:rsidRDefault="00E21552" w:rsidP="00E21552"/>
    <w:p w14:paraId="49554CDC" w14:textId="77777777" w:rsidR="00E21552" w:rsidRDefault="00E21552" w:rsidP="00E2155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Pr="00FD66B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http://localhost:8080/api/account/getBalance/2321000001/balanceAvailable</w:t>
        </w:r>
      </w:hyperlink>
    </w:p>
    <w:p w14:paraId="68727780" w14:textId="77777777" w:rsidR="00E21552" w:rsidRDefault="00E21552" w:rsidP="00E21552">
      <w:r>
        <w:rPr>
          <w:noProof/>
        </w:rPr>
        <w:drawing>
          <wp:inline distT="0" distB="0" distL="0" distR="0" wp14:anchorId="05F477C5" wp14:editId="2C4699C6">
            <wp:extent cx="5400040" cy="347472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52B4" w14:textId="77777777" w:rsidR="00E21552" w:rsidRDefault="00E21552" w:rsidP="00E21552"/>
    <w:p w14:paraId="4DEFAB8F" w14:textId="77777777" w:rsidR="00E21552" w:rsidRPr="00E21552" w:rsidRDefault="00E21552" w:rsidP="00E215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E956FED" w14:textId="77777777" w:rsidR="00E21552" w:rsidRPr="00E21552" w:rsidRDefault="00E21552" w:rsidP="00E2155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21552">
        <w:rPr>
          <w:rFonts w:ascii="Calibri" w:hAnsi="Calibri" w:cs="Calibri"/>
          <w:color w:val="000000"/>
        </w:rPr>
        <w:t xml:space="preserve">El sistema debe permitir consultar todos los movimientos de un producto bancario que tiene un cliente. </w:t>
      </w:r>
    </w:p>
    <w:p w14:paraId="4F36294C" w14:textId="2F76BDDE" w:rsidR="00E21552" w:rsidRDefault="00E21552"/>
    <w:p w14:paraId="795EC05E" w14:textId="1A1403D8" w:rsidR="00E21552" w:rsidRDefault="00E2155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Pr="00FD66BF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http://localhost:8080/api/movement/getAll</w:t>
        </w:r>
      </w:hyperlink>
    </w:p>
    <w:p w14:paraId="45D80827" w14:textId="6CBC05A5" w:rsidR="00E21552" w:rsidRDefault="00CC3D57">
      <w:r>
        <w:rPr>
          <w:noProof/>
        </w:rPr>
        <w:lastRenderedPageBreak/>
        <w:drawing>
          <wp:inline distT="0" distB="0" distL="0" distR="0" wp14:anchorId="04316E60" wp14:editId="1934EE00">
            <wp:extent cx="5400040" cy="3311525"/>
            <wp:effectExtent l="0" t="0" r="0" b="317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450DD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AF652A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1380E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060E3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1FEA8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AF223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A069A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B86E5B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1CAEE236">
      <w:start w:val="1"/>
      <w:numFmt w:val="bullet"/>
      <w:lvlText w:val="•"/>
      <w:lvlJc w:val="left"/>
    </w:lvl>
    <w:lvl w:ilvl="2" w:tplc="7BA55D75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12885986">
    <w:abstractNumId w:val="3"/>
  </w:num>
  <w:num w:numId="2" w16cid:durableId="1609311294">
    <w:abstractNumId w:val="0"/>
  </w:num>
  <w:num w:numId="3" w16cid:durableId="198707307">
    <w:abstractNumId w:val="1"/>
  </w:num>
  <w:num w:numId="4" w16cid:durableId="272826578">
    <w:abstractNumId w:val="4"/>
  </w:num>
  <w:num w:numId="5" w16cid:durableId="508258398">
    <w:abstractNumId w:val="2"/>
  </w:num>
  <w:num w:numId="6" w16cid:durableId="1143044122">
    <w:abstractNumId w:val="5"/>
  </w:num>
  <w:num w:numId="7" w16cid:durableId="1079211733">
    <w:abstractNumId w:val="6"/>
  </w:num>
  <w:num w:numId="8" w16cid:durableId="863516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5A"/>
    <w:rsid w:val="00467E31"/>
    <w:rsid w:val="00477C5A"/>
    <w:rsid w:val="00802AAC"/>
    <w:rsid w:val="00CC3D57"/>
    <w:rsid w:val="00E21552"/>
    <w:rsid w:val="00F5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0EF85E"/>
  <w15:chartTrackingRefBased/>
  <w15:docId w15:val="{E086751B-E940-484D-8585-CE9066D3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77C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52A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api/account/update/5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8080/api/personType/getAl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8080/api/movement/getAl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pi/movement/save" TargetMode="External"/><Relationship Id="rId5" Type="http://schemas.openxmlformats.org/officeDocument/2006/relationships/hyperlink" Target="http://localhost:8080/api/person/getAll" TargetMode="External"/><Relationship Id="rId15" Type="http://schemas.openxmlformats.org/officeDocument/2006/relationships/hyperlink" Target="http://localhost:8080/api/account/getBalance/2321000001/balanceAvailabl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accountType/getAl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Vladimir Marin Jimenez</dc:creator>
  <cp:keywords/>
  <dc:description/>
  <cp:lastModifiedBy>Aldo Vladimir Marin Jimenez</cp:lastModifiedBy>
  <cp:revision>1</cp:revision>
  <dcterms:created xsi:type="dcterms:W3CDTF">2022-07-15T08:15:00Z</dcterms:created>
  <dcterms:modified xsi:type="dcterms:W3CDTF">2022-07-15T09:10:00Z</dcterms:modified>
</cp:coreProperties>
</file>