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90" w:rsidRDefault="00C92B90" w:rsidP="00C92B9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1. Write program to load the given dataset using pandas and create a column name “change” and the values of this column should be the difference between columns “Open” and “close”. </w:t>
      </w:r>
    </w:p>
    <w:p w:rsidR="00C92B90" w:rsidRDefault="00C92B90" w:rsidP="00C92B9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Format of the given dataset is: </w:t>
      </w:r>
    </w:p>
    <w:p w:rsidR="00C92B90" w:rsidRDefault="00C92B90" w:rsidP="00C92B9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Date,Open,High,Low,Close,Volume,Adj Close </w:t>
      </w:r>
    </w:p>
    <w:p w:rsidR="00C92B90" w:rsidRDefault="00C92B90" w:rsidP="00C92B9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7/14/2014,202,216,199.15,212.05,3014200,212.05 </w:t>
      </w:r>
    </w:p>
    <w:p w:rsidR="00C92B90" w:rsidRDefault="00C92B90" w:rsidP="00C92B9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2. Calculate the “moving average” using Adj Close column. </w:t>
      </w:r>
    </w:p>
    <w:p w:rsidR="00C92B90" w:rsidRDefault="00C92B90" w:rsidP="00C92B9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[Hint: use rolling_mean] and display last 10 records.</w:t>
      </w:r>
    </w:p>
    <w:p w:rsidR="00C92B90" w:rsidRDefault="00C92B90" w:rsidP="00C92B90">
      <w:pPr>
        <w:pStyle w:val="Default"/>
        <w:rPr>
          <w:sz w:val="30"/>
          <w:szCs w:val="30"/>
        </w:rPr>
      </w:pPr>
      <w:r>
        <w:rPr>
          <w:sz w:val="30"/>
          <w:szCs w:val="30"/>
        </w:rPr>
        <w:t>3. Now plot “Adj Close” and “mavg”. So that the plot should appear like below.</w:t>
      </w:r>
    </w:p>
    <w:p w:rsidR="00C92B90" w:rsidRDefault="00C92B90" w:rsidP="00C92B90">
      <w:pPr>
        <w:pStyle w:val="Default"/>
        <w:rPr>
          <w:rFonts w:ascii="Calibri" w:hAnsi="Calibri" w:cs="Calibri"/>
          <w:sz w:val="23"/>
          <w:szCs w:val="23"/>
        </w:rPr>
      </w:pPr>
      <w:r w:rsidRPr="00C92B90">
        <w:rPr>
          <w:rFonts w:ascii="Calibri" w:hAnsi="Calibri" w:cs="Calibri"/>
          <w:noProof/>
          <w:sz w:val="23"/>
          <w:szCs w:val="23"/>
          <w:lang w:eastAsia="en-IN"/>
        </w:rPr>
        <w:drawing>
          <wp:inline distT="0" distB="0" distL="0" distR="0">
            <wp:extent cx="48291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266954">
      <w:pPr>
        <w:pStyle w:val="ListParagraph"/>
        <w:numPr>
          <w:ilvl w:val="0"/>
          <w:numId w:val="2"/>
        </w:numPr>
      </w:pPr>
      <w:r>
        <w:t xml:space="preserve">Search for the </w:t>
      </w:r>
      <w:r w:rsidRPr="00266954">
        <w:rPr>
          <w:b/>
          <w:bCs/>
        </w:rPr>
        <w:t>Join</w:t>
      </w:r>
      <w:r>
        <w:t xml:space="preserve"> module, and drag it to the canvas below both the </w:t>
      </w:r>
      <w:r w:rsidRPr="00266954">
        <w:rPr>
          <w:b/>
          <w:bCs/>
        </w:rPr>
        <w:t>Diabetic Data</w:t>
      </w:r>
      <w:r>
        <w:t xml:space="preserve"> dataset and the </w:t>
      </w:r>
      <w:r w:rsidRPr="00266954">
        <w:rPr>
          <w:b/>
          <w:bCs/>
        </w:rPr>
        <w:t>Admission Mapping</w:t>
      </w:r>
      <w:r>
        <w:t xml:space="preserve"> dataset. Then connect the output ports from the </w:t>
      </w:r>
      <w:r w:rsidRPr="00266954">
        <w:rPr>
          <w:b/>
          <w:bCs/>
        </w:rPr>
        <w:t>Diabetic Data</w:t>
      </w:r>
      <w:r>
        <w:t xml:space="preserve"> dataset and the </w:t>
      </w:r>
      <w:r w:rsidRPr="00266954">
        <w:rPr>
          <w:b/>
          <w:bCs/>
        </w:rPr>
        <w:t>Admission Mapping</w:t>
      </w:r>
      <w:r>
        <w:t xml:space="preserve"> dataset to the </w:t>
      </w:r>
      <w:r w:rsidRPr="00266954">
        <w:rPr>
          <w:b/>
          <w:bCs/>
        </w:rPr>
        <w:t>Dataset1</w:t>
      </w:r>
      <w:r>
        <w:t xml:space="preserve"> and </w:t>
      </w:r>
      <w:r w:rsidRPr="00266954">
        <w:rPr>
          <w:b/>
          <w:bCs/>
        </w:rPr>
        <w:t>Dataset2</w:t>
      </w:r>
      <w:r>
        <w:t xml:space="preserve"> input ports of the </w:t>
      </w:r>
      <w:r w:rsidRPr="00266954">
        <w:rPr>
          <w:b/>
          <w:bCs/>
        </w:rPr>
        <w:t>Join</w:t>
      </w:r>
      <w:r>
        <w:t xml:space="preserve"> module respectively.</w:t>
      </w:r>
    </w:p>
    <w:p w:rsidR="00266954" w:rsidRDefault="00266954" w:rsidP="00266954">
      <w:pPr>
        <w:pStyle w:val="ListParagraph"/>
        <w:numPr>
          <w:ilvl w:val="0"/>
          <w:numId w:val="2"/>
        </w:numPr>
      </w:pPr>
      <w:r>
        <w:t xml:space="preserve">Select the </w:t>
      </w:r>
      <w:r w:rsidRPr="00266954">
        <w:rPr>
          <w:b/>
          <w:bCs/>
        </w:rPr>
        <w:t>Join</w:t>
      </w:r>
      <w:r>
        <w:t xml:space="preserve"> module, and in the </w:t>
      </w:r>
      <w:r w:rsidRPr="00266954">
        <w:rPr>
          <w:b/>
          <w:bCs/>
        </w:rPr>
        <w:t>Properties</w:t>
      </w:r>
      <w:r>
        <w:t xml:space="preserve"> pane, set the following properties:</w:t>
      </w:r>
    </w:p>
    <w:p w:rsidR="00266954" w:rsidRDefault="00266954" w:rsidP="00266954">
      <w:pPr>
        <w:pStyle w:val="ListParagraph"/>
        <w:numPr>
          <w:ilvl w:val="1"/>
          <w:numId w:val="2"/>
        </w:numPr>
      </w:pPr>
      <w:r w:rsidRPr="04EBF9C7">
        <w:rPr>
          <w:b/>
          <w:bCs/>
        </w:rPr>
        <w:t>Join key columns for L</w:t>
      </w:r>
      <w:r>
        <w:t xml:space="preserve">: Launch the column selector and select </w:t>
      </w:r>
      <w:r w:rsidRPr="04EBF9C7">
        <w:rPr>
          <w:b/>
          <w:bCs/>
        </w:rPr>
        <w:t>admission_type_id</w:t>
      </w:r>
    </w:p>
    <w:p w:rsidR="00266954" w:rsidRDefault="00266954" w:rsidP="00266954">
      <w:pPr>
        <w:pStyle w:val="ListParagraph"/>
        <w:numPr>
          <w:ilvl w:val="1"/>
          <w:numId w:val="2"/>
        </w:numPr>
      </w:pPr>
      <w:r w:rsidRPr="04EBF9C7">
        <w:rPr>
          <w:b/>
          <w:bCs/>
        </w:rPr>
        <w:t>Join key columns for R</w:t>
      </w:r>
      <w:r>
        <w:t xml:space="preserve">: Launch the column selector and select </w:t>
      </w:r>
      <w:r w:rsidRPr="04EBF9C7">
        <w:rPr>
          <w:b/>
          <w:bCs/>
        </w:rPr>
        <w:t>admission_type_id</w:t>
      </w:r>
    </w:p>
    <w:p w:rsidR="00266954" w:rsidRDefault="00266954" w:rsidP="00266954">
      <w:pPr>
        <w:pStyle w:val="ListParagraph"/>
        <w:numPr>
          <w:ilvl w:val="1"/>
          <w:numId w:val="2"/>
        </w:numPr>
      </w:pPr>
      <w:r w:rsidRPr="04EBF9C7">
        <w:rPr>
          <w:b/>
          <w:bCs/>
        </w:rPr>
        <w:t>Join type</w:t>
      </w:r>
      <w:r>
        <w:t>: Left Outer Join</w:t>
      </w:r>
    </w:p>
    <w:p w:rsidR="00266954" w:rsidRDefault="00266954" w:rsidP="00266954">
      <w:pPr>
        <w:pStyle w:val="ListParagraph"/>
        <w:numPr>
          <w:ilvl w:val="1"/>
          <w:numId w:val="2"/>
        </w:numPr>
      </w:pPr>
      <w:r w:rsidRPr="04EBF9C7">
        <w:rPr>
          <w:b/>
          <w:bCs/>
        </w:rPr>
        <w:t>Keep right key column</w:t>
      </w:r>
      <w:r>
        <w:t xml:space="preserve">: </w:t>
      </w:r>
      <w:r w:rsidRPr="04EBF9C7">
        <w:rPr>
          <w:i/>
          <w:iCs/>
        </w:rPr>
        <w:t>Unselected</w:t>
      </w:r>
    </w:p>
    <w:p w:rsidR="00266954" w:rsidRDefault="00266954" w:rsidP="00266954">
      <w:pPr>
        <w:pStyle w:val="MSIAReaderAidList"/>
      </w:pPr>
      <w:r w:rsidRPr="04EBF9C7">
        <w:rPr>
          <w:b/>
          <w:bCs/>
        </w:rPr>
        <w:t xml:space="preserve">Note: </w:t>
      </w:r>
      <w:r>
        <w:t xml:space="preserve">The key columns in this example have the same name, but this is not a requirement to join columns from two datasets. By using a left outer join, the </w:t>
      </w:r>
      <w:r w:rsidRPr="04EBF9C7">
        <w:rPr>
          <w:b/>
          <w:bCs/>
        </w:rPr>
        <w:t>Join</w:t>
      </w:r>
      <w:r>
        <w:t xml:space="preserve"> module will retain any rows in the left dataset (the diabetic data) that do not have a matching </w:t>
      </w:r>
      <w:r w:rsidRPr="04EBF9C7">
        <w:rPr>
          <w:b/>
          <w:bCs/>
        </w:rPr>
        <w:t>admission_type_id</w:t>
      </w:r>
      <w:r>
        <w:t xml:space="preserve"> column in the right dataset (the admissions mapping data).</w:t>
      </w: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</w:p>
    <w:p w:rsidR="00266954" w:rsidRDefault="00266954" w:rsidP="00C92B90">
      <w:pPr>
        <w:pStyle w:val="Default"/>
        <w:rPr>
          <w:rFonts w:ascii="Calibri" w:hAnsi="Calibri" w:cs="Calibri"/>
          <w:sz w:val="23"/>
          <w:szCs w:val="23"/>
        </w:rPr>
      </w:pPr>
      <w:bookmarkStart w:id="0" w:name="_GoBack"/>
      <w:bookmarkEnd w:id="0"/>
    </w:p>
    <w:sectPr w:rsidR="0026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B1D"/>
    <w:multiLevelType w:val="hybridMultilevel"/>
    <w:tmpl w:val="5C8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E4EA4"/>
    <w:multiLevelType w:val="hybridMultilevel"/>
    <w:tmpl w:val="48BEFF8C"/>
    <w:lvl w:ilvl="0" w:tplc="F138A0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C7"/>
    <w:rsid w:val="00266954"/>
    <w:rsid w:val="003F1AAE"/>
    <w:rsid w:val="00A02EC7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9AB3-02BC-445E-8E92-3C9DE232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2B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954"/>
    <w:pPr>
      <w:spacing w:after="120"/>
      <w:ind w:left="720"/>
    </w:pPr>
    <w:rPr>
      <w:rFonts w:eastAsiaTheme="minorEastAsia"/>
      <w:sz w:val="21"/>
      <w:lang w:val="en-US"/>
    </w:rPr>
  </w:style>
  <w:style w:type="paragraph" w:customStyle="1" w:styleId="MSIAReaderAidList">
    <w:name w:val="MSIA_ReaderAidList"/>
    <w:basedOn w:val="Normal"/>
    <w:qFormat/>
    <w:rsid w:val="00266954"/>
    <w:pPr>
      <w:pBdr>
        <w:top w:val="single" w:sz="4" w:space="1" w:color="auto"/>
        <w:bottom w:val="single" w:sz="4" w:space="1" w:color="auto"/>
      </w:pBdr>
      <w:spacing w:before="120" w:after="120"/>
      <w:ind w:left="720"/>
    </w:pPr>
    <w:rPr>
      <w:rFonts w:eastAsia="Calibri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1226</Characters>
  <Application>Microsoft Office Word</Application>
  <DocSecurity>0</DocSecurity>
  <Lines>10</Lines>
  <Paragraphs>2</Paragraphs>
  <ScaleCrop>false</ScaleCrop>
  <Company>HP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Misra</dc:creator>
  <cp:keywords/>
  <dc:description/>
  <cp:lastModifiedBy>Ashish Misra</cp:lastModifiedBy>
  <cp:revision>3</cp:revision>
  <dcterms:created xsi:type="dcterms:W3CDTF">2018-01-26T06:38:00Z</dcterms:created>
  <dcterms:modified xsi:type="dcterms:W3CDTF">2018-01-26T07:01:00Z</dcterms:modified>
</cp:coreProperties>
</file>