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D4" w:rsidRDefault="006F1ED4" w:rsidP="006F1ED4">
      <w:pPr>
        <w:jc w:val="center"/>
        <w:rPr>
          <w:sz w:val="72"/>
          <w:szCs w:val="72"/>
        </w:rPr>
      </w:pPr>
      <w:r>
        <w:rPr>
          <w:sz w:val="72"/>
          <w:szCs w:val="72"/>
        </w:rPr>
        <w:t>Online Examination System</w:t>
      </w:r>
    </w:p>
    <w:p w:rsidR="006F1ED4" w:rsidRDefault="006F1ED4" w:rsidP="006F1ED4">
      <w:pPr>
        <w:spacing w:after="0"/>
        <w:jc w:val="center"/>
        <w:rPr>
          <w:sz w:val="48"/>
          <w:szCs w:val="72"/>
        </w:rPr>
      </w:pPr>
      <w:r>
        <w:rPr>
          <w:sz w:val="48"/>
          <w:szCs w:val="72"/>
        </w:rPr>
        <w:t>Software Engineering Project</w:t>
      </w:r>
    </w:p>
    <w:p w:rsidR="006F1ED4" w:rsidRDefault="006F1ED4" w:rsidP="006F1ED4">
      <w:pPr>
        <w:spacing w:after="0"/>
        <w:jc w:val="center"/>
        <w:rPr>
          <w:sz w:val="48"/>
          <w:szCs w:val="72"/>
        </w:rPr>
      </w:pPr>
      <w:r>
        <w:rPr>
          <w:sz w:val="48"/>
          <w:szCs w:val="72"/>
        </w:rPr>
        <w:t>Report – Phase I</w:t>
      </w:r>
    </w:p>
    <w:p w:rsidR="009F086A" w:rsidRDefault="0003535F"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7004CB">
      <w:pPr>
        <w:spacing w:after="0"/>
        <w:jc w:val="center"/>
        <w:rPr>
          <w:sz w:val="40"/>
          <w:szCs w:val="72"/>
        </w:rPr>
      </w:pPr>
      <w:r>
        <w:rPr>
          <w:sz w:val="40"/>
          <w:szCs w:val="72"/>
        </w:rPr>
        <w:t>By</w:t>
      </w:r>
    </w:p>
    <w:p w:rsidR="007004CB" w:rsidRDefault="007004CB" w:rsidP="007004CB">
      <w:pPr>
        <w:spacing w:after="0"/>
        <w:jc w:val="center"/>
        <w:rPr>
          <w:sz w:val="40"/>
          <w:szCs w:val="72"/>
        </w:rPr>
      </w:pPr>
      <w:r>
        <w:rPr>
          <w:sz w:val="40"/>
          <w:szCs w:val="72"/>
        </w:rPr>
        <w:t>Amarnath Mishra</w:t>
      </w:r>
    </w:p>
    <w:p w:rsidR="007004CB" w:rsidRDefault="007004CB" w:rsidP="007004CB">
      <w:pPr>
        <w:spacing w:after="0"/>
        <w:jc w:val="center"/>
        <w:rPr>
          <w:sz w:val="40"/>
          <w:szCs w:val="72"/>
        </w:rPr>
      </w:pPr>
    </w:p>
    <w:p w:rsidR="007004CB" w:rsidRDefault="007004CB" w:rsidP="007004CB">
      <w:pPr>
        <w:spacing w:after="0"/>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r>
        <w:rPr>
          <w:sz w:val="40"/>
          <w:szCs w:val="72"/>
        </w:rPr>
        <w:t>Indian Institute of Information Technology Guwahati</w:t>
      </w:r>
    </w:p>
    <w:p w:rsidR="007004CB" w:rsidRDefault="007004CB" w:rsidP="006F1ED4"/>
    <w:p w:rsidR="00F710AD" w:rsidRDefault="00F710AD" w:rsidP="00F710AD">
      <w:pPr>
        <w:spacing w:after="0"/>
        <w:rPr>
          <w:b/>
          <w:sz w:val="32"/>
          <w:szCs w:val="72"/>
        </w:rPr>
      </w:pPr>
      <w:r>
        <w:rPr>
          <w:b/>
          <w:sz w:val="32"/>
          <w:szCs w:val="72"/>
        </w:rPr>
        <w:lastRenderedPageBreak/>
        <w:t>INTRODUCTION</w:t>
      </w:r>
    </w:p>
    <w:p w:rsidR="00F710AD" w:rsidRDefault="00F710AD" w:rsidP="00F710AD">
      <w:pPr>
        <w:spacing w:after="0"/>
        <w:rPr>
          <w:sz w:val="28"/>
          <w:szCs w:val="28"/>
        </w:rPr>
      </w:pPr>
      <w:r>
        <w:rPr>
          <w:b/>
          <w:sz w:val="32"/>
          <w:szCs w:val="72"/>
        </w:rPr>
        <w:tab/>
      </w:r>
      <w:r>
        <w:rPr>
          <w:sz w:val="28"/>
          <w:szCs w:val="28"/>
        </w:rPr>
        <w:t xml:space="preserve">Online Examination System is a very useful application software for Educational Institutions to prepare and conduct an exam in a very safe and time saving manner, for Example it saves time taken in registration process, to check the paper and prepare mark sheet. </w:t>
      </w:r>
    </w:p>
    <w:p w:rsidR="00F710AD" w:rsidRPr="002F0574" w:rsidRDefault="00F710AD" w:rsidP="00F710AD">
      <w:pPr>
        <w:spacing w:after="0"/>
        <w:rPr>
          <w:sz w:val="28"/>
          <w:szCs w:val="28"/>
        </w:rPr>
      </w:pPr>
      <w:r>
        <w:rPr>
          <w:sz w:val="28"/>
          <w:szCs w:val="72"/>
        </w:rPr>
        <w:tab/>
      </w:r>
    </w:p>
    <w:p w:rsidR="00F710AD" w:rsidRDefault="00F710AD" w:rsidP="00F710AD">
      <w:pPr>
        <w:spacing w:after="0"/>
        <w:rPr>
          <w:sz w:val="28"/>
          <w:szCs w:val="72"/>
        </w:rPr>
      </w:pPr>
      <w:r>
        <w:rPr>
          <w:sz w:val="28"/>
          <w:szCs w:val="72"/>
        </w:rPr>
        <w:tab/>
        <w:t>The document contains the list of requirements for the project. It will help in analysing the whole structure of the project. It also aims for people to understand the details of the application visually. This is the phase – I report documentation.</w:t>
      </w:r>
    </w:p>
    <w:p w:rsidR="00F710AD" w:rsidRDefault="00F710AD" w:rsidP="006F1ED4"/>
    <w:p w:rsidR="0003535F" w:rsidRDefault="0003535F" w:rsidP="006F1ED4"/>
    <w:p w:rsidR="0003535F" w:rsidRDefault="0003535F" w:rsidP="0003535F">
      <w:pPr>
        <w:spacing w:after="0"/>
        <w:rPr>
          <w:b/>
          <w:sz w:val="32"/>
          <w:szCs w:val="72"/>
        </w:rPr>
      </w:pPr>
      <w:r>
        <w:rPr>
          <w:b/>
          <w:sz w:val="32"/>
          <w:szCs w:val="72"/>
        </w:rPr>
        <w:t>Tools used for modelling different diagrams:</w:t>
      </w:r>
    </w:p>
    <w:p w:rsidR="0003535F" w:rsidRPr="00F62FB8" w:rsidRDefault="0003535F" w:rsidP="0003535F">
      <w:pPr>
        <w:pStyle w:val="ListParagraph"/>
        <w:numPr>
          <w:ilvl w:val="0"/>
          <w:numId w:val="1"/>
        </w:numPr>
        <w:spacing w:after="0"/>
        <w:rPr>
          <w:sz w:val="28"/>
          <w:szCs w:val="72"/>
          <w:u w:val="single"/>
        </w:rPr>
      </w:pPr>
      <w:proofErr w:type="spellStart"/>
      <w:r>
        <w:rPr>
          <w:sz w:val="28"/>
          <w:szCs w:val="72"/>
        </w:rPr>
        <w:t>ArgoUML</w:t>
      </w:r>
      <w:proofErr w:type="spellEnd"/>
      <w:r>
        <w:rPr>
          <w:sz w:val="28"/>
          <w:szCs w:val="72"/>
        </w:rPr>
        <w:t xml:space="preserve"> for use case diagram ,class diagram</w:t>
      </w:r>
    </w:p>
    <w:p w:rsidR="0003535F" w:rsidRPr="00733816" w:rsidRDefault="0003535F" w:rsidP="0003535F">
      <w:pPr>
        <w:pStyle w:val="ListParagraph"/>
        <w:numPr>
          <w:ilvl w:val="0"/>
          <w:numId w:val="1"/>
        </w:numPr>
        <w:spacing w:after="0"/>
        <w:rPr>
          <w:sz w:val="28"/>
          <w:szCs w:val="72"/>
          <w:u w:val="single"/>
        </w:rPr>
      </w:pPr>
      <w:r>
        <w:rPr>
          <w:sz w:val="28"/>
          <w:szCs w:val="72"/>
        </w:rPr>
        <w:t xml:space="preserve">Visual paradigm for sequence, state, and activity diagrams and Data flow diagrams. </w:t>
      </w:r>
    </w:p>
    <w:p w:rsidR="0003535F" w:rsidRDefault="0003535F" w:rsidP="0003535F">
      <w:pPr>
        <w:spacing w:after="0"/>
        <w:rPr>
          <w:sz w:val="28"/>
          <w:szCs w:val="72"/>
          <w:u w:val="single"/>
        </w:rPr>
      </w:pPr>
    </w:p>
    <w:p w:rsidR="0003535F" w:rsidRDefault="0003535F" w:rsidP="0003535F">
      <w:pPr>
        <w:spacing w:after="0"/>
        <w:rPr>
          <w:b/>
          <w:sz w:val="32"/>
          <w:szCs w:val="72"/>
        </w:rPr>
      </w:pPr>
      <w:r w:rsidRPr="00733816">
        <w:rPr>
          <w:b/>
          <w:sz w:val="32"/>
          <w:szCs w:val="72"/>
        </w:rPr>
        <w:t>PRODUCT DESCRIPTION</w:t>
      </w:r>
    </w:p>
    <w:p w:rsidR="0003535F" w:rsidRDefault="0003535F" w:rsidP="0003535F">
      <w:pPr>
        <w:spacing w:after="0"/>
        <w:rPr>
          <w:b/>
          <w:sz w:val="28"/>
          <w:szCs w:val="72"/>
        </w:rPr>
      </w:pPr>
      <w:r>
        <w:rPr>
          <w:b/>
          <w:sz w:val="32"/>
          <w:szCs w:val="72"/>
        </w:rPr>
        <w:tab/>
      </w:r>
      <w:r>
        <w:rPr>
          <w:b/>
          <w:sz w:val="28"/>
          <w:szCs w:val="72"/>
        </w:rPr>
        <w:t>Features:</w:t>
      </w:r>
    </w:p>
    <w:p w:rsidR="0003535F" w:rsidRDefault="0003535F" w:rsidP="0003535F">
      <w:pPr>
        <w:spacing w:after="0"/>
        <w:rPr>
          <w:sz w:val="28"/>
          <w:szCs w:val="72"/>
        </w:rPr>
      </w:pPr>
      <w:r>
        <w:rPr>
          <w:b/>
          <w:sz w:val="28"/>
          <w:szCs w:val="72"/>
        </w:rPr>
        <w:tab/>
      </w:r>
      <w:r>
        <w:rPr>
          <w:b/>
          <w:sz w:val="28"/>
          <w:szCs w:val="72"/>
        </w:rPr>
        <w:tab/>
      </w:r>
      <w:r>
        <w:rPr>
          <w:sz w:val="28"/>
          <w:szCs w:val="72"/>
        </w:rPr>
        <w:t>Client Site:</w:t>
      </w:r>
    </w:p>
    <w:p w:rsidR="0003535F" w:rsidRPr="0018071B" w:rsidRDefault="0003535F" w:rsidP="0003535F">
      <w:pPr>
        <w:spacing w:after="0" w:line="240" w:lineRule="auto"/>
        <w:rPr>
          <w:rFonts w:ascii="SimSun" w:eastAsia="SimSun" w:hAnsi="SimSun"/>
          <w:sz w:val="28"/>
          <w:szCs w:val="72"/>
        </w:rPr>
      </w:pPr>
      <w:r>
        <w:rPr>
          <w:sz w:val="28"/>
          <w:szCs w:val="72"/>
        </w:rPr>
        <w:tab/>
      </w:r>
      <w:r>
        <w:rPr>
          <w:sz w:val="28"/>
          <w:szCs w:val="72"/>
        </w:rPr>
        <w:tab/>
      </w:r>
      <w:r>
        <w:rPr>
          <w:sz w:val="28"/>
          <w:szCs w:val="72"/>
        </w:rPr>
        <w:tab/>
      </w:r>
      <w:r w:rsidRPr="0018071B">
        <w:rPr>
          <w:rFonts w:ascii="SimSun" w:eastAsia="SimSun" w:hAnsi="SimSun"/>
          <w:sz w:val="28"/>
          <w:szCs w:val="72"/>
        </w:rPr>
        <w:t>-Home Page</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-Sign in and Sign up</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w:t>
      </w:r>
      <w:r w:rsidRPr="0018071B">
        <w:rPr>
          <w:rFonts w:ascii="SimSun" w:eastAsia="SimSun" w:hAnsi="SimSun"/>
          <w:sz w:val="28"/>
          <w:szCs w:val="72"/>
        </w:rPr>
        <w:t>ser Details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search</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-department</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ab/>
        <w:t>-date</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-subjects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-Give Exam</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department/subject</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question number</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r>
      <w:r>
        <w:rPr>
          <w:rFonts w:ascii="SimSun" w:eastAsia="SimSun" w:hAnsi="SimSun"/>
          <w:sz w:val="28"/>
          <w:szCs w:val="72"/>
        </w:rPr>
        <w:tab/>
        <w:t xml:space="preserve">-Choose correct option </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-Go to next question</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lastRenderedPageBreak/>
        <w:tab/>
        <w:t>-Update any answer</w:t>
      </w:r>
    </w:p>
    <w:p w:rsidR="0003535F" w:rsidRPr="0018071B"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-Conduct Exam (Examiner)</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Questions</w:t>
      </w:r>
      <w:bookmarkStart w:id="0" w:name="_GoBack"/>
      <w:bookmarkEnd w:id="0"/>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correct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-Update Questions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instructions</w:t>
      </w:r>
    </w:p>
    <w:p w:rsidR="0003535F"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rPr>
          <w:rFonts w:ascii="SimSun" w:eastAsia="SimSun" w:hAnsi="SimSun"/>
          <w:sz w:val="28"/>
          <w:szCs w:val="72"/>
        </w:rPr>
      </w:pPr>
      <w:r>
        <w:rPr>
          <w:rFonts w:ascii="SimSun" w:eastAsia="SimSun" w:hAnsi="SimSun"/>
          <w:sz w:val="28"/>
          <w:szCs w:val="72"/>
        </w:rPr>
        <w:t xml:space="preserve">          Fig. 1 Use case –Online Examination System</w:t>
      </w:r>
    </w:p>
    <w:p w:rsidR="0003535F" w:rsidRPr="006F1ED4" w:rsidRDefault="0003535F" w:rsidP="006F1ED4"/>
    <w:sectPr w:rsidR="0003535F" w:rsidRPr="006F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46A68"/>
    <w:multiLevelType w:val="hybridMultilevel"/>
    <w:tmpl w:val="B54CA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6D"/>
    <w:rsid w:val="0003535F"/>
    <w:rsid w:val="003F476D"/>
    <w:rsid w:val="005C0CDF"/>
    <w:rsid w:val="006F1ED4"/>
    <w:rsid w:val="007004CB"/>
    <w:rsid w:val="007A79FB"/>
    <w:rsid w:val="007F0AAA"/>
    <w:rsid w:val="00A55BAA"/>
    <w:rsid w:val="00F7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CAB3B-F4F2-4E88-BE9B-C308BA09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ED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3</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mishra</dc:creator>
  <cp:keywords/>
  <dc:description/>
  <cp:lastModifiedBy>amarnath mishra</cp:lastModifiedBy>
  <cp:revision>7</cp:revision>
  <dcterms:created xsi:type="dcterms:W3CDTF">2016-01-16T12:36:00Z</dcterms:created>
  <dcterms:modified xsi:type="dcterms:W3CDTF">2016-01-19T13:09:00Z</dcterms:modified>
</cp:coreProperties>
</file>