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FACA" w14:textId="77777777" w:rsidR="0021051D" w:rsidRPr="00557484" w:rsidRDefault="0021051D" w:rsidP="0021051D">
      <w:pPr>
        <w:pStyle w:val="Title"/>
        <w:rPr>
          <w:rFonts w:ascii="Trebuchet MS" w:hAnsi="Trebuchet MS" w:cs="Calibri"/>
          <w:b/>
          <w:noProof/>
          <w:sz w:val="24"/>
          <w:szCs w:val="20"/>
        </w:rPr>
      </w:pPr>
      <w:r w:rsidRPr="00557484">
        <w:rPr>
          <w:rFonts w:ascii="Trebuchet MS" w:hAnsi="Trebuchet MS" w:cs="Calibri"/>
          <w:b/>
          <w:noProof/>
          <w:sz w:val="24"/>
          <w:szCs w:val="20"/>
        </w:rPr>
        <w:t>AMARNATH GANGIGUNTA</w:t>
      </w:r>
    </w:p>
    <w:p w14:paraId="16700169" w14:textId="4EF07D23" w:rsidR="0021051D" w:rsidRDefault="0021051D" w:rsidP="0021051D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  <w:r>
        <w:rPr>
          <w:rFonts w:ascii="Palatino Linotype" w:hAnsi="Palatino Linotype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9BD3" wp14:editId="72D42085">
                <wp:simplePos x="0" y="0"/>
                <wp:positionH relativeFrom="column">
                  <wp:posOffset>4385310</wp:posOffset>
                </wp:positionH>
                <wp:positionV relativeFrom="paragraph">
                  <wp:posOffset>97790</wp:posOffset>
                </wp:positionV>
                <wp:extent cx="2339340" cy="697230"/>
                <wp:effectExtent l="381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3DDA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Flat No:501, Sowjanya Arcade,</w:t>
                            </w:r>
                          </w:p>
                          <w:p w14:paraId="031BD82B" w14:textId="77777777" w:rsidR="0021051D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Kamlapuri Colony, Srinagar Colony,</w:t>
                            </w:r>
                          </w:p>
                          <w:p w14:paraId="5E40A470" w14:textId="77777777" w:rsidR="0021051D" w:rsidRPr="002E46F1" w:rsidRDefault="0021051D" w:rsidP="0021051D">
                            <w:pPr>
                              <w:pStyle w:val="Title"/>
                              <w:jc w:val="right"/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Hyderabad,</w:t>
                            </w:r>
                            <w:r w:rsidRPr="002E46F1"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Telangana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808080"/>
                                <w:sz w:val="24"/>
                              </w:rPr>
                              <w:t>, 500073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9B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3pt;margin-top:7.7pt;width:184.2pt;height: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" filled="f" stroked="f">
                <v:textbox>
                  <w:txbxContent>
                    <w:p w14:paraId="66C3DDA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Flat No:501, Sowjanya Arcade,</w:t>
                      </w:r>
                    </w:p>
                    <w:p w14:paraId="031BD82B" w14:textId="77777777" w:rsidR="0021051D" w:rsidRDefault="0021051D" w:rsidP="0021051D">
                      <w:pPr>
                        <w:pStyle w:val="Title"/>
                        <w:jc w:val="right"/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Kamlapuri Colony, Srinagar Colony,</w:t>
                      </w:r>
                    </w:p>
                    <w:p w14:paraId="5E40A470" w14:textId="77777777" w:rsidR="0021051D" w:rsidRPr="002E46F1" w:rsidRDefault="0021051D" w:rsidP="0021051D">
                      <w:pPr>
                        <w:pStyle w:val="Title"/>
                        <w:jc w:val="right"/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Hyderabad,</w:t>
                      </w:r>
                      <w:r w:rsidRPr="002E46F1"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808080"/>
                          <w:sz w:val="20"/>
                          <w:szCs w:val="20"/>
                        </w:rPr>
                        <w:t>Telangana</w:t>
                      </w:r>
                      <w:r>
                        <w:rPr>
                          <w:rFonts w:ascii="Garamond" w:hAnsi="Garamond"/>
                          <w:b/>
                          <w:color w:val="808080"/>
                          <w:sz w:val="24"/>
                        </w:rPr>
                        <w:t>, 500073</w:t>
                      </w:r>
                    </w:p>
                  </w:txbxContent>
                </v:textbox>
              </v:shape>
            </w:pict>
          </mc:Fallback>
        </mc:AlternateContent>
      </w:r>
    </w:p>
    <w:p w14:paraId="61F2CD85" w14:textId="77777777" w:rsidR="0021051D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ingdings" w:char="F02A"/>
      </w:r>
      <w:r w:rsidRPr="001E276E">
        <w:rPr>
          <w:rFonts w:ascii="Trebuchet MS" w:hAnsi="Trebuchet MS"/>
          <w:b/>
          <w:sz w:val="20"/>
          <w:szCs w:val="20"/>
        </w:rPr>
        <w:t>:</w:t>
      </w:r>
      <w:r w:rsidRPr="0098513E">
        <w:rPr>
          <w:rFonts w:ascii="Trebuchet MS" w:hAnsi="Trebuchet MS"/>
          <w:b/>
          <w:color w:val="808080"/>
          <w:sz w:val="20"/>
          <w:szCs w:val="20"/>
        </w:rPr>
        <w:t xml:space="preserve"> </w:t>
      </w:r>
      <w:r w:rsidRPr="00D63E93">
        <w:rPr>
          <w:rFonts w:ascii="Trebuchet MS" w:hAnsi="Trebuchet MS"/>
          <w:color w:val="808080"/>
          <w:sz w:val="20"/>
          <w:szCs w:val="20"/>
        </w:rPr>
        <w:t>Amarnath.gangigunta@gmail.com</w:t>
      </w:r>
    </w:p>
    <w:p w14:paraId="3AC33FE2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</w:p>
    <w:p w14:paraId="6F768F66" w14:textId="77777777" w:rsidR="0021051D" w:rsidRPr="00A5364E" w:rsidRDefault="0021051D" w:rsidP="0021051D">
      <w:pPr>
        <w:pStyle w:val="Title"/>
        <w:jc w:val="left"/>
        <w:rPr>
          <w:rFonts w:ascii="Trebuchet MS" w:hAnsi="Trebuchet MS"/>
          <w:b/>
          <w:color w:val="808080"/>
          <w:sz w:val="20"/>
          <w:szCs w:val="20"/>
        </w:rPr>
      </w:pPr>
      <w:r w:rsidRPr="001E276E">
        <w:rPr>
          <w:rFonts w:ascii="Trebuchet MS" w:hAnsi="Trebuchet MS"/>
          <w:b/>
          <w:sz w:val="20"/>
          <w:szCs w:val="20"/>
        </w:rPr>
        <w:sym w:font="Webdings" w:char="F0C5"/>
      </w:r>
      <w:r w:rsidRPr="001E276E">
        <w:rPr>
          <w:rFonts w:ascii="Trebuchet MS" w:hAnsi="Trebuchet MS"/>
          <w:b/>
          <w:sz w:val="20"/>
          <w:szCs w:val="20"/>
        </w:rPr>
        <w:t>:</w:t>
      </w:r>
      <w:r>
        <w:rPr>
          <w:rFonts w:ascii="Trebuchet MS" w:hAnsi="Trebuchet MS"/>
          <w:b/>
          <w:color w:val="808080"/>
          <w:sz w:val="20"/>
          <w:szCs w:val="20"/>
        </w:rPr>
        <w:t xml:space="preserve"> +91 </w:t>
      </w:r>
      <w:r w:rsidRPr="00A5364E">
        <w:rPr>
          <w:rFonts w:ascii="Trebuchet MS" w:hAnsi="Trebuchet MS"/>
          <w:b/>
          <w:color w:val="808080"/>
          <w:sz w:val="20"/>
          <w:szCs w:val="20"/>
        </w:rPr>
        <w:t>9966609269</w:t>
      </w: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2205"/>
        <w:gridCol w:w="5479"/>
        <w:gridCol w:w="1440"/>
        <w:gridCol w:w="1580"/>
        <w:gridCol w:w="18"/>
        <w:gridCol w:w="51"/>
      </w:tblGrid>
      <w:tr w:rsidR="0021051D" w:rsidRPr="00A5364E" w14:paraId="62CB6DEF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FFFFFF"/>
            <w:vAlign w:val="center"/>
          </w:tcPr>
          <w:p w14:paraId="32683524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21051D" w:rsidRPr="00A5364E" w14:paraId="4A5E35A0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31454B15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SNAPSHOT</w:t>
            </w:r>
          </w:p>
        </w:tc>
      </w:tr>
      <w:tr w:rsidR="0021051D" w:rsidRPr="00BB4589" w14:paraId="462C2671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45"/>
          <w:tblCellSpacing w:w="20" w:type="dxa"/>
          <w:jc w:val="center"/>
        </w:trPr>
        <w:tc>
          <w:tcPr>
            <w:tcW w:w="10773" w:type="dxa"/>
            <w:gridSpan w:val="6"/>
          </w:tcPr>
          <w:p w14:paraId="1B3C2287" w14:textId="77777777" w:rsidR="0021051D" w:rsidRPr="00A06767" w:rsidRDefault="0021051D" w:rsidP="00B10BB8">
            <w:pPr>
              <w:rPr>
                <w:rFonts w:ascii="Trebuchet MS" w:hAnsi="Trebuchet MS"/>
                <w:sz w:val="20"/>
                <w:szCs w:val="20"/>
              </w:rPr>
            </w:pPr>
          </w:p>
          <w:p w14:paraId="6D0561FE" w14:textId="77777777" w:rsidR="0021051D" w:rsidRDefault="0021051D" w:rsidP="0021051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b/>
                <w:sz w:val="20"/>
                <w:szCs w:val="20"/>
              </w:rPr>
              <w:t>12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years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of experience in </w:t>
            </w:r>
            <w:r>
              <w:rPr>
                <w:rFonts w:ascii="Trebuchet MS" w:hAnsi="Trebuchet MS" w:cs="Calibri"/>
                <w:sz w:val="20"/>
                <w:szCs w:val="20"/>
              </w:rPr>
              <w:t>Functional, Automation &amp; Performance engineering,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 xml:space="preserve"> as a 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Consultant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</w:t>
            </w:r>
            <w:r w:rsidRPr="00A06767">
              <w:rPr>
                <w:rFonts w:ascii="Trebuchet MS" w:hAnsi="Trebuchet MS" w:cs="Calibri"/>
                <w:sz w:val="20"/>
                <w:szCs w:val="20"/>
              </w:rPr>
              <w:t>in</w:t>
            </w:r>
            <w:r w:rsidRPr="00A06767">
              <w:rPr>
                <w:rFonts w:ascii="Trebuchet MS" w:hAnsi="Trebuchet MS" w:cs="Calibri"/>
                <w:b/>
                <w:sz w:val="20"/>
                <w:szCs w:val="20"/>
              </w:rPr>
              <w:t xml:space="preserve"> ADP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>.</w:t>
            </w:r>
          </w:p>
          <w:p w14:paraId="028D3C06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2B3852">
              <w:rPr>
                <w:rFonts w:ascii="Trebuchet MS" w:hAnsi="Trebuchet MS" w:cs="Calibri"/>
                <w:sz w:val="20"/>
                <w:szCs w:val="20"/>
              </w:rPr>
              <w:t xml:space="preserve">Expertise in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Functional</w:t>
            </w:r>
            <w:r w:rsidRPr="007B1556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testing,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Automation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using </w:t>
            </w:r>
            <w:r w:rsidRPr="00982515">
              <w:rPr>
                <w:rFonts w:ascii="Trebuchet MS" w:hAnsi="Trebuchet MS" w:cs="Calibri"/>
                <w:b/>
                <w:bCs/>
                <w:sz w:val="20"/>
                <w:szCs w:val="20"/>
              </w:rPr>
              <w:t>Selenium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,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Performance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</w:t>
            </w:r>
            <w:r w:rsidRPr="00982515">
              <w:rPr>
                <w:rFonts w:ascii="Trebuchet MS" w:hAnsi="Trebuchet MS" w:cs="Calibri"/>
                <w:sz w:val="20"/>
                <w:szCs w:val="20"/>
              </w:rPr>
              <w:t>using</w:t>
            </w:r>
            <w:r>
              <w:rPr>
                <w:rFonts w:ascii="Trebuchet MS" w:hAnsi="Trebuchet MS" w:cs="Calibri"/>
                <w:b/>
                <w:bCs/>
                <w:sz w:val="20"/>
                <w:szCs w:val="20"/>
              </w:rPr>
              <w:t xml:space="preserve"> Jmeter, LoadRunner</w:t>
            </w:r>
            <w:r>
              <w:rPr>
                <w:rFonts w:ascii="Trebuchet MS" w:hAnsi="Trebuchet MS" w:cs="Calibri"/>
                <w:sz w:val="20"/>
                <w:szCs w:val="20"/>
              </w:rPr>
              <w:t>.</w:t>
            </w:r>
          </w:p>
          <w:p w14:paraId="7F445145" w14:textId="77777777" w:rsidR="0021051D" w:rsidRPr="00F12545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performance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NFR gathering, 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>Test planning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, Test Strategy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monitoring of applications, and identifying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bottlenecks</w:t>
            </w:r>
            <w:r w:rsidRPr="00FB097E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Application. Experience in </w:t>
            </w:r>
            <w:r w:rsidRPr="00FB097E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performance tuning</w:t>
            </w:r>
            <w:r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.</w:t>
            </w:r>
          </w:p>
          <w:p w14:paraId="7AEED2E1" w14:textId="77777777" w:rsidR="0021051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application </w:t>
            </w:r>
            <w:r w:rsidRPr="00F12545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monitoring</w:t>
            </w:r>
            <w:r w:rsidRPr="00F12545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tool usage and implementation.</w:t>
            </w:r>
          </w:p>
          <w:p w14:paraId="371CFA99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Experience in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Data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driven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Testing,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Cross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browser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testing and </w:t>
            </w:r>
            <w:r w:rsidRPr="00054ED3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Parallel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Test execution using Selenium WebDriver,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Maven, Cucumber</w:t>
            </w:r>
            <w:r w:rsidRPr="00054ED3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selenium Grid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.</w:t>
            </w:r>
          </w:p>
          <w:p w14:paraId="6DC698F8" w14:textId="77777777" w:rsidR="0021051D" w:rsidRPr="002E46F1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Good experience in 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-</w:t>
            </w:r>
            <w:r w:rsidRPr="00FB36AD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End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quality control</w:t>
            </w:r>
            <w:r w:rsidRPr="00FB36AD"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of Web based applications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in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Waterfall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7B1556">
              <w:rPr>
                <w:rFonts w:ascii="Trebuchet MS" w:hAnsi="Trebuchet MS" w:cs="Calibri"/>
                <w:b/>
                <w:color w:val="000000"/>
                <w:sz w:val="20"/>
                <w:szCs w:val="20"/>
              </w:rPr>
              <w:t>Agile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models.</w:t>
            </w:r>
          </w:p>
          <w:p w14:paraId="76E756AE" w14:textId="77777777" w:rsidR="0021051D" w:rsidRPr="002A5448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b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Domain expertise in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HR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Payroll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,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Time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and </w:t>
            </w:r>
            <w:r w:rsidRPr="00A54344">
              <w:rPr>
                <w:rFonts w:ascii="Trebuchet MS" w:hAnsi="Trebuchet MS" w:cs="Calibri"/>
                <w:b/>
                <w:bCs/>
                <w:color w:val="000000"/>
                <w:sz w:val="20"/>
                <w:szCs w:val="20"/>
              </w:rPr>
              <w:t>MNC</w:t>
            </w: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 xml:space="preserve"> products.</w:t>
            </w:r>
          </w:p>
          <w:p w14:paraId="23F54354" w14:textId="77777777" w:rsidR="0021051D" w:rsidRPr="00FB36AD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4F51F0">
              <w:rPr>
                <w:rFonts w:ascii="Trebuchet MS" w:hAnsi="Trebuchet MS" w:cs="Calibri"/>
                <w:bCs/>
                <w:sz w:val="20"/>
                <w:szCs w:val="20"/>
              </w:rPr>
              <w:t>Worked as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Scrum Master</w:t>
            </w:r>
            <w:r>
              <w:rPr>
                <w:rFonts w:ascii="Trebuchet MS" w:hAnsi="Trebuchet MS" w:cs="Calibri"/>
                <w:sz w:val="20"/>
                <w:szCs w:val="20"/>
              </w:rPr>
              <w:t xml:space="preserve"> for the offshore team and responsible for a team of 5.</w:t>
            </w:r>
          </w:p>
          <w:p w14:paraId="1324B992" w14:textId="77777777" w:rsidR="0021051D" w:rsidRPr="00FB097E" w:rsidRDefault="0021051D" w:rsidP="0021051D">
            <w:pPr>
              <w:widowControl w:val="0"/>
              <w:numPr>
                <w:ilvl w:val="0"/>
                <w:numId w:val="2"/>
              </w:numPr>
              <w:spacing w:line="276" w:lineRule="auto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Got a chance to work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Calibri"/>
                <w:sz w:val="20"/>
                <w:szCs w:val="20"/>
              </w:rPr>
              <w:t>on</w:t>
            </w:r>
            <w:r w:rsidRPr="00FB36AD">
              <w:rPr>
                <w:rFonts w:ascii="Trebuchet MS" w:hAnsi="Trebuchet MS" w:cs="Calibri"/>
                <w:sz w:val="20"/>
                <w:szCs w:val="20"/>
              </w:rPr>
              <w:t xml:space="preserve"> testing methodologies such as </w:t>
            </w:r>
            <w:r w:rsidRPr="00FB36AD">
              <w:rPr>
                <w:rFonts w:ascii="Trebuchet MS" w:hAnsi="Trebuchet MS" w:cs="Calibri"/>
                <w:b/>
                <w:sz w:val="20"/>
                <w:szCs w:val="20"/>
              </w:rPr>
              <w:t>Functional testing,</w:t>
            </w:r>
            <w:r>
              <w:rPr>
                <w:rFonts w:ascii="Trebuchet MS" w:hAnsi="Trebuchet MS" w:cs="Calibri"/>
                <w:b/>
                <w:sz w:val="20"/>
                <w:szCs w:val="20"/>
              </w:rPr>
              <w:t xml:space="preserve"> API testing, Integration testing, End-End, Security testing, Database testing, Automation and Performance testing.</w:t>
            </w:r>
          </w:p>
          <w:p w14:paraId="02EFD788" w14:textId="77777777" w:rsidR="0021051D" w:rsidRPr="00B830F4" w:rsidRDefault="0021051D" w:rsidP="00B10BB8">
            <w:pPr>
              <w:widowControl w:val="0"/>
              <w:spacing w:line="276" w:lineRule="auto"/>
              <w:ind w:left="720"/>
              <w:jc w:val="both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</w:p>
        </w:tc>
      </w:tr>
      <w:tr w:rsidR="0021051D" w:rsidRPr="00A5364E" w14:paraId="6AD5F819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26CB9313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SKILL SET</w:t>
            </w:r>
          </w:p>
        </w:tc>
      </w:tr>
      <w:tr w:rsidR="0021051D" w:rsidRPr="002744E7" w14:paraId="7EE8971C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2D9BB9C4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2255"/>
              <w:gridCol w:w="4767"/>
            </w:tblGrid>
            <w:tr w:rsidR="0021051D" w:rsidRPr="00940D96" w14:paraId="32677207" w14:textId="77777777" w:rsidTr="00B10BB8">
              <w:trPr>
                <w:trHeight w:val="481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A325038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Software testing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073C6125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Functional, Automation, Performance, Security, Database (MySQL)</w:t>
                  </w:r>
                </w:p>
              </w:tc>
            </w:tr>
            <w:tr w:rsidR="0021051D" w:rsidRPr="00940D96" w14:paraId="1E59E46D" w14:textId="77777777" w:rsidTr="00B10BB8">
              <w:trPr>
                <w:trHeight w:val="658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458E491D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Bug tracking </w:t>
                  </w: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E97BDD1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 xml:space="preserve">RALLY, JIRA, ALM (QC) </w:t>
                  </w:r>
                </w:p>
              </w:tc>
            </w:tr>
            <w:tr w:rsidR="0021051D" w:rsidRPr="00940D96" w14:paraId="5B00FDF4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9CF9D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Automation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1629C1EA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Selenium, Maven, Cucumber</w:t>
                  </w:r>
                </w:p>
              </w:tc>
            </w:tr>
            <w:tr w:rsidR="0021051D" w:rsidRPr="00940D96" w14:paraId="5BD59012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501B7293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480751AF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Jmeter, LoadRunner, Yourkit, Sitescope, JProfiler, Nagios monitoring tool</w:t>
                  </w:r>
                </w:p>
              </w:tc>
            </w:tr>
            <w:tr w:rsidR="0021051D" w:rsidRPr="00940D96" w14:paraId="6E57080C" w14:textId="77777777" w:rsidTr="00B10BB8">
              <w:trPr>
                <w:trHeight w:val="53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B04F927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 xml:space="preserve">Programming 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8D7153F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sz w:val="20"/>
                      <w:szCs w:val="20"/>
                    </w:rPr>
                    <w:t>Core Java, C</w:t>
                  </w:r>
                </w:p>
              </w:tc>
            </w:tr>
            <w:tr w:rsidR="0021051D" w:rsidRPr="00940D96" w14:paraId="354EDCA4" w14:textId="77777777" w:rsidTr="00B10BB8">
              <w:trPr>
                <w:trHeight w:val="604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1BDC9F6F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79DD2E87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MySQL</w:t>
                  </w:r>
                </w:p>
              </w:tc>
            </w:tr>
            <w:tr w:rsidR="0021051D" w:rsidRPr="00940D96" w14:paraId="4D240212" w14:textId="77777777" w:rsidTr="00B10BB8">
              <w:trPr>
                <w:trHeight w:val="307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D735320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 w:rsidRPr="00940D96"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3C48BA68" w14:textId="77777777" w:rsidR="0021051D" w:rsidRPr="00940D96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Human Capital Management (HCM) – HR, Payroll</w:t>
                  </w:r>
                </w:p>
              </w:tc>
            </w:tr>
            <w:tr w:rsidR="0021051D" w:rsidRPr="00940D96" w14:paraId="56FC5CFF" w14:textId="77777777" w:rsidTr="00B10BB8">
              <w:trPr>
                <w:trHeight w:val="35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797041A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Soft Skills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6293B10E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Presentation and communication skills – 12 years of experience in working with onsite teams based in USA and Canada</w:t>
                  </w:r>
                </w:p>
              </w:tc>
            </w:tr>
            <w:tr w:rsidR="0021051D" w:rsidRPr="00940D96" w14:paraId="670C31E6" w14:textId="77777777" w:rsidTr="00B10BB8">
              <w:trPr>
                <w:trHeight w:val="352"/>
                <w:jc w:val="center"/>
              </w:trPr>
              <w:tc>
                <w:tcPr>
                  <w:tcW w:w="2255" w:type="dxa"/>
                  <w:shd w:val="clear" w:color="auto" w:fill="auto"/>
                  <w:vAlign w:val="center"/>
                </w:tcPr>
                <w:p w14:paraId="2A88869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jc w:val="right"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Other tools</w:t>
                  </w:r>
                </w:p>
              </w:tc>
              <w:tc>
                <w:tcPr>
                  <w:tcW w:w="4767" w:type="dxa"/>
                  <w:shd w:val="clear" w:color="auto" w:fill="auto"/>
                  <w:vAlign w:val="center"/>
                </w:tcPr>
                <w:p w14:paraId="52A03488" w14:textId="77777777" w:rsidR="0021051D" w:rsidRDefault="0021051D" w:rsidP="00B10BB8">
                  <w:pPr>
                    <w:tabs>
                      <w:tab w:val="left" w:pos="2880"/>
                    </w:tabs>
                    <w:spacing w:line="276" w:lineRule="auto"/>
                    <w:contextualSpacing/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Trebuchet MS" w:hAnsi="Trebuchet MS" w:cs="Arial"/>
                      <w:bCs/>
                      <w:sz w:val="20"/>
                      <w:szCs w:val="20"/>
                    </w:rPr>
                    <w:t>SPLUNK, SOAP UI, Fiddler, Jenkins, Postman, Eclipse, GIT, bitbucket</w:t>
                  </w:r>
                </w:p>
              </w:tc>
            </w:tr>
          </w:tbl>
          <w:p w14:paraId="59E3455B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2744E7" w14:paraId="039DA517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p w14:paraId="3BFA1252" w14:textId="77777777" w:rsidR="0021051D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A5364E" w14:paraId="2A9595C0" w14:textId="77777777" w:rsidTr="00B10BB8">
        <w:trPr>
          <w:gridAfter w:val="2"/>
          <w:wAfter w:w="69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E0E0E0"/>
            <w:vAlign w:val="center"/>
          </w:tcPr>
          <w:p w14:paraId="51D319E7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EDUCATION</w:t>
            </w:r>
          </w:p>
        </w:tc>
      </w:tr>
      <w:tr w:rsidR="0021051D" w:rsidRPr="001E36A8" w14:paraId="51DB8257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302"/>
          <w:tblCellSpacing w:w="20" w:type="dxa"/>
          <w:jc w:val="center"/>
        </w:trPr>
        <w:tc>
          <w:tcPr>
            <w:tcW w:w="2205" w:type="dxa"/>
          </w:tcPr>
          <w:p w14:paraId="479EB0A1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2DEAEE13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5479" w:type="dxa"/>
          </w:tcPr>
          <w:p w14:paraId="28BC23B9" w14:textId="77777777" w:rsidR="0021051D" w:rsidRDefault="0021051D" w:rsidP="00B10BB8">
            <w:pPr>
              <w:ind w:right="29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4B33B5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b/>
                <w:bCs/>
                <w:sz w:val="20"/>
                <w:szCs w:val="20"/>
              </w:rPr>
              <w:t>College/ University</w:t>
            </w:r>
          </w:p>
        </w:tc>
        <w:tc>
          <w:tcPr>
            <w:tcW w:w="1440" w:type="dxa"/>
          </w:tcPr>
          <w:p w14:paraId="7AF91960" w14:textId="77777777" w:rsidR="0021051D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414F79BA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Year</w:t>
            </w:r>
          </w:p>
        </w:tc>
        <w:tc>
          <w:tcPr>
            <w:tcW w:w="1649" w:type="dxa"/>
            <w:gridSpan w:val="3"/>
          </w:tcPr>
          <w:p w14:paraId="20FDA62B" w14:textId="77777777" w:rsidR="0021051D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/>
                <w:bCs w:val="0"/>
                <w:sz w:val="20"/>
              </w:rPr>
            </w:pPr>
          </w:p>
          <w:p w14:paraId="3DDC920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/>
                <w:bCs w:val="0"/>
                <w:sz w:val="20"/>
              </w:rPr>
              <w:t>Percentages</w:t>
            </w:r>
          </w:p>
        </w:tc>
      </w:tr>
      <w:tr w:rsidR="0021051D" w:rsidRPr="001E36A8" w14:paraId="0A9BFF5F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rHeight w:val="232"/>
          <w:tblCellSpacing w:w="20" w:type="dxa"/>
          <w:jc w:val="center"/>
        </w:trPr>
        <w:tc>
          <w:tcPr>
            <w:tcW w:w="2205" w:type="dxa"/>
          </w:tcPr>
          <w:p w14:paraId="6D243558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B. Tech (</w:t>
            </w:r>
            <w:r>
              <w:rPr>
                <w:rFonts w:ascii="Trebuchet MS" w:hAnsi="Trebuchet MS"/>
                <w:sz w:val="20"/>
                <w:szCs w:val="20"/>
              </w:rPr>
              <w:t>ECE</w:t>
            </w:r>
            <w:r w:rsidRPr="001E36A8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5479" w:type="dxa"/>
          </w:tcPr>
          <w:p w14:paraId="211F66D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 xml:space="preserve">haitanya </w:t>
            </w:r>
            <w:r w:rsidRPr="001E36A8">
              <w:rPr>
                <w:rFonts w:ascii="Trebuchet MS" w:hAnsi="Trebuchet MS"/>
                <w:sz w:val="20"/>
                <w:szCs w:val="20"/>
              </w:rPr>
              <w:t>B</w:t>
            </w:r>
            <w:r>
              <w:rPr>
                <w:rFonts w:ascii="Trebuchet MS" w:hAnsi="Trebuchet MS"/>
                <w:sz w:val="20"/>
                <w:szCs w:val="20"/>
              </w:rPr>
              <w:t xml:space="preserve">harati </w:t>
            </w:r>
            <w:r w:rsidRPr="001E36A8">
              <w:rPr>
                <w:rFonts w:ascii="Trebuchet MS" w:hAnsi="Trebuchet MS"/>
                <w:sz w:val="20"/>
                <w:szCs w:val="20"/>
              </w:rPr>
              <w:t>I</w:t>
            </w:r>
            <w:r>
              <w:rPr>
                <w:rFonts w:ascii="Trebuchet MS" w:hAnsi="Trebuchet MS"/>
                <w:sz w:val="20"/>
                <w:szCs w:val="20"/>
              </w:rPr>
              <w:t xml:space="preserve">nstitute of </w:t>
            </w:r>
            <w:r w:rsidRPr="001E36A8">
              <w:rPr>
                <w:rFonts w:ascii="Trebuchet MS" w:hAnsi="Trebuchet MS"/>
                <w:sz w:val="20"/>
                <w:szCs w:val="20"/>
              </w:rPr>
              <w:t>T</w:t>
            </w:r>
            <w:r>
              <w:rPr>
                <w:rFonts w:ascii="Trebuchet MS" w:hAnsi="Trebuchet MS"/>
                <w:sz w:val="20"/>
                <w:szCs w:val="20"/>
              </w:rPr>
              <w:t>echnology (CBIT)</w:t>
            </w:r>
          </w:p>
        </w:tc>
        <w:tc>
          <w:tcPr>
            <w:tcW w:w="1440" w:type="dxa"/>
          </w:tcPr>
          <w:p w14:paraId="4CB8C894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2010</w:t>
            </w:r>
          </w:p>
        </w:tc>
        <w:tc>
          <w:tcPr>
            <w:tcW w:w="1649" w:type="dxa"/>
            <w:gridSpan w:val="3"/>
          </w:tcPr>
          <w:p w14:paraId="67F3AF61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87.5</w:t>
            </w:r>
          </w:p>
        </w:tc>
      </w:tr>
      <w:tr w:rsidR="0021051D" w:rsidRPr="001E36A8" w14:paraId="1F95DDE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1DA09EE7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XII                                                       </w:t>
            </w:r>
          </w:p>
        </w:tc>
        <w:tc>
          <w:tcPr>
            <w:tcW w:w="5479" w:type="dxa"/>
          </w:tcPr>
          <w:p w14:paraId="35FCD10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  <w:r w:rsidRPr="001E36A8">
              <w:rPr>
                <w:rFonts w:ascii="Trebuchet MS" w:hAnsi="Trebuchet MS"/>
                <w:sz w:val="20"/>
                <w:szCs w:val="20"/>
              </w:rPr>
              <w:t xml:space="preserve">Sri Chaitanya Junior College </w:t>
            </w:r>
          </w:p>
        </w:tc>
        <w:tc>
          <w:tcPr>
            <w:tcW w:w="1440" w:type="dxa"/>
          </w:tcPr>
          <w:p w14:paraId="3EEB832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2006</w:t>
            </w:r>
          </w:p>
        </w:tc>
        <w:tc>
          <w:tcPr>
            <w:tcW w:w="1649" w:type="dxa"/>
            <w:gridSpan w:val="3"/>
          </w:tcPr>
          <w:p w14:paraId="6C1292C7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jc w:val="center"/>
              <w:rPr>
                <w:rFonts w:ascii="Trebuchet MS" w:hAnsi="Trebuchet MS"/>
                <w:bCs w:val="0"/>
                <w:iCs w:val="0"/>
                <w:sz w:val="20"/>
              </w:rPr>
            </w:pPr>
            <w:r w:rsidRPr="001E36A8">
              <w:rPr>
                <w:rFonts w:ascii="Trebuchet MS" w:hAnsi="Trebuchet MS"/>
                <w:bCs w:val="0"/>
                <w:iCs w:val="0"/>
                <w:sz w:val="20"/>
              </w:rPr>
              <w:t>95.4</w:t>
            </w:r>
          </w:p>
        </w:tc>
      </w:tr>
      <w:tr w:rsidR="0021051D" w:rsidRPr="00BB4589" w14:paraId="3333E069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2205" w:type="dxa"/>
          </w:tcPr>
          <w:p w14:paraId="536F638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C1A6A">
              <w:rPr>
                <w:rFonts w:ascii="Palatino Linotype" w:hAnsi="Palatino Linotype"/>
                <w:sz w:val="20"/>
                <w:szCs w:val="20"/>
              </w:rPr>
              <w:t>X</w:t>
            </w:r>
          </w:p>
        </w:tc>
        <w:tc>
          <w:tcPr>
            <w:tcW w:w="5479" w:type="dxa"/>
          </w:tcPr>
          <w:p w14:paraId="73490B40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sz w:val="20"/>
                <w:szCs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Loyola Model High School</w:t>
            </w:r>
          </w:p>
        </w:tc>
        <w:tc>
          <w:tcPr>
            <w:tcW w:w="1440" w:type="dxa"/>
          </w:tcPr>
          <w:p w14:paraId="544189B7" w14:textId="77777777" w:rsidR="0021051D" w:rsidRPr="007C1A6A" w:rsidRDefault="0021051D" w:rsidP="00B10BB8">
            <w:pPr>
              <w:ind w:right="29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2004</w:t>
            </w:r>
          </w:p>
        </w:tc>
        <w:tc>
          <w:tcPr>
            <w:tcW w:w="1649" w:type="dxa"/>
            <w:gridSpan w:val="3"/>
          </w:tcPr>
          <w:p w14:paraId="714D07DF" w14:textId="77777777" w:rsidR="0021051D" w:rsidRPr="007C1A6A" w:rsidRDefault="0021051D" w:rsidP="00B10BB8">
            <w:pPr>
              <w:ind w:right="29"/>
              <w:jc w:val="center"/>
              <w:rPr>
                <w:rFonts w:ascii="Palatino Linotype" w:hAnsi="Palatino Linotype"/>
                <w:bCs/>
                <w:iCs/>
                <w:sz w:val="20"/>
              </w:rPr>
            </w:pPr>
            <w:r w:rsidRPr="007B1556">
              <w:rPr>
                <w:rFonts w:ascii="Trebuchet MS" w:hAnsi="Trebuchet MS"/>
                <w:sz w:val="20"/>
                <w:szCs w:val="20"/>
              </w:rPr>
              <w:t>90.8</w:t>
            </w:r>
          </w:p>
        </w:tc>
      </w:tr>
    </w:tbl>
    <w:p w14:paraId="6834F349" w14:textId="77777777" w:rsidR="0021051D" w:rsidRDefault="0021051D" w:rsidP="0021051D"/>
    <w:p w14:paraId="52661AE0" w14:textId="77777777" w:rsidR="0021051D" w:rsidRDefault="0021051D" w:rsidP="0021051D">
      <w:r>
        <w:br w:type="page"/>
      </w:r>
    </w:p>
    <w:tbl>
      <w:tblPr>
        <w:tblW w:w="10782" w:type="dxa"/>
        <w:tblInd w:w="18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782"/>
      </w:tblGrid>
      <w:tr w:rsidR="0021051D" w:rsidRPr="00A5364E" w14:paraId="575BA239" w14:textId="77777777" w:rsidTr="00B10BB8">
        <w:trPr>
          <w:trHeight w:val="322"/>
        </w:trPr>
        <w:tc>
          <w:tcPr>
            <w:tcW w:w="10782" w:type="dxa"/>
            <w:shd w:val="clear" w:color="auto" w:fill="E0E0E0"/>
            <w:vAlign w:val="center"/>
          </w:tcPr>
          <w:p w14:paraId="3221D7AC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lastRenderedPageBreak/>
              <w:t>PROFESSIONAL EXPERIENCE</w:t>
            </w:r>
          </w:p>
        </w:tc>
      </w:tr>
    </w:tbl>
    <w:p w14:paraId="716B3C25" w14:textId="77777777" w:rsidR="0021051D" w:rsidRDefault="0021051D" w:rsidP="0021051D"/>
    <w:p w14:paraId="39EF56AC" w14:textId="77777777" w:rsidR="0021051D" w:rsidRDefault="0021051D" w:rsidP="0021051D">
      <w:pPr>
        <w:ind w:left="720"/>
      </w:pPr>
    </w:p>
    <w:tbl>
      <w:tblPr>
        <w:tblW w:w="10800" w:type="dxa"/>
        <w:tblBorders>
          <w:bottom w:val="single" w:sz="12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8"/>
        <w:gridCol w:w="9"/>
        <w:gridCol w:w="3560"/>
        <w:gridCol w:w="4124"/>
        <w:gridCol w:w="1440"/>
        <w:gridCol w:w="1498"/>
        <w:gridCol w:w="100"/>
        <w:gridCol w:w="51"/>
      </w:tblGrid>
      <w:tr w:rsidR="0021051D" w:rsidRPr="002744E7" w14:paraId="14314AF5" w14:textId="77777777" w:rsidTr="00B10BB8">
        <w:trPr>
          <w:gridBefore w:val="1"/>
          <w:gridAfter w:val="1"/>
          <w:wBefore w:w="18" w:type="dxa"/>
          <w:wAfter w:w="51" w:type="dxa"/>
          <w:trHeight w:val="322"/>
        </w:trPr>
        <w:tc>
          <w:tcPr>
            <w:tcW w:w="10731" w:type="dxa"/>
            <w:gridSpan w:val="6"/>
            <w:tcBorders>
              <w:bottom w:val="nil"/>
            </w:tcBorders>
            <w:shd w:val="clear" w:color="auto" w:fill="auto"/>
          </w:tcPr>
          <w:tbl>
            <w:tblPr>
              <w:tblW w:w="9720" w:type="dxa"/>
              <w:tblInd w:w="612" w:type="dxa"/>
              <w:tblBorders>
                <w:top w:val="single" w:sz="12" w:space="0" w:color="000000"/>
                <w:bottom w:val="single" w:sz="12" w:space="0" w:color="000000"/>
              </w:tblBorders>
              <w:tblLook w:val="04A0" w:firstRow="1" w:lastRow="0" w:firstColumn="1" w:lastColumn="0" w:noHBand="0" w:noVBand="1"/>
            </w:tblPr>
            <w:tblGrid>
              <w:gridCol w:w="1668"/>
              <w:gridCol w:w="8052"/>
            </w:tblGrid>
            <w:tr w:rsidR="0021051D" w:rsidRPr="00127A9E" w14:paraId="1EFE9AF8" w14:textId="77777777" w:rsidTr="00B10BB8">
              <w:trPr>
                <w:trHeight w:val="300"/>
              </w:trPr>
              <w:tc>
                <w:tcPr>
                  <w:tcW w:w="1668" w:type="dxa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2DDCC872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i/>
                      <w:iCs/>
                      <w:color w:val="000000"/>
                      <w:sz w:val="20"/>
                      <w:szCs w:val="20"/>
                    </w:rPr>
                    <w:t>Current Project</w:t>
                  </w:r>
                </w:p>
              </w:tc>
              <w:tc>
                <w:tcPr>
                  <w:tcW w:w="8052" w:type="dxa"/>
                  <w:tcBorders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14:paraId="0A028D97" w14:textId="77777777" w:rsidR="0021051D" w:rsidRPr="00127A9E" w:rsidRDefault="0021051D" w:rsidP="00B10BB8">
                  <w:pP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i/>
                      <w:iCs/>
                      <w:color w:val="000000"/>
                      <w:sz w:val="20"/>
                      <w:szCs w:val="20"/>
                    </w:rPr>
                    <w:t>Multi Country Payroll (MCP)</w:t>
                  </w:r>
                </w:p>
              </w:tc>
            </w:tr>
            <w:tr w:rsidR="0021051D" w:rsidRPr="00127A9E" w14:paraId="20E06B2A" w14:textId="77777777" w:rsidTr="00B10BB8">
              <w:trPr>
                <w:trHeight w:val="3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8BF00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1B838DB7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1051D" w:rsidRPr="00127A9E" w14:paraId="2F6D81A9" w14:textId="77777777" w:rsidTr="00B10BB8">
              <w:trPr>
                <w:trHeight w:val="441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</w:tcPr>
                <w:p w14:paraId="5C7C014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8052" w:type="dxa"/>
                  <w:shd w:val="clear" w:color="auto" w:fill="auto"/>
                </w:tcPr>
                <w:p w14:paraId="1C48C9AC" w14:textId="77777777" w:rsidR="0021051D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Performance Engineering Lead/Consultant</w:t>
                  </w:r>
                </w:p>
              </w:tc>
            </w:tr>
            <w:tr w:rsidR="0021051D" w:rsidRPr="00127A9E" w14:paraId="71FE2DB4" w14:textId="77777777" w:rsidTr="00B10BB8">
              <w:trPr>
                <w:trHeight w:val="900"/>
              </w:trPr>
              <w:tc>
                <w:tcPr>
                  <w:tcW w:w="1668" w:type="dxa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13F063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72F9BE15" w14:textId="77777777" w:rsidR="0021051D" w:rsidRPr="00127A9E" w:rsidRDefault="0021051D" w:rsidP="00B10BB8">
                  <w:pP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MCP is a project which involves HR, payroll, Time modules for processing of successful payroll across the globe for companies having their branches in multiple countries</w:t>
                  </w:r>
                </w:p>
              </w:tc>
            </w:tr>
            <w:tr w:rsidR="0021051D" w:rsidRPr="00127A9E" w14:paraId="49B2068C" w14:textId="77777777" w:rsidTr="00B10BB8">
              <w:trPr>
                <w:trHeight w:val="300"/>
              </w:trPr>
              <w:tc>
                <w:tcPr>
                  <w:tcW w:w="1668" w:type="dxa"/>
                  <w:vMerge w:val="restart"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2C38D1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Responsibilities</w:t>
                  </w:r>
                </w:p>
                <w:p w14:paraId="1E8C8F7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116833B4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5943CB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02E9CE10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E92FB46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47BEA6DD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814557B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F2050C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5C807A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75DAB3A9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22B4F5B" w14:textId="77777777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329044BB" w14:textId="77777777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63A97846" w14:textId="77777777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D4D9F5" w14:textId="77777777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2D9D41D0" w14:textId="77777777" w:rsidR="0021051D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  <w:t>Achievements</w:t>
                  </w:r>
                </w:p>
                <w:p w14:paraId="694D721C" w14:textId="77777777" w:rsidR="007B1F67" w:rsidRDefault="007B1F6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p w14:paraId="59BA6A30" w14:textId="04F29511" w:rsidR="007B1F67" w:rsidRPr="00127A9E" w:rsidRDefault="007B1F67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167AF921" w14:textId="44190FD0" w:rsidR="0021051D" w:rsidRPr="007B1F67" w:rsidRDefault="0021051D" w:rsidP="007B1F67">
                  <w:pPr>
                    <w:numPr>
                      <w:ilvl w:val="0"/>
                      <w:numId w:val="4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Playing the role of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Consultant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/Lead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for Performance Engineering team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which handles 5 scrum teams.</w:t>
                  </w:r>
                </w:p>
                <w:p w14:paraId="06B42495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Manage and lead the Performance engineering activities for critical peak season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893F85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applications, new implementations/upgrades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47EC2771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Cross functional team co-ordination – Collaborate with functional SMEs, architects, DBAs, etc. for business process, design understanding</w:t>
                  </w:r>
                </w:p>
              </w:tc>
            </w:tr>
            <w:tr w:rsidR="0021051D" w:rsidRPr="00127A9E" w14:paraId="7C19174D" w14:textId="77777777" w:rsidTr="00B10BB8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B2034C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41355DAA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Prepare and Review Test Scripts</w:t>
                  </w:r>
                </w:p>
                <w:p w14:paraId="3757218B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Execute Load, Stress, Endurance tests.</w:t>
                  </w:r>
                </w:p>
                <w:p w14:paraId="24AEA2B8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Monitor the server infrastructure during the test using APM.</w:t>
                  </w:r>
                </w:p>
                <w:p w14:paraId="10FFFFF9" w14:textId="09024CF0" w:rsidR="0021051D" w:rsidRPr="007B1F67" w:rsidRDefault="0021051D" w:rsidP="007B1F67">
                  <w:pPr>
                    <w:numPr>
                      <w:ilvl w:val="0"/>
                      <w:numId w:val="4"/>
                    </w:numPr>
                    <w:suppressAutoHyphens/>
                    <w:autoSpaceDE w:val="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Analyze Heap Dumps, Thread Dumps, Server logs, GC Logs.</w:t>
                  </w:r>
                </w:p>
                <w:p w14:paraId="480BBCF6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spacing w:after="200" w:line="276" w:lineRule="auto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Provide performance tuning recommendation based on result analysis.</w:t>
                  </w:r>
                </w:p>
                <w:p w14:paraId="055D0A7A" w14:textId="77777777" w:rsidR="0021051D" w:rsidRPr="00BA19D0" w:rsidRDefault="0021051D" w:rsidP="0021051D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BA19D0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Work closely with Architects/ Business user for performance improvement of application.</w:t>
                  </w:r>
                </w:p>
                <w:p w14:paraId="5D67AD61" w14:textId="540E4DBF" w:rsidR="0021051D" w:rsidRPr="00BA19D0" w:rsidRDefault="0021051D" w:rsidP="007B1F67">
                  <w:pPr>
                    <w:tabs>
                      <w:tab w:val="left" w:pos="1440"/>
                    </w:tabs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  <w:p w14:paraId="6D7351E1" w14:textId="77777777" w:rsidR="0021051D" w:rsidRPr="00BA19D0" w:rsidRDefault="0021051D" w:rsidP="00B10BB8">
                  <w:pPr>
                    <w:spacing w:after="200" w:line="276" w:lineRule="auto"/>
                    <w:ind w:left="360"/>
                    <w:contextualSpacing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1051D" w:rsidRPr="00127A9E" w14:paraId="424266F9" w14:textId="77777777" w:rsidTr="00B10BB8">
              <w:trPr>
                <w:trHeight w:val="300"/>
              </w:trPr>
              <w:tc>
                <w:tcPr>
                  <w:tcW w:w="1668" w:type="dxa"/>
                  <w:vMerge/>
                  <w:tcBorders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99FDAD5" w14:textId="77777777" w:rsidR="0021051D" w:rsidRPr="00127A9E" w:rsidRDefault="0021051D" w:rsidP="00B10BB8">
                  <w:pPr>
                    <w:rPr>
                      <w:rFonts w:ascii="Trebuchet MS" w:hAnsi="Trebuchet MS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052" w:type="dxa"/>
                  <w:shd w:val="clear" w:color="auto" w:fill="auto"/>
                  <w:hideMark/>
                </w:tcPr>
                <w:p w14:paraId="349B12F1" w14:textId="77777777" w:rsidR="0021051D" w:rsidRPr="001C196A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Journey from a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Functional </w:t>
                  </w: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 xml:space="preserve">QA to </w:t>
                  </w: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 full stack QA</w:t>
                  </w:r>
                  <w:r w:rsidRPr="00127A9E"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.</w:t>
                  </w:r>
                </w:p>
                <w:p w14:paraId="3C32812A" w14:textId="77777777" w:rsidR="0021051D" w:rsidRPr="006545DE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Self-learned Automation using Selenium and performance engineering using Jmeter, LoadRunner and monitoring tools.</w:t>
                  </w:r>
                </w:p>
                <w:p w14:paraId="78920B63" w14:textId="77777777" w:rsidR="0021051D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Improved performance of Web UI, Mule, SAP and Database applications.</w:t>
                  </w:r>
                </w:p>
                <w:p w14:paraId="15CBBAB8" w14:textId="77777777" w:rsidR="0021051D" w:rsidRDefault="0021051D" w:rsidP="0021051D">
                  <w:pPr>
                    <w:numPr>
                      <w:ilvl w:val="0"/>
                      <w:numId w:val="5"/>
                    </w:numPr>
                    <w:spacing w:line="276" w:lineRule="auto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  <w:t>Automated entire application’s regression scenarios using Selenium, Maven Cucumber framework</w:t>
                  </w:r>
                </w:p>
                <w:p w14:paraId="43C6F218" w14:textId="77777777" w:rsidR="0021051D" w:rsidRPr="00127A9E" w:rsidRDefault="0021051D" w:rsidP="00B10BB8">
                  <w:pPr>
                    <w:spacing w:line="276" w:lineRule="auto"/>
                    <w:ind w:left="360"/>
                    <w:jc w:val="both"/>
                    <w:rPr>
                      <w:rFonts w:ascii="Trebuchet MS" w:hAnsi="Trebuchet MS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87539A6" w14:textId="77777777" w:rsidR="0021051D" w:rsidRPr="002744E7" w:rsidRDefault="0021051D" w:rsidP="00B10BB8">
            <w:pPr>
              <w:tabs>
                <w:tab w:val="left" w:pos="8715"/>
              </w:tabs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1051D" w:rsidRPr="001E36A8" w14:paraId="33F4CA73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3560" w:type="dxa"/>
          </w:tcPr>
          <w:p w14:paraId="42154E9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24" w:type="dxa"/>
          </w:tcPr>
          <w:p w14:paraId="467458BC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87CFD62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1649" w:type="dxa"/>
            <w:gridSpan w:val="3"/>
          </w:tcPr>
          <w:p w14:paraId="6E1197AD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1321E96B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3560" w:type="dxa"/>
          </w:tcPr>
          <w:p w14:paraId="51076855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124" w:type="dxa"/>
          </w:tcPr>
          <w:p w14:paraId="243A547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C6BC3B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  <w:tc>
          <w:tcPr>
            <w:tcW w:w="1649" w:type="dxa"/>
            <w:gridSpan w:val="3"/>
          </w:tcPr>
          <w:p w14:paraId="1F301853" w14:textId="77777777" w:rsidR="0021051D" w:rsidRPr="001E36A8" w:rsidRDefault="0021051D" w:rsidP="00B10BB8">
            <w:pPr>
              <w:pStyle w:val="Header"/>
              <w:spacing w:line="240" w:lineRule="auto"/>
              <w:ind w:right="29"/>
              <w:rPr>
                <w:rFonts w:ascii="Trebuchet MS" w:hAnsi="Trebuchet MS"/>
                <w:bCs w:val="0"/>
                <w:iCs w:val="0"/>
                <w:sz w:val="20"/>
              </w:rPr>
            </w:pPr>
          </w:p>
        </w:tc>
      </w:tr>
      <w:tr w:rsidR="0021051D" w:rsidRPr="001E36A8" w14:paraId="50347DAC" w14:textId="77777777" w:rsidTr="00B10BB8">
        <w:tblPrEx>
          <w:jc w:val="center"/>
          <w:tblCellSpacing w:w="20" w:type="dxa"/>
          <w:tblBorders>
            <w:bottom w:val="none" w:sz="0" w:space="0" w:color="auto"/>
          </w:tblBorders>
          <w:shd w:val="clear" w:color="auto" w:fill="auto"/>
          <w:tblCellMar>
            <w:left w:w="115" w:type="dxa"/>
            <w:right w:w="115" w:type="dxa"/>
          </w:tblCellMar>
          <w:tblLook w:val="00A0" w:firstRow="1" w:lastRow="0" w:firstColumn="1" w:lastColumn="0" w:noHBand="0" w:noVBand="0"/>
        </w:tblPrEx>
        <w:trPr>
          <w:gridBefore w:val="2"/>
          <w:wBefore w:w="27" w:type="dxa"/>
          <w:tblCellSpacing w:w="20" w:type="dxa"/>
          <w:jc w:val="center"/>
        </w:trPr>
        <w:tc>
          <w:tcPr>
            <w:tcW w:w="10773" w:type="dxa"/>
            <w:gridSpan w:val="6"/>
          </w:tcPr>
          <w:tbl>
            <w:tblPr>
              <w:tblW w:w="0" w:type="auto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463"/>
            </w:tblGrid>
            <w:tr w:rsidR="0021051D" w:rsidRPr="002744E7" w14:paraId="1F4AF72B" w14:textId="77777777" w:rsidTr="00B10BB8">
              <w:trPr>
                <w:trHeight w:val="322"/>
              </w:trPr>
              <w:tc>
                <w:tcPr>
                  <w:tcW w:w="10512" w:type="dxa"/>
                  <w:shd w:val="clear" w:color="auto" w:fill="E0E0E0"/>
                  <w:vAlign w:val="center"/>
                </w:tcPr>
                <w:p w14:paraId="1704695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 w:rsidRPr="00A5364E">
                    <w:rPr>
                      <w:rFonts w:ascii="Trebuchet MS" w:hAnsi="Trebuchet MS"/>
                      <w:b/>
                      <w:sz w:val="20"/>
                      <w:szCs w:val="20"/>
                    </w:rPr>
                    <w:t>AWARDS</w:t>
                  </w:r>
                </w:p>
              </w:tc>
            </w:tr>
          </w:tbl>
          <w:p w14:paraId="19F8F30E" w14:textId="77777777" w:rsidR="0021051D" w:rsidRDefault="0021051D" w:rsidP="00B10BB8">
            <w:pPr>
              <w:tabs>
                <w:tab w:val="left" w:pos="360"/>
              </w:tabs>
              <w:ind w:left="720"/>
              <w:rPr>
                <w:rFonts w:ascii="Trebuchet MS" w:hAnsi="Trebuchet MS" w:cs="Arial"/>
                <w:sz w:val="20"/>
                <w:szCs w:val="20"/>
              </w:rPr>
            </w:pPr>
          </w:p>
          <w:p w14:paraId="7E91300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1E36A8">
              <w:rPr>
                <w:rFonts w:ascii="Trebuchet MS" w:hAnsi="Trebuchet MS" w:cs="Arial"/>
                <w:sz w:val="20"/>
                <w:szCs w:val="20"/>
              </w:rPr>
              <w:t xml:space="preserve">Best performer Award for </w:t>
            </w:r>
            <w:r>
              <w:rPr>
                <w:rFonts w:ascii="Trebuchet MS" w:hAnsi="Trebuchet MS" w:cs="Arial"/>
                <w:sz w:val="20"/>
                <w:szCs w:val="20"/>
              </w:rPr>
              <w:t>many Quarters for handling multiple products and End-End testing.</w:t>
            </w:r>
          </w:p>
          <w:p w14:paraId="22EC9BD8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Represented my company and presented white paper (User Experience) in Step-In Forum, New Delhi.</w:t>
            </w:r>
          </w:p>
          <w:p w14:paraId="6A236789" w14:textId="77777777" w:rsidR="0021051D" w:rsidRPr="001E36A8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Received appreciations for delivering a product single-handedly which generated 200% revenues to ADP.</w:t>
            </w:r>
          </w:p>
          <w:p w14:paraId="6B47EA34" w14:textId="77777777" w:rsidR="0021051D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Achieved 96.5% in CPA certification</w:t>
            </w:r>
            <w:r w:rsidRPr="001E36A8">
              <w:rPr>
                <w:rFonts w:ascii="Trebuchet MS" w:hAnsi="Trebuchet MS" w:cs="Arial"/>
                <w:sz w:val="20"/>
                <w:szCs w:val="20"/>
              </w:rPr>
              <w:t>.</w:t>
            </w:r>
          </w:p>
          <w:p w14:paraId="40F0BB43" w14:textId="77777777" w:rsidR="0021051D" w:rsidRPr="00E4122F" w:rsidRDefault="0021051D" w:rsidP="0021051D">
            <w:pPr>
              <w:numPr>
                <w:ilvl w:val="0"/>
                <w:numId w:val="3"/>
              </w:numPr>
              <w:tabs>
                <w:tab w:val="left" w:pos="360"/>
              </w:tabs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E4122F">
              <w:rPr>
                <w:rFonts w:ascii="Trebuchet MS" w:hAnsi="Trebuchet MS" w:cs="Arial"/>
                <w:bCs/>
                <w:sz w:val="20"/>
                <w:szCs w:val="20"/>
              </w:rPr>
              <w:t>Achieved Silver Medal in Hyderabad Corporate Olympics for swimming.</w:t>
            </w:r>
          </w:p>
          <w:tbl>
            <w:tblPr>
              <w:tblW w:w="10455" w:type="dxa"/>
              <w:tblBorders>
                <w:bottom w:val="single" w:sz="12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455"/>
            </w:tblGrid>
            <w:tr w:rsidR="0021051D" w:rsidRPr="00A5364E" w14:paraId="11C4BA9D" w14:textId="77777777" w:rsidTr="00B10BB8">
              <w:trPr>
                <w:trHeight w:val="322"/>
              </w:trPr>
              <w:tc>
                <w:tcPr>
                  <w:tcW w:w="10455" w:type="dxa"/>
                  <w:tcBorders>
                    <w:bottom w:val="nil"/>
                  </w:tcBorders>
                  <w:shd w:val="clear" w:color="auto" w:fill="auto"/>
                  <w:vAlign w:val="center"/>
                </w:tcPr>
                <w:p w14:paraId="6E4CC23E" w14:textId="77777777" w:rsidR="0021051D" w:rsidRPr="00A5364E" w:rsidRDefault="0021051D" w:rsidP="00B10BB8">
                  <w:pPr>
                    <w:tabs>
                      <w:tab w:val="left" w:pos="8715"/>
                    </w:tabs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337D6B4" w14:textId="77777777" w:rsidR="0021051D" w:rsidRPr="001E36A8" w:rsidRDefault="0021051D" w:rsidP="00B10BB8">
            <w:pPr>
              <w:ind w:right="29"/>
              <w:rPr>
                <w:rFonts w:ascii="Trebuchet MS" w:hAnsi="Trebuchet MS"/>
                <w:bCs/>
                <w:iCs/>
                <w:sz w:val="20"/>
              </w:rPr>
            </w:pPr>
          </w:p>
        </w:tc>
      </w:tr>
      <w:tr w:rsidR="0021051D" w:rsidRPr="002744E7" w14:paraId="328E2DBC" w14:textId="77777777" w:rsidTr="00B10BB8">
        <w:tblPrEx>
          <w:tblBorders>
            <w:bottom w:val="none" w:sz="0" w:space="0" w:color="auto"/>
          </w:tblBorders>
        </w:tblPrEx>
        <w:trPr>
          <w:gridAfter w:val="2"/>
          <w:wAfter w:w="151" w:type="dxa"/>
          <w:trHeight w:val="322"/>
        </w:trPr>
        <w:tc>
          <w:tcPr>
            <w:tcW w:w="10649" w:type="dxa"/>
            <w:gridSpan w:val="6"/>
            <w:shd w:val="clear" w:color="auto" w:fill="E0E0E0"/>
            <w:vAlign w:val="center"/>
          </w:tcPr>
          <w:p w14:paraId="08C617DD" w14:textId="77777777" w:rsidR="0021051D" w:rsidRPr="00A5364E" w:rsidRDefault="0021051D" w:rsidP="00B10BB8">
            <w:pPr>
              <w:tabs>
                <w:tab w:val="left" w:pos="871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5364E">
              <w:rPr>
                <w:rFonts w:ascii="Trebuchet MS" w:hAnsi="Trebuchet MS"/>
                <w:b/>
                <w:sz w:val="20"/>
                <w:szCs w:val="20"/>
              </w:rPr>
              <w:t>ADDITIONAL INFORMATION</w:t>
            </w:r>
          </w:p>
        </w:tc>
      </w:tr>
    </w:tbl>
    <w:p w14:paraId="137D64D5" w14:textId="77777777" w:rsidR="0021051D" w:rsidRDefault="0021051D" w:rsidP="0021051D">
      <w:pPr>
        <w:tabs>
          <w:tab w:val="left" w:pos="2880"/>
        </w:tabs>
        <w:ind w:left="360"/>
        <w:rPr>
          <w:rFonts w:ascii="Trebuchet MS" w:hAnsi="Trebuchet MS" w:cs="Arial"/>
          <w:bCs/>
          <w:sz w:val="20"/>
          <w:szCs w:val="20"/>
        </w:rPr>
      </w:pPr>
    </w:p>
    <w:p w14:paraId="4C92098F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Date Of Birth</w:t>
      </w:r>
      <w:r>
        <w:rPr>
          <w:rFonts w:ascii="Trebuchet MS" w:hAnsi="Trebuchet MS" w:cs="Arial"/>
          <w:bCs/>
          <w:sz w:val="20"/>
          <w:szCs w:val="20"/>
        </w:rPr>
        <w:tab/>
        <w:t>: 24/08/1989</w:t>
      </w:r>
    </w:p>
    <w:p w14:paraId="1985860C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Nationality</w:t>
      </w:r>
      <w:r>
        <w:rPr>
          <w:rFonts w:ascii="Trebuchet MS" w:hAnsi="Trebuchet MS" w:cs="Arial"/>
          <w:bCs/>
          <w:sz w:val="20"/>
          <w:szCs w:val="20"/>
        </w:rPr>
        <w:tab/>
        <w:t>: Indian</w:t>
      </w:r>
    </w:p>
    <w:p w14:paraId="32743EB2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 w:rsidRPr="001E36A8">
        <w:rPr>
          <w:rFonts w:ascii="Trebuchet MS" w:hAnsi="Trebuchet MS" w:cs="Arial"/>
          <w:bCs/>
          <w:sz w:val="20"/>
          <w:szCs w:val="20"/>
        </w:rPr>
        <w:t>Languages known</w:t>
      </w:r>
      <w:r>
        <w:rPr>
          <w:rFonts w:ascii="Trebuchet MS" w:hAnsi="Trebuchet MS" w:cs="Arial"/>
          <w:bCs/>
          <w:sz w:val="20"/>
          <w:szCs w:val="20"/>
        </w:rPr>
        <w:tab/>
      </w:r>
      <w:r w:rsidRPr="001E36A8">
        <w:rPr>
          <w:rFonts w:ascii="Trebuchet MS" w:hAnsi="Trebuchet MS" w:cs="Arial"/>
          <w:bCs/>
          <w:sz w:val="20"/>
          <w:szCs w:val="20"/>
        </w:rPr>
        <w:t>: Telugu, Hindi, English</w:t>
      </w:r>
    </w:p>
    <w:p w14:paraId="3095FF51" w14:textId="77777777" w:rsidR="0021051D" w:rsidRPr="001E36A8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Passport</w:t>
      </w:r>
      <w:r>
        <w:rPr>
          <w:rFonts w:ascii="Trebuchet MS" w:hAnsi="Trebuchet MS" w:cs="Arial"/>
          <w:bCs/>
          <w:sz w:val="20"/>
          <w:szCs w:val="20"/>
        </w:rPr>
        <w:tab/>
        <w:t>: U8667383 &amp; will expire on 02/02/2031 (DD/MM/YYYY)</w:t>
      </w:r>
    </w:p>
    <w:p w14:paraId="0570994D" w14:textId="77777777" w:rsidR="0021051D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 w:rsidRPr="001E36A8">
        <w:rPr>
          <w:rFonts w:ascii="Trebuchet MS" w:hAnsi="Trebuchet MS" w:cs="Arial"/>
          <w:bCs/>
          <w:sz w:val="20"/>
          <w:szCs w:val="20"/>
        </w:rPr>
        <w:t>Interests</w:t>
      </w:r>
      <w:r>
        <w:rPr>
          <w:rFonts w:ascii="Trebuchet MS" w:hAnsi="Trebuchet MS" w:cs="Arial"/>
          <w:bCs/>
          <w:sz w:val="20"/>
          <w:szCs w:val="20"/>
        </w:rPr>
        <w:tab/>
      </w:r>
      <w:r w:rsidRPr="001E36A8">
        <w:rPr>
          <w:rFonts w:ascii="Trebuchet MS" w:hAnsi="Trebuchet MS" w:cs="Arial"/>
          <w:bCs/>
          <w:sz w:val="20"/>
          <w:szCs w:val="20"/>
        </w:rPr>
        <w:t>: Playing Cricket,</w:t>
      </w:r>
      <w:r>
        <w:rPr>
          <w:rFonts w:ascii="Trebuchet MS" w:hAnsi="Trebuchet MS" w:cs="Arial"/>
          <w:bCs/>
          <w:sz w:val="20"/>
          <w:szCs w:val="20"/>
        </w:rPr>
        <w:t xml:space="preserve"> </w:t>
      </w:r>
      <w:r w:rsidRPr="001E36A8">
        <w:rPr>
          <w:rFonts w:ascii="Trebuchet MS" w:hAnsi="Trebuchet MS" w:cs="Arial"/>
          <w:bCs/>
          <w:sz w:val="20"/>
          <w:szCs w:val="20"/>
        </w:rPr>
        <w:t>swimming</w:t>
      </w:r>
      <w:r>
        <w:rPr>
          <w:rFonts w:ascii="Trebuchet MS" w:hAnsi="Trebuchet MS" w:cs="Arial"/>
          <w:bCs/>
          <w:sz w:val="20"/>
          <w:szCs w:val="20"/>
        </w:rPr>
        <w:t>, reading.</w:t>
      </w:r>
    </w:p>
    <w:p w14:paraId="4BB5CE67" w14:textId="77777777" w:rsidR="0021051D" w:rsidRPr="00E4122F" w:rsidRDefault="0021051D" w:rsidP="0021051D">
      <w:pPr>
        <w:numPr>
          <w:ilvl w:val="0"/>
          <w:numId w:val="1"/>
        </w:numPr>
        <w:tabs>
          <w:tab w:val="left" w:pos="2880"/>
        </w:tabs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</w:rPr>
        <w:t>Role Models</w:t>
      </w:r>
      <w:r>
        <w:rPr>
          <w:rFonts w:ascii="Trebuchet MS" w:hAnsi="Trebuchet MS" w:cs="Arial"/>
          <w:bCs/>
          <w:sz w:val="20"/>
          <w:szCs w:val="20"/>
        </w:rPr>
        <w:tab/>
        <w:t>: Father, Simon Sinek, Rahul Shetty</w:t>
      </w:r>
    </w:p>
    <w:p w14:paraId="32DA5281" w14:textId="77777777" w:rsidR="00106A26" w:rsidRDefault="00106A26"/>
    <w:sectPr w:rsidR="00106A26" w:rsidSect="00467A6A">
      <w:pgSz w:w="11909" w:h="16834" w:code="9"/>
      <w:pgMar w:top="720" w:right="749" w:bottom="576" w:left="864" w:header="432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611F"/>
    <w:multiLevelType w:val="hybridMultilevel"/>
    <w:tmpl w:val="38A8F1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D36E8"/>
    <w:multiLevelType w:val="hybridMultilevel"/>
    <w:tmpl w:val="2E2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" w15:restartNumberingAfterBreak="0">
    <w:nsid w:val="5D583C7B"/>
    <w:multiLevelType w:val="hybridMultilevel"/>
    <w:tmpl w:val="F980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7DD5"/>
    <w:multiLevelType w:val="hybridMultilevel"/>
    <w:tmpl w:val="5D96A5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106A26"/>
    <w:rsid w:val="0021051D"/>
    <w:rsid w:val="007B1F67"/>
    <w:rsid w:val="009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B411"/>
  <w15:chartTrackingRefBased/>
  <w15:docId w15:val="{D6FD4286-CE3E-4FAF-92D0-343A5CB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051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1051D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21051D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21051D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3</cp:revision>
  <dcterms:created xsi:type="dcterms:W3CDTF">2022-05-25T08:41:00Z</dcterms:created>
  <dcterms:modified xsi:type="dcterms:W3CDTF">2022-05-25T08:47:00Z</dcterms:modified>
</cp:coreProperties>
</file>