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MediTap — Agent session change register (Jira-style)</w:t>
      </w:r>
    </w:p>
    <w:p/>
    <w:p>
      <w:r>
        <w:rPr>
          <w:b/>
        </w:rPr>
        <w:t>Purpose:</w:t>
      </w:r>
      <w:r>
        <w:t xml:space="preserve"> Single register of work attributed to Cursor agent sessions on this MediTap codebase.</w:t>
      </w:r>
    </w:p>
    <w:p>
      <w:r>
        <w:rPr>
          <w:b/>
        </w:rPr>
        <w:t>Word export:</w:t>
      </w:r>
      <w:r>
        <w:t xml:space="preserve"> Open </w:t>
      </w:r>
      <w:r>
        <w:rPr>
          <w:b/>
        </w:rPr>
        <w:t>`docs/AGENT_SESSION_CHANGELOG.docx`</w:t>
      </w:r>
      <w:r>
        <w:t xml:space="preserve"> in Microsoft Word (same content as this file). Regenerate after editing this Markdown:</w:t>
      </w:r>
    </w:p>
    <w:p/>
    <w:p>
      <w:r>
        <w:rPr>
          <w:rFonts w:ascii="Consolas" w:hAnsi="Consolas"/>
          <w:sz w:val="18"/>
        </w:rPr>
        <w:t>./.docgen-venv/bin/python docs/scripts/changelog_to_docx.py</w:t>
      </w:r>
    </w:p>
    <w:p>
      <w:r>
        <w:t xml:space="preserve">(One-time: </w:t>
      </w:r>
      <w:r>
        <w:rPr>
          <w:rFonts w:ascii="Consolas" w:hAnsi="Consolas"/>
          <w:sz w:val="18"/>
        </w:rPr>
        <w:t>python3 -m venv .docgen-venv &amp;&amp; .docgen-venv/bin/pip install python-docx</w:t>
      </w:r>
      <w:r>
        <w:t>)</w:t>
      </w:r>
    </w:p>
    <w:p/>
    <w:p>
      <w:r>
        <w:rPr>
          <w:b/>
        </w:rPr>
        <w:t>Scope note:</w:t>
      </w:r>
      <w:r>
        <w:t xml:space="preserve"> This workspace had </w:t>
      </w:r>
      <w:r>
        <w:rPr>
          <w:b/>
        </w:rPr>
        <w:t>no usable `git log`</w:t>
      </w:r>
      <w:r>
        <w:t xml:space="preserve"> at documentation time for some periods; items combine </w:t>
      </w:r>
      <w:r>
        <w:rPr>
          <w:b/>
        </w:rPr>
        <w:t>repo survey</w:t>
      </w:r>
      <w:r>
        <w:t xml:space="preserve"> + </w:t>
      </w:r>
      <w:r>
        <w:rPr>
          <w:b/>
        </w:rPr>
        <w:t>session notes</w:t>
      </w:r>
      <w:r>
        <w:t>. Treat as authoritative for *intent* and *primary paths*.</w:t>
      </w:r>
    </w:p>
    <w:p/>
    <w:p>
      <w:r>
        <w:rPr>
          <w:b/>
        </w:rPr>
        <w:t>Convention:</w:t>
      </w:r>
      <w:r>
        <w:t xml:space="preserve"> </w:t>
      </w:r>
      <w:r>
        <w:rPr>
          <w:rFonts w:ascii="Consolas" w:hAnsi="Consolas"/>
          <w:sz w:val="18"/>
        </w:rPr>
        <w:t>MT-AG-###</w:t>
      </w:r>
      <w:r>
        <w:t xml:space="preserve"> = synthetic issue key (import into Jira as Story/Task/Bug as you prefer).</w:t>
      </w:r>
    </w:p>
    <w:p/>
    <w:p>
      <w:r>
        <w:rPr>
          <w:b/>
        </w:rPr>
        <w:t>Display formats in this doc</w:t>
      </w:r>
    </w:p>
    <w:p/>
    <w:p>
      <w:pPr>
        <w:pStyle w:val="ListNumber"/>
      </w:pPr>
      <w:r>
        <w:rPr>
          <w:b/>
        </w:rPr>
        <w:t>Summary tables</w:t>
      </w:r>
      <w:r>
        <w:t xml:space="preserve"> — compact epic view (Sets 1–2 / lab &amp; cross-tab fixes).</w:t>
      </w:r>
    </w:p>
    <w:p>
      <w:pPr>
        <w:pStyle w:val="ListNumber"/>
      </w:pPr>
      <w:r>
        <w:rPr>
          <w:b/>
        </w:rPr>
        <w:t>Detailed issue blocks</w:t>
      </w:r>
      <w:r>
        <w:t xml:space="preserve"> — your preferred layout: </w:t>
      </w:r>
      <w:r>
        <w:rPr>
          <w:b/>
        </w:rPr>
        <w:t>Type</w:t>
      </w:r>
      <w:r>
        <w:t xml:space="preserve">, </w:t>
      </w:r>
      <w:r>
        <w:rPr>
          <w:b/>
        </w:rPr>
        <w:t>Summary</w:t>
      </w:r>
      <w:r>
        <w:t xml:space="preserve">, </w:t>
      </w:r>
      <w:r>
        <w:rPr>
          <w:b/>
        </w:rPr>
        <w:t>What was done</w:t>
      </w:r>
      <w:r>
        <w:t xml:space="preserve">, </w:t>
      </w:r>
      <w:r>
        <w:rPr>
          <w:b/>
        </w:rPr>
        <w:t>Outcome</w:t>
      </w:r>
      <w:r>
        <w:t xml:space="preserve"> (Sets 3–4 below).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2"/>
      </w:pPr>
      <w:r>
        <w:t>Set 1–2 — Summary tables (Lab + intake eligibility)</w:t>
      </w:r>
    </w:p>
    <w:p/>
    <w:p>
      <w:pPr>
        <w:pStyle w:val="Heading3"/>
      </w:pPr>
      <w:r>
        <w:t>Epic E-LAB — Patient lab panels &amp; Tab7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Key</w:t>
            </w:r>
          </w:p>
        </w:tc>
        <w:tc>
          <w:tcPr>
            <w:tcW w:type="dxa" w:w="1728"/>
          </w:tcPr>
          <w:p>
            <w:r/>
            <w:r>
              <w:t>Type</w:t>
            </w:r>
          </w:p>
        </w:tc>
        <w:tc>
          <w:tcPr>
            <w:tcW w:type="dxa" w:w="1728"/>
          </w:tcPr>
          <w:p>
            <w:r/>
            <w:r>
              <w:t>Summary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Primary paths</w:t>
            </w:r>
          </w:p>
        </w:tc>
      </w:tr>
      <w:tr>
        <w:tc>
          <w:tcPr>
            <w:tcW w:type="dxa" w:w="1728"/>
          </w:tcPr>
          <w:p>
            <w:r/>
            <w:r>
              <w:t>MT-AG-001</w:t>
            </w:r>
          </w:p>
        </w:tc>
        <w:tc>
          <w:tcPr>
            <w:tcW w:type="dxa" w:w="1728"/>
          </w:tcPr>
          <w:p>
            <w:r/>
            <w:r>
              <w:t>Story</w:t>
            </w:r>
          </w:p>
        </w:tc>
        <w:tc>
          <w:tcPr>
            <w:tcW w:type="dxa" w:w="1728"/>
          </w:tcPr>
          <w:p>
            <w:r/>
            <w:r>
              <w:t>Persist patient lab panels in Django (replace mock-only flow for Tab7)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</w:t>
            </w:r>
          </w:p>
        </w:tc>
      </w:tr>
      <w:tr>
        <w:tc>
          <w:tcPr>
            <w:tcW w:type="dxa" w:w="1728"/>
          </w:tcPr>
          <w:p>
            <w:r/>
            <w:r>
              <w:t>MT-AG-002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PatientLabPanel</w:t>
            </w:r>
            <w:r>
              <w:t xml:space="preserve"> model + UUID PK </w:t>
            </w:r>
            <w:r>
              <w:rPr>
                <w:rFonts w:ascii="Consolas" w:hAnsi="Consolas"/>
                <w:sz w:val="18"/>
              </w:rPr>
              <w:t>lab_panel_id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backend/medical/models.py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0004_patient_lab_panel.py</w:t>
            </w:r>
          </w:p>
        </w:tc>
      </w:tr>
      <w:tr>
        <w:tc>
          <w:tcPr>
            <w:tcW w:type="dxa" w:w="1728"/>
          </w:tcPr>
          <w:p>
            <w:r/>
            <w:r>
              <w:t>MT-AG-003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 xml:space="preserve">Serializer + </w:t>
            </w:r>
            <w:r>
              <w:rPr>
                <w:rFonts w:ascii="Consolas" w:hAnsi="Consolas"/>
                <w:sz w:val="18"/>
              </w:rPr>
              <w:t>PatientLabPanelViewSet</w:t>
            </w:r>
            <w:r>
              <w:t xml:space="preserve"> + router URL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backend/medical/serializers.py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views.py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medapp/urls.py</w:t>
            </w:r>
          </w:p>
        </w:tc>
      </w:tr>
      <w:tr>
        <w:tc>
          <w:tcPr>
            <w:tcW w:type="dxa" w:w="1728"/>
          </w:tcPr>
          <w:p>
            <w:r/>
            <w:r>
              <w:t>MT-AG-004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 xml:space="preserve">Write permission: superuser OR Keycloak </w:t>
            </w:r>
            <w:r>
              <w:rPr>
                <w:rFonts w:ascii="Consolas" w:hAnsi="Consolas"/>
                <w:sz w:val="18"/>
              </w:rPr>
              <w:t>meditap-record-editor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>X-Meditap-Elevation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backend/medical/permissions.py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medapp/intake_editor.py</w:t>
            </w:r>
          </w:p>
        </w:tc>
      </w:tr>
      <w:tr>
        <w:tc>
          <w:tcPr>
            <w:tcW w:type="dxa" w:w="1728"/>
          </w:tcPr>
          <w:p>
            <w:r/>
            <w:r>
              <w:t>MT-AG-005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>Seed migration: default CBC/BMP/Lipid-style panels when empty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backend/medical/migrations/0005_seed_default_lab_panels.py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lab_seed_data.py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signals.py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apps.py</w:t>
            </w:r>
          </w:p>
        </w:tc>
      </w:tr>
      <w:tr>
        <w:tc>
          <w:tcPr>
            <w:tcW w:type="dxa" w:w="1728"/>
          </w:tcPr>
          <w:p>
            <w:r/>
            <w:r>
              <w:t>MT-AG-006</w:t>
            </w:r>
          </w:p>
        </w:tc>
        <w:tc>
          <w:tcPr>
            <w:tcW w:type="dxa" w:w="1728"/>
          </w:tcPr>
          <w:p>
            <w:r/>
            <w:r>
              <w:t>Story</w:t>
            </w:r>
          </w:p>
        </w:tc>
        <w:tc>
          <w:tcPr>
            <w:tcW w:type="dxa" w:w="1728"/>
          </w:tcPr>
          <w:p>
            <w:r/>
            <w:r>
              <w:t>SPA: load/create/update/delete lab panels via API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meditap-app/src/api.ts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pages/Tab7.tsx</w:t>
            </w:r>
          </w:p>
        </w:tc>
      </w:tr>
      <w:tr>
        <w:tc>
          <w:tcPr>
            <w:tcW w:type="dxa" w:w="1728"/>
          </w:tcPr>
          <w:p>
            <w:r/>
            <w:r>
              <w:t>MT-AG-007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 xml:space="preserve">Map API rows → UI model; wire </w:t>
            </w:r>
            <w:r>
              <w:rPr>
                <w:rFonts w:ascii="Consolas" w:hAnsi="Consolas"/>
                <w:sz w:val="18"/>
              </w:rPr>
              <w:t>LabResultCard</w:t>
            </w:r>
            <w:r>
              <w:t xml:space="preserve"> </w:t>
            </w:r>
            <w:r>
              <w:rPr>
                <w:b/>
              </w:rPr>
              <w:t>Manage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meditap-app/src/labResults/labResultModel.ts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LabResultCard.tsx</w:t>
            </w:r>
          </w:p>
        </w:tc>
      </w:tr>
      <w:tr>
        <w:tc>
          <w:tcPr>
            <w:tcW w:type="dxa" w:w="1728"/>
          </w:tcPr>
          <w:p>
            <w:r/>
            <w:r>
              <w:t>MT-AG-008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>Staff elevation modal + “End staff mode”; ensure patient for session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Tab7.tsx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ensurePatientForCurrentSession</w:t>
            </w:r>
            <w:r>
              <w:t xml:space="preserve"> in </w:t>
            </w:r>
            <w:r>
              <w:rPr>
                <w:rFonts w:ascii="Consolas" w:hAnsi="Consolas"/>
                <w:sz w:val="18"/>
              </w:rPr>
              <w:t>api.ts</w:t>
            </w:r>
          </w:p>
        </w:tc>
      </w:tr>
      <w:tr>
        <w:tc>
          <w:tcPr>
            <w:tcW w:type="dxa" w:w="1728"/>
          </w:tcPr>
          <w:p>
            <w:r/>
            <w:r>
              <w:t>MT-AG-009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>Staff quick-entry catalog (panels, analytes, units, ranges, etc.)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meditap-app/src/labResults/labResultFieldCatalog.ts</w:t>
            </w:r>
          </w:p>
        </w:tc>
      </w:tr>
      <w:tr>
        <w:tc>
          <w:tcPr>
            <w:tcW w:type="dxa" w:w="1728"/>
          </w:tcPr>
          <w:p>
            <w:r/>
            <w:r>
              <w:t>MT-AG-010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>Lab modal: dropdowns for display code, panel, dates, status, components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Tab7.tsx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Tab7.css</w:t>
            </w:r>
          </w:p>
        </w:tc>
      </w:tr>
      <w:tr>
        <w:tc>
          <w:tcPr>
            <w:tcW w:type="dxa" w:w="1728"/>
          </w:tcPr>
          <w:p>
            <w:r/>
            <w:r>
              <w:t>MT-AG-011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t xml:space="preserve">API 500 / missing tables → document </w:t>
            </w:r>
            <w:r>
              <w:rPr>
                <w:rFonts w:ascii="Consolas" w:hAnsi="Consolas"/>
                <w:sz w:val="18"/>
              </w:rPr>
              <w:t>migrate</w:t>
            </w:r>
            <w:r>
              <w:t xml:space="preserve"> for lab migrations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</w:tr>
      <w:tr>
        <w:tc>
          <w:tcPr>
            <w:tcW w:type="dxa" w:w="1728"/>
          </w:tcPr>
          <w:p>
            <w:r/>
            <w:r>
              <w:t>MT-AG-012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t xml:space="preserve">PATCH lab panel returned 404 — </w:t>
            </w:r>
            <w:r>
              <w:rPr>
                <w:rFonts w:ascii="Consolas" w:hAnsi="Consolas"/>
                <w:sz w:val="18"/>
              </w:rPr>
              <w:t>get_queryset()</w:t>
            </w:r>
            <w:r>
              <w:t xml:space="preserve"> empty for detail routes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backend/medical/views.py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PatientLabPanelViewSet.get_queryset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/>
            <w:r>
              <w:t>MT-AG-013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t xml:space="preserve">Staff banner vs API 403 — </w:t>
            </w:r>
            <w:r>
              <w:rPr>
                <w:rFonts w:ascii="Consolas" w:hAnsi="Consolas"/>
                <w:sz w:val="18"/>
              </w:rPr>
              <w:t>canEdit*</w:t>
            </w:r>
            <w:r>
              <w:t xml:space="preserve"> memo hid elevation expiry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Tab4/5/6/7/14.tsx</w:t>
            </w:r>
            <w:r>
              <w:t xml:space="preserve"> (later refined per MT-AG-020–021)</w:t>
            </w:r>
          </w:p>
        </w:tc>
      </w:tr>
      <w:tr>
        <w:tc>
          <w:tcPr>
            <w:tcW w:type="dxa" w:w="1728"/>
          </w:tcPr>
          <w:p>
            <w:r/>
            <w:r>
              <w:t>MT-AG-014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Manage</w:t>
            </w:r>
            <w:r>
              <w:t xml:space="preserve"> missing — </w:t>
            </w:r>
            <w:r>
              <w:rPr>
                <w:rFonts w:ascii="Consolas" w:hAnsi="Consolas"/>
                <w:sz w:val="18"/>
              </w:rPr>
              <w:t>patientSub</w:t>
            </w:r>
            <w:r>
              <w:t xml:space="preserve"> memo stale vs Keycloak </w:t>
            </w:r>
            <w:r>
              <w:rPr>
                <w:rFonts w:ascii="Consolas" w:hAnsi="Consolas"/>
                <w:sz w:val="18"/>
              </w:rPr>
              <w:t>tokenParsed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t xml:space="preserve">Same tabs: read </w:t>
            </w:r>
            <w:r>
              <w:rPr>
                <w:rFonts w:ascii="Consolas" w:hAnsi="Consolas"/>
                <w:sz w:val="18"/>
              </w:rPr>
              <w:t>sub</w:t>
            </w:r>
            <w:r>
              <w:t xml:space="preserve"> each render</w:t>
            </w:r>
          </w:p>
        </w:tc>
      </w:tr>
      <w:tr>
        <w:tc>
          <w:tcPr>
            <w:tcW w:type="dxa" w:w="1728"/>
          </w:tcPr>
          <w:p>
            <w:r/>
            <w:r>
              <w:t>MT-AG-015</w:t>
            </w:r>
          </w:p>
        </w:tc>
        <w:tc>
          <w:tcPr>
            <w:tcW w:type="dxa" w:w="1728"/>
          </w:tcPr>
          <w:p>
            <w:r/>
            <w:r>
              <w:t>Task</w:t>
            </w:r>
          </w:p>
        </w:tc>
        <w:tc>
          <w:tcPr>
            <w:tcW w:type="dxa" w:w="1728"/>
          </w:tcPr>
          <w:p>
            <w:r/>
            <w:r>
              <w:t>Clearer 403 copy on lab save (re-sign staff if elevation expired)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Tab7.tsx</w:t>
            </w:r>
          </w:p>
        </w:tc>
      </w:tr>
    </w:tbl>
    <w:p/>
    <w:p/>
    <w:p>
      <w:pPr>
        <w:pStyle w:val="Heading4"/>
      </w:pPr>
      <w:r>
        <w:t>Files touched (E-LAB — consolidated)</w:t>
      </w:r>
    </w:p>
    <w:p/>
    <w:p>
      <w:r>
        <w:rPr>
          <w:b/>
        </w:rPr>
        <w:t>Backend:</w:t>
      </w:r>
      <w:r>
        <w:t xml:space="preserve"> </w:t>
      </w:r>
      <w:r>
        <w:rPr>
          <w:rFonts w:ascii="Consolas" w:hAnsi="Consolas"/>
          <w:sz w:val="18"/>
        </w:rPr>
        <w:t>medical/models.py</w:t>
      </w:r>
      <w:r>
        <w:t xml:space="preserve">, </w:t>
      </w:r>
      <w:r>
        <w:rPr>
          <w:rFonts w:ascii="Consolas" w:hAnsi="Consolas"/>
          <w:sz w:val="18"/>
        </w:rPr>
        <w:t>migrations/0004_*</w:t>
      </w:r>
      <w:r>
        <w:t xml:space="preserve">, </w:t>
      </w:r>
      <w:r>
        <w:rPr>
          <w:rFonts w:ascii="Consolas" w:hAnsi="Consolas"/>
          <w:sz w:val="18"/>
        </w:rPr>
        <w:t>migrations/0005_*</w:t>
      </w:r>
      <w:r>
        <w:t xml:space="preserve">, </w:t>
      </w:r>
      <w:r>
        <w:rPr>
          <w:rFonts w:ascii="Consolas" w:hAnsi="Consolas"/>
          <w:sz w:val="18"/>
        </w:rPr>
        <w:t>serializers.py</w:t>
      </w:r>
      <w:r>
        <w:t xml:space="preserve">, </w:t>
      </w:r>
      <w:r>
        <w:rPr>
          <w:rFonts w:ascii="Consolas" w:hAnsi="Consolas"/>
          <w:sz w:val="18"/>
        </w:rPr>
        <w:t>views.py</w:t>
      </w:r>
      <w:r>
        <w:t xml:space="preserve">, </w:t>
      </w:r>
      <w:r>
        <w:rPr>
          <w:rFonts w:ascii="Consolas" w:hAnsi="Consolas"/>
          <w:sz w:val="18"/>
        </w:rPr>
        <w:t>permissions.py</w:t>
      </w:r>
      <w:r>
        <w:t xml:space="preserve">, </w:t>
      </w:r>
      <w:r>
        <w:rPr>
          <w:rFonts w:ascii="Consolas" w:hAnsi="Consolas"/>
          <w:sz w:val="18"/>
        </w:rPr>
        <w:t>admin.py</w:t>
      </w:r>
      <w:r>
        <w:t xml:space="preserve">, </w:t>
      </w:r>
      <w:r>
        <w:rPr>
          <w:rFonts w:ascii="Consolas" w:hAnsi="Consolas"/>
          <w:sz w:val="18"/>
        </w:rPr>
        <w:t>lab_seed_data.py</w:t>
      </w:r>
      <w:r>
        <w:t xml:space="preserve">, </w:t>
      </w:r>
      <w:r>
        <w:rPr>
          <w:rFonts w:ascii="Consolas" w:hAnsi="Consolas"/>
          <w:sz w:val="18"/>
        </w:rPr>
        <w:t>signals.py</w:t>
      </w:r>
      <w:r>
        <w:t xml:space="preserve">, </w:t>
      </w:r>
      <w:r>
        <w:rPr>
          <w:rFonts w:ascii="Consolas" w:hAnsi="Consolas"/>
          <w:sz w:val="18"/>
        </w:rPr>
        <w:t>apps.py</w:t>
      </w:r>
      <w:r>
        <w:t xml:space="preserve">, </w:t>
      </w:r>
      <w:r>
        <w:rPr>
          <w:rFonts w:ascii="Consolas" w:hAnsi="Consolas"/>
          <w:sz w:val="18"/>
        </w:rPr>
        <w:t>medapp/urls.py</w:t>
      </w:r>
      <w:r>
        <w:t xml:space="preserve">, </w:t>
      </w:r>
      <w:r>
        <w:rPr>
          <w:rFonts w:ascii="Consolas" w:hAnsi="Consolas"/>
          <w:sz w:val="18"/>
        </w:rPr>
        <w:t>medapp/intake_editor.py</w:t>
      </w:r>
    </w:p>
    <w:p>
      <w:r>
        <w:rPr>
          <w:b/>
        </w:rPr>
        <w:t>Frontend:</w:t>
      </w:r>
      <w:r>
        <w:t xml:space="preserve"> </w:t>
      </w:r>
      <w:r>
        <w:rPr>
          <w:rFonts w:ascii="Consolas" w:hAnsi="Consolas"/>
          <w:sz w:val="18"/>
        </w:rPr>
        <w:t>api.ts</w:t>
      </w:r>
      <w:r>
        <w:t xml:space="preserve">, </w:t>
      </w:r>
      <w:r>
        <w:rPr>
          <w:rFonts w:ascii="Consolas" w:hAnsi="Consolas"/>
          <w:sz w:val="18"/>
        </w:rPr>
        <w:t>pages/Tab7.tsx</w:t>
      </w:r>
      <w:r>
        <w:t xml:space="preserve">, </w:t>
      </w:r>
      <w:r>
        <w:rPr>
          <w:rFonts w:ascii="Consolas" w:hAnsi="Consolas"/>
          <w:sz w:val="18"/>
        </w:rPr>
        <w:t>pages/Tab7.css</w:t>
      </w:r>
      <w:r>
        <w:t xml:space="preserve">, </w:t>
      </w:r>
      <w:r>
        <w:rPr>
          <w:rFonts w:ascii="Consolas" w:hAnsi="Consolas"/>
          <w:sz w:val="18"/>
        </w:rPr>
        <w:t>labResults/labResultModel.ts</w:t>
      </w:r>
      <w:r>
        <w:t xml:space="preserve">, </w:t>
      </w:r>
      <w:r>
        <w:rPr>
          <w:rFonts w:ascii="Consolas" w:hAnsi="Consolas"/>
          <w:sz w:val="18"/>
        </w:rPr>
        <w:t>labResultFieldCatalog.ts</w:t>
      </w:r>
      <w:r>
        <w:t xml:space="preserve">, </w:t>
      </w:r>
      <w:r>
        <w:rPr>
          <w:rFonts w:ascii="Consolas" w:hAnsi="Consolas"/>
          <w:sz w:val="18"/>
        </w:rPr>
        <w:t>LabResultCard.tsx</w:t>
      </w:r>
      <w:r>
        <w:t xml:space="preserve">, </w:t>
      </w:r>
      <w:r>
        <w:rPr>
          <w:rFonts w:ascii="Consolas" w:hAnsi="Consolas"/>
          <w:sz w:val="18"/>
        </w:rPr>
        <w:t>labResultCards.css</w:t>
      </w:r>
    </w:p>
    <w:p>
      <w:r>
        <w:rPr>
          <w:b/>
        </w:rPr>
        <w:t>Docs:</w:t>
      </w:r>
      <w:r>
        <w:t xml:space="preserve"> </w:t>
      </w:r>
      <w:r>
        <w:rPr>
          <w:rFonts w:ascii="Consolas" w:hAnsi="Consolas"/>
          <w:sz w:val="18"/>
        </w:rPr>
        <w:t>README.md</w:t>
      </w:r>
      <w:r>
        <w:t xml:space="preserve"> (lab API + migrate)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Epic E-INTAKE-UX — Staff elevation &amp; edit eligibility (cross-tab refinements)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Key</w:t>
            </w:r>
          </w:p>
        </w:tc>
        <w:tc>
          <w:tcPr>
            <w:tcW w:type="dxa" w:w="1728"/>
          </w:tcPr>
          <w:p>
            <w:r/>
            <w:r>
              <w:t>Type</w:t>
            </w:r>
          </w:p>
        </w:tc>
        <w:tc>
          <w:tcPr>
            <w:tcW w:type="dxa" w:w="1728"/>
          </w:tcPr>
          <w:p>
            <w:r/>
            <w:r>
              <w:t>Summary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Primary paths</w:t>
            </w:r>
          </w:p>
        </w:tc>
      </w:tr>
      <w:tr>
        <w:tc>
          <w:tcPr>
            <w:tcW w:type="dxa" w:w="1728"/>
          </w:tcPr>
          <w:p>
            <w:r/>
            <w:r>
              <w:t>MT-AG-020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t xml:space="preserve">Align “can edit” with time-based elevation JWT (avoid stale </w:t>
            </w:r>
            <w:r>
              <w:rPr>
                <w:rFonts w:ascii="Consolas" w:hAnsi="Consolas"/>
                <w:sz w:val="18"/>
              </w:rPr>
              <w:t>useMemo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Tab4.tsx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Tab5.tsx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Tab6.tsx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Tab14.tsx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Tab7.tsx</w:t>
            </w:r>
          </w:p>
        </w:tc>
      </w:tr>
      <w:tr>
        <w:tc>
          <w:tcPr>
            <w:tcW w:type="dxa" w:w="1728"/>
          </w:tcPr>
          <w:p>
            <w:r/>
            <w:r>
              <w:t>MT-AG-021</w:t>
            </w:r>
          </w:p>
        </w:tc>
        <w:tc>
          <w:tcPr>
            <w:tcW w:type="dxa" w:w="1728"/>
          </w:tcPr>
          <w:p>
            <w:r/>
            <w:r>
              <w:t>Bug</w:t>
            </w:r>
          </w:p>
        </w:tc>
        <w:tc>
          <w:tcPr>
            <w:tcW w:type="dxa" w:w="1728"/>
          </w:tcPr>
          <w:p>
            <w:r/>
            <w:r>
              <w:t xml:space="preserve">Read Keycloak </w:t>
            </w:r>
            <w:r>
              <w:rPr>
                <w:rFonts w:ascii="Consolas" w:hAnsi="Consolas"/>
                <w:sz w:val="18"/>
              </w:rPr>
              <w:t>sub</w:t>
            </w:r>
            <w:r>
              <w:t xml:space="preserve"> every render for elevation match</w:t>
            </w:r>
          </w:p>
        </w:tc>
        <w:tc>
          <w:tcPr>
            <w:tcW w:type="dxa" w:w="1728"/>
          </w:tcPr>
          <w:p>
            <w:r/>
            <w:r>
              <w:t>Done</w:t>
            </w:r>
          </w:p>
        </w:tc>
        <w:tc>
          <w:tcPr>
            <w:tcW w:type="dxa" w:w="1728"/>
          </w:tcPr>
          <w:p>
            <w:r/>
            <w:r>
              <w:t>Same files as MT-AG-020</w:t>
            </w:r>
          </w:p>
        </w:tc>
      </w:tr>
    </w:tbl>
    <w:p/>
    <w:p/>
    <w:p>
      <w:pPr>
        <w:jc w:val="center"/>
      </w:pPr>
      <w:r>
        <w:t>————————————————————</w:t>
      </w:r>
    </w:p>
    <w:p/>
    <w:p>
      <w:pPr>
        <w:pStyle w:val="Heading2"/>
      </w:pPr>
      <w:r>
        <w:t>Set 3 — Detailed register (staff platform, auth, allergies, dashboard UI)</w:t>
      </w:r>
    </w:p>
    <w:p/>
    <w:p>
      <w:pPr>
        <w:pStyle w:val="Heading3"/>
      </w:pPr>
      <w:r>
        <w:t>MT-AG-030 — Staff Elevation Mode (Patient Session Preserved)</w:t>
      </w:r>
    </w:p>
    <w:p/>
    <w:p>
      <w:r>
        <w:rPr>
          <w:b/>
        </w:rPr>
        <w:t>Type:</w:t>
      </w:r>
      <w:r>
        <w:t xml:space="preserve"> Security / Access Control</w:t>
      </w:r>
    </w:p>
    <w:p/>
    <w:p>
      <w:r>
        <w:rPr>
          <w:b/>
        </w:rPr>
        <w:t>Summary:</w:t>
      </w:r>
      <w:r>
        <w:t xml:space="preserve"> Enabled staff-only editing in Tab14 without logging out the patient session.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Implemented a staff sign-in modal that requests temporary elevation credentials (</w:t>
      </w:r>
      <w:r>
        <w:rPr>
          <w:rFonts w:ascii="Consolas" w:hAnsi="Consolas"/>
          <w:sz w:val="18"/>
        </w:rPr>
        <w:t>requestPatientIntakeStaffElevation</w:t>
      </w:r>
      <w:r>
        <w:t xml:space="preserve"> → </w:t>
      </w:r>
      <w:r>
        <w:rPr>
          <w:rFonts w:ascii="Consolas" w:hAnsi="Consolas"/>
          <w:sz w:val="18"/>
        </w:rPr>
        <w:t>POST /api/auth/staff-elevate/</w:t>
      </w:r>
      <w:r>
        <w:t>).</w:t>
      </w:r>
    </w:p>
    <w:p>
      <w:pPr>
        <w:pStyle w:val="ListBullet"/>
      </w:pPr>
      <w:r>
        <w:t xml:space="preserve">Stored a short-lived elevation JWT in </w:t>
      </w:r>
      <w:r>
        <w:rPr>
          <w:rFonts w:ascii="Consolas" w:hAnsi="Consolas"/>
          <w:sz w:val="18"/>
        </w:rPr>
        <w:t>sessionStorage</w:t>
      </w:r>
      <w:r>
        <w:t xml:space="preserve"> via </w:t>
      </w:r>
      <w:r>
        <w:rPr>
          <w:rFonts w:ascii="Consolas" w:hAnsi="Consolas"/>
          <w:sz w:val="18"/>
        </w:rPr>
        <w:t>meditap-app/src/auth/staffElevationStorage.ts</w:t>
      </w:r>
      <w:r>
        <w:t xml:space="preserve"> for edit authorization and </w:t>
      </w:r>
      <w:r>
        <w:rPr>
          <w:rFonts w:ascii="Consolas" w:hAnsi="Consolas"/>
          <w:sz w:val="18"/>
        </w:rPr>
        <w:t>X-Meditap-Elevation</w:t>
      </w:r>
      <w:r>
        <w:t xml:space="preserve"> on API calls (</w:t>
      </w:r>
      <w:r>
        <w:rPr>
          <w:rFonts w:ascii="Consolas" w:hAnsi="Consolas"/>
          <w:sz w:val="18"/>
        </w:rPr>
        <w:t>api.ts</w:t>
      </w:r>
      <w:r>
        <w:t xml:space="preserve"> → </w:t>
      </w:r>
      <w:r>
        <w:rPr>
          <w:rFonts w:ascii="Consolas" w:hAnsi="Consolas"/>
          <w:sz w:val="18"/>
        </w:rPr>
        <w:t>getMeditapElevationRequestHeaders</w:t>
      </w:r>
      <w:r>
        <w:t>).</w:t>
      </w:r>
    </w:p>
    <w:p>
      <w:pPr>
        <w:pStyle w:val="ListBullet"/>
      </w:pPr>
      <w:r>
        <w:t>Kept the patient’s Keycloak session active while staff edits are unlocked.</w:t>
      </w:r>
    </w:p>
    <w:p>
      <w:pPr>
        <w:pStyle w:val="ListBullet"/>
      </w:pPr>
      <w:r>
        <w:t>Added clear “Staff mode active” messaging and an explicit “End staff mode” action (</w:t>
      </w:r>
      <w:r>
        <w:rPr>
          <w:rFonts w:ascii="Consolas" w:hAnsi="Consolas"/>
          <w:sz w:val="18"/>
        </w:rPr>
        <w:t>Tab14.tsx</w:t>
      </w:r>
      <w:r>
        <w:t>, shared patterns on other tabs e.g. Tab7).</w:t>
      </w:r>
    </w:p>
    <w:p/>
    <w:p>
      <w:r>
        <w:rPr>
          <w:b/>
        </w:rPr>
        <w:t>Outcome:</w:t>
      </w:r>
      <w:r>
        <w:t xml:space="preserve"> Staff can update records safely on shared devices without disrupting patient login state.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meditap-app/src/pages/Tab14.tsx</w:t>
      </w:r>
      <w:r>
        <w:t xml:space="preserve">, </w:t>
      </w:r>
      <w:r>
        <w:rPr>
          <w:rFonts w:ascii="Consolas" w:hAnsi="Consolas"/>
          <w:sz w:val="18"/>
        </w:rPr>
        <w:t>meditap-app/src/auth/staffElevationStorage.ts</w:t>
      </w:r>
      <w:r>
        <w:t xml:space="preserve">, </w:t>
      </w:r>
      <w:r>
        <w:rPr>
          <w:rFonts w:ascii="Consolas" w:hAnsi="Consolas"/>
          <w:sz w:val="18"/>
        </w:rPr>
        <w:t>meditap-app/src/api.ts</w:t>
      </w:r>
      <w:r>
        <w:t xml:space="preserve">, </w:t>
      </w:r>
      <w:r>
        <w:rPr>
          <w:rFonts w:ascii="Consolas" w:hAnsi="Consolas"/>
          <w:sz w:val="18"/>
        </w:rPr>
        <w:t>backend/medapp/intake_editor.py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MT-AG-031 — Staff Elevation API + Keycloak Validation Path</w:t>
      </w:r>
    </w:p>
    <w:p/>
    <w:p>
      <w:r>
        <w:rPr>
          <w:b/>
        </w:rPr>
        <w:t>Type:</w:t>
      </w:r>
      <w:r>
        <w:t xml:space="preserve"> Backend Enhancement</w:t>
      </w:r>
    </w:p>
    <w:p/>
    <w:p>
      <w:r>
        <w:rPr>
          <w:b/>
        </w:rPr>
        <w:t>Summary:</w:t>
      </w:r>
      <w:r>
        <w:t xml:space="preserve"> Added backend endpoint and token validation flow for staff elevation.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Created staff elevation auth endpoint and debug route for env/secret diagnostics (</w:t>
      </w:r>
      <w:r>
        <w:rPr>
          <w:rFonts w:ascii="Consolas" w:hAnsi="Consolas"/>
          <w:sz w:val="18"/>
        </w:rPr>
        <w:t>backend/medapp/staff_elevation_views.py</w:t>
      </w:r>
      <w:r>
        <w:t xml:space="preserve">, routes in </w:t>
      </w:r>
      <w:r>
        <w:rPr>
          <w:rFonts w:ascii="Consolas" w:hAnsi="Consolas"/>
          <w:sz w:val="18"/>
        </w:rPr>
        <w:t>backend/medapp/urls.py</w:t>
      </w:r>
      <w:r>
        <w:t>).</w:t>
      </w:r>
    </w:p>
    <w:p>
      <w:pPr>
        <w:pStyle w:val="ListBullet"/>
      </w:pPr>
      <w:r>
        <w:t xml:space="preserve">Added robust error messaging for Keycloak auth failures (helpful in </w:t>
      </w:r>
      <w:r>
        <w:rPr>
          <w:rFonts w:ascii="Consolas" w:hAnsi="Consolas"/>
          <w:sz w:val="18"/>
        </w:rPr>
        <w:t>DEBUG</w:t>
      </w:r>
      <w:r>
        <w:t>).</w:t>
      </w:r>
    </w:p>
    <w:p>
      <w:pPr>
        <w:pStyle w:val="ListBullet"/>
      </w:pPr>
      <w:r>
        <w:t>Added verification logic to validate expected token audience/client context (</w:t>
      </w:r>
      <w:r>
        <w:rPr>
          <w:rFonts w:ascii="Consolas" w:hAnsi="Consolas"/>
          <w:sz w:val="18"/>
        </w:rPr>
        <w:t>verify_keycloak_access_token_string</w:t>
      </w:r>
      <w:r>
        <w:t xml:space="preserve"> with elevate client </w:t>
      </w:r>
      <w:r>
        <w:rPr>
          <w:rFonts w:ascii="Consolas" w:hAnsi="Consolas"/>
          <w:sz w:val="18"/>
        </w:rPr>
        <w:t>azp</w:t>
      </w:r>
      <w:r>
        <w:t>).</w:t>
      </w:r>
    </w:p>
    <w:p>
      <w:pPr>
        <w:pStyle w:val="ListBullet"/>
      </w:pPr>
      <w:r>
        <w:t>Improved handling for placeholder/missing client secret configuration (</w:t>
      </w:r>
      <w:r>
        <w:rPr>
          <w:rFonts w:ascii="Consolas" w:hAnsi="Consolas"/>
          <w:sz w:val="18"/>
        </w:rPr>
        <w:t>secret_not_set</w:t>
      </w:r>
      <w:r>
        <w:t xml:space="preserve">, </w:t>
      </w:r>
      <w:r>
        <w:rPr>
          <w:rFonts w:ascii="Consolas" w:hAnsi="Consolas"/>
          <w:sz w:val="18"/>
        </w:rPr>
        <w:t>not_configured</w:t>
      </w:r>
      <w:r>
        <w:t>, hints in responses).</w:t>
      </w:r>
    </w:p>
    <w:p/>
    <w:p>
      <w:r>
        <w:rPr>
          <w:b/>
        </w:rPr>
        <w:t>Outcome:</w:t>
      </w:r>
      <w:r>
        <w:t xml:space="preserve"> Reliable and diagnosable elevation auth flow across local/dev environments.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backend/medapp/staff_elevation_views.py</w:t>
      </w:r>
      <w:r>
        <w:t xml:space="preserve">, </w:t>
      </w:r>
      <w:r>
        <w:rPr>
          <w:rFonts w:ascii="Consolas" w:hAnsi="Consolas"/>
          <w:sz w:val="18"/>
        </w:rPr>
        <w:t>backend/medapp/keycloak_auth.py</w:t>
      </w:r>
      <w:r>
        <w:t xml:space="preserve">, </w:t>
      </w:r>
      <w:r>
        <w:rPr>
          <w:rFonts w:ascii="Consolas" w:hAnsi="Consolas"/>
          <w:sz w:val="18"/>
        </w:rPr>
        <w:t>backend/medapp/urls.py</w:t>
      </w:r>
      <w:r>
        <w:t xml:space="preserve">, </w:t>
      </w:r>
      <w:r>
        <w:rPr>
          <w:rFonts w:ascii="Consolas" w:hAnsi="Consolas"/>
          <w:sz w:val="18"/>
        </w:rPr>
        <w:t>docker/backend.dev.env</w:t>
      </w:r>
      <w:r>
        <w:t xml:space="preserve"> / </w:t>
      </w:r>
      <w:r>
        <w:rPr>
          <w:rFonts w:ascii="Consolas" w:hAnsi="Consolas"/>
          <w:sz w:val="18"/>
        </w:rPr>
        <w:t>docker/.env</w:t>
      </w:r>
      <w:r>
        <w:t xml:space="preserve"> (configuration)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MT-AG-032 — 401 Handling Hardening for Elevation Auth</w:t>
      </w:r>
    </w:p>
    <w:p/>
    <w:p>
      <w:r>
        <w:rPr>
          <w:b/>
        </w:rPr>
        <w:t>Type:</w:t>
      </w:r>
      <w:r>
        <w:t xml:space="preserve"> Bug Fix</w:t>
      </w:r>
    </w:p>
    <w:p/>
    <w:p>
      <w:r>
        <w:rPr>
          <w:b/>
        </w:rPr>
        <w:t>Summary:</w:t>
      </w:r>
      <w:r>
        <w:t xml:space="preserve"> Prevented failed staff elevation attempts from expiring patient session.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Updated frontend API auth error handling so </w:t>
      </w:r>
      <w:r>
        <w:rPr>
          <w:rFonts w:ascii="Consolas" w:hAnsi="Consolas"/>
          <w:sz w:val="18"/>
        </w:rPr>
        <w:t>POST /api/auth/staff-elevate/</w:t>
      </w:r>
      <w:r>
        <w:t xml:space="preserve"> </w:t>
      </w:r>
      <w:r>
        <w:rPr>
          <w:b/>
        </w:rPr>
        <w:t>401</w:t>
      </w:r>
      <w:r>
        <w:t xml:space="preserve"> responses do not trigger global logout / session-expired behavior (</w:t>
      </w:r>
      <w:r>
        <w:rPr>
          <w:rFonts w:ascii="Consolas" w:hAnsi="Consolas"/>
          <w:sz w:val="18"/>
        </w:rPr>
        <w:t>apiRequest</w:t>
      </w:r>
      <w:r>
        <w:t xml:space="preserve"> in </w:t>
      </w:r>
      <w:r>
        <w:rPr>
          <w:rFonts w:ascii="Consolas" w:hAnsi="Consolas"/>
          <w:sz w:val="18"/>
        </w:rPr>
        <w:t>meditap-app/src/api.ts</w:t>
      </w:r>
      <w:r>
        <w:t xml:space="preserve"> — special-case path check before </w:t>
      </w:r>
      <w:r>
        <w:rPr>
          <w:rFonts w:ascii="Consolas" w:hAnsi="Consolas"/>
          <w:sz w:val="18"/>
        </w:rPr>
        <w:t>emitSessionExpired</w:t>
      </w:r>
      <w:r>
        <w:t>).</w:t>
      </w:r>
    </w:p>
    <w:p>
      <w:pPr>
        <w:pStyle w:val="ListBullet"/>
      </w:pPr>
      <w:r>
        <w:t xml:space="preserve">Kept normal </w:t>
      </w:r>
      <w:r>
        <w:rPr>
          <w:b/>
        </w:rPr>
        <w:t>401</w:t>
      </w:r>
      <w:r>
        <w:t xml:space="preserve"> behavior for protected business APIs unchanged.</w:t>
      </w:r>
    </w:p>
    <w:p/>
    <w:p>
      <w:r>
        <w:rPr>
          <w:b/>
        </w:rPr>
        <w:t>Outcome:</w:t>
      </w:r>
      <w:r>
        <w:t xml:space="preserve"> Mistyped staff credentials no longer kick out the patient.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meditap-app/src/api.ts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MT-AG-033 — CORS Update for Elevation Header</w:t>
      </w:r>
    </w:p>
    <w:p/>
    <w:p>
      <w:r>
        <w:rPr>
          <w:b/>
        </w:rPr>
        <w:t>Type:</w:t>
      </w:r>
      <w:r>
        <w:t xml:space="preserve"> Backend Bug Fix</w:t>
      </w:r>
    </w:p>
    <w:p/>
    <w:p>
      <w:r>
        <w:rPr>
          <w:b/>
        </w:rPr>
        <w:t>Summary:</w:t>
      </w:r>
      <w:r>
        <w:t xml:space="preserve"> Allowed custom elevation header in browser preflight and API requests.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Added </w:t>
      </w:r>
      <w:r>
        <w:rPr>
          <w:rFonts w:ascii="Consolas" w:hAnsi="Consolas"/>
          <w:sz w:val="18"/>
        </w:rPr>
        <w:t>x-meditap-elevation</w:t>
      </w:r>
      <w:r>
        <w:t xml:space="preserve"> to Django </w:t>
      </w:r>
      <w:r>
        <w:rPr>
          <w:rFonts w:ascii="Consolas" w:hAnsi="Consolas"/>
          <w:sz w:val="18"/>
        </w:rPr>
        <w:t>CORS_ALLOW_HEADERS</w:t>
      </w:r>
      <w:r>
        <w:t xml:space="preserve"> in </w:t>
      </w:r>
      <w:r>
        <w:rPr>
          <w:rFonts w:ascii="Consolas" w:hAnsi="Consolas"/>
          <w:sz w:val="18"/>
        </w:rPr>
        <w:t>backend/medapp/settings.py</w:t>
      </w:r>
      <w:r>
        <w:t>.</w:t>
      </w:r>
    </w:p>
    <w:p>
      <w:pPr>
        <w:pStyle w:val="ListBullet"/>
      </w:pPr>
      <w:r>
        <w:t>Validated that elevated save flows can send the custom header without browser block.</w:t>
      </w:r>
    </w:p>
    <w:p/>
    <w:p>
      <w:r>
        <w:rPr>
          <w:b/>
        </w:rPr>
        <w:t>Outcome:</w:t>
      </w:r>
      <w:r>
        <w:t xml:space="preserve"> Save operations stop failing from CORS when staff mode is active.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backend/medapp/settings.py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MT-AG-034 — Auth Module Refactor for Stability (Vite Fast Refresh)</w:t>
      </w:r>
    </w:p>
    <w:p/>
    <w:p>
      <w:r>
        <w:rPr>
          <w:b/>
        </w:rPr>
        <w:t>Type:</w:t>
      </w:r>
      <w:r>
        <w:t xml:space="preserve"> Frontend Refactor</w:t>
      </w:r>
    </w:p>
    <w:p/>
    <w:p>
      <w:r>
        <w:rPr>
          <w:b/>
        </w:rPr>
        <w:t>Summary:</w:t>
      </w:r>
      <w:r>
        <w:t xml:space="preserve"> Moved auth header logic out of React context module to avoid HMR/Fast Refresh incompatibilities.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Extracted </w:t>
      </w:r>
      <w:r>
        <w:rPr>
          <w:rFonts w:ascii="Consolas" w:hAnsi="Consolas"/>
          <w:sz w:val="18"/>
        </w:rPr>
        <w:t>getAuthHeaders</w:t>
      </w:r>
      <w:r>
        <w:t xml:space="preserve"> into dedicated auth utility module (</w:t>
      </w:r>
      <w:r>
        <w:rPr>
          <w:rFonts w:ascii="Consolas" w:hAnsi="Consolas"/>
          <w:sz w:val="18"/>
        </w:rPr>
        <w:t>meditap-app/src/auth/getAuthHeaders.ts</w:t>
      </w:r>
      <w:r>
        <w:t>).</w:t>
      </w:r>
    </w:p>
    <w:p>
      <w:pPr>
        <w:pStyle w:val="ListBullet"/>
      </w:pPr>
      <w:r>
        <w:t xml:space="preserve">Updated API calls to use the new helper from </w:t>
      </w:r>
      <w:r>
        <w:rPr>
          <w:rFonts w:ascii="Consolas" w:hAnsi="Consolas"/>
          <w:sz w:val="18"/>
        </w:rPr>
        <w:t>api.ts</w:t>
      </w:r>
      <w:r>
        <w:t>.</w:t>
      </w:r>
    </w:p>
    <w:p>
      <w:pPr>
        <w:pStyle w:val="ListBullet"/>
      </w:pPr>
      <w:r>
        <w:t>Refined refresh-token failure behavior to expire session only when token is truly unavailable.</w:t>
      </w:r>
    </w:p>
    <w:p/>
    <w:p>
      <w:r>
        <w:rPr>
          <w:b/>
        </w:rPr>
        <w:t>Outcome:</w:t>
      </w:r>
      <w:r>
        <w:t xml:space="preserve"> Cleaner architecture, fewer dev-time hot-reload issues, safer auth lifecycle.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meditap-app/src/auth/getAuthHeaders.ts</w:t>
      </w:r>
      <w:r>
        <w:t xml:space="preserve">, </w:t>
      </w:r>
      <w:r>
        <w:rPr>
          <w:rFonts w:ascii="Consolas" w:hAnsi="Consolas"/>
          <w:sz w:val="18"/>
        </w:rPr>
        <w:t>meditap-app/src/api.ts</w:t>
      </w:r>
      <w:r>
        <w:t xml:space="preserve">, </w:t>
      </w:r>
      <w:r>
        <w:rPr>
          <w:rFonts w:ascii="Consolas" w:hAnsi="Consolas"/>
          <w:sz w:val="18"/>
        </w:rPr>
        <w:t>meditap-app/src/contexts/AuthContext.tsx</w:t>
      </w:r>
      <w:r>
        <w:t xml:space="preserve"> (imports / wiring)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MT-AG-035 — Allergies “Other Type” Capture + Persistence</w:t>
      </w:r>
    </w:p>
    <w:p/>
    <w:p>
      <w:r>
        <w:rPr>
          <w:b/>
        </w:rPr>
        <w:t>Type:</w:t>
      </w:r>
      <w:r>
        <w:t xml:space="preserve"> Feature Enhancement</w:t>
      </w:r>
    </w:p>
    <w:p/>
    <w:p>
      <w:r>
        <w:rPr>
          <w:b/>
        </w:rPr>
        <w:t>Summary:</w:t>
      </w:r>
      <w:r>
        <w:t xml:space="preserve"> Added explicit free-text allergy type detail when user selects “Other.”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Showed conditional input (“Describe allergy type”) when allergy type = Other.</w:t>
      </w:r>
    </w:p>
    <w:p>
      <w:pPr>
        <w:pStyle w:val="ListBullet"/>
      </w:pPr>
      <w:r>
        <w:t>Stored the custom type text and persisted through save/load.</w:t>
      </w:r>
    </w:p>
    <w:p>
      <w:pPr>
        <w:pStyle w:val="ListBullet"/>
      </w:pPr>
      <w:r>
        <w:t>Mapped to backend payload in existing allergy type serialization format (</w:t>
      </w:r>
      <w:r>
        <w:rPr>
          <w:rFonts w:ascii="Consolas" w:hAnsi="Consolas"/>
          <w:sz w:val="18"/>
        </w:rPr>
        <w:t>Other (...)</w:t>
      </w:r>
      <w:r>
        <w:t>).</w:t>
      </w:r>
    </w:p>
    <w:p/>
    <w:p>
      <w:r>
        <w:rPr>
          <w:b/>
        </w:rPr>
        <w:t>Outcome:</w:t>
      </w:r>
      <w:r>
        <w:t xml:space="preserve"> Better clinical specificity without breaking existing API schema.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meditap-app/src/pages/Tab14.tsx</w:t>
      </w:r>
      <w:r>
        <w:t xml:space="preserve"> (allergies section), </w:t>
      </w:r>
      <w:r>
        <w:rPr>
          <w:rFonts w:ascii="Consolas" w:hAnsi="Consolas"/>
          <w:sz w:val="18"/>
        </w:rPr>
        <w:t>meditap-app/src/api.ts</w:t>
      </w:r>
      <w:r>
        <w:t xml:space="preserve"> (</w:t>
      </w:r>
      <w:r>
        <w:rPr>
          <w:rFonts w:ascii="Consolas" w:hAnsi="Consolas"/>
          <w:sz w:val="18"/>
        </w:rPr>
        <w:t>saveTab14ToBackend</w:t>
      </w:r>
      <w:r>
        <w:t xml:space="preserve"> / allergy payloads)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MT-AG-036 — Patient Snapshot Email Layout Fix</w:t>
      </w:r>
    </w:p>
    <w:p/>
    <w:p>
      <w:r>
        <w:rPr>
          <w:b/>
        </w:rPr>
        <w:t>Type:</w:t>
      </w:r>
      <w:r>
        <w:t xml:space="preserve"> UI Bug Fix</w:t>
      </w:r>
    </w:p>
    <w:p/>
    <w:p>
      <w:r>
        <w:rPr>
          <w:b/>
        </w:rPr>
        <w:t>Summary:</w:t>
      </w:r>
      <w:r>
        <w:t xml:space="preserve"> Prevented email clipping/wrapping issues in dashboard patient snapshot.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Restructured email row to full-width presentation with dedicated value behavior.</w:t>
      </w:r>
    </w:p>
    <w:p>
      <w:pPr>
        <w:pStyle w:val="ListBullet"/>
      </w:pPr>
      <w:r>
        <w:t xml:space="preserve">Applied </w:t>
      </w:r>
      <w:r>
        <w:rPr>
          <w:rFonts w:ascii="Consolas" w:hAnsi="Consolas"/>
          <w:sz w:val="18"/>
        </w:rPr>
        <w:t>nowrap</w:t>
      </w:r>
      <w:r>
        <w:t xml:space="preserve"> + horizontal overflow handling where needed.</w:t>
      </w:r>
    </w:p>
    <w:p>
      <w:pPr>
        <w:pStyle w:val="ListBullet"/>
      </w:pPr>
      <w:r>
        <w:t>Adjusted snapshot layout so long addresses remain readable.</w:t>
      </w:r>
    </w:p>
    <w:p/>
    <w:p>
      <w:r>
        <w:rPr>
          <w:b/>
        </w:rPr>
        <w:t>Outcome:</w:t>
      </w:r>
      <w:r>
        <w:t xml:space="preserve"> Email field is consistently visible and no longer visually broken.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meditap-app/src/pages/Tab1.tsx</w:t>
      </w:r>
      <w:r>
        <w:t xml:space="preserve">, </w:t>
      </w:r>
      <w:r>
        <w:rPr>
          <w:rFonts w:ascii="Consolas" w:hAnsi="Consolas"/>
          <w:sz w:val="18"/>
        </w:rPr>
        <w:t>meditap-app/src/pages/Tab1.css</w:t>
      </w:r>
      <w:r>
        <w:t xml:space="preserve"> (or equivalent dashboard snapshot styles)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MT-AG-037 — Dynamic Sidebar Width Based on Content</w:t>
      </w:r>
    </w:p>
    <w:p/>
    <w:p>
      <w:r>
        <w:rPr>
          <w:b/>
        </w:rPr>
        <w:t>Type:</w:t>
      </w:r>
      <w:r>
        <w:t xml:space="preserve"> UX Improvement</w:t>
      </w:r>
    </w:p>
    <w:p/>
    <w:p>
      <w:r>
        <w:rPr>
          <w:b/>
        </w:rPr>
        <w:t>Summary:</w:t>
      </w:r>
      <w:r>
        <w:t xml:space="preserve"> Made dashboard left panel adapt to content length (especially long emails) within safe bounds.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Changed fixed-width sidebar behavior to content-driven sizing with min/max constraints.</w:t>
      </w:r>
    </w:p>
    <w:p>
      <w:pPr>
        <w:pStyle w:val="ListBullet"/>
      </w:pPr>
      <w:r>
        <w:t>Removed clipping-causing overflow setup and aligned card/nav sizing rules.</w:t>
      </w:r>
    </w:p>
    <w:p>
      <w:pPr>
        <w:pStyle w:val="ListBullet"/>
      </w:pPr>
      <w:r>
        <w:t>Kept responsive safeguards for narrow viewports.</w:t>
      </w:r>
    </w:p>
    <w:p/>
    <w:p>
      <w:r>
        <w:rPr>
          <w:b/>
        </w:rPr>
        <w:t>Outcome:</w:t>
      </w:r>
      <w:r>
        <w:t xml:space="preserve"> Sidebar feels natural for short/long profile data and avoids truncation artifacts.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meditap-app/src/pages/Tab1.tsx</w:t>
      </w:r>
      <w:r>
        <w:t xml:space="preserve">, </w:t>
      </w:r>
      <w:r>
        <w:rPr>
          <w:rFonts w:ascii="Consolas" w:hAnsi="Consolas"/>
          <w:sz w:val="18"/>
        </w:rPr>
        <w:t>meditap-app/src/pages/Tab1.css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MT-AG-038 — Allergy Severity Standardization (Dropdown + Clinical Labels)</w:t>
      </w:r>
    </w:p>
    <w:p/>
    <w:p>
      <w:r>
        <w:rPr>
          <w:b/>
        </w:rPr>
        <w:t>Type:</w:t>
      </w:r>
      <w:r>
        <w:t xml:space="preserve"> Data Quality / UX Improvement</w:t>
      </w:r>
    </w:p>
    <w:p/>
    <w:p>
      <w:r>
        <w:rPr>
          <w:b/>
        </w:rPr>
        <w:t>Summary:</w:t>
      </w:r>
      <w:r>
        <w:t xml:space="preserve"> Replaced free-text allergy severity with standardized selectable options.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Converted severity input to dropdown.</w:t>
      </w:r>
    </w:p>
    <w:p>
      <w:pPr>
        <w:pStyle w:val="ListBullet"/>
      </w:pPr>
      <w:r>
        <w:t>Added practical medical statuses: Mild, Moderate, Severe, Anaphylaxis, Unknown/Not documented.</w:t>
      </w:r>
    </w:p>
    <w:p>
      <w:pPr>
        <w:pStyle w:val="ListBullet"/>
      </w:pPr>
      <w:r>
        <w:t>Retained compatibility with existing save/load model.</w:t>
      </w:r>
    </w:p>
    <w:p/>
    <w:p>
      <w:r>
        <w:rPr>
          <w:b/>
        </w:rPr>
        <w:t>Outcome:</w:t>
      </w:r>
      <w:r>
        <w:t xml:space="preserve"> More consistent records, easier reporting/filtering, reduced entry ambiguity.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meditap-app/src/pages/Tab14.tsx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MT-AG-039 — Automatic Staff Mode Cleanup on Dashboard Exit</w:t>
      </w:r>
    </w:p>
    <w:p/>
    <w:p>
      <w:r>
        <w:rPr>
          <w:b/>
        </w:rPr>
        <w:t>Type:</w:t>
      </w:r>
      <w:r>
        <w:t xml:space="preserve"> Security / UX Safeguard</w:t>
      </w:r>
    </w:p>
    <w:p/>
    <w:p>
      <w:r>
        <w:rPr>
          <w:b/>
        </w:rPr>
        <w:t>Summary:</w:t>
      </w:r>
      <w:r>
        <w:t xml:space="preserve"> Staff elevation now auto-ends when leaving Tab14 via “Go back to dashboard.”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>Hooked dashboard navigation (</w:t>
      </w:r>
      <w:r>
        <w:rPr>
          <w:rFonts w:ascii="Consolas" w:hAnsi="Consolas"/>
          <w:sz w:val="18"/>
        </w:rPr>
        <w:t>href="/tab1"</w:t>
      </w:r>
      <w:r>
        <w:t>) to clear elevation token/state before redirect (</w:t>
      </w:r>
      <w:r>
        <w:rPr>
          <w:rFonts w:ascii="Consolas" w:hAnsi="Consolas"/>
          <w:sz w:val="18"/>
        </w:rPr>
        <w:t>clearMeditapIntakeElevation()</w:t>
      </w:r>
      <w:r>
        <w:t>).</w:t>
      </w:r>
    </w:p>
    <w:p>
      <w:pPr>
        <w:pStyle w:val="ListBullet"/>
      </w:pPr>
      <w:r>
        <w:t>Preserved manual “End staff mode” flow.</w:t>
      </w:r>
    </w:p>
    <w:p/>
    <w:p>
      <w:r>
        <w:rPr>
          <w:b/>
        </w:rPr>
        <w:t>Outcome:</w:t>
      </w:r>
      <w:r>
        <w:t xml:space="preserve"> Reduces risk of forgotten elevated mode on shared or unattended sessions.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meditap-app/src/pages/Tab14.tsx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2"/>
      </w:pPr>
      <w:r>
        <w:t>Set 4 — Detailed register (Appointments Tab4)</w:t>
      </w:r>
    </w:p>
    <w:p/>
    <w:p>
      <w:pPr>
        <w:pStyle w:val="Heading3"/>
      </w:pPr>
      <w:r>
        <w:t>MT-AG-040 — (17) Appointments Tab — Manage Modal &amp; Clinical Detail View</w:t>
      </w:r>
    </w:p>
    <w:p/>
    <w:p>
      <w:r>
        <w:rPr>
          <w:b/>
        </w:rPr>
        <w:t>Type:</w:t>
      </w:r>
      <w:r>
        <w:t xml:space="preserve"> Feature / UX</w:t>
      </w:r>
    </w:p>
    <w:p/>
    <w:p>
      <w:r>
        <w:rPr>
          <w:b/>
        </w:rPr>
        <w:t>Summary:</w:t>
      </w:r>
      <w:r>
        <w:t xml:space="preserve"> Open a full appointment details modal from </w:t>
      </w:r>
      <w:r>
        <w:rPr>
          <w:b/>
        </w:rPr>
        <w:t>Manage</w:t>
      </w:r>
      <w:r>
        <w:t>, aligned with existing MediTap modal patterns.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Wired </w:t>
      </w:r>
      <w:r>
        <w:rPr>
          <w:b/>
        </w:rPr>
        <w:t>Manage</w:t>
      </w:r>
      <w:r>
        <w:t xml:space="preserve"> on each card to open a modal with professional-style fields (appointment ID, status, specialist, department, date/time, visit type, duration, location, reason for visit, patient instructions, clinical notes).</w:t>
      </w:r>
    </w:p>
    <w:p>
      <w:pPr>
        <w:pStyle w:val="ListBullet"/>
      </w:pPr>
      <w:r>
        <w:t>Added staff sign-in using the same elevation flow as Tab14 (</w:t>
      </w:r>
      <w:r>
        <w:rPr>
          <w:rFonts w:ascii="Consolas" w:hAnsi="Consolas"/>
          <w:sz w:val="18"/>
        </w:rPr>
        <w:t>requestPatientIntakeStaffElevation</w:t>
      </w:r>
      <w:r>
        <w:t xml:space="preserve"> + session elevation token).</w:t>
      </w:r>
    </w:p>
    <w:p>
      <w:pPr>
        <w:pStyle w:val="ListBullet"/>
      </w:pPr>
      <w:r>
        <w:t xml:space="preserve">Fields stay read-only until staff access is active; </w:t>
      </w:r>
      <w:r>
        <w:rPr>
          <w:b/>
        </w:rPr>
        <w:t>Save Changes</w:t>
      </w:r>
      <w:r>
        <w:t xml:space="preserve"> updates the in-memory appointment list for the session.</w:t>
      </w:r>
    </w:p>
    <w:p/>
    <w:p>
      <w:r>
        <w:rPr>
          <w:b/>
        </w:rPr>
        <w:t>Outcome:</w:t>
      </w:r>
      <w:r>
        <w:t xml:space="preserve"> Users can review full appointment context in one place and edit only after staff authentication.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meditap-app/src/pages/Tab4.tsx</w:t>
      </w:r>
      <w:r>
        <w:t xml:space="preserve">, </w:t>
      </w:r>
      <w:r>
        <w:rPr>
          <w:rFonts w:ascii="Consolas" w:hAnsi="Consolas"/>
          <w:sz w:val="18"/>
        </w:rPr>
        <w:t>meditap-app/src/pages/Tab4.css</w:t>
      </w:r>
      <w:r>
        <w:t xml:space="preserve">, </w:t>
      </w:r>
      <w:r>
        <w:rPr>
          <w:rFonts w:ascii="Consolas" w:hAnsi="Consolas"/>
          <w:sz w:val="18"/>
        </w:rPr>
        <w:t>meditap-app/src/api.ts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MT-AG-041 — (18) Appointments — Staff Mode Edit Unlock After Sign-In</w:t>
      </w:r>
    </w:p>
    <w:p/>
    <w:p>
      <w:r>
        <w:rPr>
          <w:b/>
        </w:rPr>
        <w:t>Type:</w:t>
      </w:r>
      <w:r>
        <w:t xml:space="preserve"> Bug Fix</w:t>
      </w:r>
    </w:p>
    <w:p/>
    <w:p>
      <w:r>
        <w:rPr>
          <w:b/>
        </w:rPr>
        <w:t>Summary:</w:t>
      </w:r>
      <w:r>
        <w:t xml:space="preserve"> Fixed modal fields staying disabled after successful staff sign-in.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rPr>
          <w:rFonts w:ascii="Consolas" w:hAnsi="Consolas"/>
          <w:sz w:val="18"/>
        </w:rPr>
        <w:t>canEditAppointments</w:t>
      </w:r>
      <w:r>
        <w:t xml:space="preserve"> originally failed to re-evaluate immediately after elevation; addressed with </w:t>
      </w:r>
      <w:r>
        <w:rPr>
          <w:rFonts w:ascii="Consolas" w:hAnsi="Consolas"/>
          <w:sz w:val="18"/>
        </w:rPr>
        <w:t>elevationNonce</w:t>
      </w:r>
      <w:r>
        <w:t xml:space="preserve"> bumps after successful staff token storage and related permission wiring (later generalized per MT-AG-020 / MT-AG-021 for all intake tabs).</w:t>
      </w:r>
    </w:p>
    <w:p/>
    <w:p>
      <w:r>
        <w:rPr>
          <w:b/>
        </w:rPr>
        <w:t>Outcome:</w:t>
      </w:r>
      <w:r>
        <w:t xml:space="preserve"> After staff sign-in, inputs unlock without a full page refresh.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meditap-app/src/pages/Tab4.tsx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MT-AG-042 — (19) Appointments — Persist Card Edits Across Navigation</w:t>
      </w:r>
    </w:p>
    <w:p/>
    <w:p>
      <w:r>
        <w:rPr>
          <w:b/>
        </w:rPr>
        <w:t>Type:</w:t>
      </w:r>
      <w:r>
        <w:t xml:space="preserve"> Data / UX Improvement</w:t>
      </w:r>
    </w:p>
    <w:p/>
    <w:p>
      <w:r>
        <w:rPr>
          <w:b/>
        </w:rPr>
        <w:t>Summary:</w:t>
      </w:r>
      <w:r>
        <w:t xml:space="preserve"> Appointment list edits no longer reset when leaving Tab4 and returning (same user, same browser).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Persisted the Tab4 appointment array to </w:t>
      </w:r>
      <w:r>
        <w:rPr>
          <w:rFonts w:ascii="Consolas" w:hAnsi="Consolas"/>
          <w:sz w:val="18"/>
        </w:rPr>
        <w:t>localStorage</w:t>
      </w:r>
      <w:r>
        <w:t xml:space="preserve"> under a per-user key (</w:t>
      </w:r>
      <w:r>
        <w:rPr>
          <w:rFonts w:ascii="Consolas" w:hAnsi="Consolas"/>
          <w:sz w:val="18"/>
        </w:rPr>
        <w:t>meditap_tab4_appointments_v1</w:t>
      </w:r>
      <w:r>
        <w:t xml:space="preserve"> prefix — see </w:t>
      </w:r>
      <w:r>
        <w:rPr>
          <w:rFonts w:ascii="Consolas" w:hAnsi="Consolas"/>
          <w:sz w:val="18"/>
        </w:rPr>
        <w:t>meditap-app/src/appointments/appointmentStorage.ts</w:t>
      </w:r>
      <w:r>
        <w:t>).</w:t>
      </w:r>
    </w:p>
    <w:p>
      <w:pPr>
        <w:pStyle w:val="ListBullet"/>
      </w:pPr>
      <w:r>
        <w:t>Hydrate on mount from storage when valid; validate stored shape before use.</w:t>
      </w:r>
    </w:p>
    <w:p>
      <w:pPr>
        <w:pStyle w:val="ListBullet"/>
      </w:pPr>
      <w:r>
        <w:t>Skipped problematic persist cycles after load / when storage key (user) changes.</w:t>
      </w:r>
    </w:p>
    <w:p/>
    <w:p>
      <w:r>
        <w:rPr>
          <w:b/>
        </w:rPr>
        <w:t>Outcome:</w:t>
      </w:r>
      <w:r>
        <w:t xml:space="preserve"> Edits (e.g. specialist name) survive dashboard round-trips locally; no backend appointment API required for this increment.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meditap-app/src/pages/Tab4.tsx</w:t>
      </w:r>
      <w:r>
        <w:t xml:space="preserve">, </w:t>
      </w:r>
      <w:r>
        <w:rPr>
          <w:rFonts w:ascii="Consolas" w:hAnsi="Consolas"/>
          <w:sz w:val="18"/>
        </w:rPr>
        <w:t>meditap-app/src/appointments/appointmentStorage.ts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3"/>
      </w:pPr>
      <w:r>
        <w:t>MT-AG-043 — (20) Product Clarification — Tab4 Appointments vs Dashboard Hospital Card</w:t>
      </w:r>
    </w:p>
    <w:p/>
    <w:p>
      <w:r>
        <w:rPr>
          <w:b/>
        </w:rPr>
        <w:t>Type:</w:t>
      </w:r>
      <w:r>
        <w:t xml:space="preserve"> Documentation / Architecture Note</w:t>
      </w:r>
    </w:p>
    <w:p/>
    <w:p>
      <w:r>
        <w:rPr>
          <w:b/>
        </w:rPr>
        <w:t>Summary:</w:t>
      </w:r>
      <w:r>
        <w:t xml:space="preserve"> Documented that upcoming appointment cards (Tab4) and Patient Hospital on Tab1 are </w:t>
      </w:r>
      <w:r>
        <w:rPr>
          <w:b/>
        </w:rPr>
        <w:t>not</w:t>
      </w:r>
      <w:r>
        <w:t xml:space="preserve"> the same data source today.</w:t>
      </w:r>
    </w:p>
    <w:p/>
    <w:p>
      <w:r>
        <w:rPr>
          <w:b/>
        </w:rPr>
        <w:t>What was done:</w:t>
      </w:r>
    </w:p>
    <w:p/>
    <w:p>
      <w:pPr>
        <w:pStyle w:val="ListBullet"/>
      </w:pPr>
      <w:r>
        <w:t xml:space="preserve">Captured product/architecture clarification for stakeholders (this changelog entry; extend into </w:t>
      </w:r>
      <w:r>
        <w:rPr>
          <w:rFonts w:ascii="Consolas" w:hAnsi="Consolas"/>
          <w:sz w:val="18"/>
        </w:rPr>
        <w:t>README.md</w:t>
      </w:r>
      <w:r>
        <w:t xml:space="preserve"> or internal wiki if desired).</w:t>
      </w:r>
    </w:p>
    <w:p/>
    <w:p>
      <w:r>
        <w:rPr>
          <w:b/>
        </w:rPr>
        <w:t>Outcome:</w:t>
      </w:r>
      <w:r>
        <w:t xml:space="preserve"> Clear expectations for QA and future backend unification work.</w:t>
      </w:r>
    </w:p>
    <w:p/>
    <w:p>
      <w:r>
        <w:rPr>
          <w:b/>
        </w:rPr>
        <w:t>Primary paths:</w:t>
      </w:r>
      <w:r>
        <w:t xml:space="preserve"> </w:t>
      </w:r>
      <w:r>
        <w:rPr>
          <w:rFonts w:ascii="Consolas" w:hAnsi="Consolas"/>
          <w:sz w:val="18"/>
        </w:rPr>
        <w:t>docs/AGENT_SESSION_CHANGELOG.md</w:t>
      </w:r>
      <w:r>
        <w:t xml:space="preserve"> (and optionally </w:t>
      </w:r>
      <w:r>
        <w:rPr>
          <w:rFonts w:ascii="Consolas" w:hAnsi="Consolas"/>
          <w:sz w:val="18"/>
        </w:rPr>
        <w:t>README.md</w:t>
      </w:r>
      <w:r>
        <w:t>)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2"/>
      </w:pPr>
      <w:r>
        <w:t>How to import into Jira (optional)</w:t>
      </w:r>
    </w:p>
    <w:p/>
    <w:p>
      <w:pPr>
        <w:pStyle w:val="ListNumber"/>
      </w:pPr>
      <w:r>
        <w:t xml:space="preserve">Create epics: </w:t>
      </w:r>
      <w:r>
        <w:rPr>
          <w:b/>
        </w:rPr>
        <w:t>E-LAB</w:t>
      </w:r>
      <w:r>
        <w:t xml:space="preserve">, </w:t>
      </w:r>
      <w:r>
        <w:rPr>
          <w:b/>
        </w:rPr>
        <w:t>E-INTAKE-UX</w:t>
      </w:r>
      <w:r>
        <w:t xml:space="preserve">, </w:t>
      </w:r>
      <w:r>
        <w:rPr>
          <w:b/>
        </w:rPr>
        <w:t>E-STAFF-PLATFORM</w:t>
      </w:r>
      <w:r>
        <w:t xml:space="preserve"> (Set 3), </w:t>
      </w:r>
      <w:r>
        <w:rPr>
          <w:b/>
        </w:rPr>
        <w:t>E-APPOINTMENTS</w:t>
      </w:r>
      <w:r>
        <w:t xml:space="preserve"> (Set 4).</w:t>
      </w:r>
    </w:p>
    <w:p>
      <w:pPr>
        <w:pStyle w:val="ListNumber"/>
      </w:pPr>
      <w:r>
        <w:t xml:space="preserve">Map </w:t>
      </w:r>
      <w:r>
        <w:rPr>
          <w:b/>
        </w:rPr>
        <w:t>MT-AG-030–039</w:t>
      </w:r>
      <w:r>
        <w:t xml:space="preserve"> and </w:t>
      </w:r>
      <w:r>
        <w:rPr>
          <w:b/>
        </w:rPr>
        <w:t>MT-AG-040–043</w:t>
      </w:r>
      <w:r>
        <w:t xml:space="preserve"> as Stories/Tasks/Bugs with descriptions copied from the detailed blocks.</w:t>
      </w:r>
    </w:p>
    <w:p>
      <w:pPr>
        <w:pStyle w:val="ListNumber"/>
      </w:pPr>
      <w:r>
        <w:t xml:space="preserve">Keep </w:t>
      </w:r>
      <w:r>
        <w:rPr>
          <w:b/>
        </w:rPr>
        <w:t>Set 1–2</w:t>
      </w:r>
      <w:r>
        <w:t xml:space="preserve"> rows as linked items or sub-tasks under </w:t>
      </w:r>
      <w:r>
        <w:rPr>
          <w:b/>
        </w:rPr>
        <w:t>E-LAB</w:t>
      </w:r>
      <w:r>
        <w:t xml:space="preserve"> / </w:t>
      </w:r>
      <w:r>
        <w:rPr>
          <w:b/>
        </w:rPr>
        <w:t>E-INTAKE-UX</w:t>
      </w:r>
      <w:r>
        <w:t>.</w:t>
      </w:r>
    </w:p>
    <w:p>
      <w:pPr>
        <w:pStyle w:val="ListNumber"/>
      </w:pPr>
      <w:r>
        <w:t xml:space="preserve">Attach file paths from </w:t>
      </w:r>
      <w:r>
        <w:rPr>
          <w:b/>
        </w:rPr>
        <w:t>Primary paths</w:t>
      </w:r>
      <w:r>
        <w:t xml:space="preserve"> to each issue.</w:t>
      </w:r>
    </w:p>
    <w:p/>
    <w:p>
      <w:pPr>
        <w:jc w:val="center"/>
      </w:pPr>
      <w:r>
        <w:t>————————————————————</w:t>
      </w:r>
    </w:p>
    <w:p/>
    <w:p>
      <w:pPr>
        <w:pStyle w:val="Heading2"/>
      </w:pPr>
      <w:r>
        <w:t>Out of scope / not tracked here</w:t>
      </w:r>
    </w:p>
    <w:p/>
    <w:p>
      <w:pPr>
        <w:pStyle w:val="ListBullet"/>
      </w:pPr>
      <w:r>
        <w:t xml:space="preserve">Dependency churn under </w:t>
      </w:r>
      <w:r>
        <w:rPr>
          <w:rFonts w:ascii="Consolas" w:hAnsi="Consolas"/>
          <w:sz w:val="18"/>
        </w:rPr>
        <w:t>meditap-app/node_modules/</w:t>
      </w:r>
    </w:p>
    <w:p>
      <w:pPr>
        <w:pStyle w:val="ListBullet"/>
      </w:pPr>
      <w:r>
        <w:t xml:space="preserve">Conversational-only guidance with </w:t>
      </w:r>
      <w:r>
        <w:rPr>
          <w:b/>
        </w:rPr>
        <w:t>no</w:t>
      </w:r>
      <w:r>
        <w:t xml:space="preserve"> repo edit</w:t>
      </w:r>
    </w:p>
    <w:p>
      <w:pPr>
        <w:pStyle w:val="ListBullet"/>
      </w:pPr>
      <w:r>
        <w:t>Any local-only edits not saved into this workspace</w:t>
      </w:r>
    </w:p>
    <w:p/>
    <w:p>
      <w:pPr>
        <w:jc w:val="center"/>
      </w:pPr>
      <w:r>
        <w:t>————————————————————</w:t>
      </w:r>
    </w:p>
    <w:p/>
    <w:p>
      <w:r>
        <w:t>*Last updated: merged Sets 3–4 (detailed format) with Sets 1–2 (summary tables).*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MediTap — Agent session change register</dc:title>
  <dc:subject>Jira-style changelog (Sets 1–4)</dc:subject>
  <dc:creator>python-docx</dc:creator>
  <cp:keywords>MediTap;changelog;agent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