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ody>
    <w:p w:rsidR="008419DD" w:rsidP="00A11473" w:rsidRDefault="00BD2D85" w14:paraId="76CB358B" w14:textId="49589227">
      <w:pPr>
        <w:pStyle w:val="Title"/>
        <w:jc w:val="center"/>
      </w:pPr>
      <w:r w:rsidR="2C84548D">
        <w:rPr/>
        <w:t>myWIC</w:t>
      </w:r>
      <w:r w:rsidR="2C84548D">
        <w:rPr/>
        <w:t xml:space="preserve"> Accessibility Guide</w:t>
      </w:r>
    </w:p>
    <w:p w:rsidR="00A11473" w:rsidP="00BD2D85" w:rsidRDefault="00BD2D85" w14:paraId="1F0740F8" w14:textId="1DE78172">
      <w:r w:rsidRPr="00BD2D85">
        <w:t>Accessibility is the practice of designing and developing websites, applications, and other digital products that can be used by everyone, including people with disabilities. Accessibility ensures that all users have equal access to information, functionality, and services.</w:t>
      </w:r>
      <w:r>
        <w:t xml:space="preserve"> </w:t>
      </w:r>
      <w:r w:rsidRPr="00BD2D85">
        <w:t xml:space="preserve"> </w:t>
      </w:r>
      <w:proofErr w:type="spellStart"/>
      <w:r w:rsidRPr="00BD2D85">
        <w:t>myWIC</w:t>
      </w:r>
      <w:proofErr w:type="spellEnd"/>
      <w:r w:rsidRPr="00BD2D85">
        <w:t xml:space="preserve"> </w:t>
      </w:r>
      <w:r>
        <w:t>strives to follow</w:t>
      </w:r>
      <w:r w:rsidRPr="00BD2D85">
        <w:t xml:space="preserve"> the Web Content Accessibility Guidelines (WCAG) 2.1, which are internationally recognized standards for web accessibility.</w:t>
      </w:r>
    </w:p>
    <w:p w:rsidR="00A11473" w:rsidP="00BD2D85" w:rsidRDefault="00A11473" w14:paraId="3C9BCC70" w14:textId="77777777"/>
    <w:sdt>
      <w:sdtPr>
        <w:id w:val="1342818449"/>
        <w:docPartObj>
          <w:docPartGallery w:val="Table of Contents"/>
          <w:docPartUnique/>
        </w:docPartObj>
      </w:sdtPr>
      <w:sdtEndPr>
        <w:rPr>
          <w:rFonts w:ascii="Aptos" w:hAnsi="Aptos" w:eastAsia="Aptos" w:cs="" w:asciiTheme="minorAscii" w:hAnsiTheme="minorAscii" w:eastAsiaTheme="minorAscii" w:cstheme="minorBidi"/>
          <w:b w:val="1"/>
          <w:bCs w:val="1"/>
          <w:noProof/>
          <w:color w:val="auto"/>
          <w:sz w:val="22"/>
          <w:szCs w:val="22"/>
        </w:rPr>
      </w:sdtEndPr>
      <w:sdtContent>
        <w:p w:rsidR="00A11473" w:rsidRDefault="00A11473" w14:paraId="72683383" w14:textId="61691C1F">
          <w:pPr>
            <w:pStyle w:val="TOCHeading"/>
          </w:pPr>
          <w:r>
            <w:t>Contents</w:t>
          </w:r>
        </w:p>
        <w:p w:rsidR="00B876E3" w:rsidRDefault="00A11473" w14:paraId="4E76B2B8" w14:textId="62A4FDEA">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history="1" w:anchor="_Toc158895410">
            <w:r w:rsidRPr="00404B90" w:rsidR="00B876E3">
              <w:rPr>
                <w:rStyle w:val="Hyperlink"/>
                <w:noProof/>
              </w:rPr>
              <w:t>Reference &amp; Tooling</w:t>
            </w:r>
            <w:r w:rsidR="00B876E3">
              <w:rPr>
                <w:noProof/>
                <w:webHidden/>
              </w:rPr>
              <w:tab/>
            </w:r>
            <w:r w:rsidR="00B876E3">
              <w:rPr>
                <w:noProof/>
                <w:webHidden/>
              </w:rPr>
              <w:fldChar w:fldCharType="begin"/>
            </w:r>
            <w:r w:rsidR="00B876E3">
              <w:rPr>
                <w:noProof/>
                <w:webHidden/>
              </w:rPr>
              <w:instrText xml:space="preserve"> PAGEREF _Toc158895410 \h </w:instrText>
            </w:r>
            <w:r w:rsidR="00B876E3">
              <w:rPr>
                <w:noProof/>
                <w:webHidden/>
              </w:rPr>
            </w:r>
            <w:r w:rsidR="00B876E3">
              <w:rPr>
                <w:noProof/>
                <w:webHidden/>
              </w:rPr>
              <w:fldChar w:fldCharType="separate"/>
            </w:r>
            <w:r w:rsidR="00B876E3">
              <w:rPr>
                <w:noProof/>
                <w:webHidden/>
              </w:rPr>
              <w:t>2</w:t>
            </w:r>
            <w:r w:rsidR="00B876E3">
              <w:rPr>
                <w:noProof/>
                <w:webHidden/>
              </w:rPr>
              <w:fldChar w:fldCharType="end"/>
            </w:r>
          </w:hyperlink>
        </w:p>
        <w:p w:rsidR="00B876E3" w:rsidRDefault="00B876E3" w14:paraId="3AB30989" w14:textId="285237F8">
          <w:pPr>
            <w:pStyle w:val="TOC2"/>
            <w:tabs>
              <w:tab w:val="right" w:leader="dot" w:pos="9350"/>
            </w:tabs>
            <w:rPr>
              <w:rFonts w:eastAsiaTheme="minorEastAsia"/>
              <w:noProof/>
              <w:kern w:val="2"/>
              <w:sz w:val="24"/>
              <w:szCs w:val="24"/>
              <w14:ligatures w14:val="standardContextual"/>
            </w:rPr>
          </w:pPr>
          <w:hyperlink w:history="1" w:anchor="_Toc158895411">
            <w:r w:rsidRPr="00404B90">
              <w:rPr>
                <w:rStyle w:val="Hyperlink"/>
                <w:noProof/>
              </w:rPr>
              <w:t>Specification</w:t>
            </w:r>
            <w:r>
              <w:rPr>
                <w:noProof/>
                <w:webHidden/>
              </w:rPr>
              <w:tab/>
            </w:r>
            <w:r>
              <w:rPr>
                <w:noProof/>
                <w:webHidden/>
              </w:rPr>
              <w:fldChar w:fldCharType="begin"/>
            </w:r>
            <w:r>
              <w:rPr>
                <w:noProof/>
                <w:webHidden/>
              </w:rPr>
              <w:instrText xml:space="preserve"> PAGEREF _Toc158895411 \h </w:instrText>
            </w:r>
            <w:r>
              <w:rPr>
                <w:noProof/>
                <w:webHidden/>
              </w:rPr>
            </w:r>
            <w:r>
              <w:rPr>
                <w:noProof/>
                <w:webHidden/>
              </w:rPr>
              <w:fldChar w:fldCharType="separate"/>
            </w:r>
            <w:r>
              <w:rPr>
                <w:noProof/>
                <w:webHidden/>
              </w:rPr>
              <w:t>2</w:t>
            </w:r>
            <w:r>
              <w:rPr>
                <w:noProof/>
                <w:webHidden/>
              </w:rPr>
              <w:fldChar w:fldCharType="end"/>
            </w:r>
          </w:hyperlink>
        </w:p>
        <w:p w:rsidR="00B876E3" w:rsidRDefault="00B876E3" w14:paraId="0181A6EA" w14:textId="541CD704">
          <w:pPr>
            <w:pStyle w:val="TOC2"/>
            <w:tabs>
              <w:tab w:val="right" w:leader="dot" w:pos="9350"/>
            </w:tabs>
            <w:rPr>
              <w:rFonts w:eastAsiaTheme="minorEastAsia"/>
              <w:noProof/>
              <w:kern w:val="2"/>
              <w:sz w:val="24"/>
              <w:szCs w:val="24"/>
              <w14:ligatures w14:val="standardContextual"/>
            </w:rPr>
          </w:pPr>
          <w:hyperlink w:history="1" w:anchor="_Toc158895412">
            <w:r w:rsidRPr="00404B90">
              <w:rPr>
                <w:rStyle w:val="Hyperlink"/>
                <w:noProof/>
              </w:rPr>
              <w:t>Resources</w:t>
            </w:r>
            <w:r>
              <w:rPr>
                <w:noProof/>
                <w:webHidden/>
              </w:rPr>
              <w:tab/>
            </w:r>
            <w:r>
              <w:rPr>
                <w:noProof/>
                <w:webHidden/>
              </w:rPr>
              <w:fldChar w:fldCharType="begin"/>
            </w:r>
            <w:r>
              <w:rPr>
                <w:noProof/>
                <w:webHidden/>
              </w:rPr>
              <w:instrText xml:space="preserve"> PAGEREF _Toc158895412 \h </w:instrText>
            </w:r>
            <w:r>
              <w:rPr>
                <w:noProof/>
                <w:webHidden/>
              </w:rPr>
            </w:r>
            <w:r>
              <w:rPr>
                <w:noProof/>
                <w:webHidden/>
              </w:rPr>
              <w:fldChar w:fldCharType="separate"/>
            </w:r>
            <w:r>
              <w:rPr>
                <w:noProof/>
                <w:webHidden/>
              </w:rPr>
              <w:t>2</w:t>
            </w:r>
            <w:r>
              <w:rPr>
                <w:noProof/>
                <w:webHidden/>
              </w:rPr>
              <w:fldChar w:fldCharType="end"/>
            </w:r>
          </w:hyperlink>
        </w:p>
        <w:p w:rsidR="00B876E3" w:rsidRDefault="00B876E3" w14:paraId="65ECFFD3" w14:textId="13AFF2BD">
          <w:pPr>
            <w:pStyle w:val="TOC2"/>
            <w:tabs>
              <w:tab w:val="right" w:leader="dot" w:pos="9350"/>
            </w:tabs>
            <w:rPr>
              <w:rFonts w:eastAsiaTheme="minorEastAsia"/>
              <w:noProof/>
              <w:kern w:val="2"/>
              <w:sz w:val="24"/>
              <w:szCs w:val="24"/>
              <w14:ligatures w14:val="standardContextual"/>
            </w:rPr>
          </w:pPr>
          <w:hyperlink w:history="1" w:anchor="_Toc158895413">
            <w:r w:rsidRPr="00404B90">
              <w:rPr>
                <w:rStyle w:val="Hyperlink"/>
                <w:noProof/>
              </w:rPr>
              <w:t>Tools/Testing</w:t>
            </w:r>
            <w:r>
              <w:rPr>
                <w:noProof/>
                <w:webHidden/>
              </w:rPr>
              <w:tab/>
            </w:r>
            <w:r>
              <w:rPr>
                <w:noProof/>
                <w:webHidden/>
              </w:rPr>
              <w:fldChar w:fldCharType="begin"/>
            </w:r>
            <w:r>
              <w:rPr>
                <w:noProof/>
                <w:webHidden/>
              </w:rPr>
              <w:instrText xml:space="preserve"> PAGEREF _Toc158895413 \h </w:instrText>
            </w:r>
            <w:r>
              <w:rPr>
                <w:noProof/>
                <w:webHidden/>
              </w:rPr>
            </w:r>
            <w:r>
              <w:rPr>
                <w:noProof/>
                <w:webHidden/>
              </w:rPr>
              <w:fldChar w:fldCharType="separate"/>
            </w:r>
            <w:r>
              <w:rPr>
                <w:noProof/>
                <w:webHidden/>
              </w:rPr>
              <w:t>2</w:t>
            </w:r>
            <w:r>
              <w:rPr>
                <w:noProof/>
                <w:webHidden/>
              </w:rPr>
              <w:fldChar w:fldCharType="end"/>
            </w:r>
          </w:hyperlink>
        </w:p>
        <w:p w:rsidR="00B876E3" w:rsidRDefault="00B876E3" w14:paraId="501F30EC" w14:textId="3BEB3F99">
          <w:pPr>
            <w:pStyle w:val="TOC1"/>
            <w:tabs>
              <w:tab w:val="right" w:leader="dot" w:pos="9350"/>
            </w:tabs>
            <w:rPr>
              <w:rFonts w:eastAsiaTheme="minorEastAsia"/>
              <w:noProof/>
              <w:kern w:val="2"/>
              <w:sz w:val="24"/>
              <w:szCs w:val="24"/>
              <w14:ligatures w14:val="standardContextual"/>
            </w:rPr>
          </w:pPr>
          <w:hyperlink w:history="1" w:anchor="_Toc158895414">
            <w:r w:rsidRPr="00404B90">
              <w:rPr>
                <w:rStyle w:val="Hyperlink"/>
                <w:noProof/>
              </w:rPr>
              <w:t>Best Practices</w:t>
            </w:r>
            <w:r>
              <w:rPr>
                <w:noProof/>
                <w:webHidden/>
              </w:rPr>
              <w:tab/>
            </w:r>
            <w:r>
              <w:rPr>
                <w:noProof/>
                <w:webHidden/>
              </w:rPr>
              <w:fldChar w:fldCharType="begin"/>
            </w:r>
            <w:r>
              <w:rPr>
                <w:noProof/>
                <w:webHidden/>
              </w:rPr>
              <w:instrText xml:space="preserve"> PAGEREF _Toc158895414 \h </w:instrText>
            </w:r>
            <w:r>
              <w:rPr>
                <w:noProof/>
                <w:webHidden/>
              </w:rPr>
            </w:r>
            <w:r>
              <w:rPr>
                <w:noProof/>
                <w:webHidden/>
              </w:rPr>
              <w:fldChar w:fldCharType="separate"/>
            </w:r>
            <w:r>
              <w:rPr>
                <w:noProof/>
                <w:webHidden/>
              </w:rPr>
              <w:t>2</w:t>
            </w:r>
            <w:r>
              <w:rPr>
                <w:noProof/>
                <w:webHidden/>
              </w:rPr>
              <w:fldChar w:fldCharType="end"/>
            </w:r>
          </w:hyperlink>
        </w:p>
        <w:p w:rsidR="00B876E3" w:rsidRDefault="00B876E3" w14:paraId="57A4A8EC" w14:textId="13EEFBCB">
          <w:pPr>
            <w:pStyle w:val="TOC2"/>
            <w:tabs>
              <w:tab w:val="right" w:leader="dot" w:pos="9350"/>
            </w:tabs>
            <w:rPr>
              <w:rFonts w:eastAsiaTheme="minorEastAsia"/>
              <w:noProof/>
              <w:kern w:val="2"/>
              <w:sz w:val="24"/>
              <w:szCs w:val="24"/>
              <w14:ligatures w14:val="standardContextual"/>
            </w:rPr>
          </w:pPr>
          <w:hyperlink w:history="1" w:anchor="_Toc158895415">
            <w:r w:rsidRPr="00404B90">
              <w:rPr>
                <w:rStyle w:val="Hyperlink"/>
                <w:noProof/>
              </w:rPr>
              <w:t>Semantic Elements</w:t>
            </w:r>
            <w:r>
              <w:rPr>
                <w:noProof/>
                <w:webHidden/>
              </w:rPr>
              <w:tab/>
            </w:r>
            <w:r>
              <w:rPr>
                <w:noProof/>
                <w:webHidden/>
              </w:rPr>
              <w:fldChar w:fldCharType="begin"/>
            </w:r>
            <w:r>
              <w:rPr>
                <w:noProof/>
                <w:webHidden/>
              </w:rPr>
              <w:instrText xml:space="preserve"> PAGEREF _Toc158895415 \h </w:instrText>
            </w:r>
            <w:r>
              <w:rPr>
                <w:noProof/>
                <w:webHidden/>
              </w:rPr>
            </w:r>
            <w:r>
              <w:rPr>
                <w:noProof/>
                <w:webHidden/>
              </w:rPr>
              <w:fldChar w:fldCharType="separate"/>
            </w:r>
            <w:r>
              <w:rPr>
                <w:noProof/>
                <w:webHidden/>
              </w:rPr>
              <w:t>2</w:t>
            </w:r>
            <w:r>
              <w:rPr>
                <w:noProof/>
                <w:webHidden/>
              </w:rPr>
              <w:fldChar w:fldCharType="end"/>
            </w:r>
          </w:hyperlink>
        </w:p>
        <w:p w:rsidR="00B876E3" w:rsidRDefault="00B876E3" w14:paraId="62F141BF" w14:textId="58465E18">
          <w:pPr>
            <w:pStyle w:val="TOC3"/>
            <w:tabs>
              <w:tab w:val="right" w:leader="dot" w:pos="9350"/>
            </w:tabs>
            <w:rPr>
              <w:rFonts w:eastAsiaTheme="minorEastAsia"/>
              <w:noProof/>
              <w:kern w:val="2"/>
              <w:sz w:val="24"/>
              <w:szCs w:val="24"/>
              <w14:ligatures w14:val="standardContextual"/>
            </w:rPr>
          </w:pPr>
          <w:hyperlink w:history="1" w:anchor="_Toc158895416">
            <w:r w:rsidRPr="00404B90">
              <w:rPr>
                <w:rStyle w:val="Hyperlink"/>
                <w:noProof/>
              </w:rPr>
              <w:t>Examples</w:t>
            </w:r>
            <w:r>
              <w:rPr>
                <w:noProof/>
                <w:webHidden/>
              </w:rPr>
              <w:tab/>
            </w:r>
            <w:r>
              <w:rPr>
                <w:noProof/>
                <w:webHidden/>
              </w:rPr>
              <w:fldChar w:fldCharType="begin"/>
            </w:r>
            <w:r>
              <w:rPr>
                <w:noProof/>
                <w:webHidden/>
              </w:rPr>
              <w:instrText xml:space="preserve"> PAGEREF _Toc158895416 \h </w:instrText>
            </w:r>
            <w:r>
              <w:rPr>
                <w:noProof/>
                <w:webHidden/>
              </w:rPr>
            </w:r>
            <w:r>
              <w:rPr>
                <w:noProof/>
                <w:webHidden/>
              </w:rPr>
              <w:fldChar w:fldCharType="separate"/>
            </w:r>
            <w:r>
              <w:rPr>
                <w:noProof/>
                <w:webHidden/>
              </w:rPr>
              <w:t>2</w:t>
            </w:r>
            <w:r>
              <w:rPr>
                <w:noProof/>
                <w:webHidden/>
              </w:rPr>
              <w:fldChar w:fldCharType="end"/>
            </w:r>
          </w:hyperlink>
        </w:p>
        <w:p w:rsidR="00B876E3" w:rsidRDefault="00B876E3" w14:paraId="5C741853" w14:textId="42412A74">
          <w:pPr>
            <w:pStyle w:val="TOC2"/>
            <w:tabs>
              <w:tab w:val="right" w:leader="dot" w:pos="9350"/>
            </w:tabs>
            <w:rPr>
              <w:rFonts w:eastAsiaTheme="minorEastAsia"/>
              <w:noProof/>
              <w:kern w:val="2"/>
              <w:sz w:val="24"/>
              <w:szCs w:val="24"/>
              <w14:ligatures w14:val="standardContextual"/>
            </w:rPr>
          </w:pPr>
          <w:hyperlink w:history="1" w:anchor="_Toc158895417">
            <w:r w:rsidRPr="00404B90">
              <w:rPr>
                <w:rStyle w:val="Hyperlink"/>
                <w:noProof/>
              </w:rPr>
              <w:t>Keyboard Navigation</w:t>
            </w:r>
            <w:r>
              <w:rPr>
                <w:noProof/>
                <w:webHidden/>
              </w:rPr>
              <w:tab/>
            </w:r>
            <w:r>
              <w:rPr>
                <w:noProof/>
                <w:webHidden/>
              </w:rPr>
              <w:fldChar w:fldCharType="begin"/>
            </w:r>
            <w:r>
              <w:rPr>
                <w:noProof/>
                <w:webHidden/>
              </w:rPr>
              <w:instrText xml:space="preserve"> PAGEREF _Toc158895417 \h </w:instrText>
            </w:r>
            <w:r>
              <w:rPr>
                <w:noProof/>
                <w:webHidden/>
              </w:rPr>
            </w:r>
            <w:r>
              <w:rPr>
                <w:noProof/>
                <w:webHidden/>
              </w:rPr>
              <w:fldChar w:fldCharType="separate"/>
            </w:r>
            <w:r>
              <w:rPr>
                <w:noProof/>
                <w:webHidden/>
              </w:rPr>
              <w:t>3</w:t>
            </w:r>
            <w:r>
              <w:rPr>
                <w:noProof/>
                <w:webHidden/>
              </w:rPr>
              <w:fldChar w:fldCharType="end"/>
            </w:r>
          </w:hyperlink>
        </w:p>
        <w:p w:rsidR="00B876E3" w:rsidRDefault="00B876E3" w14:paraId="6CD5FD1E" w14:textId="0FE62C62">
          <w:pPr>
            <w:pStyle w:val="TOC3"/>
            <w:tabs>
              <w:tab w:val="right" w:leader="dot" w:pos="9350"/>
            </w:tabs>
            <w:rPr>
              <w:rFonts w:eastAsiaTheme="minorEastAsia"/>
              <w:noProof/>
              <w:kern w:val="2"/>
              <w:sz w:val="24"/>
              <w:szCs w:val="24"/>
              <w14:ligatures w14:val="standardContextual"/>
            </w:rPr>
          </w:pPr>
          <w:hyperlink w:history="1" w:anchor="_Toc158895418">
            <w:r w:rsidRPr="00404B90">
              <w:rPr>
                <w:rStyle w:val="Hyperlink"/>
                <w:noProof/>
              </w:rPr>
              <w:t>Examples</w:t>
            </w:r>
            <w:r>
              <w:rPr>
                <w:noProof/>
                <w:webHidden/>
              </w:rPr>
              <w:tab/>
            </w:r>
            <w:r>
              <w:rPr>
                <w:noProof/>
                <w:webHidden/>
              </w:rPr>
              <w:fldChar w:fldCharType="begin"/>
            </w:r>
            <w:r>
              <w:rPr>
                <w:noProof/>
                <w:webHidden/>
              </w:rPr>
              <w:instrText xml:space="preserve"> PAGEREF _Toc158895418 \h </w:instrText>
            </w:r>
            <w:r>
              <w:rPr>
                <w:noProof/>
                <w:webHidden/>
              </w:rPr>
            </w:r>
            <w:r>
              <w:rPr>
                <w:noProof/>
                <w:webHidden/>
              </w:rPr>
              <w:fldChar w:fldCharType="separate"/>
            </w:r>
            <w:r>
              <w:rPr>
                <w:noProof/>
                <w:webHidden/>
              </w:rPr>
              <w:t>3</w:t>
            </w:r>
            <w:r>
              <w:rPr>
                <w:noProof/>
                <w:webHidden/>
              </w:rPr>
              <w:fldChar w:fldCharType="end"/>
            </w:r>
          </w:hyperlink>
        </w:p>
        <w:p w:rsidR="00B876E3" w:rsidRDefault="00B876E3" w14:paraId="685C6759" w14:textId="13C26ABB">
          <w:pPr>
            <w:pStyle w:val="TOC2"/>
            <w:tabs>
              <w:tab w:val="right" w:leader="dot" w:pos="9350"/>
            </w:tabs>
            <w:rPr>
              <w:rFonts w:eastAsiaTheme="minorEastAsia"/>
              <w:noProof/>
              <w:kern w:val="2"/>
              <w:sz w:val="24"/>
              <w:szCs w:val="24"/>
              <w14:ligatures w14:val="standardContextual"/>
            </w:rPr>
          </w:pPr>
          <w:hyperlink w:history="1" w:anchor="_Toc158895419">
            <w:r w:rsidRPr="00404B90">
              <w:rPr>
                <w:rStyle w:val="Hyperlink"/>
                <w:noProof/>
              </w:rPr>
              <w:t>Screen Reader Support</w:t>
            </w:r>
            <w:r>
              <w:rPr>
                <w:noProof/>
                <w:webHidden/>
              </w:rPr>
              <w:tab/>
            </w:r>
            <w:r>
              <w:rPr>
                <w:noProof/>
                <w:webHidden/>
              </w:rPr>
              <w:fldChar w:fldCharType="begin"/>
            </w:r>
            <w:r>
              <w:rPr>
                <w:noProof/>
                <w:webHidden/>
              </w:rPr>
              <w:instrText xml:space="preserve"> PAGEREF _Toc158895419 \h </w:instrText>
            </w:r>
            <w:r>
              <w:rPr>
                <w:noProof/>
                <w:webHidden/>
              </w:rPr>
            </w:r>
            <w:r>
              <w:rPr>
                <w:noProof/>
                <w:webHidden/>
              </w:rPr>
              <w:fldChar w:fldCharType="separate"/>
            </w:r>
            <w:r>
              <w:rPr>
                <w:noProof/>
                <w:webHidden/>
              </w:rPr>
              <w:t>4</w:t>
            </w:r>
            <w:r>
              <w:rPr>
                <w:noProof/>
                <w:webHidden/>
              </w:rPr>
              <w:fldChar w:fldCharType="end"/>
            </w:r>
          </w:hyperlink>
        </w:p>
        <w:p w:rsidR="00B876E3" w:rsidRDefault="00B876E3" w14:paraId="3BF5C07C" w14:textId="06C849F8">
          <w:pPr>
            <w:pStyle w:val="TOC2"/>
            <w:tabs>
              <w:tab w:val="right" w:leader="dot" w:pos="9350"/>
            </w:tabs>
            <w:rPr>
              <w:rFonts w:eastAsiaTheme="minorEastAsia"/>
              <w:noProof/>
              <w:kern w:val="2"/>
              <w:sz w:val="24"/>
              <w:szCs w:val="24"/>
              <w14:ligatures w14:val="standardContextual"/>
            </w:rPr>
          </w:pPr>
          <w:hyperlink w:history="1" w:anchor="_Toc158895420">
            <w:r w:rsidRPr="00404B90">
              <w:rPr>
                <w:rStyle w:val="Hyperlink"/>
                <w:noProof/>
              </w:rPr>
              <w:t>Tappable Area (Mobile)</w:t>
            </w:r>
            <w:r>
              <w:rPr>
                <w:noProof/>
                <w:webHidden/>
              </w:rPr>
              <w:tab/>
            </w:r>
            <w:r>
              <w:rPr>
                <w:noProof/>
                <w:webHidden/>
              </w:rPr>
              <w:fldChar w:fldCharType="begin"/>
            </w:r>
            <w:r>
              <w:rPr>
                <w:noProof/>
                <w:webHidden/>
              </w:rPr>
              <w:instrText xml:space="preserve"> PAGEREF _Toc158895420 \h </w:instrText>
            </w:r>
            <w:r>
              <w:rPr>
                <w:noProof/>
                <w:webHidden/>
              </w:rPr>
            </w:r>
            <w:r>
              <w:rPr>
                <w:noProof/>
                <w:webHidden/>
              </w:rPr>
              <w:fldChar w:fldCharType="separate"/>
            </w:r>
            <w:r>
              <w:rPr>
                <w:noProof/>
                <w:webHidden/>
              </w:rPr>
              <w:t>4</w:t>
            </w:r>
            <w:r>
              <w:rPr>
                <w:noProof/>
                <w:webHidden/>
              </w:rPr>
              <w:fldChar w:fldCharType="end"/>
            </w:r>
          </w:hyperlink>
        </w:p>
        <w:p w:rsidR="00B876E3" w:rsidRDefault="00B876E3" w14:paraId="5DE63840" w14:textId="292C0BC0">
          <w:pPr>
            <w:pStyle w:val="TOC3"/>
            <w:tabs>
              <w:tab w:val="right" w:leader="dot" w:pos="9350"/>
            </w:tabs>
            <w:rPr>
              <w:rFonts w:eastAsiaTheme="minorEastAsia"/>
              <w:noProof/>
              <w:kern w:val="2"/>
              <w:sz w:val="24"/>
              <w:szCs w:val="24"/>
              <w14:ligatures w14:val="standardContextual"/>
            </w:rPr>
          </w:pPr>
          <w:hyperlink w:history="1" w:anchor="_Toc158895421">
            <w:r w:rsidRPr="00404B90">
              <w:rPr>
                <w:rStyle w:val="Hyperlink"/>
                <w:noProof/>
              </w:rPr>
              <w:t>Examples</w:t>
            </w:r>
            <w:r>
              <w:rPr>
                <w:noProof/>
                <w:webHidden/>
              </w:rPr>
              <w:tab/>
            </w:r>
            <w:r>
              <w:rPr>
                <w:noProof/>
                <w:webHidden/>
              </w:rPr>
              <w:fldChar w:fldCharType="begin"/>
            </w:r>
            <w:r>
              <w:rPr>
                <w:noProof/>
                <w:webHidden/>
              </w:rPr>
              <w:instrText xml:space="preserve"> PAGEREF _Toc158895421 \h </w:instrText>
            </w:r>
            <w:r>
              <w:rPr>
                <w:noProof/>
                <w:webHidden/>
              </w:rPr>
            </w:r>
            <w:r>
              <w:rPr>
                <w:noProof/>
                <w:webHidden/>
              </w:rPr>
              <w:fldChar w:fldCharType="separate"/>
            </w:r>
            <w:r>
              <w:rPr>
                <w:noProof/>
                <w:webHidden/>
              </w:rPr>
              <w:t>4</w:t>
            </w:r>
            <w:r>
              <w:rPr>
                <w:noProof/>
                <w:webHidden/>
              </w:rPr>
              <w:fldChar w:fldCharType="end"/>
            </w:r>
          </w:hyperlink>
        </w:p>
        <w:p w:rsidR="00A11473" w:rsidRDefault="00A11473" w14:paraId="228D15D6" w14:textId="6408DBF8">
          <w:r>
            <w:rPr>
              <w:b/>
              <w:bCs/>
              <w:noProof/>
            </w:rPr>
            <w:fldChar w:fldCharType="end"/>
          </w:r>
        </w:p>
      </w:sdtContent>
    </w:sdt>
    <w:p w:rsidR="00A11473" w:rsidRDefault="00A11473" w14:paraId="555DB5C6" w14:textId="77777777">
      <w:r>
        <w:br w:type="page"/>
      </w:r>
    </w:p>
    <w:p w:rsidR="00BD2D85" w:rsidP="00BD2D85" w:rsidRDefault="00BD2D85" w14:paraId="51E3740A" w14:textId="77777777"/>
    <w:p w:rsidR="003C2659" w:rsidP="004B3A06" w:rsidRDefault="004B3A06" w14:paraId="2F74E047" w14:textId="285E4777">
      <w:pPr>
        <w:pStyle w:val="Heading1"/>
      </w:pPr>
      <w:bookmarkStart w:name="_Toc158895410" w:id="0"/>
      <w:r>
        <w:t>Reference</w:t>
      </w:r>
      <w:r w:rsidR="007A0753">
        <w:t xml:space="preserve"> &amp; Tooling</w:t>
      </w:r>
      <w:bookmarkEnd w:id="0"/>
    </w:p>
    <w:p w:rsidR="004B3A06" w:rsidP="007A0753" w:rsidRDefault="007A0753" w14:paraId="6A593151" w14:textId="4CC04FB5">
      <w:pPr>
        <w:pStyle w:val="Heading2"/>
      </w:pPr>
      <w:bookmarkStart w:name="_Toc158895411" w:id="1"/>
      <w:r>
        <w:t>Specification</w:t>
      </w:r>
      <w:bookmarkEnd w:id="1"/>
    </w:p>
    <w:p w:rsidR="007A0753" w:rsidP="007A0753" w:rsidRDefault="007A0753" w14:paraId="174BE53F" w14:textId="1C1FAB39">
      <w:pPr>
        <w:pStyle w:val="ListParagraph"/>
        <w:numPr>
          <w:ilvl w:val="0"/>
          <w:numId w:val="2"/>
        </w:numPr>
      </w:pPr>
      <w:hyperlink w:history="1" r:id="rId10">
        <w:r>
          <w:rPr>
            <w:rStyle w:val="Hyperlink"/>
          </w:rPr>
          <w:t>Web Content Accessibility Guidelines (WCAG) 2.1 (w3.org)</w:t>
        </w:r>
      </w:hyperlink>
    </w:p>
    <w:p w:rsidR="007A0753" w:rsidP="007A0753" w:rsidRDefault="007A0753" w14:paraId="40AAAEA5" w14:textId="30503AE0">
      <w:pPr>
        <w:pStyle w:val="Heading2"/>
      </w:pPr>
      <w:bookmarkStart w:name="_Toc158895412" w:id="2"/>
      <w:r>
        <w:t>Resources</w:t>
      </w:r>
      <w:bookmarkEnd w:id="2"/>
    </w:p>
    <w:p w:rsidR="007A0753" w:rsidP="007A0753" w:rsidRDefault="007A0753" w14:paraId="4E757AB9" w14:textId="63154425">
      <w:pPr>
        <w:pStyle w:val="ListParagraph"/>
        <w:numPr>
          <w:ilvl w:val="0"/>
          <w:numId w:val="2"/>
        </w:numPr>
      </w:pPr>
      <w:hyperlink w:history="1" r:id="rId11">
        <w:r>
          <w:rPr>
            <w:rStyle w:val="Hyperlink"/>
          </w:rPr>
          <w:t>Introduction to accessibility testing (sharepoint.com)</w:t>
        </w:r>
      </w:hyperlink>
      <w:r>
        <w:t xml:space="preserve"> – Microsoft</w:t>
      </w:r>
    </w:p>
    <w:p w:rsidR="002830D3" w:rsidP="007A0753" w:rsidRDefault="002830D3" w14:paraId="31985AD5" w14:textId="4E0CADFC">
      <w:pPr>
        <w:pStyle w:val="ListParagraph"/>
        <w:numPr>
          <w:ilvl w:val="0"/>
          <w:numId w:val="2"/>
        </w:numPr>
      </w:pPr>
      <w:hyperlink w:history="1" r:id="rId12">
        <w:r>
          <w:rPr>
            <w:rStyle w:val="Hyperlink"/>
          </w:rPr>
          <w:t>Screen Reader Fundamentals</w:t>
        </w:r>
      </w:hyperlink>
      <w:r>
        <w:t xml:space="preserve"> - </w:t>
      </w:r>
      <w:proofErr w:type="gramStart"/>
      <w:r>
        <w:t>Microsoft</w:t>
      </w:r>
      <w:proofErr w:type="gramEnd"/>
    </w:p>
    <w:p w:rsidR="007A0753" w:rsidP="007A0753" w:rsidRDefault="007A0753" w14:paraId="449AC482" w14:textId="36A3F875">
      <w:pPr>
        <w:pStyle w:val="Heading2"/>
      </w:pPr>
      <w:bookmarkStart w:name="_Toc158895413" w:id="3"/>
      <w:r>
        <w:t>Tools</w:t>
      </w:r>
      <w:r w:rsidR="00B876E3">
        <w:t>/Testing</w:t>
      </w:r>
      <w:bookmarkEnd w:id="3"/>
    </w:p>
    <w:p w:rsidR="007A0753" w:rsidP="007A0753" w:rsidRDefault="007A0753" w14:paraId="12610AF5" w14:textId="77AF02BF">
      <w:pPr>
        <w:pStyle w:val="ListParagraph"/>
        <w:numPr>
          <w:ilvl w:val="0"/>
          <w:numId w:val="2"/>
        </w:numPr>
      </w:pPr>
      <w:hyperlink w:history="1" r:id="rId13">
        <w:r>
          <w:rPr>
            <w:rStyle w:val="Hyperlink"/>
          </w:rPr>
          <w:t>Accessibility Insights for Web - Microsoft Edge Addons</w:t>
        </w:r>
      </w:hyperlink>
    </w:p>
    <w:p w:rsidRPr="007A0753" w:rsidR="002830D3" w:rsidP="002830D3" w:rsidRDefault="007A0753" w14:paraId="3F52032B" w14:textId="7C066EB8">
      <w:pPr>
        <w:pStyle w:val="ListParagraph"/>
        <w:numPr>
          <w:ilvl w:val="0"/>
          <w:numId w:val="2"/>
        </w:numPr>
      </w:pPr>
      <w:hyperlink w:history="1" r:id="rId14">
        <w:r>
          <w:rPr>
            <w:rStyle w:val="Hyperlink"/>
          </w:rPr>
          <w:t>Accessibility Insights for Azure DevOps</w:t>
        </w:r>
      </w:hyperlink>
      <w:r>
        <w:t xml:space="preserve"> (Future)</w:t>
      </w:r>
    </w:p>
    <w:p w:rsidR="003C2659" w:rsidP="003C2659" w:rsidRDefault="003C2659" w14:paraId="18CD1F24" w14:textId="3F40F2AA">
      <w:pPr>
        <w:pStyle w:val="Heading1"/>
      </w:pPr>
      <w:bookmarkStart w:name="_Toc158895414" w:id="4"/>
      <w:r>
        <w:t>Best Practices</w:t>
      </w:r>
      <w:bookmarkEnd w:id="4"/>
    </w:p>
    <w:p w:rsidR="003C2659" w:rsidP="003C2659" w:rsidRDefault="003C2659" w14:paraId="54CA5414" w14:textId="6D9C3176">
      <w:pPr>
        <w:pStyle w:val="Heading2"/>
      </w:pPr>
      <w:bookmarkStart w:name="_Toc158895415" w:id="5"/>
      <w:r>
        <w:t>Semantic Elements</w:t>
      </w:r>
      <w:bookmarkEnd w:id="5"/>
    </w:p>
    <w:p w:rsidR="003C2659" w:rsidP="003C2659" w:rsidRDefault="003C2659" w14:paraId="0C0D199C" w14:textId="6B8F0FC5">
      <w:r w:rsidRPr="003C2659">
        <w:t>Semantic elements are HTML tags that convey the meaning and structure of the content, rather than just the presentation.</w:t>
      </w:r>
      <w:r w:rsidR="004B3A06">
        <w:t xml:space="preserve"> These are useful for screen readers on </w:t>
      </w:r>
      <w:proofErr w:type="gramStart"/>
      <w:r w:rsidR="004B3A06">
        <w:t>web</w:t>
      </w:r>
      <w:proofErr w:type="gramEnd"/>
      <w:r w:rsidR="004B3A06">
        <w:t xml:space="preserve"> and mobile. </w:t>
      </w:r>
    </w:p>
    <w:p w:rsidR="004B3A06" w:rsidP="004B3A06" w:rsidRDefault="004B3A06" w14:paraId="0221558E" w14:textId="79FB9652">
      <w:pPr>
        <w:pStyle w:val="Heading3"/>
      </w:pPr>
      <w:bookmarkStart w:name="_Toc158895416" w:id="6"/>
      <w:r>
        <w:t>Examples</w:t>
      </w:r>
      <w:bookmarkEnd w:id="6"/>
    </w:p>
    <w:p w:rsidRPr="00A11473" w:rsidR="004B3A06" w:rsidP="004B3A06" w:rsidRDefault="004B3A06" w14:paraId="1F715033" w14:textId="77460980">
      <w:pPr>
        <w:pStyle w:val="ListParagraph"/>
        <w:numPr>
          <w:ilvl w:val="0"/>
          <w:numId w:val="1"/>
        </w:numPr>
        <w:rPr>
          <w:b/>
          <w:bCs/>
        </w:rPr>
      </w:pPr>
      <w:proofErr w:type="spellStart"/>
      <w:proofErr w:type="gramStart"/>
      <w:r w:rsidRPr="00A11473">
        <w:rPr>
          <w:b/>
          <w:bCs/>
        </w:rPr>
        <w:t>accessibilityRole</w:t>
      </w:r>
      <w:proofErr w:type="spellEnd"/>
      <w:proofErr w:type="gramEnd"/>
      <w:r w:rsidRPr="00A11473" w:rsidR="00A11473">
        <w:rPr>
          <w:b/>
          <w:bCs/>
        </w:rPr>
        <w:t xml:space="preserve"> Property on Text elements</w:t>
      </w:r>
    </w:p>
    <w:p w:rsidR="004B3A06" w:rsidP="004B3A06" w:rsidRDefault="004B3A06" w14:paraId="73E3E139" w14:textId="6DB43764">
      <w:pPr>
        <w:pStyle w:val="ListParagraph"/>
        <w:numPr>
          <w:ilvl w:val="1"/>
          <w:numId w:val="1"/>
        </w:numPr>
      </w:pPr>
      <w:r>
        <w:t>This allows us to render a specific element instead of just basic text</w:t>
      </w:r>
      <w:r w:rsidR="00A11473">
        <w:br/>
      </w:r>
      <w:r>
        <w:br/>
      </w:r>
      <w:r w:rsidRPr="004B3A06">
        <w:drawing>
          <wp:inline distT="0" distB="0" distL="0" distR="0" wp14:anchorId="30AEDB4B" wp14:editId="3F1F9813">
            <wp:extent cx="4610337" cy="635033"/>
            <wp:effectExtent l="0" t="0" r="0" b="0"/>
            <wp:docPr id="1633186644" name="Picture 1" descr="A black background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86644" name="Picture 1" descr="A black background with colorful text&#10;&#10;Description automatically generated"/>
                    <pic:cNvPicPr/>
                  </pic:nvPicPr>
                  <pic:blipFill>
                    <a:blip r:embed="rId15"/>
                    <a:stretch>
                      <a:fillRect/>
                    </a:stretch>
                  </pic:blipFill>
                  <pic:spPr>
                    <a:xfrm>
                      <a:off x="0" y="0"/>
                      <a:ext cx="4610337" cy="635033"/>
                    </a:xfrm>
                    <a:prstGeom prst="rect">
                      <a:avLst/>
                    </a:prstGeom>
                  </pic:spPr>
                </pic:pic>
              </a:graphicData>
            </a:graphic>
          </wp:inline>
        </w:drawing>
      </w:r>
      <w:r w:rsidR="00A11473">
        <w:br/>
      </w:r>
    </w:p>
    <w:p w:rsidRPr="00A11473" w:rsidR="004B3A06" w:rsidP="004B3A06" w:rsidRDefault="004B3A06" w14:paraId="6EC733BC" w14:textId="021CB61A">
      <w:pPr>
        <w:pStyle w:val="ListParagraph"/>
        <w:numPr>
          <w:ilvl w:val="0"/>
          <w:numId w:val="1"/>
        </w:numPr>
        <w:rPr>
          <w:b/>
          <w:bCs/>
        </w:rPr>
      </w:pPr>
      <w:proofErr w:type="spellStart"/>
      <w:r w:rsidRPr="00A11473">
        <w:rPr>
          <w:b/>
          <w:bCs/>
        </w:rPr>
        <w:t>accessibilityLevel</w:t>
      </w:r>
      <w:proofErr w:type="spellEnd"/>
      <w:r w:rsidRPr="00A11473" w:rsidR="00A11473">
        <w:rPr>
          <w:b/>
          <w:bCs/>
        </w:rPr>
        <w:t xml:space="preserve"> Property on Text elements</w:t>
      </w:r>
    </w:p>
    <w:p w:rsidR="004B3A06" w:rsidP="004B3A06" w:rsidRDefault="004B3A06" w14:paraId="7848E642" w14:textId="514CEAEB">
      <w:pPr>
        <w:pStyle w:val="ListParagraph"/>
        <w:numPr>
          <w:ilvl w:val="1"/>
          <w:numId w:val="1"/>
        </w:numPr>
      </w:pPr>
      <w:r>
        <w:t>This allows us to render a specific header level (h</w:t>
      </w:r>
      <w:proofErr w:type="gramStart"/>
      <w:r>
        <w:t>1,h</w:t>
      </w:r>
      <w:proofErr w:type="gramEnd"/>
      <w:r>
        <w:t xml:space="preserve">2,h3,h4,h5,h6) </w:t>
      </w:r>
      <w:r w:rsidR="00A11473">
        <w:br/>
      </w:r>
      <w:r>
        <w:br/>
      </w:r>
      <w:r w:rsidRPr="004B3A06">
        <w:drawing>
          <wp:inline distT="0" distB="0" distL="0" distR="0" wp14:anchorId="51998D73" wp14:editId="0AD45A29">
            <wp:extent cx="4603987" cy="603281"/>
            <wp:effectExtent l="0" t="0" r="6350" b="6350"/>
            <wp:docPr id="1220973263" name="Picture 1" descr="A black background with yellow and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73263" name="Picture 1" descr="A black background with yellow and red text&#10;&#10;Description automatically generated"/>
                    <pic:cNvPicPr/>
                  </pic:nvPicPr>
                  <pic:blipFill>
                    <a:blip r:embed="rId16"/>
                    <a:stretch>
                      <a:fillRect/>
                    </a:stretch>
                  </pic:blipFill>
                  <pic:spPr>
                    <a:xfrm>
                      <a:off x="0" y="0"/>
                      <a:ext cx="4603987" cy="603281"/>
                    </a:xfrm>
                    <a:prstGeom prst="rect">
                      <a:avLst/>
                    </a:prstGeom>
                  </pic:spPr>
                </pic:pic>
              </a:graphicData>
            </a:graphic>
          </wp:inline>
        </w:drawing>
      </w:r>
      <w:r w:rsidR="00A11473">
        <w:br/>
      </w:r>
    </w:p>
    <w:p w:rsidR="00A11473" w:rsidRDefault="00A11473" w14:paraId="21971F94" w14:textId="77777777">
      <w:pPr>
        <w:rPr>
          <w:rFonts w:asciiTheme="majorHAnsi" w:hAnsiTheme="majorHAnsi" w:eastAsiaTheme="majorEastAsia" w:cstheme="majorBidi"/>
          <w:color w:val="0F4761" w:themeColor="accent1" w:themeShade="BF"/>
          <w:sz w:val="32"/>
          <w:szCs w:val="32"/>
        </w:rPr>
      </w:pPr>
      <w:r>
        <w:br w:type="page"/>
      </w:r>
    </w:p>
    <w:p w:rsidR="007A0753" w:rsidP="007A0753" w:rsidRDefault="007A0753" w14:paraId="2C18FA05" w14:textId="49281414">
      <w:pPr>
        <w:pStyle w:val="Heading2"/>
      </w:pPr>
      <w:bookmarkStart w:name="_Toc158895417" w:id="7"/>
      <w:r>
        <w:lastRenderedPageBreak/>
        <w:t>Keyboard Navigation</w:t>
      </w:r>
      <w:bookmarkEnd w:id="7"/>
    </w:p>
    <w:p w:rsidR="007A0753" w:rsidP="00A11473" w:rsidRDefault="00A11473" w14:paraId="5D01C410" w14:textId="689242B0">
      <w:r w:rsidRPr="00A11473">
        <w:t>Keyboard navigation is important for accessibility because it allows users who have difficulty using a mouse or other pointing device to navigate the web content using only their keyboard. Keyboard navigation also benefits users who rely on screen readers, braille keyboards, or other assistive technologies that interact with the web through the keyboard.</w:t>
      </w:r>
    </w:p>
    <w:p w:rsidR="00A11473" w:rsidP="00A11473" w:rsidRDefault="00A11473" w14:paraId="05C4B6BA" w14:textId="30FB20E9">
      <w:pPr>
        <w:pStyle w:val="Heading3"/>
      </w:pPr>
      <w:bookmarkStart w:name="_Toc158895418" w:id="8"/>
      <w:r>
        <w:t>Examples</w:t>
      </w:r>
      <w:bookmarkEnd w:id="8"/>
    </w:p>
    <w:p w:rsidR="00A11473" w:rsidP="00A11473" w:rsidRDefault="00A11473" w14:paraId="59F1E45D" w14:textId="77777777">
      <w:pPr>
        <w:pStyle w:val="ListParagraph"/>
        <w:keepNext/>
        <w:numPr>
          <w:ilvl w:val="0"/>
          <w:numId w:val="1"/>
        </w:numPr>
      </w:pPr>
      <w:r w:rsidRPr="00A11473">
        <w:rPr>
          <w:b/>
          <w:bCs/>
        </w:rPr>
        <w:t>Element Outline</w:t>
      </w:r>
      <w:r>
        <w:t xml:space="preserve"> - Elements are highlighted when tabbing through content</w:t>
      </w:r>
      <w:r>
        <w:br/>
      </w:r>
      <w:r>
        <w:br/>
      </w:r>
      <w:r w:rsidRPr="00A11473">
        <w:drawing>
          <wp:inline distT="0" distB="0" distL="0" distR="0" wp14:anchorId="21CEBF63" wp14:editId="3180EF12">
            <wp:extent cx="2694572" cy="2156460"/>
            <wp:effectExtent l="0" t="0" r="0" b="0"/>
            <wp:docPr id="1762934488"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34488" name="Picture 1" descr="A screenshot of a phone&#10;&#10;Description automatically generated"/>
                    <pic:cNvPicPr/>
                  </pic:nvPicPr>
                  <pic:blipFill>
                    <a:blip r:embed="rId17"/>
                    <a:stretch>
                      <a:fillRect/>
                    </a:stretch>
                  </pic:blipFill>
                  <pic:spPr>
                    <a:xfrm>
                      <a:off x="0" y="0"/>
                      <a:ext cx="2706150" cy="2165726"/>
                    </a:xfrm>
                    <a:prstGeom prst="rect">
                      <a:avLst/>
                    </a:prstGeom>
                  </pic:spPr>
                </pic:pic>
              </a:graphicData>
            </a:graphic>
          </wp:inline>
        </w:drawing>
      </w:r>
    </w:p>
    <w:p w:rsidR="00A11473" w:rsidP="002830D3" w:rsidRDefault="00A11473" w14:paraId="4A92266E" w14:textId="5B0B2CC3">
      <w:pPr>
        <w:pStyle w:val="Caption"/>
        <w:ind w:firstLine="720"/>
      </w:pPr>
      <w:r>
        <w:t xml:space="preserve">Milk &amp; </w:t>
      </w:r>
      <w:proofErr w:type="spellStart"/>
      <w:r>
        <w:t>Yogurl</w:t>
      </w:r>
      <w:proofErr w:type="spellEnd"/>
      <w:r>
        <w:t xml:space="preserve"> selected by Tab key</w:t>
      </w:r>
      <w:r>
        <w:br/>
      </w:r>
    </w:p>
    <w:p w:rsidR="00A11473" w:rsidP="00A11473" w:rsidRDefault="00A11473" w14:paraId="26B42B6D" w14:textId="77777777">
      <w:pPr>
        <w:pStyle w:val="ListParagraph"/>
        <w:keepNext/>
        <w:numPr>
          <w:ilvl w:val="0"/>
          <w:numId w:val="1"/>
        </w:numPr>
      </w:pPr>
      <w:r>
        <w:rPr>
          <w:b/>
          <w:bCs/>
        </w:rPr>
        <w:t>Tab Order</w:t>
      </w:r>
      <w:r w:rsidRPr="00A11473">
        <w:t xml:space="preserve"> – </w:t>
      </w:r>
      <w:r>
        <w:t xml:space="preserve">Proper tab order ensures meaningful navigation for a keyboard user. </w:t>
      </w:r>
      <w:r>
        <w:br/>
      </w:r>
      <w:r>
        <w:br/>
      </w:r>
      <w:r w:rsidRPr="00A11473">
        <w:drawing>
          <wp:inline distT="0" distB="0" distL="0" distR="0" wp14:anchorId="02C02F6E" wp14:editId="48071748">
            <wp:extent cx="2694025" cy="2910840"/>
            <wp:effectExtent l="0" t="0" r="0" b="3810"/>
            <wp:docPr id="2020231000"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31000" name="Picture 1" descr="A screenshot of a phone&#10;&#10;Description automatically generated"/>
                    <pic:cNvPicPr/>
                  </pic:nvPicPr>
                  <pic:blipFill>
                    <a:blip r:embed="rId18"/>
                    <a:stretch>
                      <a:fillRect/>
                    </a:stretch>
                  </pic:blipFill>
                  <pic:spPr>
                    <a:xfrm>
                      <a:off x="0" y="0"/>
                      <a:ext cx="2696915" cy="2913963"/>
                    </a:xfrm>
                    <a:prstGeom prst="rect">
                      <a:avLst/>
                    </a:prstGeom>
                  </pic:spPr>
                </pic:pic>
              </a:graphicData>
            </a:graphic>
          </wp:inline>
        </w:drawing>
      </w:r>
    </w:p>
    <w:p w:rsidR="00A11473" w:rsidP="00A11473" w:rsidRDefault="00A11473" w14:paraId="61FDFBA9" w14:textId="32A8C5BC">
      <w:pPr>
        <w:pStyle w:val="Caption"/>
        <w:ind w:firstLine="720"/>
      </w:pPr>
      <w:r>
        <w:t xml:space="preserve">Visualized tab order with help of </w:t>
      </w:r>
      <w:proofErr w:type="spellStart"/>
      <w:r>
        <w:t>Accessibily</w:t>
      </w:r>
      <w:proofErr w:type="spellEnd"/>
      <w:r>
        <w:t xml:space="preserve"> </w:t>
      </w:r>
      <w:proofErr w:type="spellStart"/>
      <w:r>
        <w:t>Insignts</w:t>
      </w:r>
      <w:proofErr w:type="spellEnd"/>
    </w:p>
    <w:p w:rsidR="002830D3" w:rsidP="002830D3" w:rsidRDefault="002830D3" w14:paraId="6706B818" w14:textId="77777777">
      <w:pPr>
        <w:pStyle w:val="ListParagraph"/>
        <w:keepNext/>
        <w:numPr>
          <w:ilvl w:val="0"/>
          <w:numId w:val="1"/>
        </w:numPr>
      </w:pPr>
      <w:r w:rsidRPr="002830D3">
        <w:rPr>
          <w:b/>
          <w:bCs/>
        </w:rPr>
        <w:lastRenderedPageBreak/>
        <w:t>Skip to Main Content Button</w:t>
      </w:r>
      <w:r>
        <w:rPr>
          <w:b/>
          <w:bCs/>
        </w:rPr>
        <w:t xml:space="preserve"> </w:t>
      </w:r>
      <w:r w:rsidRPr="002830D3">
        <w:t>– This allows keyboard / screen reader users to bypass unwanted elements (i.e. navigation menus) to get to the main content</w:t>
      </w:r>
      <w:r>
        <w:br/>
      </w:r>
      <w:r>
        <w:br/>
      </w:r>
      <w:r w:rsidRPr="002830D3">
        <w:rPr>
          <w:b/>
          <w:bCs/>
        </w:rPr>
        <w:drawing>
          <wp:inline distT="0" distB="0" distL="0" distR="0" wp14:anchorId="12ECD2D6" wp14:editId="3B3EC80B">
            <wp:extent cx="2971800" cy="2702560"/>
            <wp:effectExtent l="0" t="0" r="0" b="2540"/>
            <wp:docPr id="384811463"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11463" name="Picture 1" descr="A screenshot of a phone&#10;&#10;Description automatically generated"/>
                    <pic:cNvPicPr/>
                  </pic:nvPicPr>
                  <pic:blipFill>
                    <a:blip r:embed="rId19"/>
                    <a:stretch>
                      <a:fillRect/>
                    </a:stretch>
                  </pic:blipFill>
                  <pic:spPr>
                    <a:xfrm>
                      <a:off x="0" y="0"/>
                      <a:ext cx="2981796" cy="2711650"/>
                    </a:xfrm>
                    <a:prstGeom prst="rect">
                      <a:avLst/>
                    </a:prstGeom>
                  </pic:spPr>
                </pic:pic>
              </a:graphicData>
            </a:graphic>
          </wp:inline>
        </w:drawing>
      </w:r>
    </w:p>
    <w:p w:rsidR="002830D3" w:rsidP="002830D3" w:rsidRDefault="002830D3" w14:paraId="4A343A2A" w14:textId="77D85F0E">
      <w:pPr>
        <w:pStyle w:val="Caption"/>
        <w:ind w:firstLine="720"/>
      </w:pPr>
      <w:r>
        <w:t>Skip to Main Content button appears after pressing tab</w:t>
      </w:r>
      <w:r w:rsidR="00F34A4C">
        <w:br/>
      </w:r>
    </w:p>
    <w:p w:rsidR="0099026B" w:rsidP="00D9400A" w:rsidRDefault="00D9400A" w14:paraId="4009733F" w14:textId="64F2A9D1">
      <w:pPr>
        <w:pStyle w:val="Heading2"/>
      </w:pPr>
      <w:bookmarkStart w:name="_Toc158895419" w:id="9"/>
      <w:r>
        <w:t>Screen Reader Support</w:t>
      </w:r>
      <w:bookmarkEnd w:id="9"/>
    </w:p>
    <w:p w:rsidR="002A3938" w:rsidP="00DE7C83" w:rsidRDefault="002A3938" w14:paraId="23747594" w14:textId="4CE50218">
      <w:r w:rsidRPr="002A3938">
        <w:t xml:space="preserve">Screen reader support is essential for making websites accessible to people who are blind or have low vision. Screen readers are software applications that convert text and other elements on the screen into speech or braille output. </w:t>
      </w:r>
      <w:r w:rsidR="00DE7C83">
        <w:t xml:space="preserve">Proper Keyboard Navigation and Tab Order will help </w:t>
      </w:r>
      <w:r w:rsidR="0072246E">
        <w:t xml:space="preserve">screen readers navigate the </w:t>
      </w:r>
      <w:r w:rsidR="002E190A">
        <w:t>application.</w:t>
      </w:r>
    </w:p>
    <w:p w:rsidR="00C02362" w:rsidP="005728B8" w:rsidRDefault="005728B8" w14:paraId="655DE9F1" w14:textId="145E6A9E">
      <w:pPr>
        <w:pStyle w:val="Heading2"/>
      </w:pPr>
      <w:bookmarkStart w:name="_Toc158895420" w:id="10"/>
      <w:r>
        <w:t>Tappable Area (Mobile)</w:t>
      </w:r>
      <w:bookmarkEnd w:id="10"/>
    </w:p>
    <w:p w:rsidR="005728B8" w:rsidP="0001063E" w:rsidRDefault="0001063E" w14:paraId="28DCDC75" w14:textId="55A15A5F">
      <w:r w:rsidRPr="0001063E">
        <w:t xml:space="preserve">Tappable area refers to the size and shape of the touch targets on a mobile screen. Touch targets are the areas that respond to the user's taps, swipes, or other gestures. Having a sufficient tappable area is important for accessibility because it ensures that users with different finger sizes, hand positions, or motor impairments can easily interact with the app. If the tappable area is too small or too close to other elements, users may accidentally activate the wrong target or have difficulty activating any target at all. </w:t>
      </w:r>
    </w:p>
    <w:p w:rsidR="0084335F" w:rsidP="0084335F" w:rsidRDefault="0084335F" w14:paraId="003897B1" w14:textId="086832BF">
      <w:pPr>
        <w:pStyle w:val="Heading3"/>
      </w:pPr>
      <w:bookmarkStart w:name="_Toc158895421" w:id="11"/>
      <w:r>
        <w:t>Examples</w:t>
      </w:r>
      <w:bookmarkEnd w:id="11"/>
    </w:p>
    <w:p w:rsidRPr="0084335F" w:rsidR="0084335F" w:rsidP="0084335F" w:rsidRDefault="0084335F" w14:paraId="6F55649F" w14:textId="24CE7642">
      <w:pPr>
        <w:pStyle w:val="ListParagraph"/>
        <w:numPr>
          <w:ilvl w:val="0"/>
          <w:numId w:val="1"/>
        </w:numPr>
      </w:pPr>
      <w:proofErr w:type="spellStart"/>
      <w:r w:rsidRPr="0084335F">
        <w:rPr>
          <w:b/>
          <w:bCs/>
        </w:rPr>
        <w:t>hitSlop</w:t>
      </w:r>
      <w:proofErr w:type="spellEnd"/>
      <w:r w:rsidRPr="0084335F">
        <w:rPr>
          <w:b/>
          <w:bCs/>
        </w:rPr>
        <w:t xml:space="preserve"> Property</w:t>
      </w:r>
      <w:r>
        <w:t xml:space="preserve"> – This property enables us to specify a large tappable area for smaller items.</w:t>
      </w:r>
      <w:r w:rsidR="007F21C6">
        <w:br/>
      </w:r>
      <w:r w:rsidRPr="007F21C6" w:rsidR="007F21C6">
        <w:drawing>
          <wp:inline distT="0" distB="0" distL="0" distR="0" wp14:anchorId="78E4458A" wp14:editId="551C32B2">
            <wp:extent cx="3672840" cy="1113314"/>
            <wp:effectExtent l="0" t="0" r="3810" b="0"/>
            <wp:docPr id="1945772584"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72584" name="Picture 1" descr="A screen shot of a computer code&#10;&#10;Description automatically generated"/>
                    <pic:cNvPicPr/>
                  </pic:nvPicPr>
                  <pic:blipFill>
                    <a:blip r:embed="rId20"/>
                    <a:stretch>
                      <a:fillRect/>
                    </a:stretch>
                  </pic:blipFill>
                  <pic:spPr>
                    <a:xfrm>
                      <a:off x="0" y="0"/>
                      <a:ext cx="3695907" cy="1120306"/>
                    </a:xfrm>
                    <a:prstGeom prst="rect">
                      <a:avLst/>
                    </a:prstGeom>
                  </pic:spPr>
                </pic:pic>
              </a:graphicData>
            </a:graphic>
          </wp:inline>
        </w:drawing>
      </w:r>
      <w:r>
        <w:t xml:space="preserve"> </w:t>
      </w:r>
    </w:p>
    <w:sectPr w:rsidRPr="0084335F" w:rsidR="0084335F">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8790A14"/>
    <w:multiLevelType w:val="hybridMultilevel"/>
    <w:tmpl w:val="F22C215C"/>
    <w:lvl w:ilvl="0" w:tplc="1B68C6A2">
      <w:start w:val="1"/>
      <w:numFmt w:val="bullet"/>
      <w:lvlText w:val="-"/>
      <w:lvlJc w:val="left"/>
      <w:pPr>
        <w:ind w:left="720" w:hanging="360"/>
      </w:pPr>
      <w:rPr>
        <w:rFonts w:hint="default" w:ascii="Aptos" w:hAnsi="Aptos" w:eastAsiaTheme="minorHAnsi" w:cstheme="minorBidi"/>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64B00186"/>
    <w:multiLevelType w:val="hybridMultilevel"/>
    <w:tmpl w:val="597A2A38"/>
    <w:lvl w:ilvl="0" w:tplc="F1284480">
      <w:start w:val="1"/>
      <w:numFmt w:val="bullet"/>
      <w:lvlText w:val="-"/>
      <w:lvlJc w:val="left"/>
      <w:pPr>
        <w:ind w:left="720" w:hanging="360"/>
      </w:pPr>
      <w:rPr>
        <w:rFonts w:hint="default" w:ascii="Aptos" w:hAnsi="Apto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375397317">
    <w:abstractNumId w:val="0"/>
  </w:num>
  <w:num w:numId="2" w16cid:durableId="18913799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D85"/>
    <w:rsid w:val="0001063E"/>
    <w:rsid w:val="001B22AC"/>
    <w:rsid w:val="002830D3"/>
    <w:rsid w:val="002A3938"/>
    <w:rsid w:val="002E190A"/>
    <w:rsid w:val="003C2659"/>
    <w:rsid w:val="004B3A06"/>
    <w:rsid w:val="004F6337"/>
    <w:rsid w:val="005728B8"/>
    <w:rsid w:val="00661B87"/>
    <w:rsid w:val="0072246E"/>
    <w:rsid w:val="007A0753"/>
    <w:rsid w:val="007F21C6"/>
    <w:rsid w:val="008419DD"/>
    <w:rsid w:val="0084335F"/>
    <w:rsid w:val="00943A67"/>
    <w:rsid w:val="0099026B"/>
    <w:rsid w:val="00A11473"/>
    <w:rsid w:val="00A21B60"/>
    <w:rsid w:val="00A26AB8"/>
    <w:rsid w:val="00B876E3"/>
    <w:rsid w:val="00BD2D85"/>
    <w:rsid w:val="00C02362"/>
    <w:rsid w:val="00D9400A"/>
    <w:rsid w:val="00DE7C83"/>
    <w:rsid w:val="00ED13A2"/>
    <w:rsid w:val="00F34A4C"/>
    <w:rsid w:val="2C84548D"/>
    <w:rsid w:val="72420B18"/>
    <w:rsid w:val="7703EA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571EE"/>
  <w15:chartTrackingRefBased/>
  <w15:docId w15:val="{FEC45B6A-B9FD-49E3-888F-DD5DB7C22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D2D8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2D8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2D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2D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2D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2D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D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D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D8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D2D8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BD2D8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BD2D8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D2D8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D2D8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D2D8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D2D8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D2D8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D2D85"/>
    <w:rPr>
      <w:rFonts w:eastAsiaTheme="majorEastAsia" w:cstheme="majorBidi"/>
      <w:color w:val="272727" w:themeColor="text1" w:themeTint="D8"/>
    </w:rPr>
  </w:style>
  <w:style w:type="paragraph" w:styleId="Title">
    <w:name w:val="Title"/>
    <w:basedOn w:val="Normal"/>
    <w:next w:val="Normal"/>
    <w:link w:val="TitleChar"/>
    <w:uiPriority w:val="10"/>
    <w:qFormat/>
    <w:rsid w:val="00BD2D8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D2D8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D2D8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D2D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D85"/>
    <w:pPr>
      <w:spacing w:before="160"/>
      <w:jc w:val="center"/>
    </w:pPr>
    <w:rPr>
      <w:i/>
      <w:iCs/>
      <w:color w:val="404040" w:themeColor="text1" w:themeTint="BF"/>
    </w:rPr>
  </w:style>
  <w:style w:type="character" w:styleId="QuoteChar" w:customStyle="1">
    <w:name w:val="Quote Char"/>
    <w:basedOn w:val="DefaultParagraphFont"/>
    <w:link w:val="Quote"/>
    <w:uiPriority w:val="29"/>
    <w:rsid w:val="00BD2D85"/>
    <w:rPr>
      <w:i/>
      <w:iCs/>
      <w:color w:val="404040" w:themeColor="text1" w:themeTint="BF"/>
    </w:rPr>
  </w:style>
  <w:style w:type="paragraph" w:styleId="ListParagraph">
    <w:name w:val="List Paragraph"/>
    <w:basedOn w:val="Normal"/>
    <w:uiPriority w:val="34"/>
    <w:qFormat/>
    <w:rsid w:val="00BD2D85"/>
    <w:pPr>
      <w:ind w:left="720"/>
      <w:contextualSpacing/>
    </w:pPr>
  </w:style>
  <w:style w:type="character" w:styleId="IntenseEmphasis">
    <w:name w:val="Intense Emphasis"/>
    <w:basedOn w:val="DefaultParagraphFont"/>
    <w:uiPriority w:val="21"/>
    <w:qFormat/>
    <w:rsid w:val="00BD2D85"/>
    <w:rPr>
      <w:i/>
      <w:iCs/>
      <w:color w:val="0F4761" w:themeColor="accent1" w:themeShade="BF"/>
    </w:rPr>
  </w:style>
  <w:style w:type="paragraph" w:styleId="IntenseQuote">
    <w:name w:val="Intense Quote"/>
    <w:basedOn w:val="Normal"/>
    <w:next w:val="Normal"/>
    <w:link w:val="IntenseQuoteChar"/>
    <w:uiPriority w:val="30"/>
    <w:qFormat/>
    <w:rsid w:val="00BD2D8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D2D85"/>
    <w:rPr>
      <w:i/>
      <w:iCs/>
      <w:color w:val="0F4761" w:themeColor="accent1" w:themeShade="BF"/>
    </w:rPr>
  </w:style>
  <w:style w:type="character" w:styleId="IntenseReference">
    <w:name w:val="Intense Reference"/>
    <w:basedOn w:val="DefaultParagraphFont"/>
    <w:uiPriority w:val="32"/>
    <w:qFormat/>
    <w:rsid w:val="00BD2D85"/>
    <w:rPr>
      <w:b/>
      <w:bCs/>
      <w:smallCaps/>
      <w:color w:val="0F4761" w:themeColor="accent1" w:themeShade="BF"/>
      <w:spacing w:val="5"/>
    </w:rPr>
  </w:style>
  <w:style w:type="character" w:styleId="Hyperlink">
    <w:name w:val="Hyperlink"/>
    <w:basedOn w:val="DefaultParagraphFont"/>
    <w:uiPriority w:val="99"/>
    <w:unhideWhenUsed/>
    <w:rsid w:val="007A0753"/>
    <w:rPr>
      <w:color w:val="0000FF"/>
      <w:u w:val="single"/>
    </w:rPr>
  </w:style>
  <w:style w:type="paragraph" w:styleId="TOCHeading">
    <w:name w:val="TOC Heading"/>
    <w:basedOn w:val="Heading1"/>
    <w:next w:val="Normal"/>
    <w:uiPriority w:val="39"/>
    <w:unhideWhenUsed/>
    <w:qFormat/>
    <w:rsid w:val="00A11473"/>
    <w:pPr>
      <w:spacing w:before="240" w:after="0"/>
      <w:outlineLvl w:val="9"/>
    </w:pPr>
    <w:rPr>
      <w:sz w:val="32"/>
      <w:szCs w:val="32"/>
    </w:rPr>
  </w:style>
  <w:style w:type="paragraph" w:styleId="TOC1">
    <w:name w:val="toc 1"/>
    <w:basedOn w:val="Normal"/>
    <w:next w:val="Normal"/>
    <w:autoRedefine/>
    <w:uiPriority w:val="39"/>
    <w:unhideWhenUsed/>
    <w:rsid w:val="00A11473"/>
    <w:pPr>
      <w:spacing w:after="100"/>
    </w:pPr>
  </w:style>
  <w:style w:type="paragraph" w:styleId="TOC2">
    <w:name w:val="toc 2"/>
    <w:basedOn w:val="Normal"/>
    <w:next w:val="Normal"/>
    <w:autoRedefine/>
    <w:uiPriority w:val="39"/>
    <w:unhideWhenUsed/>
    <w:rsid w:val="00A11473"/>
    <w:pPr>
      <w:spacing w:after="100"/>
      <w:ind w:left="220"/>
    </w:pPr>
  </w:style>
  <w:style w:type="paragraph" w:styleId="TOC3">
    <w:name w:val="toc 3"/>
    <w:basedOn w:val="Normal"/>
    <w:next w:val="Normal"/>
    <w:autoRedefine/>
    <w:uiPriority w:val="39"/>
    <w:unhideWhenUsed/>
    <w:rsid w:val="00A11473"/>
    <w:pPr>
      <w:spacing w:after="100"/>
      <w:ind w:left="440"/>
    </w:pPr>
  </w:style>
  <w:style w:type="paragraph" w:styleId="Caption">
    <w:name w:val="caption"/>
    <w:basedOn w:val="Normal"/>
    <w:next w:val="Normal"/>
    <w:uiPriority w:val="35"/>
    <w:unhideWhenUsed/>
    <w:qFormat/>
    <w:rsid w:val="00A1147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yperlink" Target="https://microsoftedge.microsoft.com/addons/detail/accessibility-insights-fo/ghbhpcookfemncgoinjblecnilppimih" TargetMode="External" Id="rId13" /><Relationship Type="http://schemas.openxmlformats.org/officeDocument/2006/relationships/image" Target="media/image4.png"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styles" Target="styles.xml" Id="rId7" /><Relationship Type="http://schemas.openxmlformats.org/officeDocument/2006/relationships/hyperlink" Target="https://microsoft.sharepoint-df.com/:p:/r/teams/ExDA11y/_layouts/15/Doc.aspx?sourcedoc=%7B40C8708C-E8A1-4A11-B4C1-CEA162AD2158%7D&amp;file=Screen%20Reader%20Fundamentals.pptx&amp;action=edit&amp;mobileredirect=true" TargetMode="External" Id="rId12" /><Relationship Type="http://schemas.openxmlformats.org/officeDocument/2006/relationships/image" Target="media/image3.png" Id="rId17" /><Relationship Type="http://schemas.openxmlformats.org/officeDocument/2006/relationships/customXml" Target="../customXml/item2.xml" Id="rId2" /><Relationship Type="http://schemas.openxmlformats.org/officeDocument/2006/relationships/image" Target="media/image2.png" Id="rId16" /><Relationship Type="http://schemas.openxmlformats.org/officeDocument/2006/relationships/image" Target="media/image6.png"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hyperlink" Target="https://microsoft.sharepoint.com/teams/BAPGlobal/SitePages/Introduction-to-accessibility-testing.aspx?web=1" TargetMode="External" Id="rId11" /><Relationship Type="http://schemas.openxmlformats.org/officeDocument/2006/relationships/customXml" Target="../customXml/item5.xml" Id="rId5" /><Relationship Type="http://schemas.openxmlformats.org/officeDocument/2006/relationships/image" Target="media/image1.png" Id="rId15" /><Relationship Type="http://schemas.openxmlformats.org/officeDocument/2006/relationships/hyperlink" Target="https://www.w3.org/TR/WCAG21/" TargetMode="External" Id="rId10" /><Relationship Type="http://schemas.openxmlformats.org/officeDocument/2006/relationships/image" Target="media/image5.png"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yperlink" Target="https://eng.ms/docs/cloud-ai-platform/devdiv/one-engineering-system-1es/1es-docs/accessibility-insights/accessibility-insights-for-azure-devops" TargetMode="External" Id="rId14" /><Relationship Type="http://schemas.openxmlformats.org/officeDocument/2006/relationships/theme" Target="theme/theme1.xm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5704B78699EC2499F76A2801391EE75" ma:contentTypeVersion="33" ma:contentTypeDescription="Create a new document." ma:contentTypeScope="" ma:versionID="97d4941943a701f2efeedb2dd8f4e32c">
  <xsd:schema xmlns:xsd="http://www.w3.org/2001/XMLSchema" xmlns:xs="http://www.w3.org/2001/XMLSchema" xmlns:p="http://schemas.microsoft.com/office/2006/metadata/properties" xmlns:ns1="http://schemas.microsoft.com/sharepoint/v3" xmlns:ns2="230e9df3-be65-4c73-a93b-d1236ebd677e" xmlns:ns3="b0f46e3f-c4d3-4f4e-bce7-b52fccd8e56f" xmlns:ns4="ac61f37a-d289-42d8-9e4d-cc2d31c5796a" targetNamespace="http://schemas.microsoft.com/office/2006/metadata/properties" ma:root="true" ma:fieldsID="20846832d98ef29838e325747eab4763" ns1:_="" ns2:_="" ns3:_="" ns4:_="">
    <xsd:import namespace="http://schemas.microsoft.com/sharepoint/v3"/>
    <xsd:import namespace="230e9df3-be65-4c73-a93b-d1236ebd677e"/>
    <xsd:import namespace="b0f46e3f-c4d3-4f4e-bce7-b52fccd8e56f"/>
    <xsd:import namespace="ac61f37a-d289-42d8-9e4d-cc2d31c5796a"/>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1:_ip_UnifiedCompliancePolicyProperties" minOccurs="0"/>
                <xsd:element ref="ns1:_ip_UnifiedCompliancePolicyUIAction" minOccurs="0"/>
                <xsd:element ref="ns3:MediaLengthInSeconds" minOccurs="0"/>
                <xsd:element ref="ns3:MediaServiceOCR" minOccurs="0"/>
                <xsd:element ref="ns3:MediaServiceGenerationTime" minOccurs="0"/>
                <xsd:element ref="ns3:MediaServiceEventHashCode" minOccurs="0"/>
                <xsd:element ref="ns3:MediaServiceDateTaken" minOccurs="0"/>
                <xsd:element ref="ns3:lcf76f155ced4ddcb4097134ff3c332f" minOccurs="0"/>
                <xsd:element ref="ns2:TaxCatchAll" minOccurs="0"/>
                <xsd:element ref="ns2:DerivedFromID" minOccurs="0"/>
                <xsd:element ref="ns2:DocumentDescription" minOccurs="0"/>
                <xsd:element ref="ns2:Authors" minOccurs="0"/>
                <xsd:element ref="ns2:MSProductsTaxHTField0" minOccurs="0"/>
                <xsd:element ref="ns2:m74a2925250f485f9486ed3f97e2a6b3" minOccurs="0"/>
                <xsd:element ref="ns2:oad7af80ad0f4ba99bb03b3894ab533c" minOccurs="0"/>
                <xsd:element ref="ns3:MediaServiceSearchProperties" minOccurs="0"/>
                <xsd:element ref="ns3:MediaServiceDocTags" minOccurs="0"/>
                <xsd:element ref="ns3:MediaServiceObjectDetectorVersion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_dlc_DocId" ma:index="2" nillable="true" ma:displayName="Document ID Value" ma:description="The value of the document ID assigned to this item." ma:indexed="true" ma:internalName="_dlc_DocId" ma:readOnly="true">
      <xsd:simpleType>
        <xsd:restriction base="dms:Text"/>
      </xsd:simpleType>
    </xsd:element>
    <xsd:element name="_dlc_DocIdUrl" ma:index="3"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 nillable="true" ma:displayName="Persist ID" ma:description="Keep ID on add." ma:hidden="true" ma:internalName="_dlc_DocIdPersistId" ma:readOnly="true">
      <xsd:simpleType>
        <xsd:restriction base="dms:Boolean"/>
      </xsd:simpleType>
    </xsd:element>
    <xsd:element name="TaxCatchAll" ma:index="20" nillable="true" ma:displayName="Taxonomy Catch All Column" ma:hidden="true" ma:list="{a182bdf7-a4f8-42ec-b326-c7d49b947b83}" ma:internalName="TaxCatchAll" ma:showField="CatchAllData" ma:web="ac61f37a-d289-42d8-9e4d-cc2d31c5796a">
      <xsd:complexType>
        <xsd:complexContent>
          <xsd:extension base="dms:MultiChoiceLookup">
            <xsd:sequence>
              <xsd:element name="Value" type="dms:Lookup" maxOccurs="unbounded" minOccurs="0" nillable="true"/>
            </xsd:sequence>
          </xsd:extension>
        </xsd:complexContent>
      </xsd:complexType>
    </xsd:element>
    <xsd:element name="DerivedFromID" ma:index="21" nillable="true" ma:displayName="Derived from ID" ma:default="Original" ma:description="Holds the Document Id if the document is derived from an existing document in Campus." ma:internalName="DerivedFromID" ma:readOnly="false">
      <xsd:simpleType>
        <xsd:restriction base="dms:Text">
          <xsd:maxLength value="255"/>
        </xsd:restriction>
      </xsd:simpleType>
    </xsd:element>
    <xsd:element name="DocumentDescription" ma:index="22" nillable="true" ma:displayName="Document Description" ma:description="Alternate description for documents that can be used for display." ma:internalName="DocumentDescription" ma:readOnly="false">
      <xsd:simpleType>
        <xsd:restriction base="dms:Note">
          <xsd:maxLength value="255"/>
        </xsd:restriction>
      </xsd:simpleType>
    </xsd:element>
    <xsd:element name="Authors" ma:index="23" nillable="true" ma:displayName="Authors" ma:description="The individuals who contributed to the creation of this content. Includes both primary and secondary authors." ma:list="UserInfo" ma:SharePointGroup="0" ma:internalName="Authors"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SProductsTaxHTField0" ma:index="25" nillable="true" ma:taxonomy="true" ma:internalName="MSProductsTaxHTField0" ma:taxonomyFieldName="MSProducts" ma:displayName="MS Products" ma:default="" ma:fieldId="{ee77c2ea-e1b9-4a90-85df-76a95e6ae936}" ma:taxonomyMulti="true" ma:sspId="e385fb40-52d4-4fae-9c5b-3e8ff8a5878e" ma:termSetId="e8298524-23d5-441d-8e61-21bed1c2c470" ma:anchorId="00000000-0000-0000-0000-000000000000" ma:open="false" ma:isKeyword="false">
      <xsd:complexType>
        <xsd:sequence>
          <xsd:element ref="pc:Terms" minOccurs="0" maxOccurs="1"/>
        </xsd:sequence>
      </xsd:complexType>
    </xsd:element>
    <xsd:element name="m74a2925250f485f9486ed3f97e2a6b3" ma:index="27" nillable="true" ma:taxonomy="true" ma:internalName="m74a2925250f485f9486ed3f97e2a6b3" ma:taxonomyFieldName="VerticalIndustries" ma:displayName="Vertical Industries" ma:readOnly="false" ma:default="" ma:fieldId="{674a2925-250f-485f-9486-ed3f97e2a6b3}" ma:taxonomyMulti="true" ma:sspId="e385fb40-52d4-4fae-9c5b-3e8ff8a5878e" ma:termSetId="90b2c5ef-eab8-4489-b9f5-fbf8010fdade" ma:anchorId="00000000-0000-0000-0000-000000000000" ma:open="false" ma:isKeyword="false">
      <xsd:complexType>
        <xsd:sequence>
          <xsd:element ref="pc:Terms" minOccurs="0" maxOccurs="1"/>
        </xsd:sequence>
      </xsd:complexType>
    </xsd:element>
    <xsd:element name="oad7af80ad0f4ba99bb03b3894ab533c" ma:index="29" nillable="true" ma:taxonomy="true" ma:internalName="oad7af80ad0f4ba99bb03b3894ab533c" ma:taxonomyFieldName="ServicesIPTypes" ma:displayName="Services IP Type" ma:fieldId="{8ad7af80-ad0f-4ba9-9bb0-3b3894ab533c}"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0f46e3f-c4d3-4f4e-bce7-b52fccd8e56f" elementFormDefault="qualified">
    <xsd:import namespace="http://schemas.microsoft.com/office/2006/documentManagement/types"/>
    <xsd:import namespace="http://schemas.microsoft.com/office/infopath/2007/PartnerControls"/>
    <xsd:element name="MediaServiceMetadata" ma:index="5" nillable="true" ma:displayName="MediaServiceMetadata" ma:hidden="true" ma:internalName="MediaServiceMetadata" ma:readOnly="true">
      <xsd:simpleType>
        <xsd:restriction base="dms:Note"/>
      </xsd:simpleType>
    </xsd:element>
    <xsd:element name="MediaServiceFastMetadata" ma:index="6" nillable="true" ma:displayName="MediaServiceFastMetadata" ma:hidden="true" ma:internalName="MediaServiceFastMetadata" ma:readOnly="true">
      <xsd:simpleType>
        <xsd:restriction base="dms:Note"/>
      </xsd:simpleType>
    </xsd:element>
    <xsd:element name="MediaServiceAutoKeyPoints" ma:index="7" nillable="true" ma:displayName="MediaServiceAutoKeyPoints" ma:hidden="true" ma:internalName="MediaServiceAutoKeyPoints" ma:readOnly="true">
      <xsd:simpleType>
        <xsd:restriction base="dms:Note"/>
      </xsd:simpleType>
    </xsd:element>
    <xsd:element name="MediaServiceKeyPoints" ma:index="8" nillable="true" ma:displayName="KeyPoints" ma:internalName="MediaServiceKeyPoints" ma:readOnly="true">
      <xsd:simpleType>
        <xsd:restriction base="dms:Note">
          <xsd:maxLength value="255"/>
        </xsd:restriction>
      </xsd:simpleType>
    </xsd:element>
    <xsd:element name="MediaLengthInSeconds" ma:index="13" nillable="true" ma:displayName="Length (seconds)" ma:internalName="MediaLengthInSeconds" ma:readOnly="true">
      <xsd:simpleType>
        <xsd:restriction base="dms:Unknow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SearchProperties" ma:index="36" nillable="true" ma:displayName="MediaServiceSearchProperties" ma:hidden="true" ma:internalName="MediaServiceSearchProperties" ma:readOnly="true">
      <xsd:simpleType>
        <xsd:restriction base="dms:Note"/>
      </xsd:simpleType>
    </xsd:element>
    <xsd:element name="MediaServiceDocTags" ma:index="37" nillable="true" ma:displayName="MediaServiceDocTags" ma:hidden="true" ma:internalName="MediaServiceDocTags" ma:readOnly="true">
      <xsd:simpleType>
        <xsd:restriction base="dms:Note"/>
      </xsd:simpleType>
    </xsd:element>
    <xsd:element name="MediaServiceObjectDetectorVersions" ma:index="38" nillable="true" ma:displayName="MediaServiceObjectDetectorVersions" ma:description="" ma:hidden="true" ma:indexed="true" ma:internalName="MediaServiceObjectDetectorVersions" ma:readOnly="true">
      <xsd:simpleType>
        <xsd:restriction base="dms:Text"/>
      </xsd:simpleType>
    </xsd:element>
    <xsd:element name="MediaServiceLocation" ma:index="39" nillable="true" ma:displayName="Location" ma:description="" ma:indexed="true" ma:internalName="MediaServiceLocation" ma:readOnly="true">
      <xsd:simpleType>
        <xsd:restriction base="dms:Text"/>
      </xsd:simpleType>
    </xsd:element>
    <xsd:element name="MediaServiceBillingMetadata" ma:index="40"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61f37a-d289-42d8-9e4d-cc2d31c5796a"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lcf76f155ced4ddcb4097134ff3c332f xmlns="b0f46e3f-c4d3-4f4e-bce7-b52fccd8e56f">
      <Terms xmlns="http://schemas.microsoft.com/office/infopath/2007/PartnerControls"/>
    </lcf76f155ced4ddcb4097134ff3c332f>
    <DocumentDescription xmlns="230e9df3-be65-4c73-a93b-d1236ebd677e" xsi:nil="true"/>
    <MSProductsTaxHTField0 xmlns="230e9df3-be65-4c73-a93b-d1236ebd677e">
      <Terms xmlns="http://schemas.microsoft.com/office/infopath/2007/PartnerControls"/>
    </MSProductsTaxHTField0>
    <m74a2925250f485f9486ed3f97e2a6b3 xmlns="230e9df3-be65-4c73-a93b-d1236ebd677e">
      <Terms xmlns="http://schemas.microsoft.com/office/infopath/2007/PartnerControls"/>
    </m74a2925250f485f9486ed3f97e2a6b3>
    <oad7af80ad0f4ba99bb03b3894ab533c xmlns="230e9df3-be65-4c73-a93b-d1236ebd677e">
      <Terms xmlns="http://schemas.microsoft.com/office/infopath/2007/PartnerControls"/>
    </oad7af80ad0f4ba99bb03b3894ab533c>
    <Authors xmlns="230e9df3-be65-4c73-a93b-d1236ebd677e">
      <UserInfo>
        <DisplayName/>
        <AccountId xsi:nil="true"/>
        <AccountType/>
      </UserInfo>
    </Authors>
    <DerivedFromID xmlns="230e9df3-be65-4c73-a93b-d1236ebd677e">Original</DerivedFromID>
    <_dlc_DocId xmlns="230e9df3-be65-4c73-a93b-d1236ebd677e">N7F6WHNPJH53-739245784-250562</_dlc_DocId>
    <_dlc_DocIdUrl xmlns="230e9df3-be65-4c73-a93b-d1236ebd677e">
      <Url>https://microsoft.sharepoint.com/teams/WICMOSAIC691/_layouts/15/DocIdRedir.aspx?ID=N7F6WHNPJH53-739245784-250562</Url>
      <Description>N7F6WHNPJH53-739245784-250562</Description>
    </_dlc_DocIdUrl>
  </documentManagement>
</p:properties>
</file>

<file path=customXml/itemProps1.xml><?xml version="1.0" encoding="utf-8"?>
<ds:datastoreItem xmlns:ds="http://schemas.openxmlformats.org/officeDocument/2006/customXml" ds:itemID="{B76FE134-62AC-42F3-B822-E7EAA500AD9D}">
  <ds:schemaRefs>
    <ds:schemaRef ds:uri="http://schemas.openxmlformats.org/officeDocument/2006/bibliography"/>
  </ds:schemaRefs>
</ds:datastoreItem>
</file>

<file path=customXml/itemProps2.xml><?xml version="1.0" encoding="utf-8"?>
<ds:datastoreItem xmlns:ds="http://schemas.openxmlformats.org/officeDocument/2006/customXml" ds:itemID="{B563ACCF-54F9-44A8-8DFA-DC5A79779290}">
  <ds:schemaRefs>
    <ds:schemaRef ds:uri="http://schemas.microsoft.com/sharepoint/v3/contenttype/forms"/>
  </ds:schemaRefs>
</ds:datastoreItem>
</file>

<file path=customXml/itemProps3.xml><?xml version="1.0" encoding="utf-8"?>
<ds:datastoreItem xmlns:ds="http://schemas.openxmlformats.org/officeDocument/2006/customXml" ds:itemID="{07336B19-40E8-4CDA-B8F8-485D414C65CE}"/>
</file>

<file path=customXml/itemProps4.xml><?xml version="1.0" encoding="utf-8"?>
<ds:datastoreItem xmlns:ds="http://schemas.openxmlformats.org/officeDocument/2006/customXml" ds:itemID="{51645FA6-2277-4D60-978E-758239E9EEAE}">
  <ds:schemaRefs>
    <ds:schemaRef ds:uri="http://schemas.microsoft.com/sharepoint/events"/>
  </ds:schemaRefs>
</ds:datastoreItem>
</file>

<file path=customXml/itemProps5.xml><?xml version="1.0" encoding="utf-8"?>
<ds:datastoreItem xmlns:ds="http://schemas.openxmlformats.org/officeDocument/2006/customXml" ds:itemID="{ABCD329C-D99A-43EF-919C-3518A2E3F648}">
  <ds:schemaRefs>
    <ds:schemaRef ds:uri="http://schemas.microsoft.com/office/2006/metadata/properties"/>
    <ds:schemaRef ds:uri="http://schemas.microsoft.com/office/infopath/2007/PartnerControls"/>
    <ds:schemaRef ds:uri="http://schemas.microsoft.com/sharepoint/v3"/>
    <ds:schemaRef ds:uri="230e9df3-be65-4c73-a93b-d1236ebd677e"/>
    <ds:schemaRef ds:uri="b0f46e3f-c4d3-4f4e-bce7-b52fccd8e56f"/>
  </ds:schemaRefs>
</ds:datastoreItem>
</file>

<file path=docMetadata/LabelInfo.xml><?xml version="1.0" encoding="utf-8"?>
<clbl:labelList xmlns:clbl="http://schemas.microsoft.com/office/2020/mipLabelMetadata">
  <clbl:label id="{1a19d03a-48bc-4359-8038-5b5f6d5847c3}" enabled="1" method="Standard" siteId="{72f988bf-86f1-41af-91ab-2d7cd011db47}"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Garland</dc:creator>
  <cp:keywords/>
  <dc:description/>
  <cp:lastModifiedBy>Christi Baucco</cp:lastModifiedBy>
  <cp:revision>19</cp:revision>
  <dcterms:created xsi:type="dcterms:W3CDTF">2024-02-15T18:26:00Z</dcterms:created>
  <dcterms:modified xsi:type="dcterms:W3CDTF">2025-01-10T17:56:19Z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0x010100A5704B78699EC2499F76A2801391EE75</vt:lpwstr>
  </property>
  <property fmtid="{D5CDD505-2E9C-101B-9397-08002B2CF9AE}" pid="3" name="MSProducts">
    <vt:lpwstr/>
  </property>
  <property fmtid="{D5CDD505-2E9C-101B-9397-08002B2CF9AE}" pid="4" name="VerticalIndustries">
    <vt:lpwstr/>
  </property>
  <property fmtid="{D5CDD505-2E9C-101B-9397-08002B2CF9AE}" pid="5" name="ServicesIPTypes">
    <vt:lpwstr/>
  </property>
  <property fmtid="{D5CDD505-2E9C-101B-9397-08002B2CF9AE}" pid="6" name="_dlc_DocIdItemGuid">
    <vt:lpwstr>483ed9c1-fe9f-4119-9420-2a5e3fd114ff</vt:lpwstr>
  </property>
  <property fmtid="{D5CDD505-2E9C-101B-9397-08002B2CF9AE}" pid="7" name="MediaServiceImageTags">
    <vt:lpwstr/>
  </property>
</Properties>
</file>