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15AF8" w14:textId="77777777" w:rsidR="006C3F7E" w:rsidRPr="006C3F7E" w:rsidRDefault="006C3F7E" w:rsidP="006C3F7E">
      <w:pPr>
        <w:contextualSpacing/>
      </w:pPr>
      <w:r w:rsidRPr="006C3F7E">
        <w:t>Here is a structured comparison and feedback on the four Supertrend strategies:</w:t>
      </w:r>
    </w:p>
    <w:p w14:paraId="682BAFA3" w14:textId="77777777" w:rsidR="006C3F7E" w:rsidRPr="006C3F7E" w:rsidRDefault="00000000" w:rsidP="006C3F7E">
      <w:pPr>
        <w:contextualSpacing/>
      </w:pPr>
      <w:r>
        <w:pict w14:anchorId="7B6C4E9C">
          <v:rect id="_x0000_i1025" style="width:0;height:1.5pt" o:hralign="center" o:hrstd="t" o:hr="t" fillcolor="#a0a0a0" stroked="f"/>
        </w:pict>
      </w:r>
    </w:p>
    <w:p w14:paraId="6EFDEE5B" w14:textId="77777777" w:rsidR="006C3F7E" w:rsidRPr="006C3F7E" w:rsidRDefault="006C3F7E" w:rsidP="006C3F7E">
      <w:pPr>
        <w:contextualSpacing/>
        <w:rPr>
          <w:b/>
          <w:bCs/>
        </w:rPr>
      </w:pPr>
      <w:r w:rsidRPr="006C3F7E">
        <w:rPr>
          <w:rFonts w:ascii="Segoe UI Emoji" w:hAnsi="Segoe UI Emoji" w:cs="Segoe UI Emoji"/>
          <w:b/>
          <w:bCs/>
        </w:rPr>
        <w:t>🔍</w:t>
      </w:r>
      <w:r w:rsidRPr="006C3F7E">
        <w:rPr>
          <w:b/>
          <w:bCs/>
        </w:rPr>
        <w:t xml:space="preserve"> Strategy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2100"/>
        <w:gridCol w:w="2100"/>
        <w:gridCol w:w="2407"/>
        <w:gridCol w:w="2060"/>
      </w:tblGrid>
      <w:tr w:rsidR="006C3F7E" w:rsidRPr="006C3F7E" w14:paraId="06A6F4FE" w14:textId="77777777" w:rsidTr="006C3F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E19B6" w14:textId="77777777" w:rsidR="006C3F7E" w:rsidRPr="006C3F7E" w:rsidRDefault="006C3F7E" w:rsidP="006C3F7E">
            <w:pPr>
              <w:contextualSpacing/>
              <w:rPr>
                <w:b/>
                <w:bCs/>
              </w:rPr>
            </w:pPr>
            <w:r w:rsidRPr="006C3F7E">
              <w:rPr>
                <w:b/>
                <w:bCs/>
              </w:rPr>
              <w:t>Feature/Aspect</w:t>
            </w:r>
          </w:p>
        </w:tc>
        <w:tc>
          <w:tcPr>
            <w:tcW w:w="0" w:type="auto"/>
            <w:vAlign w:val="center"/>
            <w:hideMark/>
          </w:tcPr>
          <w:p w14:paraId="181D3050" w14:textId="77777777" w:rsidR="006C3F7E" w:rsidRPr="006C3F7E" w:rsidRDefault="006C3F7E" w:rsidP="006C3F7E">
            <w:pPr>
              <w:contextualSpacing/>
              <w:rPr>
                <w:b/>
                <w:bCs/>
              </w:rPr>
            </w:pPr>
            <w:r w:rsidRPr="006C3F7E">
              <w:rPr>
                <w:b/>
                <w:bCs/>
              </w:rPr>
              <w:t>Batch-1</w:t>
            </w:r>
          </w:p>
        </w:tc>
        <w:tc>
          <w:tcPr>
            <w:tcW w:w="0" w:type="auto"/>
            <w:vAlign w:val="center"/>
            <w:hideMark/>
          </w:tcPr>
          <w:p w14:paraId="32D334B2" w14:textId="77777777" w:rsidR="006C3F7E" w:rsidRPr="006C3F7E" w:rsidRDefault="006C3F7E" w:rsidP="006C3F7E">
            <w:pPr>
              <w:contextualSpacing/>
              <w:rPr>
                <w:b/>
                <w:bCs/>
              </w:rPr>
            </w:pPr>
            <w:r w:rsidRPr="006C3F7E">
              <w:rPr>
                <w:b/>
                <w:bCs/>
              </w:rPr>
              <w:t>Batch-2</w:t>
            </w:r>
          </w:p>
        </w:tc>
        <w:tc>
          <w:tcPr>
            <w:tcW w:w="0" w:type="auto"/>
            <w:vAlign w:val="center"/>
            <w:hideMark/>
          </w:tcPr>
          <w:p w14:paraId="6B995D03" w14:textId="77777777" w:rsidR="006C3F7E" w:rsidRPr="006C3F7E" w:rsidRDefault="006C3F7E" w:rsidP="006C3F7E">
            <w:pPr>
              <w:contextualSpacing/>
              <w:rPr>
                <w:b/>
                <w:bCs/>
                <w:highlight w:val="yellow"/>
              </w:rPr>
            </w:pPr>
            <w:r w:rsidRPr="006C3F7E">
              <w:rPr>
                <w:b/>
                <w:bCs/>
                <w:highlight w:val="yellow"/>
              </w:rPr>
              <w:t>Batch-3</w:t>
            </w:r>
          </w:p>
        </w:tc>
        <w:tc>
          <w:tcPr>
            <w:tcW w:w="0" w:type="auto"/>
            <w:vAlign w:val="center"/>
            <w:hideMark/>
          </w:tcPr>
          <w:p w14:paraId="75923FD0" w14:textId="77777777" w:rsidR="006C3F7E" w:rsidRPr="006C3F7E" w:rsidRDefault="006C3F7E" w:rsidP="006C3F7E">
            <w:pPr>
              <w:contextualSpacing/>
              <w:rPr>
                <w:b/>
                <w:bCs/>
              </w:rPr>
            </w:pPr>
            <w:r w:rsidRPr="006C3F7E">
              <w:rPr>
                <w:b/>
                <w:bCs/>
              </w:rPr>
              <w:t>OpenAlgo Merged</w:t>
            </w:r>
          </w:p>
        </w:tc>
      </w:tr>
      <w:tr w:rsidR="006C3F7E" w:rsidRPr="006C3F7E" w14:paraId="4E7AC73C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17370" w14:textId="77777777" w:rsidR="006C3F7E" w:rsidRPr="006C3F7E" w:rsidRDefault="006C3F7E" w:rsidP="006C3F7E">
            <w:pPr>
              <w:contextualSpacing/>
            </w:pPr>
            <w:r w:rsidRPr="006C3F7E">
              <w:rPr>
                <w:b/>
                <w:bCs/>
              </w:rPr>
              <w:t>Symbols</w:t>
            </w:r>
          </w:p>
        </w:tc>
        <w:tc>
          <w:tcPr>
            <w:tcW w:w="0" w:type="auto"/>
            <w:vAlign w:val="center"/>
            <w:hideMark/>
          </w:tcPr>
          <w:p w14:paraId="0E866E40" w14:textId="77777777" w:rsidR="006C3F7E" w:rsidRPr="006C3F7E" w:rsidRDefault="006C3F7E" w:rsidP="006C3F7E">
            <w:pPr>
              <w:contextualSpacing/>
            </w:pPr>
            <w:r w:rsidRPr="006C3F7E">
              <w:t>BSE, JBMA, ANGELONE</w:t>
            </w:r>
          </w:p>
        </w:tc>
        <w:tc>
          <w:tcPr>
            <w:tcW w:w="0" w:type="auto"/>
            <w:vAlign w:val="center"/>
            <w:hideMark/>
          </w:tcPr>
          <w:p w14:paraId="56404991" w14:textId="77777777" w:rsidR="006C3F7E" w:rsidRPr="006C3F7E" w:rsidRDefault="006C3F7E" w:rsidP="006C3F7E">
            <w:pPr>
              <w:contextualSpacing/>
            </w:pPr>
            <w:r w:rsidRPr="006C3F7E">
              <w:t>HDFCBANK, SBIN, etc. (8 stocks)</w:t>
            </w:r>
          </w:p>
        </w:tc>
        <w:tc>
          <w:tcPr>
            <w:tcW w:w="0" w:type="auto"/>
            <w:vAlign w:val="center"/>
            <w:hideMark/>
          </w:tcPr>
          <w:p w14:paraId="7B5321FA" w14:textId="77777777" w:rsidR="006C3F7E" w:rsidRPr="006C3F7E" w:rsidRDefault="006C3F7E" w:rsidP="006C3F7E">
            <w:pPr>
              <w:contextualSpacing/>
              <w:rPr>
                <w:highlight w:val="yellow"/>
              </w:rPr>
            </w:pPr>
            <w:r w:rsidRPr="006C3F7E">
              <w:rPr>
                <w:highlight w:val="yellow"/>
              </w:rPr>
              <w:t>BHARATFORG, EUREKAFORB, DODLA</w:t>
            </w:r>
          </w:p>
        </w:tc>
        <w:tc>
          <w:tcPr>
            <w:tcW w:w="0" w:type="auto"/>
            <w:vAlign w:val="center"/>
            <w:hideMark/>
          </w:tcPr>
          <w:p w14:paraId="3F4B8003" w14:textId="77777777" w:rsidR="006C3F7E" w:rsidRPr="006C3F7E" w:rsidRDefault="006C3F7E" w:rsidP="006C3F7E">
            <w:pPr>
              <w:contextualSpacing/>
            </w:pPr>
            <w:r w:rsidRPr="006C3F7E">
              <w:t>ADANIENT</w:t>
            </w:r>
          </w:p>
        </w:tc>
      </w:tr>
      <w:tr w:rsidR="006C3F7E" w:rsidRPr="006C3F7E" w14:paraId="31CF5FC0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A21F6" w14:textId="77777777" w:rsidR="006C3F7E" w:rsidRPr="006C3F7E" w:rsidRDefault="006C3F7E" w:rsidP="006C3F7E">
            <w:pPr>
              <w:contextualSpacing/>
            </w:pPr>
            <w:r w:rsidRPr="006C3F7E">
              <w:rPr>
                <w:b/>
                <w:bCs/>
              </w:rPr>
              <w:t>ATR Period / Multiplier</w:t>
            </w:r>
          </w:p>
        </w:tc>
        <w:tc>
          <w:tcPr>
            <w:tcW w:w="0" w:type="auto"/>
            <w:vAlign w:val="center"/>
            <w:hideMark/>
          </w:tcPr>
          <w:p w14:paraId="6C35BA0C" w14:textId="77777777" w:rsidR="006C3F7E" w:rsidRPr="006C3F7E" w:rsidRDefault="006C3F7E" w:rsidP="006C3F7E">
            <w:pPr>
              <w:contextualSpacing/>
            </w:pPr>
            <w:r w:rsidRPr="006C3F7E">
              <w:t>10 / 1.2</w:t>
            </w:r>
          </w:p>
        </w:tc>
        <w:tc>
          <w:tcPr>
            <w:tcW w:w="0" w:type="auto"/>
            <w:vAlign w:val="center"/>
            <w:hideMark/>
          </w:tcPr>
          <w:p w14:paraId="642F5CD6" w14:textId="77777777" w:rsidR="006C3F7E" w:rsidRPr="006C3F7E" w:rsidRDefault="006C3F7E" w:rsidP="006C3F7E">
            <w:pPr>
              <w:contextualSpacing/>
            </w:pPr>
            <w:r w:rsidRPr="006C3F7E">
              <w:t>12 / 1.5</w:t>
            </w:r>
          </w:p>
        </w:tc>
        <w:tc>
          <w:tcPr>
            <w:tcW w:w="0" w:type="auto"/>
            <w:vAlign w:val="center"/>
            <w:hideMark/>
          </w:tcPr>
          <w:p w14:paraId="08096EF6" w14:textId="77777777" w:rsidR="006C3F7E" w:rsidRPr="006C3F7E" w:rsidRDefault="006C3F7E" w:rsidP="006C3F7E">
            <w:pPr>
              <w:contextualSpacing/>
              <w:rPr>
                <w:highlight w:val="yellow"/>
              </w:rPr>
            </w:pPr>
            <w:r w:rsidRPr="006C3F7E">
              <w:rPr>
                <w:highlight w:val="yellow"/>
              </w:rPr>
              <w:t>5 / 0.8</w:t>
            </w:r>
          </w:p>
        </w:tc>
        <w:tc>
          <w:tcPr>
            <w:tcW w:w="0" w:type="auto"/>
            <w:vAlign w:val="center"/>
            <w:hideMark/>
          </w:tcPr>
          <w:p w14:paraId="6CF29873" w14:textId="77777777" w:rsidR="006C3F7E" w:rsidRPr="006C3F7E" w:rsidRDefault="006C3F7E" w:rsidP="006C3F7E">
            <w:pPr>
              <w:contextualSpacing/>
            </w:pPr>
            <w:r w:rsidRPr="006C3F7E">
              <w:t>5 / 1.5</w:t>
            </w:r>
          </w:p>
        </w:tc>
      </w:tr>
      <w:tr w:rsidR="006C3F7E" w:rsidRPr="006C3F7E" w14:paraId="553BE4F6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918D8" w14:textId="77777777" w:rsidR="006C3F7E" w:rsidRPr="006C3F7E" w:rsidRDefault="006C3F7E" w:rsidP="006C3F7E">
            <w:pPr>
              <w:contextualSpacing/>
            </w:pPr>
            <w:r w:rsidRPr="006C3F7E">
              <w:rPr>
                <w:b/>
                <w:bCs/>
              </w:rPr>
              <w:t>Indicators Used</w:t>
            </w:r>
          </w:p>
        </w:tc>
        <w:tc>
          <w:tcPr>
            <w:tcW w:w="0" w:type="auto"/>
            <w:vAlign w:val="center"/>
            <w:hideMark/>
          </w:tcPr>
          <w:p w14:paraId="3B5B1D57" w14:textId="77777777" w:rsidR="006C3F7E" w:rsidRPr="006C3F7E" w:rsidRDefault="006C3F7E" w:rsidP="006C3F7E">
            <w:pPr>
              <w:contextualSpacing/>
            </w:pPr>
            <w:r w:rsidRPr="006C3F7E">
              <w:t>Supertrend, VWAP, RSI, MACD</w:t>
            </w:r>
          </w:p>
        </w:tc>
        <w:tc>
          <w:tcPr>
            <w:tcW w:w="0" w:type="auto"/>
            <w:vAlign w:val="center"/>
            <w:hideMark/>
          </w:tcPr>
          <w:p w14:paraId="31816AA6" w14:textId="77777777" w:rsidR="006C3F7E" w:rsidRPr="006C3F7E" w:rsidRDefault="006C3F7E" w:rsidP="006C3F7E">
            <w:pPr>
              <w:contextualSpacing/>
            </w:pPr>
            <w:r w:rsidRPr="006C3F7E">
              <w:t>Supertrend, VWAP, RSI, MACD</w:t>
            </w:r>
          </w:p>
        </w:tc>
        <w:tc>
          <w:tcPr>
            <w:tcW w:w="0" w:type="auto"/>
            <w:vAlign w:val="center"/>
            <w:hideMark/>
          </w:tcPr>
          <w:p w14:paraId="4CE52630" w14:textId="77777777" w:rsidR="006C3F7E" w:rsidRPr="006C3F7E" w:rsidRDefault="006C3F7E" w:rsidP="006C3F7E">
            <w:pPr>
              <w:contextualSpacing/>
              <w:rPr>
                <w:highlight w:val="yellow"/>
              </w:rPr>
            </w:pPr>
            <w:r w:rsidRPr="006C3F7E">
              <w:rPr>
                <w:highlight w:val="yellow"/>
              </w:rPr>
              <w:t>Supertrend, VWAP, RSI, ADX</w:t>
            </w:r>
          </w:p>
        </w:tc>
        <w:tc>
          <w:tcPr>
            <w:tcW w:w="0" w:type="auto"/>
            <w:vAlign w:val="center"/>
            <w:hideMark/>
          </w:tcPr>
          <w:p w14:paraId="0DF6EF02" w14:textId="77777777" w:rsidR="006C3F7E" w:rsidRPr="006C3F7E" w:rsidRDefault="006C3F7E" w:rsidP="006C3F7E">
            <w:pPr>
              <w:contextualSpacing/>
            </w:pPr>
            <w:r w:rsidRPr="006C3F7E">
              <w:t>Supertrend, VWAP</w:t>
            </w:r>
          </w:p>
        </w:tc>
      </w:tr>
      <w:tr w:rsidR="006C3F7E" w:rsidRPr="006C3F7E" w14:paraId="3D176D56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B84E9" w14:textId="77777777" w:rsidR="006C3F7E" w:rsidRPr="006C3F7E" w:rsidRDefault="006C3F7E" w:rsidP="006C3F7E">
            <w:pPr>
              <w:contextualSpacing/>
            </w:pPr>
            <w:r w:rsidRPr="006C3F7E">
              <w:rPr>
                <w:b/>
                <w:bCs/>
              </w:rPr>
              <w:t>Trailing SL Activation</w:t>
            </w:r>
          </w:p>
        </w:tc>
        <w:tc>
          <w:tcPr>
            <w:tcW w:w="0" w:type="auto"/>
            <w:vAlign w:val="center"/>
            <w:hideMark/>
          </w:tcPr>
          <w:p w14:paraId="1BB6CCCB" w14:textId="77777777" w:rsidR="006C3F7E" w:rsidRPr="006C3F7E" w:rsidRDefault="006C3F7E" w:rsidP="006C3F7E">
            <w:pPr>
              <w:contextualSpacing/>
            </w:pPr>
            <w:r w:rsidRPr="006C3F7E">
              <w:t>0.25% trigger, 0.4% trail</w:t>
            </w:r>
          </w:p>
        </w:tc>
        <w:tc>
          <w:tcPr>
            <w:tcW w:w="0" w:type="auto"/>
            <w:vAlign w:val="center"/>
            <w:hideMark/>
          </w:tcPr>
          <w:p w14:paraId="4EDB3BD2" w14:textId="77777777" w:rsidR="006C3F7E" w:rsidRPr="006C3F7E" w:rsidRDefault="006C3F7E" w:rsidP="006C3F7E">
            <w:pPr>
              <w:contextualSpacing/>
            </w:pPr>
            <w:r w:rsidRPr="006C3F7E">
              <w:t>0.25% trigger, 0.2% trail</w:t>
            </w:r>
          </w:p>
        </w:tc>
        <w:tc>
          <w:tcPr>
            <w:tcW w:w="0" w:type="auto"/>
            <w:vAlign w:val="center"/>
            <w:hideMark/>
          </w:tcPr>
          <w:p w14:paraId="4B92CA58" w14:textId="77777777" w:rsidR="006C3F7E" w:rsidRPr="006C3F7E" w:rsidRDefault="006C3F7E" w:rsidP="006C3F7E">
            <w:pPr>
              <w:contextualSpacing/>
              <w:rPr>
                <w:highlight w:val="yellow"/>
              </w:rPr>
            </w:pPr>
            <w:r w:rsidRPr="006C3F7E">
              <w:rPr>
                <w:highlight w:val="yellow"/>
              </w:rPr>
              <w:t>1% trigger, 0.75% trail</w:t>
            </w:r>
          </w:p>
        </w:tc>
        <w:tc>
          <w:tcPr>
            <w:tcW w:w="0" w:type="auto"/>
            <w:vAlign w:val="center"/>
            <w:hideMark/>
          </w:tcPr>
          <w:p w14:paraId="596970C0" w14:textId="77777777" w:rsidR="006C3F7E" w:rsidRPr="006C3F7E" w:rsidRDefault="006C3F7E" w:rsidP="006C3F7E">
            <w:pPr>
              <w:contextualSpacing/>
            </w:pPr>
            <w:r w:rsidRPr="006C3F7E">
              <w:t>Profit-based, 0.6% trail</w:t>
            </w:r>
          </w:p>
        </w:tc>
      </w:tr>
      <w:tr w:rsidR="006C3F7E" w:rsidRPr="006C3F7E" w14:paraId="20657B50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A522F" w14:textId="77777777" w:rsidR="006C3F7E" w:rsidRPr="006C3F7E" w:rsidRDefault="006C3F7E" w:rsidP="006C3F7E">
            <w:pPr>
              <w:contextualSpacing/>
            </w:pPr>
            <w:r w:rsidRPr="006C3F7E">
              <w:rPr>
                <w:b/>
                <w:bCs/>
              </w:rPr>
              <w:t>Target / SL (%)</w:t>
            </w:r>
          </w:p>
        </w:tc>
        <w:tc>
          <w:tcPr>
            <w:tcW w:w="0" w:type="auto"/>
            <w:vAlign w:val="center"/>
            <w:hideMark/>
          </w:tcPr>
          <w:p w14:paraId="5ABFBC06" w14:textId="77777777" w:rsidR="006C3F7E" w:rsidRPr="006C3F7E" w:rsidRDefault="006C3F7E" w:rsidP="006C3F7E">
            <w:pPr>
              <w:contextualSpacing/>
            </w:pPr>
            <w:r w:rsidRPr="006C3F7E">
              <w:t>1 / 0.5</w:t>
            </w:r>
          </w:p>
        </w:tc>
        <w:tc>
          <w:tcPr>
            <w:tcW w:w="0" w:type="auto"/>
            <w:vAlign w:val="center"/>
            <w:hideMark/>
          </w:tcPr>
          <w:p w14:paraId="089D220D" w14:textId="77777777" w:rsidR="006C3F7E" w:rsidRPr="006C3F7E" w:rsidRDefault="006C3F7E" w:rsidP="006C3F7E">
            <w:pPr>
              <w:contextualSpacing/>
            </w:pPr>
            <w:r w:rsidRPr="006C3F7E">
              <w:t>1 / 0.4</w:t>
            </w:r>
          </w:p>
        </w:tc>
        <w:tc>
          <w:tcPr>
            <w:tcW w:w="0" w:type="auto"/>
            <w:vAlign w:val="center"/>
            <w:hideMark/>
          </w:tcPr>
          <w:p w14:paraId="0F300778" w14:textId="77777777" w:rsidR="006C3F7E" w:rsidRPr="006C3F7E" w:rsidRDefault="006C3F7E" w:rsidP="006C3F7E">
            <w:pPr>
              <w:contextualSpacing/>
              <w:rPr>
                <w:highlight w:val="yellow"/>
              </w:rPr>
            </w:pPr>
            <w:r w:rsidRPr="006C3F7E">
              <w:rPr>
                <w:highlight w:val="yellow"/>
              </w:rPr>
              <w:t>4 / 2</w:t>
            </w:r>
          </w:p>
        </w:tc>
        <w:tc>
          <w:tcPr>
            <w:tcW w:w="0" w:type="auto"/>
            <w:vAlign w:val="center"/>
            <w:hideMark/>
          </w:tcPr>
          <w:p w14:paraId="409B49A8" w14:textId="77777777" w:rsidR="006C3F7E" w:rsidRPr="006C3F7E" w:rsidRDefault="006C3F7E" w:rsidP="006C3F7E">
            <w:pPr>
              <w:contextualSpacing/>
            </w:pPr>
            <w:r w:rsidRPr="006C3F7E">
              <w:t>0.8 / 0.4</w:t>
            </w:r>
          </w:p>
        </w:tc>
      </w:tr>
      <w:tr w:rsidR="006C3F7E" w:rsidRPr="006C3F7E" w14:paraId="7553FEE3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87843" w14:textId="77777777" w:rsidR="006C3F7E" w:rsidRPr="006C3F7E" w:rsidRDefault="006C3F7E" w:rsidP="006C3F7E">
            <w:pPr>
              <w:contextualSpacing/>
            </w:pPr>
            <w:r w:rsidRPr="006C3F7E">
              <w:rPr>
                <w:b/>
                <w:bCs/>
              </w:rPr>
              <w:t>Partial Booking Trigger</w:t>
            </w:r>
          </w:p>
        </w:tc>
        <w:tc>
          <w:tcPr>
            <w:tcW w:w="0" w:type="auto"/>
            <w:vAlign w:val="center"/>
            <w:hideMark/>
          </w:tcPr>
          <w:p w14:paraId="416A9821" w14:textId="77777777" w:rsidR="006C3F7E" w:rsidRPr="006C3F7E" w:rsidRDefault="006C3F7E" w:rsidP="006C3F7E">
            <w:pPr>
              <w:contextualSpacing/>
            </w:pPr>
            <w:r w:rsidRPr="006C3F7E">
              <w:t>0.5%</w:t>
            </w:r>
          </w:p>
        </w:tc>
        <w:tc>
          <w:tcPr>
            <w:tcW w:w="0" w:type="auto"/>
            <w:vAlign w:val="center"/>
            <w:hideMark/>
          </w:tcPr>
          <w:p w14:paraId="315AF225" w14:textId="77777777" w:rsidR="006C3F7E" w:rsidRPr="006C3F7E" w:rsidRDefault="006C3F7E" w:rsidP="006C3F7E">
            <w:pPr>
              <w:contextualSpacing/>
            </w:pPr>
            <w:r w:rsidRPr="006C3F7E">
              <w:t>0.5%</w:t>
            </w:r>
          </w:p>
        </w:tc>
        <w:tc>
          <w:tcPr>
            <w:tcW w:w="0" w:type="auto"/>
            <w:vAlign w:val="center"/>
            <w:hideMark/>
          </w:tcPr>
          <w:p w14:paraId="09084C36" w14:textId="77777777" w:rsidR="006C3F7E" w:rsidRPr="006C3F7E" w:rsidRDefault="006C3F7E" w:rsidP="006C3F7E">
            <w:pPr>
              <w:contextualSpacing/>
              <w:rPr>
                <w:highlight w:val="yellow"/>
              </w:rPr>
            </w:pPr>
            <w:r w:rsidRPr="006C3F7E">
              <w:rPr>
                <w:highlight w:val="yellow"/>
              </w:rPr>
              <w:t>0.5%</w:t>
            </w:r>
          </w:p>
        </w:tc>
        <w:tc>
          <w:tcPr>
            <w:tcW w:w="0" w:type="auto"/>
            <w:vAlign w:val="center"/>
            <w:hideMark/>
          </w:tcPr>
          <w:p w14:paraId="1E607422" w14:textId="77777777" w:rsidR="006C3F7E" w:rsidRPr="006C3F7E" w:rsidRDefault="006C3F7E" w:rsidP="006C3F7E">
            <w:pPr>
              <w:contextualSpacing/>
            </w:pPr>
            <w:r w:rsidRPr="006C3F7E">
              <w:t>0.5%</w:t>
            </w:r>
          </w:p>
        </w:tc>
      </w:tr>
      <w:tr w:rsidR="006C3F7E" w:rsidRPr="006C3F7E" w14:paraId="06F16A5E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62FB2" w14:textId="77777777" w:rsidR="006C3F7E" w:rsidRPr="006C3F7E" w:rsidRDefault="006C3F7E" w:rsidP="006C3F7E">
            <w:pPr>
              <w:contextualSpacing/>
            </w:pPr>
            <w:r w:rsidRPr="006C3F7E">
              <w:rPr>
                <w:b/>
                <w:bCs/>
              </w:rPr>
              <w:t>Max Trades per Day</w:t>
            </w:r>
          </w:p>
        </w:tc>
        <w:tc>
          <w:tcPr>
            <w:tcW w:w="0" w:type="auto"/>
            <w:vAlign w:val="center"/>
            <w:hideMark/>
          </w:tcPr>
          <w:p w14:paraId="1540826E" w14:textId="77777777" w:rsidR="006C3F7E" w:rsidRPr="006C3F7E" w:rsidRDefault="006C3F7E" w:rsidP="006C3F7E">
            <w:pPr>
              <w:contextualSpacing/>
            </w:pPr>
            <w:r w:rsidRPr="006C3F7E">
              <w:t>2</w:t>
            </w:r>
          </w:p>
        </w:tc>
        <w:tc>
          <w:tcPr>
            <w:tcW w:w="0" w:type="auto"/>
            <w:vAlign w:val="center"/>
            <w:hideMark/>
          </w:tcPr>
          <w:p w14:paraId="66D8635E" w14:textId="77777777" w:rsidR="006C3F7E" w:rsidRPr="006C3F7E" w:rsidRDefault="006C3F7E" w:rsidP="006C3F7E">
            <w:pPr>
              <w:contextualSpacing/>
            </w:pPr>
            <w:r w:rsidRPr="006C3F7E">
              <w:t>2</w:t>
            </w:r>
          </w:p>
        </w:tc>
        <w:tc>
          <w:tcPr>
            <w:tcW w:w="0" w:type="auto"/>
            <w:vAlign w:val="center"/>
            <w:hideMark/>
          </w:tcPr>
          <w:p w14:paraId="1668E9D6" w14:textId="77777777" w:rsidR="006C3F7E" w:rsidRPr="006C3F7E" w:rsidRDefault="006C3F7E" w:rsidP="006C3F7E">
            <w:pPr>
              <w:contextualSpacing/>
              <w:rPr>
                <w:highlight w:val="yellow"/>
              </w:rPr>
            </w:pPr>
            <w:r w:rsidRPr="006C3F7E">
              <w:rPr>
                <w:highlight w:val="yellow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DF84AB" w14:textId="77777777" w:rsidR="006C3F7E" w:rsidRPr="006C3F7E" w:rsidRDefault="006C3F7E" w:rsidP="006C3F7E">
            <w:pPr>
              <w:contextualSpacing/>
            </w:pPr>
            <w:r w:rsidRPr="006C3F7E">
              <w:t>2</w:t>
            </w:r>
          </w:p>
        </w:tc>
      </w:tr>
      <w:tr w:rsidR="006C3F7E" w:rsidRPr="006C3F7E" w14:paraId="1AF4EE23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A4E3E" w14:textId="77777777" w:rsidR="006C3F7E" w:rsidRPr="006C3F7E" w:rsidRDefault="006C3F7E" w:rsidP="006C3F7E">
            <w:pPr>
              <w:contextualSpacing/>
            </w:pPr>
            <w:r w:rsidRPr="006C3F7E">
              <w:rPr>
                <w:b/>
                <w:bCs/>
              </w:rPr>
              <w:t>Exit Enhancements</w:t>
            </w:r>
          </w:p>
        </w:tc>
        <w:tc>
          <w:tcPr>
            <w:tcW w:w="0" w:type="auto"/>
            <w:vAlign w:val="center"/>
            <w:hideMark/>
          </w:tcPr>
          <w:p w14:paraId="32E8A646" w14:textId="77777777" w:rsidR="006C3F7E" w:rsidRPr="006C3F7E" w:rsidRDefault="006C3F7E" w:rsidP="006C3F7E">
            <w:pPr>
              <w:contextualSpacing/>
            </w:pPr>
            <w:r w:rsidRPr="006C3F7E">
              <w:t>Supertrend reversal, trailing logic</w:t>
            </w:r>
          </w:p>
        </w:tc>
        <w:tc>
          <w:tcPr>
            <w:tcW w:w="0" w:type="auto"/>
            <w:vAlign w:val="center"/>
            <w:hideMark/>
          </w:tcPr>
          <w:p w14:paraId="223F87C0" w14:textId="77777777" w:rsidR="006C3F7E" w:rsidRPr="006C3F7E" w:rsidRDefault="006C3F7E" w:rsidP="006C3F7E">
            <w:pPr>
              <w:contextualSpacing/>
            </w:pPr>
            <w:r w:rsidRPr="006C3F7E">
              <w:t>Supertrend reversal, trailing logic</w:t>
            </w:r>
          </w:p>
        </w:tc>
        <w:tc>
          <w:tcPr>
            <w:tcW w:w="0" w:type="auto"/>
            <w:vAlign w:val="center"/>
            <w:hideMark/>
          </w:tcPr>
          <w:p w14:paraId="7A478CB0" w14:textId="77777777" w:rsidR="006C3F7E" w:rsidRPr="006C3F7E" w:rsidRDefault="006C3F7E" w:rsidP="006C3F7E">
            <w:pPr>
              <w:contextualSpacing/>
              <w:rPr>
                <w:highlight w:val="yellow"/>
              </w:rPr>
            </w:pPr>
            <w:r w:rsidRPr="006C3F7E">
              <w:rPr>
                <w:highlight w:val="yellow"/>
              </w:rPr>
              <w:t>Time-based (15m stagnation), volatility filter</w:t>
            </w:r>
          </w:p>
        </w:tc>
        <w:tc>
          <w:tcPr>
            <w:tcW w:w="0" w:type="auto"/>
            <w:vAlign w:val="center"/>
            <w:hideMark/>
          </w:tcPr>
          <w:p w14:paraId="25ED4821" w14:textId="77777777" w:rsidR="006C3F7E" w:rsidRPr="006C3F7E" w:rsidRDefault="006C3F7E" w:rsidP="006C3F7E">
            <w:pPr>
              <w:contextualSpacing/>
            </w:pPr>
            <w:r w:rsidRPr="006C3F7E">
              <w:t>Drop-from-peak logic, retry orders</w:t>
            </w:r>
          </w:p>
        </w:tc>
      </w:tr>
      <w:tr w:rsidR="006C3F7E" w:rsidRPr="006C3F7E" w14:paraId="66D60C5C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06784" w14:textId="77777777" w:rsidR="006C3F7E" w:rsidRPr="006C3F7E" w:rsidRDefault="006C3F7E" w:rsidP="006C3F7E">
            <w:pPr>
              <w:contextualSpacing/>
            </w:pPr>
            <w:r w:rsidRPr="006C3F7E">
              <w:rPr>
                <w:b/>
                <w:bCs/>
              </w:rPr>
              <w:t>Signal Logic</w:t>
            </w:r>
          </w:p>
        </w:tc>
        <w:tc>
          <w:tcPr>
            <w:tcW w:w="0" w:type="auto"/>
            <w:vAlign w:val="center"/>
            <w:hideMark/>
          </w:tcPr>
          <w:p w14:paraId="2A7012A3" w14:textId="77777777" w:rsidR="006C3F7E" w:rsidRPr="006C3F7E" w:rsidRDefault="006C3F7E" w:rsidP="006C3F7E">
            <w:pPr>
              <w:contextualSpacing/>
            </w:pPr>
            <w:r w:rsidRPr="006C3F7E">
              <w:t>RSI &gt; 50, MACD &gt; Signal, VWAP confirm</w:t>
            </w:r>
          </w:p>
        </w:tc>
        <w:tc>
          <w:tcPr>
            <w:tcW w:w="0" w:type="auto"/>
            <w:vAlign w:val="center"/>
            <w:hideMark/>
          </w:tcPr>
          <w:p w14:paraId="2887CF55" w14:textId="77777777" w:rsidR="006C3F7E" w:rsidRPr="006C3F7E" w:rsidRDefault="006C3F7E" w:rsidP="006C3F7E">
            <w:pPr>
              <w:contextualSpacing/>
            </w:pPr>
            <w:r w:rsidRPr="006C3F7E">
              <w:t>RSI &gt; 50, MACD &gt; Signal, VWAP confirm</w:t>
            </w:r>
          </w:p>
        </w:tc>
        <w:tc>
          <w:tcPr>
            <w:tcW w:w="0" w:type="auto"/>
            <w:vAlign w:val="center"/>
            <w:hideMark/>
          </w:tcPr>
          <w:p w14:paraId="7D29BABB" w14:textId="77777777" w:rsidR="006C3F7E" w:rsidRPr="006C3F7E" w:rsidRDefault="006C3F7E" w:rsidP="006C3F7E">
            <w:pPr>
              <w:contextualSpacing/>
              <w:rPr>
                <w:highlight w:val="yellow"/>
              </w:rPr>
            </w:pPr>
            <w:r w:rsidRPr="006C3F7E">
              <w:rPr>
                <w:highlight w:val="yellow"/>
              </w:rPr>
              <w:t>RSI, ADX &gt; 15, PrevHigh/Low buffer, VWAP</w:t>
            </w:r>
          </w:p>
        </w:tc>
        <w:tc>
          <w:tcPr>
            <w:tcW w:w="0" w:type="auto"/>
            <w:vAlign w:val="center"/>
            <w:hideMark/>
          </w:tcPr>
          <w:p w14:paraId="44ED8361" w14:textId="77777777" w:rsidR="006C3F7E" w:rsidRPr="006C3F7E" w:rsidRDefault="006C3F7E" w:rsidP="006C3F7E">
            <w:pPr>
              <w:contextualSpacing/>
            </w:pPr>
            <w:r w:rsidRPr="006C3F7E">
              <w:t>Supertrend + VWAP crossover only</w:t>
            </w:r>
          </w:p>
        </w:tc>
      </w:tr>
      <w:tr w:rsidR="006C3F7E" w:rsidRPr="006C3F7E" w14:paraId="3E13D9E3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50362" w14:textId="77777777" w:rsidR="006C3F7E" w:rsidRPr="006C3F7E" w:rsidRDefault="006C3F7E" w:rsidP="006C3F7E">
            <w:pPr>
              <w:contextualSpacing/>
            </w:pPr>
            <w:r w:rsidRPr="006C3F7E">
              <w:rPr>
                <w:b/>
                <w:bCs/>
              </w:rPr>
              <w:t>Error Handling / Logging</w:t>
            </w:r>
          </w:p>
        </w:tc>
        <w:tc>
          <w:tcPr>
            <w:tcW w:w="0" w:type="auto"/>
            <w:vAlign w:val="center"/>
            <w:hideMark/>
          </w:tcPr>
          <w:p w14:paraId="217F97E7" w14:textId="77777777" w:rsidR="006C3F7E" w:rsidRPr="006C3F7E" w:rsidRDefault="006C3F7E" w:rsidP="006C3F7E">
            <w:pPr>
              <w:contextualSpacing/>
            </w:pPr>
            <w:r w:rsidRPr="006C3F7E">
              <w:t>Moderate</w:t>
            </w:r>
          </w:p>
        </w:tc>
        <w:tc>
          <w:tcPr>
            <w:tcW w:w="0" w:type="auto"/>
            <w:vAlign w:val="center"/>
            <w:hideMark/>
          </w:tcPr>
          <w:p w14:paraId="36F32F77" w14:textId="77777777" w:rsidR="006C3F7E" w:rsidRPr="006C3F7E" w:rsidRDefault="006C3F7E" w:rsidP="006C3F7E">
            <w:pPr>
              <w:contextualSpacing/>
            </w:pPr>
            <w:r w:rsidRPr="006C3F7E">
              <w:t>Moderate</w:t>
            </w:r>
          </w:p>
        </w:tc>
        <w:tc>
          <w:tcPr>
            <w:tcW w:w="0" w:type="auto"/>
            <w:vAlign w:val="center"/>
            <w:hideMark/>
          </w:tcPr>
          <w:p w14:paraId="2A70CB10" w14:textId="77777777" w:rsidR="006C3F7E" w:rsidRPr="006C3F7E" w:rsidRDefault="006C3F7E" w:rsidP="006C3F7E">
            <w:pPr>
              <w:contextualSpacing/>
              <w:rPr>
                <w:highlight w:val="yellow"/>
              </w:rPr>
            </w:pPr>
            <w:r w:rsidRPr="006C3F7E">
              <w:rPr>
                <w:highlight w:val="yellow"/>
              </w:rPr>
              <w:t>Extensive diagnostics &amp; robust logging</w:t>
            </w:r>
          </w:p>
        </w:tc>
        <w:tc>
          <w:tcPr>
            <w:tcW w:w="0" w:type="auto"/>
            <w:vAlign w:val="center"/>
            <w:hideMark/>
          </w:tcPr>
          <w:p w14:paraId="442AEEB1" w14:textId="77777777" w:rsidR="006C3F7E" w:rsidRPr="006C3F7E" w:rsidRDefault="006C3F7E" w:rsidP="006C3F7E">
            <w:pPr>
              <w:contextualSpacing/>
            </w:pPr>
            <w:r w:rsidRPr="006C3F7E">
              <w:t>Enhanced logging with retry and flush</w:t>
            </w:r>
          </w:p>
        </w:tc>
      </w:tr>
    </w:tbl>
    <w:p w14:paraId="1A9AAE49" w14:textId="77777777" w:rsidR="006C3F7E" w:rsidRPr="006C3F7E" w:rsidRDefault="00000000" w:rsidP="006C3F7E">
      <w:pPr>
        <w:contextualSpacing/>
      </w:pPr>
      <w:r>
        <w:pict w14:anchorId="0510AA37">
          <v:rect id="_x0000_i1026" style="width:0;height:1.5pt" o:hralign="center" o:hrstd="t" o:hr="t" fillcolor="#a0a0a0" stroked="f"/>
        </w:pict>
      </w:r>
    </w:p>
    <w:p w14:paraId="3B1CF1AC" w14:textId="77777777" w:rsidR="006C3F7E" w:rsidRPr="006C3F7E" w:rsidRDefault="006C3F7E" w:rsidP="006C3F7E">
      <w:pPr>
        <w:contextualSpacing/>
        <w:rPr>
          <w:b/>
          <w:bCs/>
        </w:rPr>
      </w:pPr>
      <w:r w:rsidRPr="006C3F7E">
        <w:rPr>
          <w:rFonts w:ascii="Segoe UI Emoji" w:hAnsi="Segoe UI Emoji" w:cs="Segoe UI Emoji"/>
          <w:b/>
          <w:bCs/>
        </w:rPr>
        <w:t>🧠</w:t>
      </w:r>
      <w:r w:rsidRPr="006C3F7E">
        <w:rPr>
          <w:b/>
          <w:bCs/>
        </w:rPr>
        <w:t xml:space="preserve"> Feedback Summary</w:t>
      </w:r>
    </w:p>
    <w:p w14:paraId="60703471" w14:textId="77777777" w:rsidR="006C3F7E" w:rsidRPr="006C3F7E" w:rsidRDefault="006C3F7E" w:rsidP="006C3F7E">
      <w:pPr>
        <w:contextualSpacing/>
        <w:rPr>
          <w:b/>
          <w:bCs/>
        </w:rPr>
      </w:pPr>
      <w:r w:rsidRPr="006C3F7E">
        <w:rPr>
          <w:rFonts w:ascii="Segoe UI Emoji" w:hAnsi="Segoe UI Emoji" w:cs="Segoe UI Emoji"/>
          <w:b/>
          <w:bCs/>
        </w:rPr>
        <w:t>✅</w:t>
      </w:r>
      <w:r w:rsidRPr="006C3F7E">
        <w:rPr>
          <w:b/>
          <w:bCs/>
        </w:rPr>
        <w:t xml:space="preserve"> Strengths:</w:t>
      </w:r>
    </w:p>
    <w:p w14:paraId="4B98AE8A" w14:textId="77777777" w:rsidR="006C3F7E" w:rsidRPr="006C3F7E" w:rsidRDefault="006C3F7E" w:rsidP="006C3F7E">
      <w:pPr>
        <w:numPr>
          <w:ilvl w:val="0"/>
          <w:numId w:val="1"/>
        </w:numPr>
        <w:contextualSpacing/>
        <w:rPr>
          <w:highlight w:val="yellow"/>
        </w:rPr>
      </w:pPr>
      <w:r w:rsidRPr="006C3F7E">
        <w:rPr>
          <w:b/>
          <w:bCs/>
          <w:highlight w:val="yellow"/>
        </w:rPr>
        <w:t>Batch-3</w:t>
      </w:r>
      <w:r w:rsidRPr="006C3F7E">
        <w:rPr>
          <w:highlight w:val="yellow"/>
        </w:rPr>
        <w:t>:</w:t>
      </w:r>
    </w:p>
    <w:p w14:paraId="3B6CB5A8" w14:textId="77777777" w:rsidR="006C3F7E" w:rsidRPr="006C3F7E" w:rsidRDefault="006C3F7E" w:rsidP="006C3F7E">
      <w:pPr>
        <w:numPr>
          <w:ilvl w:val="1"/>
          <w:numId w:val="1"/>
        </w:numPr>
        <w:contextualSpacing/>
        <w:rPr>
          <w:highlight w:val="yellow"/>
        </w:rPr>
      </w:pPr>
      <w:r w:rsidRPr="006C3F7E">
        <w:rPr>
          <w:highlight w:val="yellow"/>
        </w:rPr>
        <w:t>Most comprehensive: adds volatility filter, buffered entries, time-based exit.</w:t>
      </w:r>
    </w:p>
    <w:p w14:paraId="5481B97C" w14:textId="77777777" w:rsidR="006C3F7E" w:rsidRPr="006C3F7E" w:rsidRDefault="006C3F7E" w:rsidP="006C3F7E">
      <w:pPr>
        <w:numPr>
          <w:ilvl w:val="1"/>
          <w:numId w:val="1"/>
        </w:numPr>
        <w:contextualSpacing/>
        <w:rPr>
          <w:highlight w:val="yellow"/>
        </w:rPr>
      </w:pPr>
      <w:r w:rsidRPr="006C3F7E">
        <w:rPr>
          <w:highlight w:val="yellow"/>
        </w:rPr>
        <w:t>Uses ADX for trend strength validation—improves signal quality.</w:t>
      </w:r>
    </w:p>
    <w:p w14:paraId="0FB5A084" w14:textId="77777777" w:rsidR="006C3F7E" w:rsidRPr="006C3F7E" w:rsidRDefault="006C3F7E" w:rsidP="006C3F7E">
      <w:pPr>
        <w:numPr>
          <w:ilvl w:val="1"/>
          <w:numId w:val="1"/>
        </w:numPr>
        <w:contextualSpacing/>
        <w:rPr>
          <w:highlight w:val="yellow"/>
        </w:rPr>
      </w:pPr>
      <w:r w:rsidRPr="006C3F7E">
        <w:rPr>
          <w:highlight w:val="yellow"/>
        </w:rPr>
        <w:t>Detailed logging and structured decision logic.</w:t>
      </w:r>
    </w:p>
    <w:p w14:paraId="45DBB2F5" w14:textId="77777777" w:rsidR="006C3F7E" w:rsidRPr="006C3F7E" w:rsidRDefault="006C3F7E" w:rsidP="006C3F7E">
      <w:pPr>
        <w:numPr>
          <w:ilvl w:val="0"/>
          <w:numId w:val="1"/>
        </w:numPr>
        <w:contextualSpacing/>
      </w:pPr>
      <w:r w:rsidRPr="006C3F7E">
        <w:rPr>
          <w:b/>
          <w:bCs/>
        </w:rPr>
        <w:t>Batch-1 and Batch-2</w:t>
      </w:r>
      <w:r w:rsidRPr="006C3F7E">
        <w:t>:</w:t>
      </w:r>
    </w:p>
    <w:p w14:paraId="186D3407" w14:textId="77777777" w:rsidR="006C3F7E" w:rsidRPr="006C3F7E" w:rsidRDefault="006C3F7E" w:rsidP="006C3F7E">
      <w:pPr>
        <w:numPr>
          <w:ilvl w:val="1"/>
          <w:numId w:val="1"/>
        </w:numPr>
        <w:contextualSpacing/>
      </w:pPr>
      <w:r w:rsidRPr="006C3F7E">
        <w:t>Good use of multi-indicator confirmation (RSI + MACD + VWAP).</w:t>
      </w:r>
    </w:p>
    <w:p w14:paraId="3071ADE9" w14:textId="77777777" w:rsidR="006C3F7E" w:rsidRPr="006C3F7E" w:rsidRDefault="006C3F7E" w:rsidP="006C3F7E">
      <w:pPr>
        <w:numPr>
          <w:ilvl w:val="1"/>
          <w:numId w:val="1"/>
        </w:numPr>
        <w:contextualSpacing/>
      </w:pPr>
      <w:r w:rsidRPr="006C3F7E">
        <w:t>Implement dynamic trailing and partial exits.</w:t>
      </w:r>
    </w:p>
    <w:p w14:paraId="1429946C" w14:textId="77777777" w:rsidR="006C3F7E" w:rsidRPr="006C3F7E" w:rsidRDefault="006C3F7E" w:rsidP="006C3F7E">
      <w:pPr>
        <w:numPr>
          <w:ilvl w:val="1"/>
          <w:numId w:val="1"/>
        </w:numPr>
        <w:contextualSpacing/>
      </w:pPr>
      <w:r w:rsidRPr="006C3F7E">
        <w:t>More conservative and safer for ranging markets.</w:t>
      </w:r>
    </w:p>
    <w:p w14:paraId="1A2F9F5F" w14:textId="77777777" w:rsidR="006C3F7E" w:rsidRPr="006C3F7E" w:rsidRDefault="006C3F7E" w:rsidP="006C3F7E">
      <w:pPr>
        <w:numPr>
          <w:ilvl w:val="0"/>
          <w:numId w:val="1"/>
        </w:numPr>
        <w:contextualSpacing/>
        <w:rPr>
          <w:highlight w:val="yellow"/>
        </w:rPr>
      </w:pPr>
      <w:r w:rsidRPr="006C3F7E">
        <w:rPr>
          <w:b/>
          <w:bCs/>
          <w:highlight w:val="yellow"/>
        </w:rPr>
        <w:t>OpenAlgo Merged</w:t>
      </w:r>
      <w:r w:rsidRPr="006C3F7E">
        <w:rPr>
          <w:highlight w:val="yellow"/>
        </w:rPr>
        <w:t>:</w:t>
      </w:r>
    </w:p>
    <w:p w14:paraId="3001B277" w14:textId="77777777" w:rsidR="006C3F7E" w:rsidRPr="006C3F7E" w:rsidRDefault="006C3F7E" w:rsidP="006C3F7E">
      <w:pPr>
        <w:numPr>
          <w:ilvl w:val="1"/>
          <w:numId w:val="1"/>
        </w:numPr>
        <w:contextualSpacing/>
        <w:rPr>
          <w:highlight w:val="yellow"/>
        </w:rPr>
      </w:pPr>
      <w:r w:rsidRPr="006C3F7E">
        <w:rPr>
          <w:highlight w:val="yellow"/>
        </w:rPr>
        <w:t>Leanest and fastest to execute.</w:t>
      </w:r>
    </w:p>
    <w:p w14:paraId="4C28467D" w14:textId="77777777" w:rsidR="006C3F7E" w:rsidRPr="006C3F7E" w:rsidRDefault="006C3F7E" w:rsidP="006C3F7E">
      <w:pPr>
        <w:numPr>
          <w:ilvl w:val="1"/>
          <w:numId w:val="1"/>
        </w:numPr>
        <w:contextualSpacing/>
        <w:rPr>
          <w:highlight w:val="yellow"/>
        </w:rPr>
      </w:pPr>
      <w:r w:rsidRPr="006C3F7E">
        <w:rPr>
          <w:highlight w:val="yellow"/>
        </w:rPr>
        <w:t>Slippage buffer, smart order logic, retry mechanism.</w:t>
      </w:r>
    </w:p>
    <w:p w14:paraId="4024F949" w14:textId="77777777" w:rsidR="006C3F7E" w:rsidRPr="006C3F7E" w:rsidRDefault="006C3F7E" w:rsidP="006C3F7E">
      <w:pPr>
        <w:numPr>
          <w:ilvl w:val="1"/>
          <w:numId w:val="1"/>
        </w:numPr>
        <w:contextualSpacing/>
        <w:rPr>
          <w:highlight w:val="yellow"/>
        </w:rPr>
      </w:pPr>
      <w:r w:rsidRPr="006C3F7E">
        <w:rPr>
          <w:highlight w:val="yellow"/>
        </w:rPr>
        <w:t>Clean code structure and ideal for single-symbol focus.</w:t>
      </w:r>
    </w:p>
    <w:p w14:paraId="657C311F" w14:textId="77777777" w:rsidR="006C3F7E" w:rsidRPr="006C3F7E" w:rsidRDefault="006C3F7E" w:rsidP="006C3F7E">
      <w:pPr>
        <w:contextualSpacing/>
        <w:rPr>
          <w:b/>
          <w:bCs/>
        </w:rPr>
      </w:pPr>
      <w:r w:rsidRPr="006C3F7E">
        <w:rPr>
          <w:rFonts w:ascii="Segoe UI Emoji" w:hAnsi="Segoe UI Emoji" w:cs="Segoe UI Emoji"/>
          <w:b/>
          <w:bCs/>
        </w:rPr>
        <w:t>❌</w:t>
      </w:r>
      <w:r w:rsidRPr="006C3F7E">
        <w:rPr>
          <w:b/>
          <w:bCs/>
        </w:rPr>
        <w:t xml:space="preserve"> Weaknesses:</w:t>
      </w:r>
    </w:p>
    <w:p w14:paraId="687556AA" w14:textId="77777777" w:rsidR="006C3F7E" w:rsidRPr="006C3F7E" w:rsidRDefault="006C3F7E" w:rsidP="006C3F7E">
      <w:pPr>
        <w:numPr>
          <w:ilvl w:val="0"/>
          <w:numId w:val="2"/>
        </w:numPr>
        <w:contextualSpacing/>
      </w:pPr>
      <w:r w:rsidRPr="006C3F7E">
        <w:rPr>
          <w:b/>
          <w:bCs/>
        </w:rPr>
        <w:t>Batch-1 and Batch-2</w:t>
      </w:r>
      <w:r w:rsidRPr="006C3F7E">
        <w:t>:</w:t>
      </w:r>
    </w:p>
    <w:p w14:paraId="788AA0E1" w14:textId="77777777" w:rsidR="006C3F7E" w:rsidRPr="006C3F7E" w:rsidRDefault="006C3F7E" w:rsidP="006C3F7E">
      <w:pPr>
        <w:numPr>
          <w:ilvl w:val="1"/>
          <w:numId w:val="2"/>
        </w:numPr>
        <w:contextualSpacing/>
      </w:pPr>
      <w:r w:rsidRPr="006C3F7E">
        <w:t>Somewhat verbose logic and duplicated code blocks.</w:t>
      </w:r>
    </w:p>
    <w:p w14:paraId="794AD1DE" w14:textId="77777777" w:rsidR="006C3F7E" w:rsidRPr="006C3F7E" w:rsidRDefault="006C3F7E" w:rsidP="006C3F7E">
      <w:pPr>
        <w:numPr>
          <w:ilvl w:val="1"/>
          <w:numId w:val="2"/>
        </w:numPr>
        <w:contextualSpacing/>
      </w:pPr>
      <w:r w:rsidRPr="006C3F7E">
        <w:t>Exit logic could be optimized—too many conditions handled together.</w:t>
      </w:r>
    </w:p>
    <w:p w14:paraId="466234D9" w14:textId="77777777" w:rsidR="006C3F7E" w:rsidRPr="006C3F7E" w:rsidRDefault="006C3F7E" w:rsidP="006C3F7E">
      <w:pPr>
        <w:numPr>
          <w:ilvl w:val="1"/>
          <w:numId w:val="2"/>
        </w:numPr>
        <w:contextualSpacing/>
      </w:pPr>
      <w:r w:rsidRPr="006C3F7E">
        <w:t>RSI and MACD calculations are hard-coded and lack flexibility.</w:t>
      </w:r>
    </w:p>
    <w:p w14:paraId="409244C5" w14:textId="77777777" w:rsidR="006C3F7E" w:rsidRPr="006C3F7E" w:rsidRDefault="006C3F7E" w:rsidP="006C3F7E">
      <w:pPr>
        <w:numPr>
          <w:ilvl w:val="0"/>
          <w:numId w:val="2"/>
        </w:numPr>
        <w:contextualSpacing/>
      </w:pPr>
      <w:r w:rsidRPr="006C3F7E">
        <w:rPr>
          <w:b/>
          <w:bCs/>
        </w:rPr>
        <w:t>Batch-3</w:t>
      </w:r>
      <w:r w:rsidRPr="006C3F7E">
        <w:t>:</w:t>
      </w:r>
    </w:p>
    <w:p w14:paraId="46650E89" w14:textId="77777777" w:rsidR="006C3F7E" w:rsidRPr="006C3F7E" w:rsidRDefault="006C3F7E" w:rsidP="006C3F7E">
      <w:pPr>
        <w:numPr>
          <w:ilvl w:val="1"/>
          <w:numId w:val="2"/>
        </w:numPr>
        <w:contextualSpacing/>
      </w:pPr>
      <w:r w:rsidRPr="006C3F7E">
        <w:t>High complexity may increase latency.</w:t>
      </w:r>
    </w:p>
    <w:p w14:paraId="2DEB76DC" w14:textId="77777777" w:rsidR="006C3F7E" w:rsidRPr="006C3F7E" w:rsidRDefault="006C3F7E" w:rsidP="006C3F7E">
      <w:pPr>
        <w:numPr>
          <w:ilvl w:val="1"/>
          <w:numId w:val="2"/>
        </w:numPr>
        <w:contextualSpacing/>
      </w:pPr>
      <w:r w:rsidRPr="006C3F7E">
        <w:t>Frequent logging may slow real-time performance.</w:t>
      </w:r>
    </w:p>
    <w:p w14:paraId="3D3BAEA3" w14:textId="77777777" w:rsidR="006C3F7E" w:rsidRPr="006C3F7E" w:rsidRDefault="006C3F7E" w:rsidP="006C3F7E">
      <w:pPr>
        <w:numPr>
          <w:ilvl w:val="0"/>
          <w:numId w:val="2"/>
        </w:numPr>
        <w:contextualSpacing/>
      </w:pPr>
      <w:r w:rsidRPr="006C3F7E">
        <w:rPr>
          <w:b/>
          <w:bCs/>
        </w:rPr>
        <w:t>OpenAlgo Merged</w:t>
      </w:r>
      <w:r w:rsidRPr="006C3F7E">
        <w:t>:</w:t>
      </w:r>
    </w:p>
    <w:p w14:paraId="35A77F74" w14:textId="77777777" w:rsidR="006C3F7E" w:rsidRPr="006C3F7E" w:rsidRDefault="006C3F7E" w:rsidP="006C3F7E">
      <w:pPr>
        <w:numPr>
          <w:ilvl w:val="1"/>
          <w:numId w:val="2"/>
        </w:numPr>
        <w:contextualSpacing/>
      </w:pPr>
      <w:r w:rsidRPr="006C3F7E">
        <w:t>Lacks secondary indicators (e.g., RSI or MACD)—could lead to false signals.</w:t>
      </w:r>
    </w:p>
    <w:p w14:paraId="75D14F9E" w14:textId="77777777" w:rsidR="006C3F7E" w:rsidRPr="006C3F7E" w:rsidRDefault="006C3F7E" w:rsidP="006C3F7E">
      <w:pPr>
        <w:numPr>
          <w:ilvl w:val="1"/>
          <w:numId w:val="2"/>
        </w:numPr>
        <w:contextualSpacing/>
      </w:pPr>
      <w:r w:rsidRPr="006C3F7E">
        <w:t>Only uses VWAP for trend confirmation, which may underperform in sideways markets.</w:t>
      </w:r>
    </w:p>
    <w:p w14:paraId="79E84F5D" w14:textId="77777777" w:rsidR="006C3F7E" w:rsidRPr="006C3F7E" w:rsidRDefault="00000000" w:rsidP="006C3F7E">
      <w:pPr>
        <w:contextualSpacing/>
      </w:pPr>
      <w:r>
        <w:lastRenderedPageBreak/>
        <w:pict w14:anchorId="6B5EB70D">
          <v:rect id="_x0000_i1027" style="width:0;height:1.5pt" o:hralign="center" o:hrstd="t" o:hr="t" fillcolor="#a0a0a0" stroked="f"/>
        </w:pict>
      </w:r>
    </w:p>
    <w:p w14:paraId="6039A36F" w14:textId="77777777" w:rsidR="006C3F7E" w:rsidRPr="006C3F7E" w:rsidRDefault="006C3F7E" w:rsidP="006C3F7E">
      <w:pPr>
        <w:contextualSpacing/>
        <w:rPr>
          <w:b/>
          <w:bCs/>
        </w:rPr>
      </w:pPr>
      <w:r w:rsidRPr="006C3F7E">
        <w:rPr>
          <w:rFonts w:ascii="Segoe UI Emoji" w:hAnsi="Segoe UI Emoji" w:cs="Segoe UI Emoji"/>
          <w:b/>
          <w:bCs/>
        </w:rPr>
        <w:t>📌</w:t>
      </w:r>
      <w:r w:rsidRPr="006C3F7E">
        <w:rPr>
          <w:b/>
          <w:bCs/>
        </w:rPr>
        <w:t xml:space="preserve"> Recommendations:</w:t>
      </w:r>
    </w:p>
    <w:p w14:paraId="1E3FD4E2" w14:textId="77777777" w:rsidR="006C3F7E" w:rsidRPr="006C3F7E" w:rsidRDefault="006C3F7E" w:rsidP="006C3F7E">
      <w:pPr>
        <w:numPr>
          <w:ilvl w:val="0"/>
          <w:numId w:val="3"/>
        </w:numPr>
        <w:contextualSpacing/>
      </w:pPr>
      <w:r w:rsidRPr="006C3F7E">
        <w:t xml:space="preserve">Use </w:t>
      </w:r>
      <w:r w:rsidRPr="006C3F7E">
        <w:rPr>
          <w:b/>
          <w:bCs/>
        </w:rPr>
        <w:t>Batch-3</w:t>
      </w:r>
      <w:r w:rsidRPr="006C3F7E">
        <w:t xml:space="preserve"> for robust intraday trading with strong trend validation.</w:t>
      </w:r>
    </w:p>
    <w:p w14:paraId="11D6A9BC" w14:textId="77777777" w:rsidR="006C3F7E" w:rsidRPr="006C3F7E" w:rsidRDefault="006C3F7E" w:rsidP="006C3F7E">
      <w:pPr>
        <w:numPr>
          <w:ilvl w:val="0"/>
          <w:numId w:val="3"/>
        </w:numPr>
        <w:contextualSpacing/>
      </w:pPr>
      <w:r w:rsidRPr="006C3F7E">
        <w:t xml:space="preserve">Use </w:t>
      </w:r>
      <w:r w:rsidRPr="006C3F7E">
        <w:rPr>
          <w:b/>
          <w:bCs/>
        </w:rPr>
        <w:t>OpenAlgo Merged</w:t>
      </w:r>
      <w:r w:rsidRPr="006C3F7E">
        <w:t xml:space="preserve"> for fast execution in volatile, directional markets.</w:t>
      </w:r>
    </w:p>
    <w:p w14:paraId="733A5DA5" w14:textId="77777777" w:rsidR="006C3F7E" w:rsidRPr="006C3F7E" w:rsidRDefault="006C3F7E" w:rsidP="006C3F7E">
      <w:pPr>
        <w:numPr>
          <w:ilvl w:val="0"/>
          <w:numId w:val="3"/>
        </w:numPr>
        <w:contextualSpacing/>
      </w:pPr>
      <w:r w:rsidRPr="006C3F7E">
        <w:t xml:space="preserve">Consider unifying RSI/MACD/ADX into a flexible indicator module for </w:t>
      </w:r>
      <w:r w:rsidRPr="006C3F7E">
        <w:rPr>
          <w:b/>
          <w:bCs/>
        </w:rPr>
        <w:t>Batch-1/2</w:t>
      </w:r>
      <w:r w:rsidRPr="006C3F7E">
        <w:t>.</w:t>
      </w:r>
    </w:p>
    <w:p w14:paraId="212786AB" w14:textId="77777777" w:rsidR="006C3F7E" w:rsidRDefault="006C3F7E" w:rsidP="006C3F7E">
      <w:pPr>
        <w:numPr>
          <w:ilvl w:val="0"/>
          <w:numId w:val="3"/>
        </w:numPr>
        <w:contextualSpacing/>
      </w:pPr>
      <w:r w:rsidRPr="006C3F7E">
        <w:t>Consolidate entry/exit logic into reusable functions to reduce redundancy.</w:t>
      </w:r>
    </w:p>
    <w:p w14:paraId="6179093A" w14:textId="77777777" w:rsidR="006C3F7E" w:rsidRPr="006C3F7E" w:rsidRDefault="006C3F7E" w:rsidP="006C3F7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Yes, the current </w:t>
      </w:r>
      <w:r w:rsidRPr="006C3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Merged Supertrend Strategy</w:t>
      </w:r>
      <w:r w:rsidRPr="006C3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canvas can be considered the most complete and </w:t>
      </w:r>
      <w:r w:rsidRPr="006C3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ideal</w:t>
      </w:r>
      <w:r w:rsidRPr="006C3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version among all the variants you provided. Here's a concise comparison:</w:t>
      </w:r>
    </w:p>
    <w:p w14:paraId="7B63EEDA" w14:textId="77777777" w:rsidR="006C3F7E" w:rsidRPr="006C3F7E" w:rsidRDefault="00000000" w:rsidP="006C3F7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57679CE0">
          <v:rect id="_x0000_i1028" style="width:0;height:1.5pt" o:hralign="center" o:hrstd="t" o:hr="t" fillcolor="#a0a0a0" stroked="f"/>
        </w:pict>
      </w:r>
    </w:p>
    <w:p w14:paraId="43CF19E8" w14:textId="77777777" w:rsidR="006C3F7E" w:rsidRPr="006C3F7E" w:rsidRDefault="006C3F7E" w:rsidP="006C3F7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F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C3F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This Merged Strategy Stands 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  <w:gridCol w:w="2411"/>
        <w:gridCol w:w="3420"/>
      </w:tblGrid>
      <w:tr w:rsidR="006C3F7E" w:rsidRPr="006C3F7E" w14:paraId="2F1C8C04" w14:textId="77777777" w:rsidTr="006C3F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1A4BB" w14:textId="77777777" w:rsidR="006C3F7E" w:rsidRPr="006C3F7E" w:rsidRDefault="006C3F7E" w:rsidP="006C3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B996C3" w14:textId="77777777" w:rsidR="006C3F7E" w:rsidRPr="006C3F7E" w:rsidRDefault="006C3F7E" w:rsidP="006C3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Included in Merged Version?</w:t>
            </w:r>
          </w:p>
        </w:tc>
        <w:tc>
          <w:tcPr>
            <w:tcW w:w="0" w:type="auto"/>
            <w:vAlign w:val="center"/>
            <w:hideMark/>
          </w:tcPr>
          <w:p w14:paraId="6ED9A85B" w14:textId="77777777" w:rsidR="006C3F7E" w:rsidRPr="006C3F7E" w:rsidRDefault="006C3F7E" w:rsidP="006C3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Comments</w:t>
            </w:r>
          </w:p>
        </w:tc>
      </w:tr>
      <w:tr w:rsidR="006C3F7E" w:rsidRPr="006C3F7E" w14:paraId="2C23A4C0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45116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Multi-indicator confirmation (ST, RSI, MACD, ADX, VWAP)</w:t>
            </w:r>
          </w:p>
        </w:tc>
        <w:tc>
          <w:tcPr>
            <w:tcW w:w="0" w:type="auto"/>
            <w:vAlign w:val="center"/>
            <w:hideMark/>
          </w:tcPr>
          <w:p w14:paraId="7317BED0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001B49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Strong filter against false signals</w:t>
            </w:r>
          </w:p>
        </w:tc>
      </w:tr>
      <w:tr w:rsidR="006C3F7E" w:rsidRPr="006C3F7E" w14:paraId="686A76E9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41C82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Real </w:t>
            </w:r>
            <w:r w:rsidRPr="006C3F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partial profit booking</w:t>
            </w:r>
          </w:p>
        </w:tc>
        <w:tc>
          <w:tcPr>
            <w:tcW w:w="0" w:type="auto"/>
            <w:vAlign w:val="center"/>
            <w:hideMark/>
          </w:tcPr>
          <w:p w14:paraId="7776A15B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192343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Executed as real orders</w:t>
            </w:r>
          </w:p>
        </w:tc>
      </w:tr>
      <w:tr w:rsidR="006C3F7E" w:rsidRPr="006C3F7E" w14:paraId="087552AA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0C3FA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Trailing stop-loss</w:t>
            </w: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(adaptive)</w:t>
            </w:r>
          </w:p>
        </w:tc>
        <w:tc>
          <w:tcPr>
            <w:tcW w:w="0" w:type="auto"/>
            <w:vAlign w:val="center"/>
            <w:hideMark/>
          </w:tcPr>
          <w:p w14:paraId="364B26E9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20915B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Trigger + dynamic trailing</w:t>
            </w:r>
          </w:p>
        </w:tc>
      </w:tr>
      <w:tr w:rsidR="006C3F7E" w:rsidRPr="006C3F7E" w14:paraId="04AD0669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0E7F3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Trend reversal logic</w:t>
            </w:r>
          </w:p>
        </w:tc>
        <w:tc>
          <w:tcPr>
            <w:tcW w:w="0" w:type="auto"/>
            <w:vAlign w:val="center"/>
            <w:hideMark/>
          </w:tcPr>
          <w:p w14:paraId="0FFF24DB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5954A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 exit + reverse position</w:t>
            </w:r>
          </w:p>
        </w:tc>
      </w:tr>
      <w:tr w:rsidR="006C3F7E" w:rsidRPr="006C3F7E" w14:paraId="1687ECC2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BAB67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Telegram alerts</w:t>
            </w:r>
          </w:p>
        </w:tc>
        <w:tc>
          <w:tcPr>
            <w:tcW w:w="0" w:type="auto"/>
            <w:vAlign w:val="center"/>
            <w:hideMark/>
          </w:tcPr>
          <w:p w14:paraId="124B96A4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8DECDBE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Entry, exit, partials, errors</w:t>
            </w:r>
          </w:p>
        </w:tc>
      </w:tr>
      <w:tr w:rsidR="006C3F7E" w:rsidRPr="006C3F7E" w14:paraId="2EC75C43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29654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Clean structure and naming</w:t>
            </w:r>
          </w:p>
        </w:tc>
        <w:tc>
          <w:tcPr>
            <w:tcW w:w="0" w:type="auto"/>
            <w:vAlign w:val="center"/>
            <w:hideMark/>
          </w:tcPr>
          <w:p w14:paraId="4D9E1C23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5AA3BDD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Lowercase and modular</w:t>
            </w:r>
          </w:p>
        </w:tc>
      </w:tr>
      <w:tr w:rsidR="006C3F7E" w:rsidRPr="006C3F7E" w14:paraId="3E836352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B3B0D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Real-time logging</w:t>
            </w:r>
          </w:p>
        </w:tc>
        <w:tc>
          <w:tcPr>
            <w:tcW w:w="0" w:type="auto"/>
            <w:vAlign w:val="center"/>
            <w:hideMark/>
          </w:tcPr>
          <w:p w14:paraId="62852ADA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C9D1D3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With timestamp</w:t>
            </w:r>
          </w:p>
        </w:tc>
      </w:tr>
      <w:tr w:rsidR="006C3F7E" w:rsidRPr="006C3F7E" w14:paraId="05F776DE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60832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State tracking per symbol</w:t>
            </w:r>
          </w:p>
        </w:tc>
        <w:tc>
          <w:tcPr>
            <w:tcW w:w="0" w:type="auto"/>
            <w:vAlign w:val="center"/>
            <w:hideMark/>
          </w:tcPr>
          <w:p w14:paraId="1DF543FA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53D912E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 multi-symbol trades</w:t>
            </w:r>
          </w:p>
        </w:tc>
      </w:tr>
      <w:tr w:rsidR="006C3F7E" w:rsidRPr="006C3F7E" w14:paraId="6497EBFE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7DE5F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Configurable entry window and limits</w:t>
            </w:r>
          </w:p>
        </w:tc>
        <w:tc>
          <w:tcPr>
            <w:tcW w:w="0" w:type="auto"/>
            <w:vAlign w:val="center"/>
            <w:hideMark/>
          </w:tcPr>
          <w:p w14:paraId="3A3A8D12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42CBF8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Via </w:t>
            </w:r>
            <w:r w:rsidRPr="006C3F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start_time</w:t>
            </w: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6C3F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max_trades_per_day</w:t>
            </w:r>
          </w:p>
        </w:tc>
      </w:tr>
      <w:tr w:rsidR="006C3F7E" w:rsidRPr="006C3F7E" w14:paraId="40A1F33B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555B4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05F5997C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A0DDB47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Try-except blocks per symbol</w:t>
            </w:r>
          </w:p>
        </w:tc>
      </w:tr>
    </w:tbl>
    <w:p w14:paraId="1FFD005E" w14:textId="77777777" w:rsidR="006C3F7E" w:rsidRPr="006C3F7E" w:rsidRDefault="00000000" w:rsidP="006C3F7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3CFA180A">
          <v:rect id="_x0000_i1029" style="width:0;height:1.5pt" o:hralign="center" o:hrstd="t" o:hr="t" fillcolor="#a0a0a0" stroked="f"/>
        </w:pict>
      </w:r>
    </w:p>
    <w:p w14:paraId="4803D922" w14:textId="77777777" w:rsidR="006C3F7E" w:rsidRPr="006C3F7E" w:rsidRDefault="006C3F7E" w:rsidP="00103B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F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🆚</w:t>
      </w:r>
      <w:r w:rsidRPr="006C3F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Compared to Older Batches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6887"/>
      </w:tblGrid>
      <w:tr w:rsidR="006C3F7E" w:rsidRPr="006C3F7E" w14:paraId="0D5A05B4" w14:textId="77777777" w:rsidTr="006C3F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DD606" w14:textId="77777777" w:rsidR="006C3F7E" w:rsidRPr="006C3F7E" w:rsidRDefault="006C3F7E" w:rsidP="006C3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Batch</w:t>
            </w:r>
          </w:p>
        </w:tc>
        <w:tc>
          <w:tcPr>
            <w:tcW w:w="0" w:type="auto"/>
            <w:vAlign w:val="center"/>
            <w:hideMark/>
          </w:tcPr>
          <w:p w14:paraId="65F89ADD" w14:textId="77777777" w:rsidR="006C3F7E" w:rsidRPr="006C3F7E" w:rsidRDefault="006C3F7E" w:rsidP="006C3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Weaknesses</w:t>
            </w:r>
          </w:p>
        </w:tc>
      </w:tr>
      <w:tr w:rsidR="006C3F7E" w:rsidRPr="006C3F7E" w14:paraId="0DEB18D9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96FB4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Batch 1/2</w:t>
            </w:r>
          </w:p>
        </w:tc>
        <w:tc>
          <w:tcPr>
            <w:tcW w:w="0" w:type="auto"/>
            <w:vAlign w:val="center"/>
            <w:hideMark/>
          </w:tcPr>
          <w:p w14:paraId="065F37C4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reversal logic, mixed logic for entries/exits, partials not always real</w:t>
            </w:r>
          </w:p>
        </w:tc>
      </w:tr>
      <w:tr w:rsidR="006C3F7E" w:rsidRPr="006C3F7E" w14:paraId="18491E37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4EA9E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Batch 3</w:t>
            </w:r>
          </w:p>
        </w:tc>
        <w:tc>
          <w:tcPr>
            <w:tcW w:w="0" w:type="auto"/>
            <w:vAlign w:val="center"/>
            <w:hideMark/>
          </w:tcPr>
          <w:p w14:paraId="16496234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Rich features but high complexity and fragmented logic</w:t>
            </w:r>
          </w:p>
        </w:tc>
      </w:tr>
      <w:tr w:rsidR="006C3F7E" w:rsidRPr="006C3F7E" w14:paraId="695E9540" w14:textId="77777777" w:rsidTr="006C3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8D5BC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OpenAlgo</w:t>
            </w:r>
          </w:p>
        </w:tc>
        <w:tc>
          <w:tcPr>
            <w:tcW w:w="0" w:type="auto"/>
            <w:vAlign w:val="center"/>
            <w:hideMark/>
          </w:tcPr>
          <w:p w14:paraId="7BCC5826" w14:textId="77777777" w:rsidR="006C3F7E" w:rsidRPr="006C3F7E" w:rsidRDefault="006C3F7E" w:rsidP="006C3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3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Fast, but limited indicators and lacks multi-symbol generality</w:t>
            </w:r>
          </w:p>
        </w:tc>
      </w:tr>
    </w:tbl>
    <w:p w14:paraId="2CB14DB7" w14:textId="77777777" w:rsidR="006C3F7E" w:rsidRPr="006C3F7E" w:rsidRDefault="006C3F7E" w:rsidP="006C3F7E">
      <w:pPr>
        <w:contextualSpacing/>
      </w:pPr>
    </w:p>
    <w:p w14:paraId="2B00A3CA" w14:textId="77777777" w:rsidR="002428D0" w:rsidRDefault="002428D0" w:rsidP="006C3F7E">
      <w:pPr>
        <w:contextualSpacing/>
      </w:pPr>
    </w:p>
    <w:p w14:paraId="0826A34D" w14:textId="4D5363E4" w:rsidR="00BE089C" w:rsidRDefault="00BE089C" w:rsidP="006C3F7E">
      <w:pPr>
        <w:contextualSpacing/>
        <w:rPr>
          <w:b/>
          <w:bCs/>
        </w:rPr>
      </w:pPr>
      <w:r w:rsidRPr="006C3F7E">
        <w:rPr>
          <w:b/>
          <w:bCs/>
        </w:rPr>
        <w:t>Strategy Comparison</w:t>
      </w:r>
    </w:p>
    <w:p w14:paraId="65AA9486" w14:textId="7F70910E" w:rsidR="004229A6" w:rsidRDefault="004229A6" w:rsidP="006C3F7E">
      <w:pPr>
        <w:contextualSpacing/>
        <w:rPr>
          <w:b/>
          <w:bCs/>
        </w:rPr>
      </w:pPr>
      <w:r w:rsidRPr="004229A6">
        <w:rPr>
          <w:b/>
          <w:bCs/>
          <w:noProof/>
        </w:rPr>
        <w:lastRenderedPageBreak/>
        <w:drawing>
          <wp:inline distT="0" distB="0" distL="0" distR="0" wp14:anchorId="1C79C8B0" wp14:editId="4B6C13E3">
            <wp:extent cx="6645910" cy="6078855"/>
            <wp:effectExtent l="0" t="0" r="2540" b="0"/>
            <wp:docPr id="179841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13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FDC8" w14:textId="77777777" w:rsidR="00BE089C" w:rsidRDefault="00BE089C" w:rsidP="006C3F7E">
      <w:pPr>
        <w:contextualSpacing/>
      </w:pPr>
    </w:p>
    <w:p w14:paraId="2346679F" w14:textId="2FBCE28A" w:rsidR="001D1F38" w:rsidRDefault="001D1F38" w:rsidP="006C3F7E">
      <w:pPr>
        <w:contextualSpacing/>
      </w:pPr>
      <w:r w:rsidRPr="001D1F38">
        <w:drawing>
          <wp:inline distT="0" distB="0" distL="0" distR="0" wp14:anchorId="7C4B8831" wp14:editId="7606E700">
            <wp:extent cx="6645910" cy="3302000"/>
            <wp:effectExtent l="0" t="0" r="2540" b="0"/>
            <wp:docPr id="170240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09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F38" w:rsidSect="006C3F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15D18"/>
    <w:multiLevelType w:val="multilevel"/>
    <w:tmpl w:val="4B06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049D3"/>
    <w:multiLevelType w:val="multilevel"/>
    <w:tmpl w:val="B326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0432C"/>
    <w:multiLevelType w:val="multilevel"/>
    <w:tmpl w:val="3F84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652726">
    <w:abstractNumId w:val="1"/>
  </w:num>
  <w:num w:numId="2" w16cid:durableId="1611014540">
    <w:abstractNumId w:val="2"/>
  </w:num>
  <w:num w:numId="3" w16cid:durableId="1224413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7E"/>
    <w:rsid w:val="00006667"/>
    <w:rsid w:val="00103B43"/>
    <w:rsid w:val="001D1F38"/>
    <w:rsid w:val="002428D0"/>
    <w:rsid w:val="00326292"/>
    <w:rsid w:val="004229A6"/>
    <w:rsid w:val="00585FDA"/>
    <w:rsid w:val="006C3F7E"/>
    <w:rsid w:val="0083039F"/>
    <w:rsid w:val="008A1E7C"/>
    <w:rsid w:val="00930782"/>
    <w:rsid w:val="00AE0B43"/>
    <w:rsid w:val="00BE089C"/>
    <w:rsid w:val="00CB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710"/>
  <w15:chartTrackingRefBased/>
  <w15:docId w15:val="{BDC2C4A8-FAC8-47E4-ADA7-0CC99DD0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3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F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3F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3F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B</dc:creator>
  <cp:keywords/>
  <dc:description/>
  <cp:lastModifiedBy>Amarnath B</cp:lastModifiedBy>
  <cp:revision>5</cp:revision>
  <dcterms:created xsi:type="dcterms:W3CDTF">2025-05-23T10:44:00Z</dcterms:created>
  <dcterms:modified xsi:type="dcterms:W3CDTF">2025-05-24T07:04:00Z</dcterms:modified>
</cp:coreProperties>
</file>