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9B923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Manual de uso básico — Aplicación de Privacidad (Producción en datossensibles.com)</w:t>
      </w:r>
    </w:p>
    <w:p w14:paraId="18203B20" w14:textId="77777777" w:rsidR="00846352" w:rsidRPr="00846352" w:rsidRDefault="00846352" w:rsidP="00846352">
      <w:r w:rsidRPr="00846352">
        <w:t xml:space="preserve">Este manual explica, en lenguaje simple, cómo acceder y usar la aplicación cuando está en el </w:t>
      </w:r>
      <w:r w:rsidRPr="00846352">
        <w:rPr>
          <w:b/>
          <w:bCs/>
        </w:rPr>
        <w:t>servidor</w:t>
      </w:r>
      <w:r w:rsidRPr="00846352">
        <w:t xml:space="preserve"> corporativo. No necesitas instalar nada en tu equipo.</w:t>
      </w:r>
    </w:p>
    <w:p w14:paraId="2788F213" w14:textId="77777777" w:rsidR="00846352" w:rsidRPr="00846352" w:rsidRDefault="00846352" w:rsidP="00846352">
      <w:r w:rsidRPr="00846352">
        <w:pict w14:anchorId="52B149EE">
          <v:rect id="_x0000_i1079" style="width:0;height:1.5pt" o:hralign="center" o:hrstd="t" o:hr="t" fillcolor="#a0a0a0" stroked="f"/>
        </w:pict>
      </w:r>
    </w:p>
    <w:p w14:paraId="4BBB8643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1) Acceso a la aplicación</w:t>
      </w:r>
    </w:p>
    <w:p w14:paraId="741A9D7D" w14:textId="77777777" w:rsidR="00846352" w:rsidRPr="00846352" w:rsidRDefault="00846352" w:rsidP="00846352">
      <w:pPr>
        <w:numPr>
          <w:ilvl w:val="0"/>
          <w:numId w:val="1"/>
        </w:numPr>
        <w:rPr>
          <w:lang w:val="pt-PT"/>
        </w:rPr>
      </w:pPr>
      <w:r w:rsidRPr="00846352">
        <w:rPr>
          <w:lang w:val="pt-PT"/>
        </w:rPr>
        <w:t>Abre tu navegador (Chrome/</w:t>
      </w:r>
      <w:proofErr w:type="spellStart"/>
      <w:r w:rsidRPr="00846352">
        <w:rPr>
          <w:lang w:val="pt-PT"/>
        </w:rPr>
        <w:t>Edge</w:t>
      </w:r>
      <w:proofErr w:type="spellEnd"/>
      <w:r w:rsidRPr="00846352">
        <w:rPr>
          <w:lang w:val="pt-PT"/>
        </w:rPr>
        <w:t xml:space="preserve"> recomendado).</w:t>
      </w:r>
    </w:p>
    <w:p w14:paraId="3C18CCDB" w14:textId="77777777" w:rsidR="00846352" w:rsidRPr="00846352" w:rsidRDefault="00846352" w:rsidP="00846352">
      <w:pPr>
        <w:numPr>
          <w:ilvl w:val="0"/>
          <w:numId w:val="1"/>
        </w:numPr>
      </w:pPr>
      <w:r w:rsidRPr="00846352">
        <w:t xml:space="preserve">Entra en: </w:t>
      </w:r>
      <w:hyperlink r:id="rId5" w:tgtFrame="_new" w:history="1">
        <w:r w:rsidRPr="00846352">
          <w:rPr>
            <w:rStyle w:val="Hipervnculo"/>
            <w:b/>
            <w:bCs/>
          </w:rPr>
          <w:t>https://datossensibles.com</w:t>
        </w:r>
      </w:hyperlink>
    </w:p>
    <w:p w14:paraId="1E77BE8F" w14:textId="77777777" w:rsidR="00846352" w:rsidRPr="00846352" w:rsidRDefault="00846352" w:rsidP="00846352">
      <w:pPr>
        <w:numPr>
          <w:ilvl w:val="0"/>
          <w:numId w:val="1"/>
        </w:numPr>
      </w:pPr>
      <w:r w:rsidRPr="00846352">
        <w:t xml:space="preserve">Identifícate con tu </w:t>
      </w:r>
      <w:r w:rsidRPr="00846352">
        <w:rPr>
          <w:b/>
          <w:bCs/>
        </w:rPr>
        <w:t>usuario corporativo</w:t>
      </w:r>
      <w:r w:rsidRPr="00846352">
        <w:t xml:space="preserve"> (si te lo pide).</w:t>
      </w:r>
    </w:p>
    <w:p w14:paraId="72D634FC" w14:textId="77777777" w:rsidR="00846352" w:rsidRPr="00846352" w:rsidRDefault="00846352" w:rsidP="00846352">
      <w:pPr>
        <w:numPr>
          <w:ilvl w:val="0"/>
          <w:numId w:val="1"/>
        </w:numPr>
      </w:pPr>
      <w:r w:rsidRPr="00846352">
        <w:t xml:space="preserve">Si no puedes entrar o no tienes permisos, contacta con </w:t>
      </w:r>
      <w:r w:rsidRPr="00846352">
        <w:rPr>
          <w:b/>
          <w:bCs/>
        </w:rPr>
        <w:t>IT</w:t>
      </w:r>
      <w:r w:rsidRPr="00846352">
        <w:t>.</w:t>
      </w:r>
    </w:p>
    <w:p w14:paraId="1EBB9ADD" w14:textId="77777777" w:rsidR="00846352" w:rsidRPr="00846352" w:rsidRDefault="00846352" w:rsidP="00846352">
      <w:r w:rsidRPr="00846352">
        <w:t>Nota: ya no hace falta ejecutar start.bat ni levantar servicios en tu ordenador. Todo corre en el servidor.</w:t>
      </w:r>
    </w:p>
    <w:p w14:paraId="1E30D8BE" w14:textId="77777777" w:rsidR="00846352" w:rsidRPr="00846352" w:rsidRDefault="00846352" w:rsidP="00846352">
      <w:r w:rsidRPr="00846352">
        <w:pict w14:anchorId="766E0879">
          <v:rect id="_x0000_i1080" style="width:0;height:1.5pt" o:hralign="center" o:hrstd="t" o:hr="t" fillcolor="#a0a0a0" stroked="f"/>
        </w:pict>
      </w:r>
    </w:p>
    <w:p w14:paraId="52F7BD4D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2) Vista general de la interfaz</w:t>
      </w:r>
    </w:p>
    <w:p w14:paraId="0526095E" w14:textId="77777777" w:rsidR="00846352" w:rsidRPr="00846352" w:rsidRDefault="00846352" w:rsidP="00846352">
      <w:pPr>
        <w:numPr>
          <w:ilvl w:val="0"/>
          <w:numId w:val="2"/>
        </w:numPr>
      </w:pPr>
      <w:r w:rsidRPr="00846352">
        <w:rPr>
          <w:b/>
          <w:bCs/>
        </w:rPr>
        <w:t>Cabecera:</w:t>
      </w:r>
      <w:r w:rsidRPr="00846352">
        <w:t xml:space="preserve"> título “Aplicación de Privacidad”.</w:t>
      </w:r>
    </w:p>
    <w:p w14:paraId="1F421F30" w14:textId="77777777" w:rsidR="00846352" w:rsidRPr="00846352" w:rsidRDefault="00846352" w:rsidP="00846352">
      <w:pPr>
        <w:numPr>
          <w:ilvl w:val="0"/>
          <w:numId w:val="2"/>
        </w:numPr>
      </w:pPr>
      <w:r w:rsidRPr="00846352">
        <w:rPr>
          <w:b/>
          <w:bCs/>
        </w:rPr>
        <w:t>Barra lateral izquierda (Ajustes):</w:t>
      </w:r>
      <w:r w:rsidRPr="00846352">
        <w:t xml:space="preserve"> reglas de redacción y nivel de sensibilidad.</w:t>
      </w:r>
    </w:p>
    <w:p w14:paraId="46B32537" w14:textId="77777777" w:rsidR="00846352" w:rsidRPr="00846352" w:rsidRDefault="00846352" w:rsidP="00846352">
      <w:pPr>
        <w:numPr>
          <w:ilvl w:val="0"/>
          <w:numId w:val="2"/>
        </w:numPr>
      </w:pPr>
      <w:r w:rsidRPr="00846352">
        <w:rPr>
          <w:b/>
          <w:bCs/>
        </w:rPr>
        <w:t>Área principal:</w:t>
      </w:r>
    </w:p>
    <w:p w14:paraId="61A79255" w14:textId="77777777" w:rsidR="00846352" w:rsidRPr="00846352" w:rsidRDefault="00846352" w:rsidP="00846352">
      <w:pPr>
        <w:numPr>
          <w:ilvl w:val="1"/>
          <w:numId w:val="2"/>
        </w:numPr>
      </w:pPr>
      <w:r w:rsidRPr="00846352">
        <w:t xml:space="preserve">Botón </w:t>
      </w:r>
      <w:r w:rsidRPr="00846352">
        <w:rPr>
          <w:b/>
          <w:bCs/>
        </w:rPr>
        <w:t>“Buscar Archivos”</w:t>
      </w:r>
      <w:r w:rsidRPr="00846352">
        <w:t xml:space="preserve"> para seleccionar el documento desde tu equipo.</w:t>
      </w:r>
    </w:p>
    <w:p w14:paraId="74A5C189" w14:textId="77777777" w:rsidR="00846352" w:rsidRPr="00846352" w:rsidRDefault="00846352" w:rsidP="00846352">
      <w:pPr>
        <w:numPr>
          <w:ilvl w:val="1"/>
          <w:numId w:val="2"/>
        </w:numPr>
      </w:pPr>
      <w:r w:rsidRPr="00846352">
        <w:t xml:space="preserve">Tras analizar, verás </w:t>
      </w:r>
      <w:r w:rsidRPr="00846352">
        <w:rPr>
          <w:b/>
          <w:bCs/>
        </w:rPr>
        <w:t>estadísticas</w:t>
      </w:r>
      <w:r w:rsidRPr="00846352">
        <w:t xml:space="preserve"> y el </w:t>
      </w:r>
      <w:r w:rsidRPr="00846352">
        <w:rPr>
          <w:b/>
          <w:bCs/>
        </w:rPr>
        <w:t>contenido original</w:t>
      </w:r>
      <w:r w:rsidRPr="00846352">
        <w:t xml:space="preserve"> y </w:t>
      </w:r>
      <w:r w:rsidRPr="00846352">
        <w:rPr>
          <w:b/>
          <w:bCs/>
        </w:rPr>
        <w:t>con subrayado</w:t>
      </w:r>
      <w:r w:rsidRPr="00846352">
        <w:t xml:space="preserve"> (si es texto) o una </w:t>
      </w:r>
      <w:r w:rsidRPr="00846352">
        <w:rPr>
          <w:b/>
          <w:bCs/>
        </w:rPr>
        <w:t>vista previa</w:t>
      </w:r>
      <w:r w:rsidRPr="00846352">
        <w:t xml:space="preserve"> (si es PDF).</w:t>
      </w:r>
    </w:p>
    <w:p w14:paraId="15FE8BE0" w14:textId="77777777" w:rsidR="00846352" w:rsidRPr="00846352" w:rsidRDefault="00846352" w:rsidP="00846352">
      <w:r w:rsidRPr="00846352">
        <w:rPr>
          <w:b/>
          <w:bCs/>
        </w:rPr>
        <w:t>Inserta aquí una captura de la pantalla principal</w:t>
      </w:r>
      <w:r w:rsidRPr="00846352">
        <w:br/>
        <w:t xml:space="preserve">Ruta sugerida: </w:t>
      </w:r>
      <w:proofErr w:type="spellStart"/>
      <w:r w:rsidRPr="00846352">
        <w:t>docs</w:t>
      </w:r>
      <w:proofErr w:type="spellEnd"/>
      <w:r w:rsidRPr="00846352">
        <w:t>/</w:t>
      </w:r>
      <w:proofErr w:type="spellStart"/>
      <w:r w:rsidRPr="00846352">
        <w:t>img</w:t>
      </w:r>
      <w:proofErr w:type="spellEnd"/>
      <w:r w:rsidRPr="00846352">
        <w:t>/pantalla-principal.png</w:t>
      </w:r>
      <w:r w:rsidRPr="00846352">
        <w:br/>
        <w:t xml:space="preserve">Cómo agregarla: crea </w:t>
      </w:r>
      <w:proofErr w:type="spellStart"/>
      <w:r w:rsidRPr="00846352">
        <w:t>docs</w:t>
      </w:r>
      <w:proofErr w:type="spellEnd"/>
      <w:r w:rsidRPr="00846352">
        <w:t>/</w:t>
      </w:r>
      <w:proofErr w:type="spellStart"/>
      <w:r w:rsidRPr="00846352">
        <w:t>img</w:t>
      </w:r>
      <w:proofErr w:type="spellEnd"/>
      <w:r w:rsidRPr="00846352">
        <w:t>/ y guarda la imagen como pantalla-principal.png.</w:t>
      </w:r>
      <w:r w:rsidRPr="00846352">
        <w:br/>
        <w:t>Reemplaza este bloque por:</w:t>
      </w:r>
      <w:r w:rsidRPr="00846352">
        <w:br/>
        <w:t>![Pantalla principal](./</w:t>
      </w:r>
      <w:proofErr w:type="spellStart"/>
      <w:r w:rsidRPr="00846352">
        <w:t>img</w:t>
      </w:r>
      <w:proofErr w:type="spellEnd"/>
      <w:r w:rsidRPr="00846352">
        <w:t>/pantalla-principal.png)</w:t>
      </w:r>
    </w:p>
    <w:p w14:paraId="6148C174" w14:textId="77777777" w:rsidR="00846352" w:rsidRPr="00846352" w:rsidRDefault="00846352" w:rsidP="00846352">
      <w:r w:rsidRPr="00846352">
        <w:pict w14:anchorId="76480210">
          <v:rect id="_x0000_i1081" style="width:0;height:1.5pt" o:hralign="center" o:hrstd="t" o:hr="t" fillcolor="#a0a0a0" stroked="f"/>
        </w:pict>
      </w:r>
    </w:p>
    <w:p w14:paraId="3F325802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3) Tipos de archivo soportados</w:t>
      </w:r>
    </w:p>
    <w:p w14:paraId="0967088A" w14:textId="77777777" w:rsidR="00846352" w:rsidRPr="00846352" w:rsidRDefault="00846352" w:rsidP="00846352">
      <w:pPr>
        <w:numPr>
          <w:ilvl w:val="0"/>
          <w:numId w:val="3"/>
        </w:numPr>
      </w:pPr>
      <w:r w:rsidRPr="00846352">
        <w:rPr>
          <w:b/>
          <w:bCs/>
        </w:rPr>
        <w:t>Texto:</w:t>
      </w:r>
      <w:r w:rsidRPr="00846352">
        <w:t xml:space="preserve"> .</w:t>
      </w:r>
      <w:proofErr w:type="spellStart"/>
      <w:r w:rsidRPr="00846352">
        <w:t>txt</w:t>
      </w:r>
      <w:proofErr w:type="spellEnd"/>
      <w:r w:rsidRPr="00846352">
        <w:t>, .</w:t>
      </w:r>
      <w:proofErr w:type="spellStart"/>
      <w:r w:rsidRPr="00846352">
        <w:t>csv</w:t>
      </w:r>
      <w:proofErr w:type="spellEnd"/>
      <w:r w:rsidRPr="00846352">
        <w:t>, .</w:t>
      </w:r>
      <w:proofErr w:type="spellStart"/>
      <w:r w:rsidRPr="00846352">
        <w:t>md</w:t>
      </w:r>
      <w:proofErr w:type="spellEnd"/>
      <w:proofErr w:type="gramStart"/>
      <w:r w:rsidRPr="00846352">
        <w:t>, .</w:t>
      </w:r>
      <w:proofErr w:type="spellStart"/>
      <w:r w:rsidRPr="00846352">
        <w:t>json</w:t>
      </w:r>
      <w:proofErr w:type="spellEnd"/>
      <w:proofErr w:type="gramEnd"/>
      <w:r w:rsidRPr="00846352">
        <w:t>, .log</w:t>
      </w:r>
    </w:p>
    <w:p w14:paraId="50BF585E" w14:textId="77777777" w:rsidR="00846352" w:rsidRPr="00846352" w:rsidRDefault="00846352" w:rsidP="00846352">
      <w:pPr>
        <w:numPr>
          <w:ilvl w:val="0"/>
          <w:numId w:val="3"/>
        </w:numPr>
      </w:pPr>
      <w:r w:rsidRPr="00846352">
        <w:rPr>
          <w:b/>
          <w:bCs/>
        </w:rPr>
        <w:lastRenderedPageBreak/>
        <w:t>PDF:</w:t>
      </w:r>
      <w:r w:rsidRPr="00846352">
        <w:t xml:space="preserve"> .</w:t>
      </w:r>
      <w:proofErr w:type="spellStart"/>
      <w:r w:rsidRPr="00846352">
        <w:t>pdf</w:t>
      </w:r>
      <w:proofErr w:type="spellEnd"/>
      <w:r w:rsidRPr="00846352">
        <w:br/>
        <w:t>Si subes un tipo no soportado, verás un aviso en la parte inferior derecha.</w:t>
      </w:r>
    </w:p>
    <w:p w14:paraId="57ADFDDE" w14:textId="77777777" w:rsidR="00846352" w:rsidRPr="00846352" w:rsidRDefault="00846352" w:rsidP="00846352">
      <w:r w:rsidRPr="00846352">
        <w:pict w14:anchorId="4384269C">
          <v:rect id="_x0000_i1082" style="width:0;height:1.5pt" o:hralign="center" o:hrstd="t" o:hr="t" fillcolor="#a0a0a0" stroked="f"/>
        </w:pict>
      </w:r>
    </w:p>
    <w:p w14:paraId="48F100D2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4) Paso a paso para analizar un archivo</w:t>
      </w:r>
    </w:p>
    <w:p w14:paraId="60B94397" w14:textId="77777777" w:rsidR="00846352" w:rsidRDefault="00846352" w:rsidP="00846352">
      <w:pPr>
        <w:numPr>
          <w:ilvl w:val="0"/>
          <w:numId w:val="4"/>
        </w:numPr>
      </w:pPr>
      <w:r w:rsidRPr="00846352">
        <w:t xml:space="preserve">Entra en </w:t>
      </w:r>
      <w:hyperlink r:id="rId6" w:tgtFrame="_new" w:history="1">
        <w:r w:rsidRPr="00846352">
          <w:rPr>
            <w:rStyle w:val="Hipervnculo"/>
            <w:b/>
            <w:bCs/>
          </w:rPr>
          <w:t>https://datossensibles.com</w:t>
        </w:r>
      </w:hyperlink>
      <w:r w:rsidRPr="00846352">
        <w:t>.</w:t>
      </w:r>
    </w:p>
    <w:p w14:paraId="3F960BE4" w14:textId="4EE9E053" w:rsidR="00846352" w:rsidRPr="00846352" w:rsidRDefault="00846352" w:rsidP="00846352">
      <w:pPr>
        <w:ind w:left="720"/>
      </w:pPr>
      <w:r w:rsidRPr="00846352">
        <w:drawing>
          <wp:inline distT="0" distB="0" distL="0" distR="0" wp14:anchorId="7D4FA0D9" wp14:editId="6F67EFCC">
            <wp:extent cx="5400040" cy="2661285"/>
            <wp:effectExtent l="133350" t="114300" r="143510" b="158115"/>
            <wp:docPr id="156801954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19546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62E6C0" w14:textId="77777777" w:rsidR="00846352" w:rsidRDefault="00846352" w:rsidP="00846352">
      <w:pPr>
        <w:numPr>
          <w:ilvl w:val="0"/>
          <w:numId w:val="4"/>
        </w:numPr>
      </w:pPr>
      <w:r w:rsidRPr="00846352">
        <w:t xml:space="preserve">Pulsa </w:t>
      </w:r>
      <w:r w:rsidRPr="00846352">
        <w:rPr>
          <w:b/>
          <w:bCs/>
        </w:rPr>
        <w:t>“Buscar Archivos”</w:t>
      </w:r>
      <w:r w:rsidRPr="00846352">
        <w:t xml:space="preserve"> y selecciona tu documento.</w:t>
      </w:r>
    </w:p>
    <w:p w14:paraId="029A5D26" w14:textId="6DB5F36B" w:rsidR="00846352" w:rsidRDefault="001B1A8D" w:rsidP="00846352">
      <w:pPr>
        <w:ind w:left="720"/>
      </w:pPr>
      <w:r w:rsidRPr="001B1A8D">
        <w:drawing>
          <wp:inline distT="0" distB="0" distL="0" distR="0" wp14:anchorId="78483AF1" wp14:editId="36D08B4B">
            <wp:extent cx="5400040" cy="2840990"/>
            <wp:effectExtent l="0" t="0" r="0" b="0"/>
            <wp:docPr id="217759982" name="Imagen 1" descr="Interfaz de usuario gráfica, Aplicación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9982" name="Imagen 1" descr="Interfaz de usuario gráfica, Aplicación, Team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6BF8" w14:textId="19091491" w:rsidR="00846352" w:rsidRDefault="001B1A8D" w:rsidP="00846352">
      <w:pPr>
        <w:ind w:left="720"/>
      </w:pPr>
      <w:r w:rsidRPr="001B1A8D">
        <w:lastRenderedPageBreak/>
        <w:drawing>
          <wp:inline distT="0" distB="0" distL="0" distR="0" wp14:anchorId="0C66AEB5" wp14:editId="63D9BE64">
            <wp:extent cx="5400040" cy="2853690"/>
            <wp:effectExtent l="114300" t="114300" r="143510" b="137160"/>
            <wp:docPr id="2009360225" name="Imagen 1" descr="Interfaz de usuario gráfica, Aplicación,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60225" name="Imagen 1" descr="Interfaz de usuario gráfica, Aplicación, Wor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7C2851" w14:textId="4C023D5B" w:rsidR="00846352" w:rsidRPr="00846352" w:rsidRDefault="00846352" w:rsidP="00846352">
      <w:pPr>
        <w:ind w:left="720"/>
      </w:pPr>
    </w:p>
    <w:p w14:paraId="733B26FE" w14:textId="54796D78" w:rsidR="00846352" w:rsidRPr="00846352" w:rsidRDefault="00846352" w:rsidP="00846352">
      <w:pPr>
        <w:numPr>
          <w:ilvl w:val="0"/>
          <w:numId w:val="4"/>
        </w:numPr>
      </w:pPr>
      <w:r w:rsidRPr="00846352">
        <w:t>El análisis comienza automáticamente:</w:t>
      </w:r>
    </w:p>
    <w:p w14:paraId="3F53D6E9" w14:textId="77777777" w:rsidR="00846352" w:rsidRPr="00846352" w:rsidRDefault="00846352" w:rsidP="00846352">
      <w:pPr>
        <w:numPr>
          <w:ilvl w:val="1"/>
          <w:numId w:val="4"/>
        </w:numPr>
      </w:pPr>
      <w:r w:rsidRPr="00846352">
        <w:rPr>
          <w:b/>
          <w:bCs/>
        </w:rPr>
        <w:t>Texto:</w:t>
      </w:r>
      <w:r w:rsidRPr="00846352">
        <w:t xml:space="preserve"> se detectan datos sensibles y se </w:t>
      </w:r>
      <w:r w:rsidRPr="00846352">
        <w:rPr>
          <w:b/>
          <w:bCs/>
        </w:rPr>
        <w:t>subrayan</w:t>
      </w:r>
      <w:r w:rsidRPr="00846352">
        <w:t xml:space="preserve"> en el resultado.</w:t>
      </w:r>
    </w:p>
    <w:p w14:paraId="0E686D35" w14:textId="77777777" w:rsidR="00846352" w:rsidRDefault="00846352" w:rsidP="00846352">
      <w:pPr>
        <w:numPr>
          <w:ilvl w:val="1"/>
          <w:numId w:val="4"/>
        </w:numPr>
      </w:pPr>
      <w:r w:rsidRPr="00846352">
        <w:rPr>
          <w:b/>
          <w:bCs/>
        </w:rPr>
        <w:t>PDF:</w:t>
      </w:r>
      <w:r w:rsidRPr="00846352">
        <w:t xml:space="preserve"> se genera un </w:t>
      </w:r>
      <w:r w:rsidRPr="00846352">
        <w:rPr>
          <w:b/>
          <w:bCs/>
        </w:rPr>
        <w:t>PDF con subrayado</w:t>
      </w:r>
      <w:r w:rsidRPr="00846352">
        <w:t>, mostrado en vista previa.</w:t>
      </w:r>
    </w:p>
    <w:p w14:paraId="66B966F6" w14:textId="1E270C39" w:rsidR="001B1A8D" w:rsidRDefault="001B1A8D" w:rsidP="001B1A8D">
      <w:pPr>
        <w:ind w:left="720"/>
      </w:pPr>
      <w:r w:rsidRPr="001B1A8D">
        <w:drawing>
          <wp:inline distT="0" distB="0" distL="0" distR="0" wp14:anchorId="5B0CB3BB" wp14:editId="0F89C9A4">
            <wp:extent cx="5400040" cy="2702560"/>
            <wp:effectExtent l="133350" t="114300" r="143510" b="173990"/>
            <wp:docPr id="1201751783" name="Imagen 1" descr="Interfaz de usuario gráfica, Texto, Apl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51783" name="Imagen 1" descr="Interfaz de usuario gráfica, Texto, Aplicació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16B982" w14:textId="77777777" w:rsidR="001B1A8D" w:rsidRDefault="001B1A8D" w:rsidP="001B1A8D">
      <w:pPr>
        <w:ind w:left="720"/>
      </w:pPr>
    </w:p>
    <w:p w14:paraId="17173A7A" w14:textId="263D49BE" w:rsidR="001B1A8D" w:rsidRDefault="001B1A8D" w:rsidP="001B1A8D">
      <w:pPr>
        <w:ind w:left="720"/>
      </w:pPr>
      <w:r w:rsidRPr="001B1A8D">
        <w:lastRenderedPageBreak/>
        <w:drawing>
          <wp:inline distT="0" distB="0" distL="0" distR="0" wp14:anchorId="1842B46D" wp14:editId="2EB621ED">
            <wp:extent cx="5400040" cy="2702560"/>
            <wp:effectExtent l="133350" t="114300" r="143510" b="173990"/>
            <wp:docPr id="2059372286" name="Imagen 1" descr="Interfaz de usuario gráfica, Aplicación, W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72286" name="Imagen 1" descr="Interfaz de usuario gráfica, Aplicación, Wor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25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FAB520F" w14:textId="77777777" w:rsidR="00846352" w:rsidRPr="00846352" w:rsidRDefault="00846352" w:rsidP="00846352">
      <w:pPr>
        <w:ind w:left="1440"/>
      </w:pPr>
    </w:p>
    <w:p w14:paraId="57324572" w14:textId="77777777" w:rsidR="00846352" w:rsidRDefault="00846352" w:rsidP="00846352">
      <w:pPr>
        <w:numPr>
          <w:ilvl w:val="0"/>
          <w:numId w:val="4"/>
        </w:numPr>
      </w:pPr>
      <w:r w:rsidRPr="00846352">
        <w:t xml:space="preserve">Revisa las </w:t>
      </w:r>
      <w:r w:rsidRPr="00846352">
        <w:rPr>
          <w:b/>
          <w:bCs/>
        </w:rPr>
        <w:t>Estadísticas de Detección</w:t>
      </w:r>
      <w:r w:rsidRPr="00846352">
        <w:t xml:space="preserve"> (totales y por tipo).</w:t>
      </w:r>
    </w:p>
    <w:p w14:paraId="6960F837" w14:textId="6FF2EBF1" w:rsidR="001B1A8D" w:rsidRPr="00846352" w:rsidRDefault="001B1A8D" w:rsidP="001B1A8D">
      <w:pPr>
        <w:ind w:left="720"/>
      </w:pPr>
      <w:r w:rsidRPr="001B1A8D">
        <w:drawing>
          <wp:inline distT="0" distB="0" distL="0" distR="0" wp14:anchorId="55527AE1" wp14:editId="2E48C90C">
            <wp:extent cx="5400040" cy="2752090"/>
            <wp:effectExtent l="0" t="0" r="0" b="0"/>
            <wp:docPr id="1234378713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78713" name="Imagen 1" descr="Interfaz de usuario gráfica, Aplicación, Word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B302" w14:textId="77777777" w:rsidR="001B1A8D" w:rsidRDefault="001B1A8D" w:rsidP="001B1A8D">
      <w:pPr>
        <w:ind w:left="720"/>
      </w:pPr>
    </w:p>
    <w:p w14:paraId="7F9FB4A9" w14:textId="77777777" w:rsidR="001B1A8D" w:rsidRDefault="001B1A8D" w:rsidP="001B1A8D">
      <w:pPr>
        <w:ind w:left="720"/>
      </w:pPr>
    </w:p>
    <w:p w14:paraId="116DB18A" w14:textId="77777777" w:rsidR="001B1A8D" w:rsidRDefault="001B1A8D" w:rsidP="001B1A8D">
      <w:pPr>
        <w:ind w:left="720"/>
      </w:pPr>
    </w:p>
    <w:p w14:paraId="23B11145" w14:textId="77777777" w:rsidR="001B1A8D" w:rsidRDefault="001B1A8D" w:rsidP="001B1A8D">
      <w:pPr>
        <w:ind w:left="720"/>
      </w:pPr>
    </w:p>
    <w:p w14:paraId="4EDCE6A8" w14:textId="77777777" w:rsidR="001B1A8D" w:rsidRDefault="001B1A8D" w:rsidP="001B1A8D">
      <w:pPr>
        <w:ind w:left="720"/>
      </w:pPr>
    </w:p>
    <w:p w14:paraId="37F022E2" w14:textId="77777777" w:rsidR="001B1A8D" w:rsidRDefault="001B1A8D" w:rsidP="001B1A8D">
      <w:pPr>
        <w:ind w:left="720"/>
      </w:pPr>
    </w:p>
    <w:p w14:paraId="7BE70881" w14:textId="77777777" w:rsidR="001B1A8D" w:rsidRDefault="001B1A8D" w:rsidP="001B1A8D">
      <w:pPr>
        <w:ind w:left="720"/>
      </w:pPr>
    </w:p>
    <w:p w14:paraId="14D61A32" w14:textId="77777777" w:rsidR="001B1A8D" w:rsidRDefault="001B1A8D" w:rsidP="001B1A8D">
      <w:pPr>
        <w:ind w:left="720"/>
      </w:pPr>
    </w:p>
    <w:p w14:paraId="3E9F1349" w14:textId="693E447B" w:rsidR="00846352" w:rsidRDefault="00846352" w:rsidP="00846352">
      <w:pPr>
        <w:numPr>
          <w:ilvl w:val="0"/>
          <w:numId w:val="4"/>
        </w:numPr>
      </w:pPr>
      <w:r w:rsidRPr="00846352">
        <w:t xml:space="preserve">Pulsa </w:t>
      </w:r>
      <w:r w:rsidRPr="00846352">
        <w:rPr>
          <w:b/>
          <w:bCs/>
        </w:rPr>
        <w:t>“Descargar”</w:t>
      </w:r>
      <w:r w:rsidRPr="00846352">
        <w:t xml:space="preserve"> para guardar el resultado en tu equipo.</w:t>
      </w:r>
    </w:p>
    <w:p w14:paraId="2353FAB5" w14:textId="080C92B6" w:rsidR="001B1A8D" w:rsidRPr="00846352" w:rsidRDefault="001B1A8D" w:rsidP="001B1A8D">
      <w:pPr>
        <w:ind w:left="720"/>
      </w:pPr>
      <w:r w:rsidRPr="001B1A8D">
        <w:drawing>
          <wp:inline distT="0" distB="0" distL="0" distR="0" wp14:anchorId="656517F9" wp14:editId="6CEC5C4D">
            <wp:extent cx="5400040" cy="2747010"/>
            <wp:effectExtent l="0" t="0" r="0" b="0"/>
            <wp:docPr id="199487365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73654" name="Imagen 1" descr="Interfaz de usuario gráfica, Aplicación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AE6F" w14:textId="77777777" w:rsidR="00846352" w:rsidRDefault="00846352" w:rsidP="00846352">
      <w:pPr>
        <w:numPr>
          <w:ilvl w:val="0"/>
          <w:numId w:val="4"/>
        </w:numPr>
      </w:pPr>
      <w:r w:rsidRPr="00846352">
        <w:t xml:space="preserve">Pulsa </w:t>
      </w:r>
      <w:r w:rsidRPr="00846352">
        <w:rPr>
          <w:b/>
          <w:bCs/>
        </w:rPr>
        <w:t>“Procesar Otro Archivo”</w:t>
      </w:r>
      <w:r w:rsidRPr="00846352">
        <w:t xml:space="preserve"> para cargar un nuevo documento.</w:t>
      </w:r>
    </w:p>
    <w:p w14:paraId="65F19271" w14:textId="7DAB4704" w:rsidR="001B1A8D" w:rsidRPr="00846352" w:rsidRDefault="001B1A8D" w:rsidP="001B1A8D">
      <w:r w:rsidRPr="001B1A8D">
        <w:drawing>
          <wp:inline distT="0" distB="0" distL="0" distR="0" wp14:anchorId="2ED06D33" wp14:editId="41279B0F">
            <wp:extent cx="5400040" cy="2747010"/>
            <wp:effectExtent l="0" t="0" r="0" b="0"/>
            <wp:docPr id="75089519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95191" name="Imagen 1" descr="Interfaz de usuario gráfic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7CD23" w14:textId="77777777" w:rsidR="00846352" w:rsidRPr="00846352" w:rsidRDefault="00846352" w:rsidP="00846352">
      <w:r w:rsidRPr="00846352">
        <w:pict w14:anchorId="3FC9FFD2">
          <v:rect id="_x0000_i1083" style="width:0;height:1.5pt" o:hralign="center" o:hrstd="t" o:hr="t" fillcolor="#a0a0a0" stroked="f"/>
        </w:pict>
      </w:r>
    </w:p>
    <w:p w14:paraId="4EC59872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5) Ajustes de redacción (</w:t>
      </w:r>
      <w:proofErr w:type="spellStart"/>
      <w:r w:rsidRPr="00846352">
        <w:rPr>
          <w:b/>
          <w:bCs/>
        </w:rPr>
        <w:t>Sidebar</w:t>
      </w:r>
      <w:proofErr w:type="spellEnd"/>
      <w:r w:rsidRPr="00846352">
        <w:rPr>
          <w:b/>
          <w:bCs/>
        </w:rPr>
        <w:t>)</w:t>
      </w:r>
    </w:p>
    <w:p w14:paraId="0D763A5D" w14:textId="77777777" w:rsidR="00846352" w:rsidRPr="00846352" w:rsidRDefault="00846352" w:rsidP="00846352">
      <w:pPr>
        <w:numPr>
          <w:ilvl w:val="0"/>
          <w:numId w:val="5"/>
        </w:numPr>
      </w:pPr>
      <w:r w:rsidRPr="00846352">
        <w:rPr>
          <w:b/>
          <w:bCs/>
        </w:rPr>
        <w:t>Reglas de Redacción:</w:t>
      </w:r>
    </w:p>
    <w:p w14:paraId="0BA9B94F" w14:textId="77777777" w:rsidR="00846352" w:rsidRPr="00846352" w:rsidRDefault="00846352" w:rsidP="00846352">
      <w:pPr>
        <w:numPr>
          <w:ilvl w:val="1"/>
          <w:numId w:val="5"/>
        </w:numPr>
      </w:pPr>
      <w:r w:rsidRPr="00846352">
        <w:t xml:space="preserve">Lista de reglas con </w:t>
      </w:r>
      <w:r w:rsidRPr="00846352">
        <w:rPr>
          <w:b/>
          <w:bCs/>
        </w:rPr>
        <w:t>interruptores</w:t>
      </w:r>
      <w:r w:rsidRPr="00846352">
        <w:t xml:space="preserve"> para activar/desactivar cada una.</w:t>
      </w:r>
    </w:p>
    <w:p w14:paraId="0936D608" w14:textId="77777777" w:rsidR="00846352" w:rsidRDefault="00846352" w:rsidP="00846352">
      <w:pPr>
        <w:numPr>
          <w:ilvl w:val="1"/>
          <w:numId w:val="5"/>
        </w:numPr>
      </w:pPr>
      <w:r w:rsidRPr="00846352">
        <w:t xml:space="preserve">Botones </w:t>
      </w:r>
      <w:r w:rsidRPr="00846352">
        <w:rPr>
          <w:b/>
          <w:bCs/>
        </w:rPr>
        <w:t>“Activar todas”</w:t>
      </w:r>
      <w:r w:rsidRPr="00846352">
        <w:t xml:space="preserve"> y </w:t>
      </w:r>
      <w:r w:rsidRPr="00846352">
        <w:rPr>
          <w:b/>
          <w:bCs/>
        </w:rPr>
        <w:t>“Desactivar todas”</w:t>
      </w:r>
      <w:r w:rsidRPr="00846352">
        <w:t xml:space="preserve"> bajo el título “Reglas de Redacción”.</w:t>
      </w:r>
    </w:p>
    <w:p w14:paraId="2EC0D5A2" w14:textId="77777777" w:rsidR="006C41CD" w:rsidRDefault="006C41CD" w:rsidP="006C41CD">
      <w:pPr>
        <w:ind w:left="1440"/>
      </w:pPr>
    </w:p>
    <w:p w14:paraId="7340CC31" w14:textId="0FA3B3EF" w:rsidR="006C41CD" w:rsidRPr="00846352" w:rsidRDefault="006C41CD" w:rsidP="006C41CD">
      <w:r w:rsidRPr="006C41CD">
        <w:lastRenderedPageBreak/>
        <w:drawing>
          <wp:inline distT="0" distB="0" distL="0" distR="0" wp14:anchorId="163A89E1" wp14:editId="1DAC04FF">
            <wp:extent cx="5400040" cy="2920365"/>
            <wp:effectExtent l="0" t="0" r="0" b="0"/>
            <wp:docPr id="192546942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469424" name="Imagen 1" descr="Interfaz de usuario gráfica, Aplicación, Word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B421" w14:textId="0DDBC07D" w:rsidR="00846352" w:rsidRPr="00846352" w:rsidRDefault="00846352" w:rsidP="006C41CD">
      <w:pPr>
        <w:ind w:left="720"/>
      </w:pPr>
      <w:r w:rsidRPr="00846352">
        <w:pict w14:anchorId="4367EA43">
          <v:rect id="_x0000_i1084" style="width:0;height:1.5pt" o:hralign="center" o:hrstd="t" o:hr="t" fillcolor="#a0a0a0" stroked="f"/>
        </w:pict>
      </w:r>
    </w:p>
    <w:p w14:paraId="5F9A32BF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6) Qué hace cada botón y control</w:t>
      </w:r>
    </w:p>
    <w:p w14:paraId="3999C4A5" w14:textId="77777777" w:rsidR="00846352" w:rsidRDefault="00846352" w:rsidP="00846352">
      <w:pPr>
        <w:numPr>
          <w:ilvl w:val="0"/>
          <w:numId w:val="6"/>
        </w:numPr>
      </w:pPr>
      <w:r w:rsidRPr="00846352">
        <w:rPr>
          <w:b/>
          <w:bCs/>
        </w:rPr>
        <w:t>“Buscar Archivos”</w:t>
      </w:r>
      <w:r w:rsidRPr="00846352">
        <w:t>: abre el selector de archivos del sistema.</w:t>
      </w:r>
    </w:p>
    <w:p w14:paraId="25F64FFF" w14:textId="2F298ED3" w:rsidR="006C41CD" w:rsidRPr="00846352" w:rsidRDefault="006C41CD" w:rsidP="006C41CD">
      <w:pPr>
        <w:ind w:left="720"/>
      </w:pPr>
      <w:r w:rsidRPr="001B1A8D">
        <w:drawing>
          <wp:inline distT="0" distB="0" distL="0" distR="0" wp14:anchorId="6858F144" wp14:editId="1A23A60F">
            <wp:extent cx="5400040" cy="2840990"/>
            <wp:effectExtent l="0" t="0" r="0" b="0"/>
            <wp:docPr id="354893776" name="Imagen 1" descr="Interfaz de usuario gráfica, Aplicación, Te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59982" name="Imagen 1" descr="Interfaz de usuario gráfica, Aplicación, Team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321A" w14:textId="77777777" w:rsidR="006C41CD" w:rsidRDefault="00846352" w:rsidP="006C41CD">
      <w:pPr>
        <w:numPr>
          <w:ilvl w:val="0"/>
          <w:numId w:val="6"/>
        </w:numPr>
      </w:pPr>
      <w:r w:rsidRPr="00846352">
        <w:rPr>
          <w:b/>
          <w:bCs/>
        </w:rPr>
        <w:t>“Activar todas / Desactivar todas”</w:t>
      </w:r>
      <w:r w:rsidRPr="00846352">
        <w:t>: activa o desactiva todas las reglas a la vez.</w:t>
      </w:r>
    </w:p>
    <w:p w14:paraId="5B79DA39" w14:textId="5B0E8B41" w:rsidR="006C41CD" w:rsidRPr="00846352" w:rsidRDefault="006C41CD" w:rsidP="006C41CD">
      <w:pPr>
        <w:ind w:left="360"/>
      </w:pPr>
      <w:r w:rsidRPr="006C41CD">
        <w:lastRenderedPageBreak/>
        <w:drawing>
          <wp:inline distT="0" distB="0" distL="0" distR="0" wp14:anchorId="01A950BD" wp14:editId="20C87985">
            <wp:extent cx="5400040" cy="2731770"/>
            <wp:effectExtent l="0" t="0" r="0" b="0"/>
            <wp:docPr id="13300522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52244" name="Imagen 1" descr="Interfaz de usuario gráfica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02A7" w14:textId="77777777" w:rsidR="00846352" w:rsidRDefault="00846352" w:rsidP="00846352">
      <w:pPr>
        <w:numPr>
          <w:ilvl w:val="0"/>
          <w:numId w:val="6"/>
        </w:numPr>
      </w:pPr>
      <w:r w:rsidRPr="00846352">
        <w:rPr>
          <w:b/>
          <w:bCs/>
        </w:rPr>
        <w:t>Interruptor por regla</w:t>
      </w:r>
      <w:r w:rsidRPr="00846352">
        <w:t>: activa/desactiva una regla concreta.</w:t>
      </w:r>
    </w:p>
    <w:p w14:paraId="53BBDA83" w14:textId="29E6FEC7" w:rsidR="006C41CD" w:rsidRPr="00846352" w:rsidRDefault="006C41CD" w:rsidP="006C41CD">
      <w:pPr>
        <w:ind w:left="360"/>
      </w:pPr>
      <w:r w:rsidRPr="006C41CD">
        <w:drawing>
          <wp:inline distT="0" distB="0" distL="0" distR="0" wp14:anchorId="1DC8E6BF" wp14:editId="28863617">
            <wp:extent cx="5400040" cy="2731770"/>
            <wp:effectExtent l="0" t="0" r="0" b="0"/>
            <wp:docPr id="5826246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24649" name="Imagen 1" descr="Interfaz de usuario gráfica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61D9E" w14:textId="77777777" w:rsidR="00846352" w:rsidRPr="00846352" w:rsidRDefault="00846352" w:rsidP="00846352">
      <w:pPr>
        <w:numPr>
          <w:ilvl w:val="0"/>
          <w:numId w:val="6"/>
        </w:numPr>
      </w:pPr>
      <w:r w:rsidRPr="00846352">
        <w:rPr>
          <w:b/>
          <w:bCs/>
        </w:rPr>
        <w:t>“Descargar”</w:t>
      </w:r>
      <w:r w:rsidRPr="00846352">
        <w:t>: guarda el resultado procesado:</w:t>
      </w:r>
    </w:p>
    <w:p w14:paraId="520B3A0C" w14:textId="77777777" w:rsidR="00846352" w:rsidRPr="00846352" w:rsidRDefault="00846352" w:rsidP="00846352">
      <w:pPr>
        <w:numPr>
          <w:ilvl w:val="1"/>
          <w:numId w:val="6"/>
        </w:numPr>
      </w:pPr>
      <w:r w:rsidRPr="00846352">
        <w:rPr>
          <w:b/>
          <w:bCs/>
        </w:rPr>
        <w:t>Texto:</w:t>
      </w:r>
      <w:r w:rsidRPr="00846352">
        <w:t xml:space="preserve"> archivo con el texto </w:t>
      </w:r>
      <w:r w:rsidRPr="00846352">
        <w:rPr>
          <w:b/>
          <w:bCs/>
        </w:rPr>
        <w:t>subrayado</w:t>
      </w:r>
      <w:r w:rsidRPr="00846352">
        <w:t>.</w:t>
      </w:r>
    </w:p>
    <w:p w14:paraId="13BEBDBF" w14:textId="77777777" w:rsidR="00846352" w:rsidRPr="00846352" w:rsidRDefault="00846352" w:rsidP="00846352">
      <w:pPr>
        <w:numPr>
          <w:ilvl w:val="1"/>
          <w:numId w:val="6"/>
        </w:numPr>
      </w:pPr>
      <w:r w:rsidRPr="00846352">
        <w:rPr>
          <w:b/>
          <w:bCs/>
        </w:rPr>
        <w:t>PDF:</w:t>
      </w:r>
      <w:r w:rsidRPr="00846352">
        <w:t xml:space="preserve"> </w:t>
      </w:r>
      <w:r w:rsidRPr="00846352">
        <w:rPr>
          <w:b/>
          <w:bCs/>
        </w:rPr>
        <w:t>PDF con subrayado</w:t>
      </w:r>
      <w:r w:rsidRPr="00846352">
        <w:t>.</w:t>
      </w:r>
    </w:p>
    <w:p w14:paraId="178204A2" w14:textId="77777777" w:rsidR="00846352" w:rsidRPr="00846352" w:rsidRDefault="00846352" w:rsidP="00846352">
      <w:pPr>
        <w:numPr>
          <w:ilvl w:val="0"/>
          <w:numId w:val="6"/>
        </w:numPr>
      </w:pPr>
      <w:r w:rsidRPr="00846352">
        <w:rPr>
          <w:b/>
          <w:bCs/>
        </w:rPr>
        <w:t>“Procesar Otro Archivo”</w:t>
      </w:r>
      <w:r w:rsidRPr="00846352">
        <w:t>: vuelve a la pantalla de subida.</w:t>
      </w:r>
    </w:p>
    <w:p w14:paraId="71F86FD3" w14:textId="77777777" w:rsidR="00846352" w:rsidRPr="00846352" w:rsidRDefault="00846352" w:rsidP="00846352">
      <w:r w:rsidRPr="00846352">
        <w:pict w14:anchorId="0492F76B">
          <v:rect id="_x0000_i1085" style="width:0;height:1.5pt" o:hralign="center" o:hrstd="t" o:hr="t" fillcolor="#a0a0a0" stroked="f"/>
        </w:pict>
      </w:r>
    </w:p>
    <w:p w14:paraId="62E6DB99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7) Resultados y visualización</w:t>
      </w:r>
    </w:p>
    <w:p w14:paraId="4D8376CA" w14:textId="77777777" w:rsidR="00846352" w:rsidRPr="00846352" w:rsidRDefault="00846352" w:rsidP="00846352">
      <w:pPr>
        <w:numPr>
          <w:ilvl w:val="0"/>
          <w:numId w:val="7"/>
        </w:numPr>
      </w:pPr>
      <w:r w:rsidRPr="00846352">
        <w:rPr>
          <w:b/>
          <w:bCs/>
        </w:rPr>
        <w:t>Texto:</w:t>
      </w:r>
    </w:p>
    <w:p w14:paraId="4771070A" w14:textId="77777777" w:rsidR="00846352" w:rsidRPr="00846352" w:rsidRDefault="00846352" w:rsidP="00846352">
      <w:pPr>
        <w:numPr>
          <w:ilvl w:val="1"/>
          <w:numId w:val="7"/>
        </w:numPr>
      </w:pPr>
      <w:r w:rsidRPr="00846352">
        <w:t xml:space="preserve">Panel </w:t>
      </w:r>
      <w:r w:rsidRPr="00846352">
        <w:rPr>
          <w:b/>
          <w:bCs/>
        </w:rPr>
        <w:t>“Original”</w:t>
      </w:r>
      <w:r w:rsidRPr="00846352">
        <w:t>: muestra el archivo tal cual.</w:t>
      </w:r>
    </w:p>
    <w:p w14:paraId="5627D470" w14:textId="77777777" w:rsidR="00846352" w:rsidRPr="00846352" w:rsidRDefault="00846352" w:rsidP="00846352">
      <w:pPr>
        <w:numPr>
          <w:ilvl w:val="1"/>
          <w:numId w:val="7"/>
        </w:numPr>
      </w:pPr>
      <w:r w:rsidRPr="00846352">
        <w:lastRenderedPageBreak/>
        <w:t xml:space="preserve">Panel </w:t>
      </w:r>
      <w:r w:rsidRPr="00846352">
        <w:rPr>
          <w:b/>
          <w:bCs/>
        </w:rPr>
        <w:t>“Con Subrayado”</w:t>
      </w:r>
      <w:r w:rsidRPr="00846352">
        <w:t>: muestra el texto con marcas __texto__ que se ven subrayadas.</w:t>
      </w:r>
    </w:p>
    <w:p w14:paraId="510DA34E" w14:textId="77777777" w:rsidR="00846352" w:rsidRPr="00846352" w:rsidRDefault="00846352" w:rsidP="00846352">
      <w:pPr>
        <w:numPr>
          <w:ilvl w:val="0"/>
          <w:numId w:val="7"/>
        </w:numPr>
      </w:pPr>
      <w:r w:rsidRPr="00846352">
        <w:rPr>
          <w:b/>
          <w:bCs/>
        </w:rPr>
        <w:t>PDF:</w:t>
      </w:r>
    </w:p>
    <w:p w14:paraId="133EC047" w14:textId="77777777" w:rsidR="00846352" w:rsidRPr="00846352" w:rsidRDefault="00846352" w:rsidP="00846352">
      <w:pPr>
        <w:numPr>
          <w:ilvl w:val="1"/>
          <w:numId w:val="7"/>
        </w:numPr>
      </w:pPr>
      <w:r w:rsidRPr="00846352">
        <w:t xml:space="preserve">Vista previa del </w:t>
      </w:r>
      <w:r w:rsidRPr="00846352">
        <w:rPr>
          <w:b/>
          <w:bCs/>
        </w:rPr>
        <w:t>PDF con subrayado</w:t>
      </w:r>
      <w:r w:rsidRPr="00846352">
        <w:t xml:space="preserve"> (en rojo).</w:t>
      </w:r>
    </w:p>
    <w:p w14:paraId="69632E92" w14:textId="77777777" w:rsidR="00846352" w:rsidRPr="00846352" w:rsidRDefault="00846352" w:rsidP="00846352">
      <w:pPr>
        <w:numPr>
          <w:ilvl w:val="1"/>
          <w:numId w:val="7"/>
        </w:numPr>
      </w:pPr>
      <w:r w:rsidRPr="00846352">
        <w:t xml:space="preserve">Si tarda en cargar, verás un </w:t>
      </w:r>
      <w:r w:rsidRPr="00846352">
        <w:rPr>
          <w:b/>
          <w:bCs/>
        </w:rPr>
        <w:t>estado de carga</w:t>
      </w:r>
      <w:r w:rsidRPr="00846352">
        <w:t>.</w:t>
      </w:r>
    </w:p>
    <w:p w14:paraId="1CFE7B85" w14:textId="77777777" w:rsidR="00846352" w:rsidRPr="00846352" w:rsidRDefault="00846352" w:rsidP="00846352">
      <w:r w:rsidRPr="00846352">
        <w:pict w14:anchorId="152A66A4">
          <v:rect id="_x0000_i1086" style="width:0;height:1.5pt" o:hralign="center" o:hrstd="t" o:hr="t" fillcolor="#a0a0a0" stroked="f"/>
        </w:pict>
      </w:r>
    </w:p>
    <w:p w14:paraId="69D5670B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8) Consejos y solución de problemas</w:t>
      </w:r>
    </w:p>
    <w:p w14:paraId="191CB4CA" w14:textId="77777777" w:rsidR="00846352" w:rsidRPr="00846352" w:rsidRDefault="00846352" w:rsidP="00846352">
      <w:pPr>
        <w:numPr>
          <w:ilvl w:val="0"/>
          <w:numId w:val="8"/>
        </w:numPr>
      </w:pPr>
      <w:r w:rsidRPr="00846352">
        <w:rPr>
          <w:b/>
          <w:bCs/>
        </w:rPr>
        <w:t>Archivo no soportado</w:t>
      </w:r>
      <w:r w:rsidRPr="00846352">
        <w:t>: comprueba la extensión (ver sección 3).</w:t>
      </w:r>
    </w:p>
    <w:p w14:paraId="72CA7426" w14:textId="4A05E9A6" w:rsidR="00846352" w:rsidRPr="00846352" w:rsidRDefault="00846352" w:rsidP="006C41CD">
      <w:pPr>
        <w:numPr>
          <w:ilvl w:val="0"/>
          <w:numId w:val="8"/>
        </w:numPr>
      </w:pPr>
      <w:r w:rsidRPr="00846352">
        <w:rPr>
          <w:b/>
          <w:bCs/>
        </w:rPr>
        <w:t>No se ve el PDF</w:t>
      </w:r>
      <w:r w:rsidRPr="00846352">
        <w:t xml:space="preserve">: pulsa </w:t>
      </w:r>
      <w:r w:rsidRPr="00846352">
        <w:rPr>
          <w:b/>
          <w:bCs/>
        </w:rPr>
        <w:t>“Descargar”</w:t>
      </w:r>
      <w:r w:rsidRPr="00846352">
        <w:t xml:space="preserve"> y ábrelo localmente; puede estar </w:t>
      </w:r>
      <w:r w:rsidRPr="00846352">
        <w:pict w14:anchorId="16B05FD9">
          <v:rect id="_x0000_i1087" style="width:0;height:1.5pt" o:hralign="center" o:hrstd="t" o:hr="t" fillcolor="#a0a0a0" stroked="f"/>
        </w:pict>
      </w:r>
    </w:p>
    <w:p w14:paraId="5BD6C9F1" w14:textId="77777777" w:rsidR="00846352" w:rsidRPr="00846352" w:rsidRDefault="00846352" w:rsidP="00846352">
      <w:pPr>
        <w:rPr>
          <w:b/>
          <w:bCs/>
        </w:rPr>
      </w:pPr>
      <w:r w:rsidRPr="00846352">
        <w:rPr>
          <w:b/>
          <w:bCs/>
        </w:rPr>
        <w:t>9) Seguridad (importante)</w:t>
      </w:r>
    </w:p>
    <w:p w14:paraId="5A0E115E" w14:textId="77777777" w:rsidR="00846352" w:rsidRPr="00846352" w:rsidRDefault="00846352" w:rsidP="00846352">
      <w:pPr>
        <w:numPr>
          <w:ilvl w:val="0"/>
          <w:numId w:val="9"/>
        </w:numPr>
      </w:pPr>
      <w:r w:rsidRPr="00846352">
        <w:t xml:space="preserve">Conexión </w:t>
      </w:r>
      <w:r w:rsidRPr="00846352">
        <w:rPr>
          <w:b/>
          <w:bCs/>
        </w:rPr>
        <w:t>segura (HTTPS)</w:t>
      </w:r>
      <w:r w:rsidRPr="00846352">
        <w:t xml:space="preserve"> a </w:t>
      </w:r>
      <w:r w:rsidRPr="00846352">
        <w:rPr>
          <w:b/>
          <w:bCs/>
        </w:rPr>
        <w:t>datossensibles.com</w:t>
      </w:r>
      <w:r w:rsidRPr="00846352">
        <w:t>.</w:t>
      </w:r>
    </w:p>
    <w:p w14:paraId="68BD35C9" w14:textId="77777777" w:rsidR="00846352" w:rsidRPr="00846352" w:rsidRDefault="00846352" w:rsidP="00846352">
      <w:pPr>
        <w:numPr>
          <w:ilvl w:val="0"/>
          <w:numId w:val="9"/>
        </w:numPr>
      </w:pPr>
      <w:r w:rsidRPr="00846352">
        <w:t xml:space="preserve">El análisis se realiza en el </w:t>
      </w:r>
      <w:r w:rsidRPr="00846352">
        <w:rPr>
          <w:b/>
          <w:bCs/>
        </w:rPr>
        <w:t>servidor corporativo</w:t>
      </w:r>
      <w:r w:rsidRPr="00846352">
        <w:t>; no se envían documentos a servicios externos.</w:t>
      </w:r>
    </w:p>
    <w:p w14:paraId="3DC55CC7" w14:textId="77777777" w:rsidR="00846352" w:rsidRPr="00846352" w:rsidRDefault="00846352" w:rsidP="00846352">
      <w:pPr>
        <w:numPr>
          <w:ilvl w:val="0"/>
          <w:numId w:val="9"/>
        </w:numPr>
      </w:pPr>
      <w:r w:rsidRPr="00846352">
        <w:t xml:space="preserve">Usa la aplicación solo para </w:t>
      </w:r>
      <w:r w:rsidRPr="00846352">
        <w:rPr>
          <w:b/>
          <w:bCs/>
        </w:rPr>
        <w:t>documentos de trabajo</w:t>
      </w:r>
      <w:r w:rsidRPr="00846352">
        <w:t xml:space="preserve"> y guarda los resultados en las </w:t>
      </w:r>
      <w:r w:rsidRPr="00846352">
        <w:rPr>
          <w:b/>
          <w:bCs/>
        </w:rPr>
        <w:t>rutas oficiales</w:t>
      </w:r>
      <w:r w:rsidRPr="00846352">
        <w:t xml:space="preserve"> de la empresa.</w:t>
      </w:r>
    </w:p>
    <w:p w14:paraId="736B432E" w14:textId="77777777" w:rsidR="005A118A" w:rsidRDefault="005A118A"/>
    <w:sectPr w:rsidR="005A118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13D03"/>
    <w:multiLevelType w:val="multilevel"/>
    <w:tmpl w:val="CAD847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8550A"/>
    <w:multiLevelType w:val="multilevel"/>
    <w:tmpl w:val="642C4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2F4C8F"/>
    <w:multiLevelType w:val="multilevel"/>
    <w:tmpl w:val="9BB6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2FC0678"/>
    <w:multiLevelType w:val="multilevel"/>
    <w:tmpl w:val="D150A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106AA1"/>
    <w:multiLevelType w:val="multilevel"/>
    <w:tmpl w:val="0338D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A72309"/>
    <w:multiLevelType w:val="multilevel"/>
    <w:tmpl w:val="6E2E7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3C00B3"/>
    <w:multiLevelType w:val="multilevel"/>
    <w:tmpl w:val="24843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4CD2398"/>
    <w:multiLevelType w:val="multilevel"/>
    <w:tmpl w:val="58807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BCE6978"/>
    <w:multiLevelType w:val="multilevel"/>
    <w:tmpl w:val="F3720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8217759">
    <w:abstractNumId w:val="3"/>
  </w:num>
  <w:num w:numId="2" w16cid:durableId="311568851">
    <w:abstractNumId w:val="7"/>
  </w:num>
  <w:num w:numId="3" w16cid:durableId="485784203">
    <w:abstractNumId w:val="4"/>
  </w:num>
  <w:num w:numId="4" w16cid:durableId="2094080263">
    <w:abstractNumId w:val="1"/>
  </w:num>
  <w:num w:numId="5" w16cid:durableId="804352260">
    <w:abstractNumId w:val="2"/>
  </w:num>
  <w:num w:numId="6" w16cid:durableId="230193596">
    <w:abstractNumId w:val="0"/>
  </w:num>
  <w:num w:numId="7" w16cid:durableId="656769002">
    <w:abstractNumId w:val="6"/>
  </w:num>
  <w:num w:numId="8" w16cid:durableId="2060279709">
    <w:abstractNumId w:val="8"/>
  </w:num>
  <w:num w:numId="9" w16cid:durableId="19204040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E24"/>
    <w:rsid w:val="001B1A8D"/>
    <w:rsid w:val="004C7880"/>
    <w:rsid w:val="005A118A"/>
    <w:rsid w:val="006C41CD"/>
    <w:rsid w:val="00846352"/>
    <w:rsid w:val="008B229D"/>
    <w:rsid w:val="00FC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6050AD"/>
  <w15:chartTrackingRefBased/>
  <w15:docId w15:val="{DF399040-6095-4AEC-9398-E1C5B50C0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C2E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C2E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C2E2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2E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2E2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2E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2E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2E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2E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C2E2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C2E2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C2E2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2E2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2E2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2E2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2E2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2E2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2E2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C2E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C2E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C2E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C2E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C2E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C2E2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C2E2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C2E2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2E2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2E2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C2E2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846352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46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datossensibles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datossensibles.com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506</Words>
  <Characters>2788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Martín Morín</dc:creator>
  <cp:keywords/>
  <dc:description/>
  <cp:lastModifiedBy>Alberto Martín Morín</cp:lastModifiedBy>
  <cp:revision>2</cp:revision>
  <dcterms:created xsi:type="dcterms:W3CDTF">2025-10-13T13:29:00Z</dcterms:created>
  <dcterms:modified xsi:type="dcterms:W3CDTF">2025-10-13T13:29:00Z</dcterms:modified>
</cp:coreProperties>
</file>