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20209" w14:textId="77777777" w:rsidR="000B7454" w:rsidRDefault="000B7454" w:rsidP="00932619">
      <w:pPr>
        <w:spacing w:line="240" w:lineRule="auto"/>
        <w:rPr>
          <w:rFonts w:ascii="Arial" w:hAnsi="Arial" w:cs="Arial"/>
          <w:sz w:val="20"/>
          <w:szCs w:val="20"/>
          <w:lang w:val="es-CR" w:eastAsia="x-none"/>
        </w:rPr>
      </w:pPr>
    </w:p>
    <w:p w14:paraId="6D137CEB" w14:textId="77777777" w:rsidR="00F70025" w:rsidRDefault="00B15F44">
      <w:pPr>
        <w:pStyle w:val="TOC1"/>
        <w:rPr>
          <w:rFonts w:asciiTheme="minorHAnsi" w:eastAsiaTheme="minorEastAsia" w:hAnsiTheme="minorHAnsi" w:cstheme="minorBidi"/>
          <w:noProof/>
          <w:lang w:val="es-CR" w:eastAsia="es-CR"/>
        </w:rPr>
      </w:pPr>
      <w:r w:rsidRPr="00D47AAB">
        <w:rPr>
          <w:rFonts w:asciiTheme="minorHAnsi" w:hAnsiTheme="minorHAnsi" w:cs="Arial"/>
        </w:rPr>
        <w:fldChar w:fldCharType="begin"/>
      </w:r>
      <w:r w:rsidRPr="00D47AAB">
        <w:rPr>
          <w:rFonts w:asciiTheme="minorHAnsi" w:hAnsiTheme="minorHAnsi" w:cs="Arial"/>
        </w:rPr>
        <w:instrText xml:space="preserve"> TOC \o "1-3" \h \z \u </w:instrText>
      </w:r>
      <w:r w:rsidRPr="00D47AAB">
        <w:rPr>
          <w:rFonts w:asciiTheme="minorHAnsi" w:hAnsiTheme="minorHAnsi" w:cs="Arial"/>
        </w:rPr>
        <w:fldChar w:fldCharType="separate"/>
      </w:r>
      <w:hyperlink w:anchor="_Toc455733683" w:history="1">
        <w:r w:rsidR="00F70025" w:rsidRPr="009B6D97">
          <w:rPr>
            <w:rStyle w:val="Hyperlink"/>
            <w:noProof/>
          </w:rPr>
          <w:t>1.</w:t>
        </w:r>
        <w:r w:rsidR="00F70025">
          <w:rPr>
            <w:rFonts w:asciiTheme="minorHAnsi" w:eastAsiaTheme="minorEastAsia" w:hAnsiTheme="minorHAnsi" w:cstheme="minorBidi"/>
            <w:noProof/>
            <w:lang w:val="es-CR" w:eastAsia="es-CR"/>
          </w:rPr>
          <w:tab/>
        </w:r>
        <w:r w:rsidR="00F70025" w:rsidRPr="009B6D97">
          <w:rPr>
            <w:rStyle w:val="Hyperlink"/>
            <w:noProof/>
          </w:rPr>
          <w:t>Información general de la prueba técnica</w:t>
        </w:r>
        <w:r w:rsidR="00F70025">
          <w:rPr>
            <w:noProof/>
            <w:webHidden/>
          </w:rPr>
          <w:tab/>
        </w:r>
        <w:r w:rsidR="00F70025">
          <w:rPr>
            <w:noProof/>
            <w:webHidden/>
          </w:rPr>
          <w:fldChar w:fldCharType="begin"/>
        </w:r>
        <w:r w:rsidR="00F70025">
          <w:rPr>
            <w:noProof/>
            <w:webHidden/>
          </w:rPr>
          <w:instrText xml:space="preserve"> PAGEREF _Toc455733683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1FAC4214" w14:textId="77777777" w:rsidR="00F70025" w:rsidRDefault="008358BC">
      <w:pPr>
        <w:pStyle w:val="TOC1"/>
        <w:rPr>
          <w:rFonts w:asciiTheme="minorHAnsi" w:eastAsiaTheme="minorEastAsia" w:hAnsiTheme="minorHAnsi" w:cstheme="minorBidi"/>
          <w:noProof/>
          <w:lang w:val="es-CR" w:eastAsia="es-CR"/>
        </w:rPr>
      </w:pPr>
      <w:hyperlink w:anchor="_Toc455733684" w:history="1">
        <w:r w:rsidR="00F70025" w:rsidRPr="009B6D97">
          <w:rPr>
            <w:rStyle w:val="Hyperlink"/>
            <w:noProof/>
          </w:rPr>
          <w:t>2.</w:t>
        </w:r>
        <w:r w:rsidR="00F70025">
          <w:rPr>
            <w:rFonts w:asciiTheme="minorHAnsi" w:eastAsiaTheme="minorEastAsia" w:hAnsiTheme="minorHAnsi" w:cstheme="minorBidi"/>
            <w:noProof/>
            <w:lang w:val="es-CR" w:eastAsia="es-CR"/>
          </w:rPr>
          <w:tab/>
        </w:r>
        <w:r w:rsidR="00F70025" w:rsidRPr="009B6D97">
          <w:rPr>
            <w:rStyle w:val="Hyperlink"/>
            <w:noProof/>
          </w:rPr>
          <w:t>Guía de pruebas técnicas</w:t>
        </w:r>
        <w:r w:rsidR="00F70025">
          <w:rPr>
            <w:noProof/>
            <w:webHidden/>
          </w:rPr>
          <w:tab/>
        </w:r>
        <w:r w:rsidR="00F70025">
          <w:rPr>
            <w:noProof/>
            <w:webHidden/>
          </w:rPr>
          <w:fldChar w:fldCharType="begin"/>
        </w:r>
        <w:r w:rsidR="00F70025">
          <w:rPr>
            <w:noProof/>
            <w:webHidden/>
          </w:rPr>
          <w:instrText xml:space="preserve"> PAGEREF _Toc455733684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2E6FB2BD" w14:textId="77777777" w:rsidR="00F70025" w:rsidRDefault="008358BC">
      <w:pPr>
        <w:pStyle w:val="TOC1"/>
        <w:rPr>
          <w:rFonts w:asciiTheme="minorHAnsi" w:eastAsiaTheme="minorEastAsia" w:hAnsiTheme="minorHAnsi" w:cstheme="minorBidi"/>
          <w:noProof/>
          <w:lang w:val="es-CR" w:eastAsia="es-CR"/>
        </w:rPr>
      </w:pPr>
      <w:hyperlink w:anchor="_Toc455733685" w:history="1">
        <w:r w:rsidR="00F70025" w:rsidRPr="009B6D97">
          <w:rPr>
            <w:rStyle w:val="Hyperlink"/>
            <w:noProof/>
          </w:rPr>
          <w:t>3.</w:t>
        </w:r>
        <w:r w:rsidR="00F70025">
          <w:rPr>
            <w:rFonts w:asciiTheme="minorHAnsi" w:eastAsiaTheme="minorEastAsia" w:hAnsiTheme="minorHAnsi" w:cstheme="minorBidi"/>
            <w:noProof/>
            <w:lang w:val="es-CR" w:eastAsia="es-CR"/>
          </w:rPr>
          <w:tab/>
        </w:r>
        <w:r w:rsidR="00F70025" w:rsidRPr="009B6D97">
          <w:rPr>
            <w:rStyle w:val="Hyperlink"/>
            <w:noProof/>
          </w:rPr>
          <w:t>Ejecución de pruebas técnicas</w:t>
        </w:r>
        <w:r w:rsidR="00F70025">
          <w:rPr>
            <w:noProof/>
            <w:webHidden/>
          </w:rPr>
          <w:tab/>
        </w:r>
        <w:r w:rsidR="00F70025">
          <w:rPr>
            <w:noProof/>
            <w:webHidden/>
          </w:rPr>
          <w:fldChar w:fldCharType="begin"/>
        </w:r>
        <w:r w:rsidR="00F70025">
          <w:rPr>
            <w:noProof/>
            <w:webHidden/>
          </w:rPr>
          <w:instrText xml:space="preserve"> PAGEREF _Toc455733685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E28BC5A" w14:textId="77777777" w:rsidR="00F70025" w:rsidRDefault="008358BC">
      <w:pPr>
        <w:pStyle w:val="TOC2"/>
        <w:tabs>
          <w:tab w:val="left" w:pos="880"/>
          <w:tab w:val="right" w:leader="dot" w:pos="9350"/>
        </w:tabs>
        <w:rPr>
          <w:rFonts w:asciiTheme="minorHAnsi" w:eastAsiaTheme="minorEastAsia" w:hAnsiTheme="minorHAnsi" w:cstheme="minorBidi"/>
          <w:noProof/>
          <w:lang w:val="es-CR" w:eastAsia="es-CR"/>
        </w:rPr>
      </w:pPr>
      <w:hyperlink w:anchor="_Toc455733686" w:history="1">
        <w:r w:rsidR="00F70025" w:rsidRPr="009B6D97">
          <w:rPr>
            <w:rStyle w:val="Hyperlink"/>
            <w:rFonts w:cs="Arial"/>
            <w:noProof/>
            <w:lang w:val="es-ES" w:eastAsia="es-ES"/>
          </w:rPr>
          <w:t>3.1</w:t>
        </w:r>
        <w:r w:rsidR="00F70025">
          <w:rPr>
            <w:rFonts w:asciiTheme="minorHAnsi" w:eastAsiaTheme="minorEastAsia" w:hAnsiTheme="minorHAnsi" w:cstheme="minorBidi"/>
            <w:noProof/>
            <w:lang w:val="es-CR" w:eastAsia="es-CR"/>
          </w:rPr>
          <w:tab/>
        </w:r>
        <w:r w:rsidR="00F70025" w:rsidRPr="009B6D97">
          <w:rPr>
            <w:rStyle w:val="Hyperlink"/>
            <w:rFonts w:cs="Arial"/>
            <w:noProof/>
            <w:lang w:val="es-ES" w:eastAsia="es-ES"/>
          </w:rPr>
          <w:t>Ejecución 01</w:t>
        </w:r>
        <w:r w:rsidR="00F70025">
          <w:rPr>
            <w:noProof/>
            <w:webHidden/>
          </w:rPr>
          <w:tab/>
        </w:r>
        <w:r w:rsidR="00F70025">
          <w:rPr>
            <w:noProof/>
            <w:webHidden/>
          </w:rPr>
          <w:fldChar w:fldCharType="begin"/>
        </w:r>
        <w:r w:rsidR="00F70025">
          <w:rPr>
            <w:noProof/>
            <w:webHidden/>
          </w:rPr>
          <w:instrText xml:space="preserve"> PAGEREF _Toc455733686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4BCE8B4E"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87" w:history="1">
        <w:r w:rsidR="00F70025" w:rsidRPr="009B6D97">
          <w:rPr>
            <w:rStyle w:val="Hyperlink"/>
            <w:rFonts w:ascii="Arial" w:hAnsi="Arial" w:cs="Arial"/>
            <w:b/>
            <w:noProof/>
            <w:lang w:val="es-ES"/>
          </w:rPr>
          <w:t>3.1.1</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CP01</w:t>
        </w:r>
        <w:r w:rsidR="00F70025">
          <w:rPr>
            <w:noProof/>
            <w:webHidden/>
          </w:rPr>
          <w:tab/>
        </w:r>
        <w:r w:rsidR="00F70025">
          <w:rPr>
            <w:noProof/>
            <w:webHidden/>
          </w:rPr>
          <w:fldChar w:fldCharType="begin"/>
        </w:r>
        <w:r w:rsidR="00F70025">
          <w:rPr>
            <w:noProof/>
            <w:webHidden/>
          </w:rPr>
          <w:instrText xml:space="preserve"> PAGEREF _Toc455733687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4DC31B88"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88" w:history="1">
        <w:r w:rsidR="00F70025" w:rsidRPr="009B6D97">
          <w:rPr>
            <w:rStyle w:val="Hyperlink"/>
            <w:rFonts w:ascii="Arial" w:hAnsi="Arial" w:cs="Arial"/>
            <w:b/>
            <w:noProof/>
            <w:lang w:val="es-ES"/>
          </w:rPr>
          <w:t>3.1.2</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CP02</w:t>
        </w:r>
        <w:r w:rsidR="00F70025">
          <w:rPr>
            <w:noProof/>
            <w:webHidden/>
          </w:rPr>
          <w:tab/>
        </w:r>
        <w:r w:rsidR="00F70025">
          <w:rPr>
            <w:noProof/>
            <w:webHidden/>
          </w:rPr>
          <w:fldChar w:fldCharType="begin"/>
        </w:r>
        <w:r w:rsidR="00F70025">
          <w:rPr>
            <w:noProof/>
            <w:webHidden/>
          </w:rPr>
          <w:instrText xml:space="preserve"> PAGEREF _Toc455733688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51041555"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89" w:history="1">
        <w:r w:rsidR="00F70025" w:rsidRPr="009B6D97">
          <w:rPr>
            <w:rStyle w:val="Hyperlink"/>
            <w:rFonts w:ascii="Arial" w:hAnsi="Arial" w:cs="Arial"/>
            <w:b/>
            <w:noProof/>
            <w:lang w:val="es-ES"/>
          </w:rPr>
          <w:t>3.1.3</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CP03</w:t>
        </w:r>
        <w:r w:rsidR="00F70025">
          <w:rPr>
            <w:noProof/>
            <w:webHidden/>
          </w:rPr>
          <w:tab/>
        </w:r>
        <w:r w:rsidR="00F70025">
          <w:rPr>
            <w:noProof/>
            <w:webHidden/>
          </w:rPr>
          <w:fldChar w:fldCharType="begin"/>
        </w:r>
        <w:r w:rsidR="00F70025">
          <w:rPr>
            <w:noProof/>
            <w:webHidden/>
          </w:rPr>
          <w:instrText xml:space="preserve"> PAGEREF _Toc455733689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24B3516C"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0" w:history="1">
        <w:r w:rsidR="00F70025" w:rsidRPr="009B6D97">
          <w:rPr>
            <w:rStyle w:val="Hyperlink"/>
            <w:rFonts w:ascii="Arial" w:hAnsi="Arial" w:cs="Arial"/>
            <w:b/>
            <w:noProof/>
            <w:lang w:val="es-ES"/>
          </w:rPr>
          <w:t>3.1.4</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CP04</w:t>
        </w:r>
        <w:r w:rsidR="00F70025">
          <w:rPr>
            <w:noProof/>
            <w:webHidden/>
          </w:rPr>
          <w:tab/>
        </w:r>
        <w:r w:rsidR="00F70025">
          <w:rPr>
            <w:noProof/>
            <w:webHidden/>
          </w:rPr>
          <w:fldChar w:fldCharType="begin"/>
        </w:r>
        <w:r w:rsidR="00F70025">
          <w:rPr>
            <w:noProof/>
            <w:webHidden/>
          </w:rPr>
          <w:instrText xml:space="preserve"> PAGEREF _Toc455733690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E475329"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1" w:history="1">
        <w:r w:rsidR="00F70025" w:rsidRPr="009B6D97">
          <w:rPr>
            <w:rStyle w:val="Hyperlink"/>
            <w:rFonts w:ascii="Arial" w:hAnsi="Arial" w:cs="Arial"/>
            <w:b/>
            <w:noProof/>
            <w:lang w:val="es-ES"/>
          </w:rPr>
          <w:t>3.1.5</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CP05</w:t>
        </w:r>
        <w:r w:rsidR="00F70025">
          <w:rPr>
            <w:noProof/>
            <w:webHidden/>
          </w:rPr>
          <w:tab/>
        </w:r>
        <w:r w:rsidR="00F70025">
          <w:rPr>
            <w:noProof/>
            <w:webHidden/>
          </w:rPr>
          <w:fldChar w:fldCharType="begin"/>
        </w:r>
        <w:r w:rsidR="00F70025">
          <w:rPr>
            <w:noProof/>
            <w:webHidden/>
          </w:rPr>
          <w:instrText xml:space="preserve"> PAGEREF _Toc455733691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614E04D7"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2" w:history="1">
        <w:r w:rsidR="00F70025" w:rsidRPr="009B6D97">
          <w:rPr>
            <w:rStyle w:val="Hyperlink"/>
            <w:rFonts w:ascii="Arial" w:hAnsi="Arial" w:cs="Arial"/>
            <w:b/>
            <w:noProof/>
            <w:lang w:val="es-ES"/>
          </w:rPr>
          <w:t>3.1.6</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CP06</w:t>
        </w:r>
        <w:r w:rsidR="00F70025">
          <w:rPr>
            <w:noProof/>
            <w:webHidden/>
          </w:rPr>
          <w:tab/>
        </w:r>
        <w:r w:rsidR="00F70025">
          <w:rPr>
            <w:noProof/>
            <w:webHidden/>
          </w:rPr>
          <w:fldChar w:fldCharType="begin"/>
        </w:r>
        <w:r w:rsidR="00F70025">
          <w:rPr>
            <w:noProof/>
            <w:webHidden/>
          </w:rPr>
          <w:instrText xml:space="preserve"> PAGEREF _Toc455733692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91C87BF"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3" w:history="1">
        <w:r w:rsidR="00F70025" w:rsidRPr="009B6D97">
          <w:rPr>
            <w:rStyle w:val="Hyperlink"/>
            <w:rFonts w:ascii="Arial" w:hAnsi="Arial" w:cs="Arial"/>
            <w:b/>
            <w:noProof/>
            <w:lang w:val="es-ES"/>
          </w:rPr>
          <w:t>3.1.7</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CP07</w:t>
        </w:r>
        <w:r w:rsidR="00F70025">
          <w:rPr>
            <w:noProof/>
            <w:webHidden/>
          </w:rPr>
          <w:tab/>
        </w:r>
        <w:r w:rsidR="00F70025">
          <w:rPr>
            <w:noProof/>
            <w:webHidden/>
          </w:rPr>
          <w:fldChar w:fldCharType="begin"/>
        </w:r>
        <w:r w:rsidR="00F70025">
          <w:rPr>
            <w:noProof/>
            <w:webHidden/>
          </w:rPr>
          <w:instrText xml:space="preserve"> PAGEREF _Toc455733693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2690637C"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4" w:history="1">
        <w:r w:rsidR="00F70025" w:rsidRPr="009B6D97">
          <w:rPr>
            <w:rStyle w:val="Hyperlink"/>
            <w:rFonts w:ascii="Arial" w:hAnsi="Arial" w:cs="Arial"/>
            <w:b/>
            <w:noProof/>
            <w:lang w:val="es-ES"/>
          </w:rPr>
          <w:t>3.1.8</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CP08</w:t>
        </w:r>
        <w:r w:rsidR="00F70025">
          <w:rPr>
            <w:noProof/>
            <w:webHidden/>
          </w:rPr>
          <w:tab/>
        </w:r>
        <w:r w:rsidR="00F70025">
          <w:rPr>
            <w:noProof/>
            <w:webHidden/>
          </w:rPr>
          <w:fldChar w:fldCharType="begin"/>
        </w:r>
        <w:r w:rsidR="00F70025">
          <w:rPr>
            <w:noProof/>
            <w:webHidden/>
          </w:rPr>
          <w:instrText xml:space="preserve"> PAGEREF _Toc455733694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C454F43"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5" w:history="1">
        <w:r w:rsidR="00F70025" w:rsidRPr="009B6D97">
          <w:rPr>
            <w:rStyle w:val="Hyperlink"/>
            <w:rFonts w:ascii="Arial" w:hAnsi="Arial" w:cs="Arial"/>
            <w:b/>
            <w:noProof/>
            <w:lang w:val="es-ES"/>
          </w:rPr>
          <w:t>3.1.9</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CP09</w:t>
        </w:r>
        <w:r w:rsidR="00F70025">
          <w:rPr>
            <w:noProof/>
            <w:webHidden/>
          </w:rPr>
          <w:tab/>
        </w:r>
        <w:r w:rsidR="00F70025">
          <w:rPr>
            <w:noProof/>
            <w:webHidden/>
          </w:rPr>
          <w:fldChar w:fldCharType="begin"/>
        </w:r>
        <w:r w:rsidR="00F70025">
          <w:rPr>
            <w:noProof/>
            <w:webHidden/>
          </w:rPr>
          <w:instrText xml:space="preserve"> PAGEREF _Toc455733695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59FE6E31"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6" w:history="1">
        <w:r w:rsidR="00F70025" w:rsidRPr="009B6D97">
          <w:rPr>
            <w:rStyle w:val="Hyperlink"/>
            <w:rFonts w:ascii="Arial" w:hAnsi="Arial" w:cs="Arial"/>
            <w:b/>
            <w:noProof/>
            <w:lang w:val="es-ES"/>
          </w:rPr>
          <w:t>3.1.10</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CP10</w:t>
        </w:r>
        <w:r w:rsidR="00F70025">
          <w:rPr>
            <w:noProof/>
            <w:webHidden/>
          </w:rPr>
          <w:tab/>
        </w:r>
        <w:r w:rsidR="00F70025">
          <w:rPr>
            <w:noProof/>
            <w:webHidden/>
          </w:rPr>
          <w:fldChar w:fldCharType="begin"/>
        </w:r>
        <w:r w:rsidR="00F70025">
          <w:rPr>
            <w:noProof/>
            <w:webHidden/>
          </w:rPr>
          <w:instrText xml:space="preserve"> PAGEREF _Toc455733696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10D63821"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7" w:history="1">
        <w:r w:rsidR="00F70025" w:rsidRPr="009B6D97">
          <w:rPr>
            <w:rStyle w:val="Hyperlink"/>
            <w:rFonts w:ascii="Arial" w:hAnsi="Arial" w:cs="Arial"/>
            <w:b/>
            <w:noProof/>
            <w:lang w:val="es-ES"/>
          </w:rPr>
          <w:t>3.1.11</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CP11</w:t>
        </w:r>
        <w:r w:rsidR="00F70025">
          <w:rPr>
            <w:noProof/>
            <w:webHidden/>
          </w:rPr>
          <w:tab/>
        </w:r>
        <w:r w:rsidR="00F70025">
          <w:rPr>
            <w:noProof/>
            <w:webHidden/>
          </w:rPr>
          <w:fldChar w:fldCharType="begin"/>
        </w:r>
        <w:r w:rsidR="00F70025">
          <w:rPr>
            <w:noProof/>
            <w:webHidden/>
          </w:rPr>
          <w:instrText xml:space="preserve"> PAGEREF _Toc455733697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533F3CD"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8" w:history="1">
        <w:r w:rsidR="00F70025" w:rsidRPr="009B6D97">
          <w:rPr>
            <w:rStyle w:val="Hyperlink"/>
            <w:rFonts w:ascii="Arial" w:hAnsi="Arial" w:cs="Arial"/>
            <w:b/>
            <w:noProof/>
            <w:lang w:val="es-ES"/>
          </w:rPr>
          <w:t>3.1.12</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CP12</w:t>
        </w:r>
        <w:r w:rsidR="00F70025">
          <w:rPr>
            <w:noProof/>
            <w:webHidden/>
          </w:rPr>
          <w:tab/>
        </w:r>
        <w:r w:rsidR="00F70025">
          <w:rPr>
            <w:noProof/>
            <w:webHidden/>
          </w:rPr>
          <w:fldChar w:fldCharType="begin"/>
        </w:r>
        <w:r w:rsidR="00F70025">
          <w:rPr>
            <w:noProof/>
            <w:webHidden/>
          </w:rPr>
          <w:instrText xml:space="preserve"> PAGEREF _Toc455733698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351CC096"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699" w:history="1">
        <w:r w:rsidR="00F70025" w:rsidRPr="009B6D97">
          <w:rPr>
            <w:rStyle w:val="Hyperlink"/>
            <w:rFonts w:ascii="Arial" w:hAnsi="Arial" w:cs="Arial"/>
            <w:b/>
            <w:noProof/>
            <w:lang w:val="es-ES"/>
          </w:rPr>
          <w:t>3.1.13</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CP13</w:t>
        </w:r>
        <w:r w:rsidR="00F70025">
          <w:rPr>
            <w:noProof/>
            <w:webHidden/>
          </w:rPr>
          <w:tab/>
        </w:r>
        <w:r w:rsidR="00F70025">
          <w:rPr>
            <w:noProof/>
            <w:webHidden/>
          </w:rPr>
          <w:fldChar w:fldCharType="begin"/>
        </w:r>
        <w:r w:rsidR="00F70025">
          <w:rPr>
            <w:noProof/>
            <w:webHidden/>
          </w:rPr>
          <w:instrText xml:space="preserve"> PAGEREF _Toc455733699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2B150E6A"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0" w:history="1">
        <w:r w:rsidR="00F70025" w:rsidRPr="009B6D97">
          <w:rPr>
            <w:rStyle w:val="Hyperlink"/>
            <w:rFonts w:ascii="Arial" w:hAnsi="Arial" w:cs="Arial"/>
            <w:b/>
            <w:noProof/>
            <w:lang w:val="es-ES"/>
          </w:rPr>
          <w:t>3.1.14</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CP14</w:t>
        </w:r>
        <w:r w:rsidR="00F70025">
          <w:rPr>
            <w:noProof/>
            <w:webHidden/>
          </w:rPr>
          <w:tab/>
        </w:r>
        <w:r w:rsidR="00F70025">
          <w:rPr>
            <w:noProof/>
            <w:webHidden/>
          </w:rPr>
          <w:fldChar w:fldCharType="begin"/>
        </w:r>
        <w:r w:rsidR="00F70025">
          <w:rPr>
            <w:noProof/>
            <w:webHidden/>
          </w:rPr>
          <w:instrText xml:space="preserve"> PAGEREF _Toc455733700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61D6BCC4"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1" w:history="1">
        <w:r w:rsidR="00F70025" w:rsidRPr="009B6D97">
          <w:rPr>
            <w:rStyle w:val="Hyperlink"/>
            <w:rFonts w:ascii="Arial" w:hAnsi="Arial" w:cs="Arial"/>
            <w:b/>
            <w:noProof/>
            <w:lang w:val="es-ES"/>
          </w:rPr>
          <w:t>3.1.15</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CP15</w:t>
        </w:r>
        <w:r w:rsidR="00F70025">
          <w:rPr>
            <w:noProof/>
            <w:webHidden/>
          </w:rPr>
          <w:tab/>
        </w:r>
        <w:r w:rsidR="00F70025">
          <w:rPr>
            <w:noProof/>
            <w:webHidden/>
          </w:rPr>
          <w:fldChar w:fldCharType="begin"/>
        </w:r>
        <w:r w:rsidR="00F70025">
          <w:rPr>
            <w:noProof/>
            <w:webHidden/>
          </w:rPr>
          <w:instrText xml:space="preserve"> PAGEREF _Toc455733701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6149741"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2" w:history="1">
        <w:r w:rsidR="00F70025" w:rsidRPr="009B6D97">
          <w:rPr>
            <w:rStyle w:val="Hyperlink"/>
            <w:rFonts w:ascii="Arial" w:hAnsi="Arial" w:cs="Arial"/>
            <w:b/>
            <w:noProof/>
            <w:lang w:val="es-ES"/>
          </w:rPr>
          <w:t>3.1.16</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CP16</w:t>
        </w:r>
        <w:r w:rsidR="00F70025">
          <w:rPr>
            <w:noProof/>
            <w:webHidden/>
          </w:rPr>
          <w:tab/>
        </w:r>
        <w:r w:rsidR="00F70025">
          <w:rPr>
            <w:noProof/>
            <w:webHidden/>
          </w:rPr>
          <w:fldChar w:fldCharType="begin"/>
        </w:r>
        <w:r w:rsidR="00F70025">
          <w:rPr>
            <w:noProof/>
            <w:webHidden/>
          </w:rPr>
          <w:instrText xml:space="preserve"> PAGEREF _Toc455733702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5EFB493D"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3" w:history="1">
        <w:r w:rsidR="00F70025" w:rsidRPr="009B6D97">
          <w:rPr>
            <w:rStyle w:val="Hyperlink"/>
            <w:rFonts w:ascii="Arial" w:hAnsi="Arial" w:cs="Arial"/>
            <w:b/>
            <w:noProof/>
            <w:lang w:val="es-ES"/>
          </w:rPr>
          <w:t>3.1.17</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CP17</w:t>
        </w:r>
        <w:r w:rsidR="00F70025">
          <w:rPr>
            <w:noProof/>
            <w:webHidden/>
          </w:rPr>
          <w:tab/>
        </w:r>
        <w:r w:rsidR="00F70025">
          <w:rPr>
            <w:noProof/>
            <w:webHidden/>
          </w:rPr>
          <w:fldChar w:fldCharType="begin"/>
        </w:r>
        <w:r w:rsidR="00F70025">
          <w:rPr>
            <w:noProof/>
            <w:webHidden/>
          </w:rPr>
          <w:instrText xml:space="preserve"> PAGEREF _Toc455733703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6935A4F1"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4" w:history="1">
        <w:r w:rsidR="00F70025" w:rsidRPr="009B6D97">
          <w:rPr>
            <w:rStyle w:val="Hyperlink"/>
            <w:rFonts w:ascii="Arial" w:hAnsi="Arial" w:cs="Arial"/>
            <w:b/>
            <w:noProof/>
            <w:lang w:val="es-ES"/>
          </w:rPr>
          <w:t>3.1.18</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CP18</w:t>
        </w:r>
        <w:r w:rsidR="00F70025">
          <w:rPr>
            <w:noProof/>
            <w:webHidden/>
          </w:rPr>
          <w:tab/>
        </w:r>
        <w:r w:rsidR="00F70025">
          <w:rPr>
            <w:noProof/>
            <w:webHidden/>
          </w:rPr>
          <w:fldChar w:fldCharType="begin"/>
        </w:r>
        <w:r w:rsidR="00F70025">
          <w:rPr>
            <w:noProof/>
            <w:webHidden/>
          </w:rPr>
          <w:instrText xml:space="preserve"> PAGEREF _Toc455733704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4A058E16"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5" w:history="1">
        <w:r w:rsidR="00F70025" w:rsidRPr="009B6D97">
          <w:rPr>
            <w:rStyle w:val="Hyperlink"/>
            <w:rFonts w:ascii="Arial" w:hAnsi="Arial" w:cs="Arial"/>
            <w:b/>
            <w:noProof/>
            <w:lang w:val="es-ES"/>
          </w:rPr>
          <w:t>3.1.19</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CP19</w:t>
        </w:r>
        <w:r w:rsidR="00F70025">
          <w:rPr>
            <w:noProof/>
            <w:webHidden/>
          </w:rPr>
          <w:tab/>
        </w:r>
        <w:r w:rsidR="00F70025">
          <w:rPr>
            <w:noProof/>
            <w:webHidden/>
          </w:rPr>
          <w:fldChar w:fldCharType="begin"/>
        </w:r>
        <w:r w:rsidR="00F70025">
          <w:rPr>
            <w:noProof/>
            <w:webHidden/>
          </w:rPr>
          <w:instrText xml:space="preserve"> PAGEREF _Toc455733705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5228C858"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6" w:history="1">
        <w:r w:rsidR="00F70025" w:rsidRPr="009B6D97">
          <w:rPr>
            <w:rStyle w:val="Hyperlink"/>
            <w:rFonts w:ascii="Arial" w:hAnsi="Arial" w:cs="Arial"/>
            <w:b/>
            <w:noProof/>
            <w:lang w:val="es-ES"/>
          </w:rPr>
          <w:t>3.1.20</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CP20</w:t>
        </w:r>
        <w:r w:rsidR="00F70025">
          <w:rPr>
            <w:noProof/>
            <w:webHidden/>
          </w:rPr>
          <w:tab/>
        </w:r>
        <w:r w:rsidR="00F70025">
          <w:rPr>
            <w:noProof/>
            <w:webHidden/>
          </w:rPr>
          <w:fldChar w:fldCharType="begin"/>
        </w:r>
        <w:r w:rsidR="00F70025">
          <w:rPr>
            <w:noProof/>
            <w:webHidden/>
          </w:rPr>
          <w:instrText xml:space="preserve"> PAGEREF _Toc455733706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019AB675"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7" w:history="1">
        <w:r w:rsidR="00F70025" w:rsidRPr="009B6D97">
          <w:rPr>
            <w:rStyle w:val="Hyperlink"/>
            <w:rFonts w:ascii="Arial" w:hAnsi="Arial" w:cs="Arial"/>
            <w:b/>
            <w:noProof/>
            <w:lang w:val="es-ES"/>
          </w:rPr>
          <w:t>3.1.21</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CP21</w:t>
        </w:r>
        <w:r w:rsidR="00F70025">
          <w:rPr>
            <w:noProof/>
            <w:webHidden/>
          </w:rPr>
          <w:tab/>
        </w:r>
        <w:r w:rsidR="00F70025">
          <w:rPr>
            <w:noProof/>
            <w:webHidden/>
          </w:rPr>
          <w:fldChar w:fldCharType="begin"/>
        </w:r>
        <w:r w:rsidR="00F70025">
          <w:rPr>
            <w:noProof/>
            <w:webHidden/>
          </w:rPr>
          <w:instrText xml:space="preserve"> PAGEREF _Toc455733707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27565BDB"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8" w:history="1">
        <w:r w:rsidR="00F70025" w:rsidRPr="009B6D97">
          <w:rPr>
            <w:rStyle w:val="Hyperlink"/>
            <w:rFonts w:ascii="Arial" w:hAnsi="Arial" w:cs="Arial"/>
            <w:b/>
            <w:noProof/>
            <w:lang w:val="es-ES"/>
          </w:rPr>
          <w:t>3.1.22</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CP22</w:t>
        </w:r>
        <w:r w:rsidR="00F70025">
          <w:rPr>
            <w:noProof/>
            <w:webHidden/>
          </w:rPr>
          <w:tab/>
        </w:r>
        <w:r w:rsidR="00F70025">
          <w:rPr>
            <w:noProof/>
            <w:webHidden/>
          </w:rPr>
          <w:fldChar w:fldCharType="begin"/>
        </w:r>
        <w:r w:rsidR="00F70025">
          <w:rPr>
            <w:noProof/>
            <w:webHidden/>
          </w:rPr>
          <w:instrText xml:space="preserve"> PAGEREF _Toc455733708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370EA0A0"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09" w:history="1">
        <w:r w:rsidR="00F70025" w:rsidRPr="009B6D97">
          <w:rPr>
            <w:rStyle w:val="Hyperlink"/>
            <w:rFonts w:ascii="Arial" w:hAnsi="Arial" w:cs="Arial"/>
            <w:b/>
            <w:noProof/>
            <w:lang w:val="es-ES"/>
          </w:rPr>
          <w:t>3.1.23</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CP23</w:t>
        </w:r>
        <w:r w:rsidR="00F70025">
          <w:rPr>
            <w:noProof/>
            <w:webHidden/>
          </w:rPr>
          <w:tab/>
        </w:r>
        <w:r w:rsidR="00F70025">
          <w:rPr>
            <w:noProof/>
            <w:webHidden/>
          </w:rPr>
          <w:fldChar w:fldCharType="begin"/>
        </w:r>
        <w:r w:rsidR="00F70025">
          <w:rPr>
            <w:noProof/>
            <w:webHidden/>
          </w:rPr>
          <w:instrText xml:space="preserve"> PAGEREF _Toc455733709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4734E4B7" w14:textId="77777777" w:rsidR="00F70025" w:rsidRDefault="008358BC">
      <w:pPr>
        <w:pStyle w:val="TOC3"/>
        <w:tabs>
          <w:tab w:val="left" w:pos="1320"/>
          <w:tab w:val="right" w:leader="dot" w:pos="9350"/>
        </w:tabs>
        <w:rPr>
          <w:rFonts w:asciiTheme="minorHAnsi" w:eastAsiaTheme="minorEastAsia" w:hAnsiTheme="minorHAnsi" w:cstheme="minorBidi"/>
          <w:noProof/>
          <w:lang w:val="es-CR" w:eastAsia="es-CR"/>
        </w:rPr>
      </w:pPr>
      <w:hyperlink w:anchor="_Toc455733710" w:history="1">
        <w:r w:rsidR="00F70025" w:rsidRPr="009B6D97">
          <w:rPr>
            <w:rStyle w:val="Hyperlink"/>
            <w:rFonts w:ascii="Arial" w:hAnsi="Arial" w:cs="Arial"/>
            <w:b/>
            <w:noProof/>
            <w:lang w:val="es-ES"/>
          </w:rPr>
          <w:t>3.1.24</w:t>
        </w:r>
        <w:r w:rsidR="00F70025">
          <w:rPr>
            <w:rFonts w:asciiTheme="minorHAnsi" w:eastAsiaTheme="minorEastAsia" w:hAnsiTheme="minorHAnsi" w:cstheme="minorBidi"/>
            <w:noProof/>
            <w:lang w:val="es-CR" w:eastAsia="es-CR"/>
          </w:rPr>
          <w:tab/>
        </w:r>
        <w:r w:rsidR="00F70025" w:rsidRPr="009B6D97">
          <w:rPr>
            <w:rStyle w:val="Hyperlink"/>
            <w:rFonts w:ascii="Arial" w:hAnsi="Arial" w:cs="Arial"/>
            <w:b/>
            <w:noProof/>
            <w:lang w:val="es-ES"/>
          </w:rPr>
          <w:t>Prueba CP24</w:t>
        </w:r>
        <w:r w:rsidR="00F70025">
          <w:rPr>
            <w:noProof/>
            <w:webHidden/>
          </w:rPr>
          <w:tab/>
        </w:r>
        <w:r w:rsidR="00F70025">
          <w:rPr>
            <w:noProof/>
            <w:webHidden/>
          </w:rPr>
          <w:fldChar w:fldCharType="begin"/>
        </w:r>
        <w:r w:rsidR="00F70025">
          <w:rPr>
            <w:noProof/>
            <w:webHidden/>
          </w:rPr>
          <w:instrText xml:space="preserve"> PAGEREF _Toc455733710 \h </w:instrText>
        </w:r>
        <w:r w:rsidR="00F70025">
          <w:rPr>
            <w:noProof/>
            <w:webHidden/>
          </w:rPr>
        </w:r>
        <w:r w:rsidR="00F70025">
          <w:rPr>
            <w:noProof/>
            <w:webHidden/>
          </w:rPr>
          <w:fldChar w:fldCharType="separate"/>
        </w:r>
        <w:r w:rsidR="00F70025">
          <w:rPr>
            <w:noProof/>
            <w:webHidden/>
          </w:rPr>
          <w:t>2</w:t>
        </w:r>
        <w:r w:rsidR="00F70025">
          <w:rPr>
            <w:noProof/>
            <w:webHidden/>
          </w:rPr>
          <w:fldChar w:fldCharType="end"/>
        </w:r>
      </w:hyperlink>
    </w:p>
    <w:p w14:paraId="6014A725" w14:textId="77777777" w:rsidR="00163DE3" w:rsidRPr="00163DE3" w:rsidRDefault="00B15F44" w:rsidP="00D47AAB">
      <w:pPr>
        <w:spacing w:after="0" w:line="240" w:lineRule="auto"/>
        <w:contextualSpacing/>
      </w:pPr>
      <w:r w:rsidRPr="00D47AAB">
        <w:rPr>
          <w:rFonts w:asciiTheme="minorHAnsi" w:hAnsiTheme="minorHAnsi" w:cs="Arial"/>
        </w:rP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5733683"/>
      <w:r w:rsidR="00B97D0F" w:rsidRPr="00163DE3">
        <w:lastRenderedPageBreak/>
        <w:t xml:space="preserve">Información </w:t>
      </w:r>
      <w:r w:rsidR="00A75E9E" w:rsidRPr="00163DE3">
        <w:t>general de la prueba técnica</w:t>
      </w:r>
      <w:bookmarkEnd w:id="0"/>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3548C9D6" w:rsidR="00B97D0F" w:rsidRDefault="007F288A" w:rsidP="00B97D0F">
            <w:pPr>
              <w:spacing w:after="0" w:line="240" w:lineRule="auto"/>
              <w:rPr>
                <w:sz w:val="20"/>
                <w:szCs w:val="20"/>
                <w:lang w:val="es-CR"/>
              </w:rPr>
            </w:pPr>
            <w:r>
              <w:rPr>
                <w:sz w:val="20"/>
                <w:szCs w:val="20"/>
                <w:lang w:val="es-CR"/>
              </w:rPr>
              <w:t xml:space="preserve">Validar </w:t>
            </w:r>
            <w:r w:rsidR="0076644E">
              <w:rPr>
                <w:sz w:val="20"/>
                <w:szCs w:val="20"/>
                <w:lang w:val="es-CR"/>
              </w:rPr>
              <w:t>la nueva funcionalidad de relacionar garantías de tipo Aval y Fideicomiso a operaciones o contratos,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1" w:name="_Toc455733684"/>
      <w:r w:rsidRPr="00163DE3">
        <w:t>Guía de pruebas técnicas</w:t>
      </w:r>
      <w:bookmarkEnd w:id="1"/>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2" w:name="_Toc455733685"/>
      <w:r w:rsidRPr="00163DE3">
        <w:t>Ejecución de pruebas técnicas</w:t>
      </w:r>
      <w:bookmarkEnd w:id="2"/>
    </w:p>
    <w:p w14:paraId="6393DA8C" w14:textId="77777777" w:rsidR="00163DE3" w:rsidRPr="00163DE3" w:rsidRDefault="00163DE3" w:rsidP="00163DE3">
      <w:pPr>
        <w:spacing w:after="0" w:line="240" w:lineRule="auto"/>
        <w:rPr>
          <w:rFonts w:ascii="Arial" w:hAnsi="Arial" w:cs="Arial"/>
          <w:lang w:val="es-ES"/>
        </w:rPr>
      </w:pPr>
      <w:bookmarkStart w:id="3" w:name="_Toc426012205"/>
    </w:p>
    <w:p w14:paraId="3A3408A6" w14:textId="77777777"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4" w:name="_Toc455733686"/>
      <w:r w:rsidRPr="00163DE3">
        <w:rPr>
          <w:rFonts w:cs="Arial"/>
          <w:bCs w:val="0"/>
          <w:i w:val="0"/>
          <w:iCs w:val="0"/>
          <w:szCs w:val="26"/>
          <w:lang w:val="es-ES" w:eastAsia="es-ES"/>
        </w:rPr>
        <w:t>Ejecución 01</w:t>
      </w:r>
      <w:bookmarkEnd w:id="3"/>
      <w:bookmarkEnd w:id="4"/>
    </w:p>
    <w:p w14:paraId="793C8F55" w14:textId="77777777" w:rsidR="00163DE3" w:rsidRDefault="00163DE3" w:rsidP="00B97D0F">
      <w:pPr>
        <w:spacing w:after="0" w:line="240" w:lineRule="auto"/>
        <w:rPr>
          <w:rFonts w:ascii="Arial" w:hAnsi="Arial" w:cs="Arial"/>
          <w:lang w:val="es-ES"/>
        </w:rPr>
      </w:pPr>
    </w:p>
    <w:p w14:paraId="0963F1A8" w14:textId="76FB890D" w:rsidR="00401241" w:rsidRPr="009931DF" w:rsidRDefault="00401241" w:rsidP="00D23E58">
      <w:pPr>
        <w:pStyle w:val="Heading3"/>
        <w:numPr>
          <w:ilvl w:val="2"/>
          <w:numId w:val="1"/>
        </w:numPr>
        <w:tabs>
          <w:tab w:val="clear" w:pos="720"/>
        </w:tabs>
        <w:rPr>
          <w:rFonts w:ascii="Arial" w:hAnsi="Arial" w:cs="Arial"/>
          <w:b/>
          <w:color w:val="auto"/>
          <w:lang w:val="es-ES"/>
        </w:rPr>
      </w:pPr>
      <w:bookmarkStart w:id="5" w:name="_Toc455733687"/>
      <w:bookmarkStart w:id="6" w:name="OLE_LINK23"/>
      <w:bookmarkStart w:id="7" w:name="OLE_LINK24"/>
      <w:bookmarkStart w:id="8" w:name="OLE_LINK29"/>
      <w:bookmarkStart w:id="9" w:name="OLE_LINK30"/>
      <w:bookmarkStart w:id="10" w:name="OLE_LINK69"/>
      <w:bookmarkStart w:id="11" w:name="OLE_LINK70"/>
      <w:bookmarkStart w:id="12" w:name="_GoBack"/>
      <w:bookmarkEnd w:id="12"/>
      <w:r w:rsidRPr="009931DF">
        <w:rPr>
          <w:rFonts w:ascii="Arial" w:hAnsi="Arial" w:cs="Arial"/>
          <w:b/>
          <w:color w:val="auto"/>
          <w:lang w:val="es-ES"/>
        </w:rPr>
        <w:t>Prueba CP0</w:t>
      </w:r>
      <w:r w:rsidR="00A25054">
        <w:rPr>
          <w:rFonts w:ascii="Arial" w:hAnsi="Arial" w:cs="Arial"/>
          <w:b/>
          <w:color w:val="auto"/>
          <w:lang w:val="es-ES"/>
        </w:rPr>
        <w:t>1</w:t>
      </w:r>
      <w:bookmarkEnd w:id="5"/>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405D24E7" w:rsidR="00401241" w:rsidRDefault="00401241" w:rsidP="00401241">
      <w:pPr>
        <w:spacing w:after="0" w:line="240" w:lineRule="auto"/>
        <w:jc w:val="both"/>
        <w:rPr>
          <w:rFonts w:ascii="Arial" w:hAnsi="Arial" w:cs="Arial"/>
          <w:color w:val="000000"/>
          <w:sz w:val="20"/>
          <w:szCs w:val="20"/>
          <w:lang w:val="es-CR"/>
        </w:rPr>
      </w:pPr>
      <w:bookmarkStart w:id="13" w:name="OLE_LINK128"/>
      <w:bookmarkStart w:id="14" w:name="OLE_LINK129"/>
      <w:r>
        <w:rPr>
          <w:rFonts w:ascii="Arial" w:hAnsi="Arial" w:cs="Arial"/>
          <w:color w:val="000000"/>
          <w:sz w:val="20"/>
          <w:szCs w:val="20"/>
          <w:lang w:val="es-CR"/>
        </w:rPr>
        <w:t>Iniciar sesión en el sistema, abrir el mantenimiento en la ruta “Formalización”, “</w:t>
      </w:r>
      <w:r w:rsidR="0076644E">
        <w:rPr>
          <w:rFonts w:ascii="Arial" w:hAnsi="Arial" w:cs="Arial"/>
          <w:color w:val="000000"/>
          <w:sz w:val="20"/>
          <w:szCs w:val="20"/>
          <w:lang w:val="es-CR"/>
        </w:rPr>
        <w:t>Garantías Operaciones</w:t>
      </w:r>
      <w:r>
        <w:rPr>
          <w:rFonts w:ascii="Arial" w:hAnsi="Arial" w:cs="Arial"/>
          <w:color w:val="000000"/>
          <w:sz w:val="20"/>
          <w:szCs w:val="20"/>
          <w:lang w:val="es-CR"/>
        </w:rPr>
        <w:t>”</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07CBA4CE" w:rsidR="00401241" w:rsidRPr="009D622E" w:rsidRDefault="00401241" w:rsidP="00401241">
      <w:pPr>
        <w:spacing w:after="0" w:line="240" w:lineRule="auto"/>
        <w:jc w:val="both"/>
        <w:rPr>
          <w:rFonts w:ascii="Arial" w:hAnsi="Arial" w:cs="Arial"/>
          <w:color w:val="000000"/>
          <w:sz w:val="20"/>
          <w:szCs w:val="20"/>
          <w:lang w:val="es-CR"/>
        </w:rPr>
      </w:pPr>
      <w:bookmarkStart w:id="15" w:name="OLE_LINK42"/>
      <w:bookmarkStart w:id="16" w:name="OLE_LINK43"/>
      <w:r>
        <w:rPr>
          <w:rFonts w:ascii="Arial" w:hAnsi="Arial" w:cs="Arial"/>
          <w:b/>
          <w:color w:val="000000"/>
          <w:sz w:val="20"/>
          <w:szCs w:val="20"/>
          <w:lang w:val="es-CR"/>
        </w:rPr>
        <w:t xml:space="preserve">Validar </w:t>
      </w:r>
      <w:r w:rsidR="0076644E">
        <w:rPr>
          <w:rFonts w:ascii="Arial" w:hAnsi="Arial" w:cs="Arial"/>
          <w:b/>
          <w:color w:val="000000"/>
          <w:sz w:val="20"/>
          <w:szCs w:val="20"/>
          <w:lang w:val="es-CR"/>
        </w:rPr>
        <w:t>lista de “Tipo Garantía”</w:t>
      </w:r>
      <w:r>
        <w:rPr>
          <w:rFonts w:ascii="Arial" w:hAnsi="Arial" w:cs="Arial"/>
          <w:b/>
          <w:color w:val="000000"/>
          <w:sz w:val="20"/>
          <w:szCs w:val="20"/>
          <w:lang w:val="es-CR"/>
        </w:rPr>
        <w:t xml:space="preserve"> en inserción</w:t>
      </w:r>
      <w:bookmarkEnd w:id="15"/>
      <w:bookmarkEnd w:id="16"/>
      <w:r w:rsidRPr="009D622E">
        <w:rPr>
          <w:rFonts w:ascii="Arial" w:hAnsi="Arial" w:cs="Arial"/>
          <w:b/>
          <w:color w:val="000000"/>
          <w:sz w:val="20"/>
          <w:szCs w:val="20"/>
          <w:lang w:val="es-CR"/>
        </w:rPr>
        <w:t>:</w:t>
      </w:r>
    </w:p>
    <w:p w14:paraId="519602D5" w14:textId="77777777" w:rsidR="00EE2E5A" w:rsidRDefault="00401241" w:rsidP="00D23E58">
      <w:pPr>
        <w:pStyle w:val="ListParagraph"/>
        <w:numPr>
          <w:ilvl w:val="0"/>
          <w:numId w:val="2"/>
        </w:numPr>
        <w:spacing w:after="0" w:line="240" w:lineRule="auto"/>
        <w:jc w:val="both"/>
        <w:rPr>
          <w:rFonts w:ascii="Arial" w:hAnsi="Arial" w:cs="Arial"/>
          <w:color w:val="000000"/>
          <w:sz w:val="20"/>
          <w:szCs w:val="20"/>
          <w:lang w:val="es-CR"/>
        </w:rPr>
      </w:pPr>
      <w:r w:rsidRPr="00EE2E5A">
        <w:rPr>
          <w:rFonts w:ascii="Arial" w:hAnsi="Arial" w:cs="Arial"/>
          <w:color w:val="000000"/>
          <w:sz w:val="20"/>
          <w:szCs w:val="20"/>
          <w:lang w:val="es-CR"/>
        </w:rPr>
        <w:t xml:space="preserve">Presionar el botón “Nuevo” en el mantenimiento desplegado. </w:t>
      </w:r>
    </w:p>
    <w:p w14:paraId="20EDADDD" w14:textId="1A0F5FC9" w:rsidR="00401241" w:rsidRDefault="00401241" w:rsidP="00D23E58">
      <w:pPr>
        <w:pStyle w:val="ListParagraph"/>
        <w:numPr>
          <w:ilvl w:val="0"/>
          <w:numId w:val="2"/>
        </w:numPr>
        <w:spacing w:after="0" w:line="240" w:lineRule="auto"/>
        <w:jc w:val="both"/>
        <w:rPr>
          <w:rFonts w:ascii="Arial" w:hAnsi="Arial" w:cs="Arial"/>
          <w:color w:val="000000"/>
          <w:sz w:val="20"/>
          <w:szCs w:val="20"/>
          <w:lang w:val="es-CR"/>
        </w:rPr>
      </w:pPr>
      <w:r w:rsidRPr="00EE2E5A">
        <w:rPr>
          <w:rFonts w:ascii="Arial" w:hAnsi="Arial" w:cs="Arial"/>
          <w:color w:val="000000"/>
          <w:sz w:val="20"/>
          <w:szCs w:val="20"/>
          <w:lang w:val="es-CR"/>
        </w:rPr>
        <w:t>En la</w:t>
      </w:r>
      <w:r w:rsidR="00EE2E5A">
        <w:rPr>
          <w:rFonts w:ascii="Arial" w:hAnsi="Arial" w:cs="Arial"/>
          <w:color w:val="000000"/>
          <w:sz w:val="20"/>
          <w:szCs w:val="20"/>
          <w:lang w:val="es-CR"/>
        </w:rPr>
        <w:t xml:space="preserve"> ventana que muestra el sistema</w:t>
      </w:r>
      <w:r w:rsidRPr="00EE2E5A">
        <w:rPr>
          <w:rFonts w:ascii="Arial" w:hAnsi="Arial" w:cs="Arial"/>
          <w:color w:val="000000"/>
          <w:sz w:val="20"/>
          <w:szCs w:val="20"/>
          <w:lang w:val="es-CR"/>
        </w:rPr>
        <w:t xml:space="preserve"> </w:t>
      </w:r>
      <w:r w:rsidR="00EE2E5A">
        <w:rPr>
          <w:rFonts w:ascii="Arial" w:hAnsi="Arial" w:cs="Arial"/>
          <w:color w:val="000000"/>
          <w:sz w:val="20"/>
          <w:szCs w:val="20"/>
          <w:lang w:val="es-CR"/>
        </w:rPr>
        <w:t>ingresar los datos de la operaci</w:t>
      </w:r>
      <w:r w:rsidR="00685646">
        <w:rPr>
          <w:rFonts w:ascii="Arial" w:hAnsi="Arial" w:cs="Arial"/>
          <w:color w:val="000000"/>
          <w:sz w:val="20"/>
          <w:szCs w:val="20"/>
          <w:lang w:val="es-CR"/>
        </w:rPr>
        <w:t>ón</w:t>
      </w:r>
      <w:r w:rsidR="00EE2E5A">
        <w:rPr>
          <w:rFonts w:ascii="Arial" w:hAnsi="Arial" w:cs="Arial"/>
          <w:color w:val="000000"/>
          <w:sz w:val="20"/>
          <w:szCs w:val="20"/>
          <w:lang w:val="es-CR"/>
        </w:rPr>
        <w:t xml:space="preserve">/contrato y </w:t>
      </w:r>
      <w:r w:rsidR="00EE2E5A" w:rsidRPr="00EE2E5A">
        <w:rPr>
          <w:rFonts w:ascii="Arial" w:hAnsi="Arial" w:cs="Arial"/>
          <w:color w:val="000000"/>
          <w:sz w:val="20"/>
          <w:szCs w:val="20"/>
          <w:lang w:val="es-CR"/>
        </w:rPr>
        <w:t>p</w:t>
      </w:r>
      <w:r w:rsidRPr="00EE2E5A">
        <w:rPr>
          <w:rFonts w:ascii="Arial" w:hAnsi="Arial" w:cs="Arial"/>
          <w:color w:val="000000"/>
          <w:sz w:val="20"/>
          <w:szCs w:val="20"/>
          <w:lang w:val="es-CR"/>
        </w:rPr>
        <w:t>resionar el botón “Validar”.</w:t>
      </w:r>
    </w:p>
    <w:p w14:paraId="044E0692" w14:textId="2E670ED4" w:rsidR="00EE2E5A" w:rsidRPr="00EE2E5A" w:rsidRDefault="00685646"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Desplegar la lista del campo de “Tipo Garantía”, de la sección de “Garantías Relacionadas”.</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AE2BCF" w14:textId="4FADCD32" w:rsidR="00401241" w:rsidRDefault="00401241" w:rsidP="0040124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sistema debe </w:t>
      </w:r>
      <w:r w:rsidR="00685646">
        <w:rPr>
          <w:rFonts w:ascii="Arial" w:hAnsi="Arial" w:cs="Arial"/>
          <w:color w:val="000000"/>
          <w:sz w:val="20"/>
          <w:szCs w:val="20"/>
          <w:lang w:val="es-CR"/>
        </w:rPr>
        <w:t>desplegar la lista de tipos de garantías, dentro de las cuales deben estar las opciones:</w:t>
      </w:r>
    </w:p>
    <w:p w14:paraId="59A5D7E5" w14:textId="3814DFEF" w:rsidR="00685646" w:rsidRDefault="00685646" w:rsidP="00D23E58">
      <w:pPr>
        <w:pStyle w:val="ListParagraph"/>
        <w:numPr>
          <w:ilvl w:val="0"/>
          <w:numId w:val="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10 - </w:t>
      </w:r>
      <w:r w:rsidRPr="00685646">
        <w:rPr>
          <w:rFonts w:ascii="Arial" w:hAnsi="Arial" w:cs="Arial"/>
          <w:color w:val="000000"/>
          <w:sz w:val="20"/>
          <w:szCs w:val="20"/>
          <w:lang w:val="es-CR"/>
        </w:rPr>
        <w:t>Garantía Fideicomiso</w:t>
      </w:r>
      <w:r>
        <w:rPr>
          <w:rFonts w:ascii="Arial" w:hAnsi="Arial" w:cs="Arial"/>
          <w:color w:val="000000"/>
          <w:sz w:val="20"/>
          <w:szCs w:val="20"/>
          <w:lang w:val="es-CR"/>
        </w:rPr>
        <w:t>.</w:t>
      </w:r>
    </w:p>
    <w:p w14:paraId="57C4E869" w14:textId="535D52DE" w:rsidR="00685646" w:rsidRPr="00685646" w:rsidRDefault="00685646" w:rsidP="00D23E58">
      <w:pPr>
        <w:pStyle w:val="ListParagraph"/>
        <w:numPr>
          <w:ilvl w:val="0"/>
          <w:numId w:val="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11 - </w:t>
      </w:r>
      <w:r w:rsidRPr="00685646">
        <w:rPr>
          <w:rFonts w:ascii="Arial" w:hAnsi="Arial" w:cs="Arial"/>
          <w:color w:val="000000"/>
          <w:sz w:val="20"/>
          <w:szCs w:val="20"/>
          <w:lang w:val="es-CR"/>
        </w:rPr>
        <w:t>Garantía Aval</w:t>
      </w:r>
      <w:r>
        <w:rPr>
          <w:rFonts w:ascii="Arial" w:hAnsi="Arial" w:cs="Arial"/>
          <w:color w:val="000000"/>
          <w:sz w:val="20"/>
          <w:szCs w:val="20"/>
          <w:lang w:val="es-CR"/>
        </w:rPr>
        <w:t>.</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7777777" w:rsidR="00E20A31" w:rsidRDefault="00E20A31" w:rsidP="00401241">
      <w:pPr>
        <w:spacing w:after="0" w:line="240" w:lineRule="auto"/>
        <w:jc w:val="both"/>
        <w:rPr>
          <w:rFonts w:ascii="Arial" w:hAnsi="Arial" w:cs="Arial"/>
          <w:b/>
          <w:color w:val="000000"/>
          <w:sz w:val="20"/>
          <w:szCs w:val="20"/>
          <w:lang w:val="es-CR"/>
        </w:rPr>
      </w:pPr>
    </w:p>
    <w:tbl>
      <w:tblPr>
        <w:tblStyle w:val="TableGrid"/>
        <w:tblW w:w="0" w:type="auto"/>
        <w:tblInd w:w="534" w:type="dxa"/>
        <w:tblLook w:val="04A0" w:firstRow="1" w:lastRow="0" w:firstColumn="1" w:lastColumn="0" w:noHBand="0" w:noVBand="1"/>
      </w:tblPr>
      <w:tblGrid>
        <w:gridCol w:w="2134"/>
        <w:gridCol w:w="1539"/>
        <w:gridCol w:w="1006"/>
        <w:gridCol w:w="1083"/>
        <w:gridCol w:w="1205"/>
        <w:gridCol w:w="1083"/>
      </w:tblGrid>
      <w:tr w:rsidR="000A5854" w14:paraId="75B04640" w14:textId="74849B2F" w:rsidTr="000A5854">
        <w:tc>
          <w:tcPr>
            <w:tcW w:w="2134" w:type="dxa"/>
            <w:shd w:val="clear" w:color="auto" w:fill="AEAAAA" w:themeFill="background2" w:themeFillShade="BF"/>
          </w:tcPr>
          <w:p w14:paraId="3A00A8C0" w14:textId="34F7097D" w:rsidR="000A5854" w:rsidRPr="00E20A31" w:rsidRDefault="000A5854" w:rsidP="00E20A31">
            <w:pPr>
              <w:spacing w:after="0" w:line="240" w:lineRule="auto"/>
              <w:jc w:val="center"/>
              <w:rPr>
                <w:rFonts w:ascii="Arial" w:hAnsi="Arial" w:cs="Arial"/>
                <w:b/>
                <w:color w:val="000000"/>
                <w:sz w:val="20"/>
                <w:szCs w:val="20"/>
                <w:lang w:val="es-CR"/>
              </w:rPr>
            </w:pPr>
            <w:r>
              <w:rPr>
                <w:rFonts w:ascii="Arial" w:hAnsi="Arial" w:cs="Arial"/>
                <w:b/>
                <w:color w:val="000000"/>
                <w:sz w:val="20"/>
                <w:szCs w:val="20"/>
                <w:lang w:val="es-CR"/>
              </w:rPr>
              <w:t>Tipo Operación</w:t>
            </w:r>
          </w:p>
        </w:tc>
        <w:tc>
          <w:tcPr>
            <w:tcW w:w="1539" w:type="dxa"/>
            <w:shd w:val="clear" w:color="auto" w:fill="AEAAAA" w:themeFill="background2" w:themeFillShade="BF"/>
          </w:tcPr>
          <w:p w14:paraId="5D048F7E" w14:textId="032B9506"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Contabilidad</w:t>
            </w:r>
          </w:p>
        </w:tc>
        <w:tc>
          <w:tcPr>
            <w:tcW w:w="1006" w:type="dxa"/>
            <w:shd w:val="clear" w:color="auto" w:fill="AEAAAA" w:themeFill="background2" w:themeFillShade="BF"/>
          </w:tcPr>
          <w:p w14:paraId="1301C3E5" w14:textId="2D06CFB3"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Oficina</w:t>
            </w:r>
          </w:p>
        </w:tc>
        <w:tc>
          <w:tcPr>
            <w:tcW w:w="1083" w:type="dxa"/>
            <w:shd w:val="clear" w:color="auto" w:fill="AEAAAA" w:themeFill="background2" w:themeFillShade="BF"/>
          </w:tcPr>
          <w:p w14:paraId="45C4E9FA" w14:textId="795ACC62"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Moneda</w:t>
            </w:r>
          </w:p>
        </w:tc>
        <w:tc>
          <w:tcPr>
            <w:tcW w:w="1205" w:type="dxa"/>
            <w:shd w:val="clear" w:color="auto" w:fill="AEAAAA" w:themeFill="background2" w:themeFillShade="BF"/>
          </w:tcPr>
          <w:p w14:paraId="2E510818" w14:textId="2B5FBAF2"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Producto</w:t>
            </w:r>
          </w:p>
        </w:tc>
        <w:tc>
          <w:tcPr>
            <w:tcW w:w="1083" w:type="dxa"/>
            <w:shd w:val="clear" w:color="auto" w:fill="AEAAAA" w:themeFill="background2" w:themeFillShade="BF"/>
          </w:tcPr>
          <w:p w14:paraId="1E424094" w14:textId="465755F5" w:rsidR="000A5854" w:rsidRPr="00E20A31" w:rsidRDefault="000A5854" w:rsidP="00E20A31">
            <w:pPr>
              <w:spacing w:after="0" w:line="240" w:lineRule="auto"/>
              <w:jc w:val="center"/>
              <w:rPr>
                <w:rFonts w:ascii="Arial" w:hAnsi="Arial" w:cs="Arial"/>
                <w:b/>
                <w:color w:val="000000"/>
                <w:sz w:val="20"/>
                <w:szCs w:val="20"/>
                <w:lang w:val="es-CR"/>
              </w:rPr>
            </w:pPr>
            <w:r w:rsidRPr="00E20A31">
              <w:rPr>
                <w:rFonts w:ascii="Arial" w:hAnsi="Arial" w:cs="Arial"/>
                <w:b/>
                <w:color w:val="000000"/>
                <w:sz w:val="20"/>
                <w:szCs w:val="20"/>
                <w:lang w:val="es-CR"/>
              </w:rPr>
              <w:t>Número</w:t>
            </w:r>
          </w:p>
        </w:tc>
      </w:tr>
      <w:tr w:rsidR="000A5854" w14:paraId="0F5E4BF4" w14:textId="6EB433D2" w:rsidTr="000A5854">
        <w:tc>
          <w:tcPr>
            <w:tcW w:w="2134" w:type="dxa"/>
          </w:tcPr>
          <w:p w14:paraId="01D05DEB" w14:textId="18B68D63" w:rsidR="000A5854" w:rsidRPr="00E20A31" w:rsidRDefault="000A5854" w:rsidP="00E20A31">
            <w:pPr>
              <w:spacing w:after="0" w:line="240" w:lineRule="auto"/>
              <w:jc w:val="center"/>
              <w:rPr>
                <w:rFonts w:ascii="Arial" w:hAnsi="Arial" w:cs="Arial"/>
                <w:color w:val="000000"/>
                <w:sz w:val="20"/>
                <w:szCs w:val="20"/>
                <w:lang w:val="es-CR"/>
              </w:rPr>
            </w:pPr>
            <w:bookmarkStart w:id="17" w:name="_Hlk455655238"/>
            <w:r>
              <w:rPr>
                <w:rFonts w:ascii="Arial" w:hAnsi="Arial" w:cs="Arial"/>
                <w:color w:val="000000"/>
                <w:sz w:val="20"/>
                <w:szCs w:val="20"/>
                <w:lang w:val="es-CR"/>
              </w:rPr>
              <w:t>Operación de Crédito</w:t>
            </w:r>
          </w:p>
        </w:tc>
        <w:tc>
          <w:tcPr>
            <w:tcW w:w="1539" w:type="dxa"/>
          </w:tcPr>
          <w:p w14:paraId="0683F4AC" w14:textId="46568F9D" w:rsidR="000A5854" w:rsidRPr="00E20A31" w:rsidRDefault="000A5854" w:rsidP="00E20A31">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0F4E21DC" w14:textId="69AB743F" w:rsidR="000A5854" w:rsidRPr="00E20A31" w:rsidRDefault="000A5854" w:rsidP="00E20A31">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206</w:t>
            </w:r>
          </w:p>
        </w:tc>
        <w:tc>
          <w:tcPr>
            <w:tcW w:w="1083" w:type="dxa"/>
          </w:tcPr>
          <w:p w14:paraId="4375B150" w14:textId="1046E636" w:rsidR="000A5854" w:rsidRPr="00E20A31" w:rsidRDefault="000A5854" w:rsidP="00E20A31">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15203357" w14:textId="0AFA5E6B" w:rsidR="000A5854" w:rsidRPr="00E20A31" w:rsidRDefault="000A5854" w:rsidP="00E20A31">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w:t>
            </w:r>
          </w:p>
        </w:tc>
        <w:tc>
          <w:tcPr>
            <w:tcW w:w="1083" w:type="dxa"/>
          </w:tcPr>
          <w:p w14:paraId="1234F920" w14:textId="48D84958" w:rsidR="000A5854" w:rsidRPr="00E20A31" w:rsidRDefault="000A5854" w:rsidP="00E20A31">
            <w:pPr>
              <w:spacing w:after="0" w:line="240" w:lineRule="auto"/>
              <w:jc w:val="center"/>
              <w:rPr>
                <w:rFonts w:ascii="Arial" w:hAnsi="Arial" w:cs="Arial"/>
                <w:color w:val="000000"/>
                <w:sz w:val="20"/>
                <w:szCs w:val="20"/>
                <w:lang w:val="es-CR"/>
              </w:rPr>
            </w:pPr>
            <w:bookmarkStart w:id="18" w:name="OLE_LINK130"/>
            <w:bookmarkStart w:id="19" w:name="OLE_LINK131"/>
            <w:r w:rsidRPr="0080777B">
              <w:rPr>
                <w:rFonts w:ascii="Arial" w:hAnsi="Arial" w:cs="Arial"/>
                <w:color w:val="000000"/>
                <w:sz w:val="20"/>
                <w:szCs w:val="20"/>
                <w:lang w:val="es-CR"/>
              </w:rPr>
              <w:t>5860823</w:t>
            </w:r>
            <w:bookmarkEnd w:id="18"/>
            <w:bookmarkEnd w:id="19"/>
          </w:p>
        </w:tc>
      </w:tr>
      <w:bookmarkEnd w:id="17"/>
      <w:tr w:rsidR="000A5854" w14:paraId="1EDAB97F" w14:textId="15460197" w:rsidTr="000A5854">
        <w:tc>
          <w:tcPr>
            <w:tcW w:w="2134" w:type="dxa"/>
          </w:tcPr>
          <w:p w14:paraId="3D4E351A" w14:textId="04192ABB"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Operación de Crédito</w:t>
            </w:r>
          </w:p>
        </w:tc>
        <w:tc>
          <w:tcPr>
            <w:tcW w:w="1539" w:type="dxa"/>
          </w:tcPr>
          <w:p w14:paraId="2F947DB9" w14:textId="31AFB8B8"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6EA7F0E1" w14:textId="719795B0"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215</w:t>
            </w:r>
          </w:p>
        </w:tc>
        <w:tc>
          <w:tcPr>
            <w:tcW w:w="1083" w:type="dxa"/>
          </w:tcPr>
          <w:p w14:paraId="3BD0DD4D" w14:textId="5F5663FE"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56C6ACA9" w14:textId="4204D635"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w:t>
            </w:r>
          </w:p>
        </w:tc>
        <w:tc>
          <w:tcPr>
            <w:tcW w:w="1083" w:type="dxa"/>
          </w:tcPr>
          <w:p w14:paraId="39B7C3D7" w14:textId="35C96613" w:rsidR="000A5854" w:rsidRPr="00E20A31" w:rsidRDefault="000A5854" w:rsidP="000A5854">
            <w:pPr>
              <w:spacing w:after="0" w:line="240" w:lineRule="auto"/>
              <w:jc w:val="center"/>
              <w:rPr>
                <w:rFonts w:ascii="Arial" w:hAnsi="Arial" w:cs="Arial"/>
                <w:color w:val="000000"/>
                <w:sz w:val="20"/>
                <w:szCs w:val="20"/>
                <w:lang w:val="es-CR"/>
              </w:rPr>
            </w:pPr>
            <w:r w:rsidRPr="0080777B">
              <w:rPr>
                <w:rFonts w:ascii="Arial" w:hAnsi="Arial" w:cs="Arial"/>
                <w:color w:val="000000"/>
                <w:sz w:val="20"/>
                <w:szCs w:val="20"/>
                <w:lang w:val="es-CR"/>
              </w:rPr>
              <w:t>5860830</w:t>
            </w:r>
          </w:p>
        </w:tc>
      </w:tr>
      <w:tr w:rsidR="000A5854" w14:paraId="23896840" w14:textId="59E0DB9B" w:rsidTr="000A5854">
        <w:tc>
          <w:tcPr>
            <w:tcW w:w="2134" w:type="dxa"/>
          </w:tcPr>
          <w:p w14:paraId="54CB1C50" w14:textId="6BB0B5AE" w:rsidR="000A5854" w:rsidRPr="00E20A31" w:rsidRDefault="000A5854" w:rsidP="000A5854">
            <w:pPr>
              <w:spacing w:after="0" w:line="240" w:lineRule="auto"/>
              <w:jc w:val="center"/>
              <w:rPr>
                <w:rFonts w:ascii="Arial" w:hAnsi="Arial" w:cs="Arial"/>
                <w:color w:val="000000"/>
                <w:sz w:val="20"/>
                <w:szCs w:val="20"/>
                <w:lang w:val="es-CR"/>
              </w:rPr>
            </w:pPr>
            <w:bookmarkStart w:id="20" w:name="_Hlk455655262"/>
            <w:r>
              <w:rPr>
                <w:rFonts w:ascii="Arial" w:hAnsi="Arial" w:cs="Arial"/>
                <w:color w:val="000000"/>
                <w:sz w:val="20"/>
                <w:szCs w:val="20"/>
                <w:lang w:val="es-CR"/>
              </w:rPr>
              <w:t>Contrato de Crédito</w:t>
            </w:r>
          </w:p>
        </w:tc>
        <w:tc>
          <w:tcPr>
            <w:tcW w:w="1539" w:type="dxa"/>
          </w:tcPr>
          <w:p w14:paraId="480AF868" w14:textId="7C57F125"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67E87B41" w14:textId="431AB2ED"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330</w:t>
            </w:r>
          </w:p>
        </w:tc>
        <w:tc>
          <w:tcPr>
            <w:tcW w:w="1083" w:type="dxa"/>
          </w:tcPr>
          <w:p w14:paraId="5CCD65C5" w14:textId="4F0EC728"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4EC62BC1" w14:textId="40CC0CDA"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w:t>
            </w:r>
          </w:p>
        </w:tc>
        <w:tc>
          <w:tcPr>
            <w:tcW w:w="1083" w:type="dxa"/>
          </w:tcPr>
          <w:p w14:paraId="2255B49C" w14:textId="1D5B5648"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2404016</w:t>
            </w:r>
          </w:p>
        </w:tc>
      </w:tr>
      <w:bookmarkEnd w:id="20"/>
      <w:tr w:rsidR="000A5854" w14:paraId="2D1D1AC8" w14:textId="4CFE7C58" w:rsidTr="000A5854">
        <w:tc>
          <w:tcPr>
            <w:tcW w:w="2134" w:type="dxa"/>
          </w:tcPr>
          <w:p w14:paraId="1211FC12" w14:textId="2A965DF0"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Contrato de Crédito</w:t>
            </w:r>
          </w:p>
        </w:tc>
        <w:tc>
          <w:tcPr>
            <w:tcW w:w="1539" w:type="dxa"/>
          </w:tcPr>
          <w:p w14:paraId="6971309F" w14:textId="0F0A1D48"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1</w:t>
            </w:r>
          </w:p>
        </w:tc>
        <w:tc>
          <w:tcPr>
            <w:tcW w:w="1006" w:type="dxa"/>
          </w:tcPr>
          <w:p w14:paraId="366327A4" w14:textId="5A808FEC"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211</w:t>
            </w:r>
          </w:p>
        </w:tc>
        <w:tc>
          <w:tcPr>
            <w:tcW w:w="1083" w:type="dxa"/>
          </w:tcPr>
          <w:p w14:paraId="14F49D4A" w14:textId="111E361E"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1</w:t>
            </w:r>
          </w:p>
        </w:tc>
        <w:tc>
          <w:tcPr>
            <w:tcW w:w="1205" w:type="dxa"/>
          </w:tcPr>
          <w:p w14:paraId="0742EA24" w14:textId="6F15D1E5" w:rsidR="000A5854" w:rsidRPr="00E20A31" w:rsidRDefault="000A5854" w:rsidP="000A5854">
            <w:pPr>
              <w:spacing w:after="0" w:line="240" w:lineRule="auto"/>
              <w:jc w:val="center"/>
              <w:rPr>
                <w:rFonts w:ascii="Arial" w:hAnsi="Arial" w:cs="Arial"/>
                <w:color w:val="000000"/>
                <w:sz w:val="20"/>
                <w:szCs w:val="20"/>
                <w:lang w:val="es-CR"/>
              </w:rPr>
            </w:pPr>
            <w:r>
              <w:rPr>
                <w:rFonts w:ascii="Arial" w:hAnsi="Arial" w:cs="Arial"/>
                <w:color w:val="000000"/>
                <w:sz w:val="20"/>
                <w:szCs w:val="20"/>
                <w:lang w:val="es-CR"/>
              </w:rPr>
              <w:t>-</w:t>
            </w:r>
          </w:p>
        </w:tc>
        <w:tc>
          <w:tcPr>
            <w:tcW w:w="1083" w:type="dxa"/>
          </w:tcPr>
          <w:p w14:paraId="59F5143C" w14:textId="75B4BBB1" w:rsidR="000A5854" w:rsidRPr="00E20A31" w:rsidRDefault="000A5854" w:rsidP="000A5854">
            <w:pPr>
              <w:spacing w:after="0" w:line="240" w:lineRule="auto"/>
              <w:jc w:val="center"/>
              <w:rPr>
                <w:rFonts w:ascii="Arial" w:hAnsi="Arial" w:cs="Arial"/>
                <w:color w:val="000000"/>
                <w:sz w:val="20"/>
                <w:szCs w:val="20"/>
                <w:lang w:val="es-CR"/>
              </w:rPr>
            </w:pPr>
            <w:r w:rsidRPr="00E20A31">
              <w:rPr>
                <w:rFonts w:ascii="Arial" w:hAnsi="Arial" w:cs="Arial"/>
                <w:color w:val="000000"/>
                <w:sz w:val="20"/>
                <w:szCs w:val="20"/>
                <w:lang w:val="es-CR"/>
              </w:rPr>
              <w:t>2404024</w:t>
            </w:r>
          </w:p>
        </w:tc>
      </w:tr>
    </w:tbl>
    <w:p w14:paraId="72077C69" w14:textId="77777777" w:rsidR="008F15A9" w:rsidRDefault="008F15A9" w:rsidP="008F15A9">
      <w:pPr>
        <w:spacing w:after="0" w:line="240" w:lineRule="auto"/>
        <w:ind w:left="720"/>
        <w:jc w:val="both"/>
        <w:rPr>
          <w:rFonts w:ascii="Arial" w:hAnsi="Arial" w:cs="Arial"/>
          <w:b/>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3"/>
    <w:bookmarkEnd w:id="14"/>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26F81B2F" w:rsidR="00635E3A" w:rsidRPr="009931DF" w:rsidRDefault="00635E3A" w:rsidP="00D23E58">
      <w:pPr>
        <w:pStyle w:val="Heading3"/>
        <w:numPr>
          <w:ilvl w:val="2"/>
          <w:numId w:val="1"/>
        </w:numPr>
        <w:tabs>
          <w:tab w:val="clear" w:pos="720"/>
        </w:tabs>
        <w:rPr>
          <w:rFonts w:ascii="Arial" w:hAnsi="Arial" w:cs="Arial"/>
          <w:b/>
          <w:color w:val="auto"/>
          <w:lang w:val="es-ES"/>
        </w:rPr>
      </w:pPr>
      <w:bookmarkStart w:id="21" w:name="_Toc455733688"/>
      <w:bookmarkStart w:id="22" w:name="OLE_LINK25"/>
      <w:bookmarkStart w:id="23" w:name="OLE_LINK26"/>
      <w:bookmarkEnd w:id="6"/>
      <w:bookmarkEnd w:id="7"/>
      <w:r w:rsidRPr="009931DF">
        <w:rPr>
          <w:rFonts w:ascii="Arial" w:hAnsi="Arial" w:cs="Arial"/>
          <w:b/>
          <w:color w:val="auto"/>
          <w:lang w:val="es-ES"/>
        </w:rPr>
        <w:t>Prueba CP0</w:t>
      </w:r>
      <w:r w:rsidR="00C57D6C">
        <w:rPr>
          <w:rFonts w:ascii="Arial" w:hAnsi="Arial" w:cs="Arial"/>
          <w:b/>
          <w:color w:val="auto"/>
          <w:lang w:val="es-ES"/>
        </w:rPr>
        <w:t>2</w:t>
      </w:r>
      <w:bookmarkEnd w:id="21"/>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24" w:name="OLE_LINK136"/>
      <w:bookmarkStart w:id="25" w:name="OLE_LINK137"/>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0141E812" w14:textId="41727CE8"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b/>
          <w:color w:val="000000"/>
          <w:sz w:val="20"/>
          <w:szCs w:val="20"/>
          <w:lang w:val="es-CR"/>
        </w:rPr>
        <w:t>Validar la creación de la relación entre garantías avales y operaciones</w:t>
      </w:r>
      <w:r>
        <w:rPr>
          <w:rFonts w:ascii="Arial" w:hAnsi="Arial" w:cs="Arial"/>
          <w:b/>
          <w:color w:val="000000"/>
          <w:sz w:val="20"/>
          <w:szCs w:val="20"/>
          <w:lang w:val="es-CR"/>
        </w:rPr>
        <w:t>/contratos</w:t>
      </w:r>
      <w:r w:rsidRPr="00A77349">
        <w:rPr>
          <w:rFonts w:ascii="Arial" w:hAnsi="Arial" w:cs="Arial"/>
          <w:b/>
          <w:color w:val="000000"/>
          <w:sz w:val="20"/>
          <w:szCs w:val="20"/>
          <w:lang w:val="es-CR"/>
        </w:rPr>
        <w:t>:</w:t>
      </w:r>
    </w:p>
    <w:p w14:paraId="5870BBE0" w14:textId="6C0F0502" w:rsidR="00A77349" w:rsidRDefault="00A77349" w:rsidP="00D23E58">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opción “1</w:t>
      </w:r>
      <w:r w:rsidR="005009C6">
        <w:rPr>
          <w:rFonts w:ascii="Arial" w:hAnsi="Arial" w:cs="Arial"/>
          <w:color w:val="000000"/>
          <w:sz w:val="20"/>
          <w:szCs w:val="20"/>
          <w:lang w:val="es-CR"/>
        </w:rPr>
        <w:t>0</w:t>
      </w:r>
      <w:r>
        <w:rPr>
          <w:rFonts w:ascii="Arial" w:hAnsi="Arial" w:cs="Arial"/>
          <w:color w:val="000000"/>
          <w:sz w:val="20"/>
          <w:szCs w:val="20"/>
          <w:lang w:val="es-CR"/>
        </w:rPr>
        <w:t xml:space="preserve"> - Garantía </w:t>
      </w:r>
      <w:r w:rsidR="005009C6">
        <w:rPr>
          <w:rFonts w:ascii="Arial" w:hAnsi="Arial" w:cs="Arial"/>
          <w:color w:val="000000"/>
          <w:sz w:val="20"/>
          <w:szCs w:val="20"/>
          <w:lang w:val="es-CR"/>
        </w:rPr>
        <w:t>Fideicomiso</w:t>
      </w:r>
      <w:r>
        <w:rPr>
          <w:rFonts w:ascii="Arial" w:hAnsi="Arial" w:cs="Arial"/>
          <w:color w:val="000000"/>
          <w:sz w:val="20"/>
          <w:szCs w:val="20"/>
          <w:lang w:val="es-CR"/>
        </w:rPr>
        <w:t>”, del campo “Tipo Garantía”</w:t>
      </w:r>
      <w:r w:rsidRPr="00A77349">
        <w:rPr>
          <w:rFonts w:ascii="Arial" w:hAnsi="Arial" w:cs="Arial"/>
          <w:color w:val="000000"/>
          <w:sz w:val="20"/>
          <w:szCs w:val="20"/>
          <w:lang w:val="es-CR"/>
        </w:rPr>
        <w:t xml:space="preserve"> y a continuación presionar el botón “Agregar Relación”.</w:t>
      </w:r>
    </w:p>
    <w:p w14:paraId="77E46933" w14:textId="77777777" w:rsidR="00A77349" w:rsidRPr="00A77349" w:rsidRDefault="00A77349" w:rsidP="00A77349">
      <w:pPr>
        <w:spacing w:after="0" w:line="240" w:lineRule="auto"/>
        <w:jc w:val="both"/>
        <w:rPr>
          <w:rFonts w:ascii="Arial" w:hAnsi="Arial" w:cs="Arial"/>
          <w:color w:val="000000"/>
          <w:sz w:val="20"/>
          <w:szCs w:val="20"/>
          <w:lang w:val="es-CR"/>
        </w:rPr>
      </w:pPr>
    </w:p>
    <w:p w14:paraId="10A4B341"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Resultado esperado:</w:t>
      </w:r>
    </w:p>
    <w:p w14:paraId="166CAB1F" w14:textId="77777777" w:rsidR="0015124A" w:rsidRPr="0015124A" w:rsidRDefault="0015124A" w:rsidP="0015124A">
      <w:p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El sistema debe mostrar una ventana desplegable con la siguiente estructura:</w:t>
      </w:r>
    </w:p>
    <w:p w14:paraId="61ED9316" w14:textId="77777777" w:rsidR="0015124A" w:rsidRPr="0015124A" w:rsidRDefault="0015124A" w:rsidP="00D23E5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General:</w:t>
      </w:r>
    </w:p>
    <w:p w14:paraId="72309020" w14:textId="1F21B899" w:rsidR="0015124A" w:rsidRPr="0015124A" w:rsidRDefault="005009C6" w:rsidP="00D23E58">
      <w:pPr>
        <w:pStyle w:val="ListParagraph"/>
        <w:numPr>
          <w:ilvl w:val="1"/>
          <w:numId w:val="7"/>
        </w:numPr>
        <w:spacing w:after="0" w:line="240" w:lineRule="auto"/>
        <w:jc w:val="both"/>
        <w:rPr>
          <w:rFonts w:ascii="Arial" w:hAnsi="Arial" w:cs="Arial"/>
          <w:color w:val="000000"/>
          <w:sz w:val="20"/>
          <w:szCs w:val="20"/>
          <w:lang w:val="es-CR"/>
        </w:rPr>
      </w:pPr>
      <w:r w:rsidRPr="00D44CFD">
        <w:rPr>
          <w:rFonts w:ascii="Arial" w:hAnsi="Arial" w:cs="Arial"/>
          <w:sz w:val="20"/>
          <w:szCs w:val="20"/>
          <w:lang w:val="es-ES"/>
        </w:rPr>
        <w:t>Id Fideicomiso BCR</w:t>
      </w:r>
      <w:r w:rsidR="0015124A" w:rsidRPr="0015124A">
        <w:rPr>
          <w:rFonts w:ascii="Arial" w:hAnsi="Arial" w:cs="Arial"/>
          <w:color w:val="000000"/>
          <w:sz w:val="20"/>
          <w:szCs w:val="20"/>
          <w:lang w:val="es-CR"/>
        </w:rPr>
        <w:t xml:space="preserve">: </w:t>
      </w:r>
      <w:r w:rsidRPr="00D44CFD">
        <w:rPr>
          <w:rFonts w:ascii="Arial" w:hAnsi="Arial" w:cs="Arial"/>
          <w:sz w:val="20"/>
          <w:szCs w:val="20"/>
          <w:lang w:val="es-ES"/>
        </w:rPr>
        <w:t xml:space="preserve">Caja de texto con formato alfanumérico </w:t>
      </w:r>
      <w:r>
        <w:rPr>
          <w:rFonts w:ascii="Arial" w:hAnsi="Arial" w:cs="Arial"/>
          <w:sz w:val="20"/>
          <w:szCs w:val="20"/>
          <w:lang w:val="es-ES"/>
        </w:rPr>
        <w:t>de 14 caracteres sin especiales</w:t>
      </w:r>
      <w:r w:rsidR="0015124A">
        <w:rPr>
          <w:rFonts w:ascii="Arial" w:hAnsi="Arial" w:cs="Arial"/>
          <w:color w:val="000000"/>
          <w:sz w:val="20"/>
          <w:szCs w:val="20"/>
          <w:lang w:val="es-CR"/>
        </w:rPr>
        <w:t>.</w:t>
      </w:r>
    </w:p>
    <w:p w14:paraId="05F19474" w14:textId="77777777" w:rsidR="0015124A" w:rsidRPr="0015124A" w:rsidRDefault="0015124A" w:rsidP="00D23E5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Botón Consultar: Habilitado.</w:t>
      </w:r>
    </w:p>
    <w:p w14:paraId="1FD8EC6D" w14:textId="77777777" w:rsidR="0015124A" w:rsidRPr="0015124A" w:rsidRDefault="0015124A" w:rsidP="00D23E58">
      <w:pPr>
        <w:pStyle w:val="ListParagraph"/>
        <w:numPr>
          <w:ilvl w:val="0"/>
          <w:numId w:val="7"/>
        </w:numPr>
        <w:spacing w:after="0" w:line="240" w:lineRule="auto"/>
        <w:ind w:left="880" w:hanging="360"/>
        <w:jc w:val="both"/>
        <w:rPr>
          <w:rFonts w:ascii="Arial" w:hAnsi="Arial" w:cs="Arial"/>
          <w:color w:val="000000"/>
          <w:sz w:val="20"/>
          <w:szCs w:val="20"/>
          <w:lang w:val="es-CR"/>
        </w:rPr>
      </w:pPr>
      <w:bookmarkStart w:id="26" w:name="OLE_LINK196"/>
      <w:bookmarkStart w:id="27" w:name="OLE_LINK197"/>
      <w:r w:rsidRPr="0015124A">
        <w:rPr>
          <w:rFonts w:ascii="Arial" w:hAnsi="Arial" w:cs="Arial"/>
          <w:color w:val="000000"/>
          <w:sz w:val="20"/>
          <w:szCs w:val="20"/>
          <w:lang w:val="es-CR"/>
        </w:rPr>
        <w:t>Sección Detalle:</w:t>
      </w:r>
    </w:p>
    <w:p w14:paraId="5FF2D39C" w14:textId="4EC8E5B1" w:rsidR="0015124A" w:rsidRPr="005009C6" w:rsidRDefault="005009C6" w:rsidP="00D23E58">
      <w:pPr>
        <w:pStyle w:val="ListParagraph"/>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Tipo Moneda Valor Nominal</w:t>
      </w:r>
      <w:r w:rsidR="0015124A" w:rsidRPr="005009C6">
        <w:rPr>
          <w:rFonts w:ascii="Arial" w:hAnsi="Arial" w:cs="Arial"/>
          <w:color w:val="000000"/>
          <w:sz w:val="20"/>
          <w:szCs w:val="20"/>
          <w:lang w:val="es-CR"/>
        </w:rPr>
        <w:t xml:space="preserve">: </w:t>
      </w:r>
      <w:r w:rsidR="00CE64B5" w:rsidRPr="005009C6">
        <w:rPr>
          <w:rFonts w:ascii="Arial" w:hAnsi="Arial" w:cs="Arial"/>
          <w:color w:val="000000"/>
          <w:sz w:val="20"/>
          <w:szCs w:val="20"/>
          <w:lang w:val="es-CR"/>
        </w:rPr>
        <w:t>Caja de texto deshabilitada</w:t>
      </w:r>
      <w:r>
        <w:rPr>
          <w:rFonts w:ascii="Arial" w:hAnsi="Arial" w:cs="Arial"/>
          <w:color w:val="000000"/>
          <w:sz w:val="20"/>
          <w:szCs w:val="20"/>
          <w:lang w:val="es-CR"/>
        </w:rPr>
        <w:t xml:space="preserve"> y vacía</w:t>
      </w:r>
      <w:r w:rsidR="0015124A" w:rsidRPr="005009C6">
        <w:rPr>
          <w:rFonts w:ascii="Arial" w:hAnsi="Arial" w:cs="Arial"/>
          <w:color w:val="000000"/>
          <w:sz w:val="20"/>
          <w:szCs w:val="20"/>
          <w:lang w:val="es-CR"/>
        </w:rPr>
        <w:t>.</w:t>
      </w:r>
    </w:p>
    <w:p w14:paraId="01ACE27D" w14:textId="39A6915B" w:rsidR="0015124A" w:rsidRPr="005009C6" w:rsidRDefault="005009C6" w:rsidP="00D23E58">
      <w:pPr>
        <w:pStyle w:val="ListParagraph"/>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Valor Nominal</w:t>
      </w:r>
      <w:r w:rsidR="0015124A" w:rsidRPr="005009C6">
        <w:rPr>
          <w:rFonts w:ascii="Arial" w:hAnsi="Arial" w:cs="Arial"/>
          <w:color w:val="000000"/>
          <w:sz w:val="20"/>
          <w:szCs w:val="20"/>
          <w:lang w:val="es-CR"/>
        </w:rPr>
        <w:t xml:space="preserve">: </w:t>
      </w:r>
      <w:bookmarkStart w:id="28" w:name="OLE_LINK148"/>
      <w:bookmarkStart w:id="29" w:name="OLE_LINK149"/>
      <w:r w:rsidR="0015124A" w:rsidRPr="005009C6">
        <w:rPr>
          <w:rFonts w:ascii="Arial" w:hAnsi="Arial" w:cs="Arial"/>
          <w:color w:val="000000"/>
          <w:sz w:val="20"/>
          <w:szCs w:val="20"/>
          <w:lang w:val="es-CR"/>
        </w:rPr>
        <w:t>Caja de texto deshabilitada</w:t>
      </w:r>
      <w:r w:rsidR="00795877" w:rsidRPr="005009C6">
        <w:rPr>
          <w:rFonts w:ascii="Arial" w:hAnsi="Arial" w:cs="Arial"/>
          <w:color w:val="000000"/>
          <w:sz w:val="20"/>
          <w:szCs w:val="20"/>
          <w:lang w:val="es-CR"/>
        </w:rPr>
        <w:t xml:space="preserve"> y vacía</w:t>
      </w:r>
      <w:r w:rsidR="0015124A" w:rsidRPr="005009C6">
        <w:rPr>
          <w:rFonts w:ascii="Arial" w:hAnsi="Arial" w:cs="Arial"/>
          <w:color w:val="000000"/>
          <w:sz w:val="20"/>
          <w:szCs w:val="20"/>
          <w:lang w:val="es-CR"/>
        </w:rPr>
        <w:t>.</w:t>
      </w:r>
      <w:bookmarkEnd w:id="28"/>
      <w:bookmarkEnd w:id="29"/>
    </w:p>
    <w:p w14:paraId="3AA96C73" w14:textId="4A1BB078" w:rsidR="00CE64B5" w:rsidRPr="0015124A" w:rsidRDefault="00CE64B5" w:rsidP="00D23E5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Monto Avalado: </w:t>
      </w:r>
      <w:r w:rsidRPr="0015124A">
        <w:rPr>
          <w:rFonts w:ascii="Arial" w:hAnsi="Arial" w:cs="Arial"/>
          <w:color w:val="000000"/>
          <w:sz w:val="20"/>
          <w:szCs w:val="20"/>
          <w:lang w:val="es-CR"/>
        </w:rPr>
        <w:t>Caja de texto deshabilitada</w:t>
      </w:r>
      <w:r w:rsidR="002F21F0">
        <w:rPr>
          <w:rFonts w:ascii="Arial" w:hAnsi="Arial" w:cs="Arial"/>
          <w:color w:val="000000"/>
          <w:sz w:val="20"/>
          <w:szCs w:val="20"/>
          <w:lang w:val="es-CR"/>
        </w:rPr>
        <w:t xml:space="preserve"> y vacía</w:t>
      </w:r>
      <w:r w:rsidRPr="0015124A">
        <w:rPr>
          <w:rFonts w:ascii="Arial" w:hAnsi="Arial" w:cs="Arial"/>
          <w:color w:val="000000"/>
          <w:sz w:val="20"/>
          <w:szCs w:val="20"/>
          <w:lang w:val="es-CR"/>
        </w:rPr>
        <w:t>.</w:t>
      </w:r>
    </w:p>
    <w:p w14:paraId="60798E94" w14:textId="77777777" w:rsidR="0015124A" w:rsidRPr="0015124A" w:rsidRDefault="0015124A" w:rsidP="00D23E58">
      <w:pPr>
        <w:pStyle w:val="ListParagraph"/>
        <w:numPr>
          <w:ilvl w:val="0"/>
          <w:numId w:val="7"/>
        </w:numPr>
        <w:spacing w:after="0" w:line="240" w:lineRule="auto"/>
        <w:ind w:left="880" w:hanging="360"/>
        <w:jc w:val="both"/>
        <w:rPr>
          <w:rFonts w:ascii="Arial" w:hAnsi="Arial" w:cs="Arial"/>
          <w:color w:val="000000"/>
          <w:sz w:val="20"/>
          <w:szCs w:val="20"/>
          <w:lang w:val="es-CR"/>
        </w:rPr>
      </w:pPr>
      <w:bookmarkStart w:id="30" w:name="OLE_LINK160"/>
      <w:bookmarkStart w:id="31" w:name="OLE_LINK161"/>
      <w:bookmarkStart w:id="32" w:name="OLE_LINK162"/>
      <w:r w:rsidRPr="0015124A">
        <w:rPr>
          <w:rFonts w:ascii="Arial" w:hAnsi="Arial" w:cs="Arial"/>
          <w:color w:val="000000"/>
          <w:sz w:val="20"/>
          <w:szCs w:val="20"/>
          <w:lang w:val="es-CR"/>
        </w:rPr>
        <w:t>Sección Datos Adicionales:</w:t>
      </w:r>
    </w:p>
    <w:p w14:paraId="4C0C0118" w14:textId="5DB64214" w:rsidR="00CE64B5" w:rsidRDefault="00CE64B5" w:rsidP="00D23E5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Clase Garantía: </w:t>
      </w:r>
      <w:bookmarkStart w:id="33" w:name="OLE_LINK152"/>
      <w:bookmarkStart w:id="34" w:name="OLE_LINK153"/>
      <w:r w:rsidRPr="0015124A">
        <w:rPr>
          <w:rFonts w:ascii="Arial" w:hAnsi="Arial" w:cs="Arial"/>
          <w:color w:val="000000"/>
          <w:sz w:val="20"/>
          <w:szCs w:val="20"/>
          <w:lang w:val="es-CR"/>
        </w:rPr>
        <w:t>Caja de selección deshabilitada</w:t>
      </w:r>
      <w:r w:rsidR="003533FD">
        <w:rPr>
          <w:rFonts w:ascii="Arial" w:hAnsi="Arial" w:cs="Arial"/>
          <w:color w:val="000000"/>
          <w:sz w:val="20"/>
          <w:szCs w:val="20"/>
          <w:lang w:val="es-CR"/>
        </w:rPr>
        <w:t>.</w:t>
      </w:r>
    </w:p>
    <w:bookmarkEnd w:id="33"/>
    <w:bookmarkEnd w:id="34"/>
    <w:p w14:paraId="2DD833FD" w14:textId="35E7EA66" w:rsidR="003533FD" w:rsidRDefault="003533FD" w:rsidP="00D23E5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Código Tenencia: </w:t>
      </w:r>
      <w:bookmarkStart w:id="35" w:name="OLE_LINK154"/>
      <w:bookmarkStart w:id="36" w:name="OLE_LINK155"/>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bookmarkEnd w:id="35"/>
      <w:bookmarkEnd w:id="36"/>
    </w:p>
    <w:p w14:paraId="6DE22F15" w14:textId="1D182100" w:rsidR="003533FD" w:rsidRDefault="003533FD" w:rsidP="00D23E5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Grado Gravamen: </w:t>
      </w:r>
      <w:r w:rsidRPr="0015124A">
        <w:rPr>
          <w:rFonts w:ascii="Arial" w:hAnsi="Arial" w:cs="Arial"/>
          <w:color w:val="000000"/>
          <w:sz w:val="20"/>
          <w:szCs w:val="20"/>
          <w:lang w:val="es-CR"/>
        </w:rPr>
        <w:t>Caja de selección deshabilitada</w:t>
      </w:r>
      <w:r>
        <w:rPr>
          <w:rFonts w:ascii="Arial" w:hAnsi="Arial" w:cs="Arial"/>
          <w:color w:val="000000"/>
          <w:sz w:val="20"/>
          <w:szCs w:val="20"/>
          <w:lang w:val="es-CR"/>
        </w:rPr>
        <w:t>.</w:t>
      </w:r>
    </w:p>
    <w:p w14:paraId="325FB450" w14:textId="41B6BD97" w:rsidR="0015124A" w:rsidRPr="0015124A" w:rsidRDefault="0015124A" w:rsidP="00D23E5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sidR="003533FD" w:rsidRPr="0015124A">
        <w:rPr>
          <w:rFonts w:ascii="Arial" w:hAnsi="Arial" w:cs="Arial"/>
          <w:color w:val="000000"/>
          <w:sz w:val="20"/>
          <w:szCs w:val="20"/>
          <w:lang w:val="es-CR"/>
        </w:rPr>
        <w:t>Caja de selección deshabilitada</w:t>
      </w:r>
      <w:r w:rsidR="003533FD">
        <w:rPr>
          <w:rFonts w:ascii="Arial" w:hAnsi="Arial" w:cs="Arial"/>
          <w:color w:val="000000"/>
          <w:sz w:val="20"/>
          <w:szCs w:val="20"/>
          <w:lang w:val="es-CR"/>
        </w:rPr>
        <w:t xml:space="preserve">. </w:t>
      </w:r>
    </w:p>
    <w:p w14:paraId="1C9524CD" w14:textId="3191E15A" w:rsidR="0015124A" w:rsidRPr="0044520E" w:rsidRDefault="0015124A" w:rsidP="00D23E5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sidR="00795877">
        <w:rPr>
          <w:rFonts w:ascii="Arial" w:hAnsi="Arial" w:cs="Arial"/>
          <w:color w:val="000000"/>
          <w:sz w:val="20"/>
          <w:szCs w:val="20"/>
          <w:lang w:val="es-CR"/>
        </w:rPr>
        <w:t xml:space="preserve">: Caja de texto </w:t>
      </w:r>
      <w:r w:rsidR="0044520E">
        <w:rPr>
          <w:rFonts w:ascii="Arial" w:hAnsi="Arial" w:cs="Arial"/>
          <w:color w:val="000000"/>
          <w:sz w:val="20"/>
          <w:szCs w:val="20"/>
          <w:lang w:val="es-CR"/>
        </w:rPr>
        <w:t>habilitada</w:t>
      </w:r>
      <w:r w:rsidRPr="0015124A">
        <w:rPr>
          <w:rFonts w:ascii="Arial" w:hAnsi="Arial" w:cs="Arial"/>
          <w:color w:val="000000"/>
          <w:sz w:val="20"/>
          <w:szCs w:val="20"/>
          <w:lang w:val="es-CR"/>
        </w:rPr>
        <w:t xml:space="preserve"> </w:t>
      </w:r>
      <w:r w:rsidR="0044520E">
        <w:rPr>
          <w:rFonts w:ascii="Arial" w:hAnsi="Arial" w:cs="Arial"/>
          <w:color w:val="000000"/>
          <w:sz w:val="20"/>
          <w:szCs w:val="20"/>
          <w:lang w:val="es-CR"/>
        </w:rPr>
        <w:t>con formato</w:t>
      </w:r>
      <w:r w:rsidR="0044520E" w:rsidRPr="0044520E">
        <w:rPr>
          <w:rFonts w:ascii="Arial" w:hAnsi="Arial" w:cs="Arial"/>
          <w:sz w:val="20"/>
          <w:szCs w:val="20"/>
          <w:lang w:val="es-ES"/>
        </w:rPr>
        <w:t xml:space="preserve"> numérico 20 enteros con 2 decimales</w:t>
      </w:r>
      <w:r w:rsidRPr="0044520E">
        <w:rPr>
          <w:rFonts w:ascii="Arial" w:hAnsi="Arial" w:cs="Arial"/>
          <w:color w:val="000000"/>
          <w:sz w:val="20"/>
          <w:szCs w:val="20"/>
          <w:lang w:val="es-CR"/>
        </w:rPr>
        <w:t>.</w:t>
      </w:r>
    </w:p>
    <w:p w14:paraId="0E906E4D" w14:textId="19D89426" w:rsidR="0015124A" w:rsidRDefault="0015124A" w:rsidP="00D23E5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Fecha Prescripción Garantía: Caja de texto deshabilitada.</w:t>
      </w:r>
    </w:p>
    <w:p w14:paraId="7E1C93D2" w14:textId="76301EF2" w:rsidR="005009C6" w:rsidRPr="0015124A" w:rsidRDefault="005009C6" w:rsidP="00D23E58">
      <w:pPr>
        <w:pStyle w:val="ListParagraph"/>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 xml:space="preserve">Indicador Inscripción: </w:t>
      </w:r>
      <w:r w:rsidRPr="005009C6">
        <w:rPr>
          <w:rFonts w:ascii="Arial" w:hAnsi="Arial" w:cs="Arial"/>
          <w:color w:val="000000"/>
          <w:sz w:val="20"/>
          <w:szCs w:val="20"/>
          <w:lang w:val="es-CR"/>
        </w:rPr>
        <w:t>Caja</w:t>
      </w:r>
      <w:r w:rsidRPr="0015124A">
        <w:rPr>
          <w:rFonts w:ascii="Arial" w:hAnsi="Arial" w:cs="Arial"/>
          <w:color w:val="000000"/>
          <w:sz w:val="20"/>
          <w:szCs w:val="20"/>
          <w:lang w:val="es-CR"/>
        </w:rPr>
        <w:t xml:space="preserve"> de selección deshabilitada</w:t>
      </w:r>
    </w:p>
    <w:p w14:paraId="55E4286F" w14:textId="24B83C04" w:rsidR="0015124A" w:rsidRPr="0015124A" w:rsidRDefault="0015124A" w:rsidP="00D23E5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Mitigador Riesgo: Caja de selección deshabilitada.</w:t>
      </w:r>
    </w:p>
    <w:p w14:paraId="2CF00776" w14:textId="6FB4403A" w:rsidR="0015124A" w:rsidRPr="0015124A" w:rsidRDefault="0015124A" w:rsidP="00D23E5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Docume</w:t>
      </w:r>
      <w:r w:rsidR="0044520E">
        <w:rPr>
          <w:rFonts w:ascii="Arial" w:hAnsi="Arial" w:cs="Arial"/>
          <w:color w:val="000000"/>
          <w:sz w:val="20"/>
          <w:szCs w:val="20"/>
          <w:lang w:val="es-CR"/>
        </w:rPr>
        <w:t xml:space="preserve">nto Legal: Caja de selección </w:t>
      </w:r>
      <w:r w:rsidRPr="0015124A">
        <w:rPr>
          <w:rFonts w:ascii="Arial" w:hAnsi="Arial" w:cs="Arial"/>
          <w:color w:val="000000"/>
          <w:sz w:val="20"/>
          <w:szCs w:val="20"/>
          <w:lang w:val="es-CR"/>
        </w:rPr>
        <w:t>habilitada.</w:t>
      </w:r>
    </w:p>
    <w:p w14:paraId="0F5B0B3E" w14:textId="395C4CBB" w:rsidR="0015124A" w:rsidRDefault="0015124A" w:rsidP="00D23E58">
      <w:pPr>
        <w:pStyle w:val="ListParagraph"/>
        <w:numPr>
          <w:ilvl w:val="1"/>
          <w:numId w:val="7"/>
        </w:numPr>
        <w:spacing w:after="0" w:line="240" w:lineRule="auto"/>
        <w:jc w:val="both"/>
        <w:rPr>
          <w:rFonts w:ascii="Arial" w:hAnsi="Arial" w:cs="Arial"/>
          <w:color w:val="000000"/>
          <w:sz w:val="20"/>
          <w:szCs w:val="20"/>
          <w:lang w:val="es-CR"/>
        </w:rPr>
      </w:pPr>
      <w:bookmarkStart w:id="37" w:name="OLE_LINK163"/>
      <w:bookmarkStart w:id="38" w:name="OLE_LINK164"/>
      <w:r w:rsidRPr="0015124A">
        <w:rPr>
          <w:rFonts w:ascii="Arial" w:hAnsi="Arial" w:cs="Arial"/>
          <w:color w:val="000000"/>
          <w:sz w:val="20"/>
          <w:szCs w:val="20"/>
          <w:lang w:val="es-CR"/>
        </w:rPr>
        <w:t xml:space="preserve">Monto Mitigador: Caja de texto </w:t>
      </w:r>
      <w:r w:rsidR="002F21F0">
        <w:rPr>
          <w:rFonts w:ascii="Arial" w:hAnsi="Arial" w:cs="Arial"/>
          <w:color w:val="000000"/>
          <w:sz w:val="20"/>
          <w:szCs w:val="20"/>
          <w:lang w:val="es-CR"/>
        </w:rPr>
        <w:t>des</w:t>
      </w:r>
      <w:r w:rsidRPr="0015124A">
        <w:rPr>
          <w:rFonts w:ascii="Arial" w:hAnsi="Arial" w:cs="Arial"/>
          <w:color w:val="000000"/>
          <w:sz w:val="20"/>
          <w:szCs w:val="20"/>
          <w:lang w:val="es-CR"/>
        </w:rPr>
        <w:t>habilitada y vacía.</w:t>
      </w:r>
    </w:p>
    <w:p w14:paraId="0FD99F3A" w14:textId="77777777" w:rsidR="0015124A" w:rsidRDefault="0015124A" w:rsidP="00D23E58">
      <w:pPr>
        <w:pStyle w:val="ListParagraph"/>
        <w:numPr>
          <w:ilvl w:val="1"/>
          <w:numId w:val="7"/>
        </w:numPr>
        <w:spacing w:after="0" w:line="240" w:lineRule="auto"/>
        <w:jc w:val="both"/>
        <w:rPr>
          <w:rFonts w:ascii="Arial" w:hAnsi="Arial" w:cs="Arial"/>
          <w:color w:val="000000"/>
          <w:sz w:val="20"/>
          <w:szCs w:val="20"/>
          <w:lang w:val="es-CR"/>
        </w:rPr>
      </w:pPr>
      <w:bookmarkStart w:id="39" w:name="OLE_LINK165"/>
      <w:bookmarkStart w:id="40" w:name="OLE_LINK166"/>
      <w:bookmarkEnd w:id="37"/>
      <w:bookmarkEnd w:id="38"/>
      <w:r w:rsidRPr="0015124A">
        <w:rPr>
          <w:rFonts w:ascii="Arial" w:hAnsi="Arial" w:cs="Arial"/>
          <w:color w:val="000000"/>
          <w:sz w:val="20"/>
          <w:szCs w:val="20"/>
          <w:lang w:val="es-CR"/>
        </w:rPr>
        <w:t>Porcentaje Responsabilidad SUGEF: Caja de texto deshabilitada y vacía.</w:t>
      </w:r>
    </w:p>
    <w:bookmarkEnd w:id="26"/>
    <w:bookmarkEnd w:id="27"/>
    <w:bookmarkEnd w:id="30"/>
    <w:bookmarkEnd w:id="31"/>
    <w:bookmarkEnd w:id="32"/>
    <w:bookmarkEnd w:id="39"/>
    <w:bookmarkEnd w:id="40"/>
    <w:p w14:paraId="2ABE27C6" w14:textId="77777777" w:rsidR="0015124A" w:rsidRPr="0015124A" w:rsidRDefault="0015124A" w:rsidP="00D23E5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Botón Aceptar habilitado.</w:t>
      </w:r>
    </w:p>
    <w:p w14:paraId="197D837B" w14:textId="5A6CAE6E" w:rsidR="00A77349" w:rsidRPr="00A77349" w:rsidRDefault="00A77349" w:rsidP="00A77349">
      <w:pPr>
        <w:spacing w:after="0" w:line="240" w:lineRule="auto"/>
        <w:jc w:val="both"/>
        <w:rPr>
          <w:rFonts w:ascii="Arial" w:hAnsi="Arial" w:cs="Arial"/>
          <w:color w:val="000000"/>
          <w:sz w:val="20"/>
          <w:szCs w:val="20"/>
          <w:lang w:val="es-CR"/>
        </w:rPr>
      </w:pPr>
    </w:p>
    <w:p w14:paraId="7F29C85E" w14:textId="77777777" w:rsidR="00A77349" w:rsidRPr="00A77349" w:rsidRDefault="00A77349" w:rsidP="00A77349">
      <w:pPr>
        <w:spacing w:after="0" w:line="240" w:lineRule="auto"/>
        <w:jc w:val="both"/>
        <w:rPr>
          <w:rFonts w:ascii="Arial" w:hAnsi="Arial" w:cs="Arial"/>
          <w:color w:val="000000"/>
          <w:sz w:val="20"/>
          <w:szCs w:val="20"/>
          <w:lang w:val="es-CR"/>
        </w:rPr>
      </w:pPr>
    </w:p>
    <w:p w14:paraId="00F8B151"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Datos utilizados:</w:t>
      </w:r>
    </w:p>
    <w:p w14:paraId="5FB72AF1"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N/A</w:t>
      </w:r>
    </w:p>
    <w:p w14:paraId="5B7D6976" w14:textId="09379216" w:rsidR="001A05BE" w:rsidRPr="001A05BE" w:rsidRDefault="001A05BE" w:rsidP="001A05BE">
      <w:pPr>
        <w:pStyle w:val="ListParagraph"/>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24"/>
    <w:bookmarkEnd w:id="25"/>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0E772E14" w14:textId="77777777" w:rsidR="00A77349" w:rsidRDefault="00A77349" w:rsidP="00635E3A">
      <w:pPr>
        <w:spacing w:after="0" w:line="240" w:lineRule="auto"/>
        <w:rPr>
          <w:rFonts w:ascii="Arial" w:eastAsia="Times New Roman" w:hAnsi="Arial" w:cs="Arial"/>
          <w:color w:val="A6A6A6"/>
          <w:sz w:val="20"/>
          <w:szCs w:val="20"/>
          <w:lang w:val="es-ES" w:eastAsia="es-ES"/>
        </w:rPr>
      </w:pPr>
    </w:p>
    <w:p w14:paraId="3FCEA1D0" w14:textId="75FBA463" w:rsidR="00C436F1" w:rsidRPr="009931DF" w:rsidRDefault="00C436F1" w:rsidP="00D23E58">
      <w:pPr>
        <w:pStyle w:val="Heading3"/>
        <w:numPr>
          <w:ilvl w:val="2"/>
          <w:numId w:val="1"/>
        </w:numPr>
        <w:tabs>
          <w:tab w:val="clear" w:pos="720"/>
        </w:tabs>
        <w:rPr>
          <w:rFonts w:ascii="Arial" w:hAnsi="Arial" w:cs="Arial"/>
          <w:b/>
          <w:color w:val="auto"/>
          <w:lang w:val="es-ES"/>
        </w:rPr>
      </w:pPr>
      <w:bookmarkStart w:id="41" w:name="_Toc455733689"/>
      <w:bookmarkStart w:id="42" w:name="OLE_LINK40"/>
      <w:bookmarkStart w:id="43" w:name="OLE_LINK41"/>
      <w:bookmarkEnd w:id="22"/>
      <w:bookmarkEnd w:id="23"/>
      <w:r w:rsidRPr="009931DF">
        <w:rPr>
          <w:rFonts w:ascii="Arial" w:hAnsi="Arial" w:cs="Arial"/>
          <w:b/>
          <w:color w:val="auto"/>
          <w:lang w:val="es-ES"/>
        </w:rPr>
        <w:t>Prueba CP</w:t>
      </w:r>
      <w:r>
        <w:rPr>
          <w:rFonts w:ascii="Arial" w:hAnsi="Arial" w:cs="Arial"/>
          <w:b/>
          <w:color w:val="auto"/>
          <w:lang w:val="es-ES"/>
        </w:rPr>
        <w:t>0</w:t>
      </w:r>
      <w:r w:rsidR="0015352B">
        <w:rPr>
          <w:rFonts w:ascii="Arial" w:hAnsi="Arial" w:cs="Arial"/>
          <w:b/>
          <w:color w:val="auto"/>
          <w:lang w:val="es-ES"/>
        </w:rPr>
        <w:t>3</w:t>
      </w:r>
      <w:bookmarkEnd w:id="41"/>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44" w:name="OLE_LINK138"/>
      <w:bookmarkStart w:id="45"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58CFF207" w:rsidR="00C436F1" w:rsidRDefault="00A77349" w:rsidP="00C436F1">
      <w:pPr>
        <w:spacing w:after="0" w:line="240" w:lineRule="auto"/>
        <w:jc w:val="both"/>
        <w:rPr>
          <w:rFonts w:ascii="Arial" w:hAnsi="Arial" w:cs="Arial"/>
          <w:color w:val="000000"/>
          <w:sz w:val="20"/>
          <w:szCs w:val="20"/>
          <w:lang w:val="es-CR"/>
        </w:rPr>
      </w:pPr>
      <w:bookmarkStart w:id="46" w:name="OLE_LINK175"/>
      <w:bookmarkStart w:id="47" w:name="OLE_LINK176"/>
      <w:bookmarkStart w:id="48" w:name="OLE_LINK177"/>
      <w:r>
        <w:rPr>
          <w:rFonts w:ascii="Arial" w:hAnsi="Arial" w:cs="Arial"/>
          <w:color w:val="000000"/>
          <w:sz w:val="20"/>
          <w:szCs w:val="20"/>
          <w:lang w:val="es-CR"/>
        </w:rPr>
        <w:t>Ejecutar caso de prueba CP0</w:t>
      </w:r>
      <w:r w:rsidR="002F21F0">
        <w:rPr>
          <w:rFonts w:ascii="Arial" w:hAnsi="Arial" w:cs="Arial"/>
          <w:color w:val="000000"/>
          <w:sz w:val="20"/>
          <w:szCs w:val="20"/>
          <w:lang w:val="es-CR"/>
        </w:rPr>
        <w:t>2</w:t>
      </w:r>
      <w:r w:rsidR="00C436F1">
        <w:rPr>
          <w:rFonts w:ascii="Arial" w:hAnsi="Arial" w:cs="Arial"/>
          <w:color w:val="000000"/>
          <w:sz w:val="20"/>
          <w:szCs w:val="20"/>
          <w:lang w:val="es-CR"/>
        </w:rPr>
        <w:t xml:space="preserve"> satisfactoriamente.</w:t>
      </w:r>
    </w:p>
    <w:bookmarkEnd w:id="46"/>
    <w:bookmarkEnd w:id="47"/>
    <w:bookmarkEnd w:id="48"/>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74741576" w:rsidR="00C436F1" w:rsidRPr="009D622E" w:rsidRDefault="002F21F0" w:rsidP="00C436F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Requeridos para Consultar </w:t>
      </w:r>
      <w:bookmarkStart w:id="49" w:name="OLE_LINK178"/>
      <w:bookmarkStart w:id="50" w:name="OLE_LINK179"/>
      <w:r>
        <w:rPr>
          <w:rFonts w:ascii="Arial" w:hAnsi="Arial" w:cs="Arial"/>
          <w:b/>
          <w:color w:val="000000"/>
          <w:sz w:val="20"/>
          <w:szCs w:val="20"/>
          <w:lang w:val="es-CR"/>
        </w:rPr>
        <w:t xml:space="preserve">– Relación de Garantía </w:t>
      </w:r>
      <w:bookmarkEnd w:id="49"/>
      <w:bookmarkEnd w:id="50"/>
      <w:r w:rsidR="003D4630">
        <w:rPr>
          <w:rFonts w:ascii="Arial" w:hAnsi="Arial" w:cs="Arial"/>
          <w:b/>
          <w:color w:val="000000"/>
          <w:sz w:val="20"/>
          <w:szCs w:val="20"/>
          <w:lang w:val="es-CR"/>
        </w:rPr>
        <w:t>Fideicomiso</w:t>
      </w:r>
      <w:r w:rsidR="00C436F1" w:rsidRPr="009D622E">
        <w:rPr>
          <w:rFonts w:ascii="Arial" w:hAnsi="Arial" w:cs="Arial"/>
          <w:b/>
          <w:color w:val="000000"/>
          <w:sz w:val="20"/>
          <w:szCs w:val="20"/>
          <w:lang w:val="es-CR"/>
        </w:rPr>
        <w:t>:</w:t>
      </w:r>
    </w:p>
    <w:p w14:paraId="5BF0B2D4" w14:textId="1E007F86" w:rsidR="004E6896" w:rsidRDefault="002F21F0" w:rsidP="00D23E58">
      <w:pPr>
        <w:pStyle w:val="ListParagraph"/>
        <w:numPr>
          <w:ilvl w:val="0"/>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En la ventana desplegada (CP0</w:t>
      </w:r>
      <w:r w:rsidR="004E6896">
        <w:rPr>
          <w:rFonts w:ascii="Arial" w:hAnsi="Arial" w:cs="Arial"/>
          <w:color w:val="000000"/>
          <w:sz w:val="20"/>
          <w:szCs w:val="20"/>
          <w:lang w:val="es-CR"/>
        </w:rPr>
        <w:t>2</w:t>
      </w:r>
      <w:r w:rsidR="003D4630">
        <w:rPr>
          <w:rFonts w:ascii="Arial" w:hAnsi="Arial" w:cs="Arial"/>
          <w:color w:val="000000"/>
          <w:sz w:val="20"/>
          <w:szCs w:val="20"/>
          <w:lang w:val="es-CR"/>
        </w:rPr>
        <w:t>), se deben dejar vacío</w:t>
      </w:r>
      <w:r w:rsidRPr="002F21F0">
        <w:rPr>
          <w:rFonts w:ascii="Arial" w:hAnsi="Arial" w:cs="Arial"/>
          <w:color w:val="000000"/>
          <w:sz w:val="20"/>
          <w:szCs w:val="20"/>
          <w:lang w:val="es-CR"/>
        </w:rPr>
        <w:t xml:space="preserve"> </w:t>
      </w:r>
      <w:r w:rsidR="003D4630">
        <w:rPr>
          <w:rFonts w:ascii="Arial" w:hAnsi="Arial" w:cs="Arial"/>
          <w:color w:val="000000"/>
          <w:sz w:val="20"/>
          <w:szCs w:val="20"/>
          <w:lang w:val="es-CR"/>
        </w:rPr>
        <w:t>el</w:t>
      </w:r>
      <w:r w:rsidRPr="002F21F0">
        <w:rPr>
          <w:rFonts w:ascii="Arial" w:hAnsi="Arial" w:cs="Arial"/>
          <w:color w:val="000000"/>
          <w:sz w:val="20"/>
          <w:szCs w:val="20"/>
          <w:lang w:val="es-CR"/>
        </w:rPr>
        <w:t xml:space="preserve"> campo</w:t>
      </w:r>
      <w:r w:rsidR="004E6896">
        <w:rPr>
          <w:rFonts w:ascii="Arial" w:hAnsi="Arial" w:cs="Arial"/>
          <w:color w:val="000000"/>
          <w:sz w:val="20"/>
          <w:szCs w:val="20"/>
          <w:lang w:val="es-CR"/>
        </w:rPr>
        <w:t>:</w:t>
      </w:r>
    </w:p>
    <w:p w14:paraId="565E3BD7" w14:textId="03569CED" w:rsidR="004E6896" w:rsidRDefault="002F21F0" w:rsidP="00D23E58">
      <w:pPr>
        <w:pStyle w:val="ListParagraph"/>
        <w:numPr>
          <w:ilvl w:val="1"/>
          <w:numId w:val="6"/>
        </w:numPr>
        <w:spacing w:after="0" w:line="240" w:lineRule="auto"/>
        <w:jc w:val="both"/>
        <w:rPr>
          <w:rFonts w:ascii="Arial" w:hAnsi="Arial" w:cs="Arial"/>
          <w:color w:val="000000"/>
          <w:sz w:val="20"/>
          <w:szCs w:val="20"/>
          <w:lang w:val="es-CR"/>
        </w:rPr>
      </w:pPr>
      <w:r w:rsidRPr="002F21F0">
        <w:rPr>
          <w:rFonts w:ascii="Arial" w:hAnsi="Arial" w:cs="Arial"/>
          <w:color w:val="000000"/>
          <w:sz w:val="20"/>
          <w:szCs w:val="20"/>
          <w:lang w:val="es-CR"/>
        </w:rPr>
        <w:t>“</w:t>
      </w:r>
      <w:r w:rsidR="003D4630" w:rsidRPr="00D44CFD">
        <w:rPr>
          <w:rFonts w:ascii="Arial" w:hAnsi="Arial" w:cs="Arial"/>
          <w:sz w:val="20"/>
          <w:szCs w:val="20"/>
          <w:lang w:val="es-ES"/>
        </w:rPr>
        <w:t>Id Fideicomiso BCR</w:t>
      </w:r>
      <w:r w:rsidRPr="002F21F0">
        <w:rPr>
          <w:rFonts w:ascii="Arial" w:hAnsi="Arial" w:cs="Arial"/>
          <w:color w:val="000000"/>
          <w:sz w:val="20"/>
          <w:szCs w:val="20"/>
          <w:lang w:val="es-CR"/>
        </w:rPr>
        <w:t>”</w:t>
      </w:r>
      <w:r w:rsidR="004E6896">
        <w:rPr>
          <w:rFonts w:ascii="Arial" w:hAnsi="Arial" w:cs="Arial"/>
          <w:color w:val="000000"/>
          <w:sz w:val="20"/>
          <w:szCs w:val="20"/>
          <w:lang w:val="es-CR"/>
        </w:rPr>
        <w:t>.</w:t>
      </w:r>
      <w:r w:rsidRPr="002F21F0">
        <w:rPr>
          <w:rFonts w:ascii="Arial" w:hAnsi="Arial" w:cs="Arial"/>
          <w:color w:val="000000"/>
          <w:sz w:val="20"/>
          <w:szCs w:val="20"/>
          <w:lang w:val="es-CR"/>
        </w:rPr>
        <w:t xml:space="preserve"> </w:t>
      </w:r>
    </w:p>
    <w:p w14:paraId="371DEBEF" w14:textId="50B01685" w:rsidR="002F21F0" w:rsidRPr="002F21F0" w:rsidRDefault="004E6896" w:rsidP="00D23E58">
      <w:pPr>
        <w:pStyle w:val="ListParagraph"/>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002F21F0" w:rsidRPr="002F21F0">
        <w:rPr>
          <w:rFonts w:ascii="Arial" w:hAnsi="Arial" w:cs="Arial"/>
          <w:color w:val="000000"/>
          <w:sz w:val="20"/>
          <w:szCs w:val="20"/>
          <w:lang w:val="es-CR"/>
        </w:rPr>
        <w:t>resionar el botón “Consultar”.</w:t>
      </w:r>
    </w:p>
    <w:p w14:paraId="08615409" w14:textId="6CD80AA9" w:rsidR="00C436F1" w:rsidRPr="00401241" w:rsidRDefault="00C436F1" w:rsidP="00C436F1">
      <w:pPr>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77777777" w:rsidR="004E6896" w:rsidRPr="004E6896" w:rsidRDefault="004E6896" w:rsidP="004E6896">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El sistema debe desplegar un asterisco rojo indicando que faltan campos requeridos para realizar la consulta.</w:t>
      </w:r>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96252B">
        <w:rPr>
          <w:rFonts w:ascii="Arial" w:hAnsi="Arial" w:cs="Arial"/>
          <w:color w:val="000000"/>
          <w:sz w:val="20"/>
          <w:szCs w:val="20"/>
          <w:lang w:val="es-CR"/>
        </w:rPr>
        <w:t>/</w:t>
      </w:r>
      <w:r>
        <w:rPr>
          <w:rFonts w:ascii="Arial" w:hAnsi="Arial" w:cs="Arial"/>
          <w:color w:val="000000"/>
          <w:sz w:val="20"/>
          <w:szCs w:val="20"/>
          <w:lang w:val="es-CR"/>
        </w:rPr>
        <w:t>A</w:t>
      </w:r>
    </w:p>
    <w:bookmarkEnd w:id="44"/>
    <w:bookmarkEnd w:id="45"/>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4AB6629D" w14:textId="24BD29F7" w:rsidR="00635E3A" w:rsidRPr="009931DF" w:rsidRDefault="00635E3A" w:rsidP="00D23E58">
      <w:pPr>
        <w:pStyle w:val="Heading3"/>
        <w:numPr>
          <w:ilvl w:val="2"/>
          <w:numId w:val="1"/>
        </w:numPr>
        <w:tabs>
          <w:tab w:val="clear" w:pos="720"/>
        </w:tabs>
        <w:rPr>
          <w:rFonts w:ascii="Arial" w:hAnsi="Arial" w:cs="Arial"/>
          <w:b/>
          <w:color w:val="auto"/>
          <w:lang w:val="es-ES"/>
        </w:rPr>
      </w:pPr>
      <w:bookmarkStart w:id="51" w:name="_Toc455733690"/>
      <w:bookmarkEnd w:id="42"/>
      <w:bookmarkEnd w:id="43"/>
      <w:r w:rsidRPr="009931DF">
        <w:rPr>
          <w:rFonts w:ascii="Arial" w:hAnsi="Arial" w:cs="Arial"/>
          <w:b/>
          <w:color w:val="auto"/>
          <w:lang w:val="es-ES"/>
        </w:rPr>
        <w:t>Prueba CP0</w:t>
      </w:r>
      <w:r w:rsidR="0015352B">
        <w:rPr>
          <w:rFonts w:ascii="Arial" w:hAnsi="Arial" w:cs="Arial"/>
          <w:b/>
          <w:color w:val="auto"/>
          <w:lang w:val="es-ES"/>
        </w:rPr>
        <w:t>4</w:t>
      </w:r>
      <w:bookmarkEnd w:id="51"/>
    </w:p>
    <w:p w14:paraId="75F97468" w14:textId="77777777" w:rsidR="00A77349" w:rsidRPr="00B97D0F" w:rsidRDefault="00A77349" w:rsidP="00A77349">
      <w:pPr>
        <w:spacing w:after="0" w:line="240" w:lineRule="auto"/>
        <w:jc w:val="both"/>
        <w:rPr>
          <w:rFonts w:ascii="Arial" w:hAnsi="Arial" w:cs="Arial"/>
          <w:sz w:val="24"/>
          <w:szCs w:val="24"/>
          <w:lang w:val="es-ES"/>
        </w:rPr>
      </w:pPr>
      <w:bookmarkStart w:id="52" w:name="OLE_LINK167"/>
      <w:bookmarkStart w:id="53" w:name="OLE_LINK168"/>
      <w:bookmarkStart w:id="54" w:name="OLE_LINK169"/>
      <w:r w:rsidRPr="00B97D0F">
        <w:rPr>
          <w:rFonts w:ascii="Arial" w:hAnsi="Arial" w:cs="Arial"/>
          <w:b/>
          <w:sz w:val="24"/>
          <w:szCs w:val="24"/>
          <w:lang w:val="es-ES"/>
        </w:rPr>
        <w:t>Descripción:</w:t>
      </w:r>
    </w:p>
    <w:p w14:paraId="7DF3BF13" w14:textId="77777777" w:rsidR="00A77349" w:rsidRPr="009D622E" w:rsidRDefault="00A77349" w:rsidP="00A773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CB0EFB" w14:textId="3FCB28C5" w:rsidR="004E6896" w:rsidRDefault="004E6896" w:rsidP="004E689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CP03 satisfactoriamente.</w:t>
      </w:r>
    </w:p>
    <w:p w14:paraId="243BA03F" w14:textId="77777777" w:rsidR="00A77349" w:rsidRPr="009D622E" w:rsidRDefault="00A77349" w:rsidP="00A77349">
      <w:pPr>
        <w:spacing w:after="0" w:line="240" w:lineRule="auto"/>
        <w:jc w:val="both"/>
        <w:rPr>
          <w:rFonts w:ascii="Arial" w:hAnsi="Arial" w:cs="Arial"/>
          <w:color w:val="000000"/>
          <w:sz w:val="20"/>
          <w:szCs w:val="20"/>
          <w:lang w:val="es-CR"/>
        </w:rPr>
      </w:pPr>
    </w:p>
    <w:p w14:paraId="1E7F5513" w14:textId="1E5AF21C" w:rsidR="00A77349" w:rsidRPr="009D622E" w:rsidRDefault="004E6896" w:rsidP="00A773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Garantía No Existe – </w:t>
      </w:r>
      <w:bookmarkStart w:id="55" w:name="OLE_LINK189"/>
      <w:bookmarkStart w:id="56" w:name="OLE_LINK190"/>
      <w:r>
        <w:rPr>
          <w:rFonts w:ascii="Arial" w:hAnsi="Arial" w:cs="Arial"/>
          <w:b/>
          <w:color w:val="000000"/>
          <w:sz w:val="20"/>
          <w:szCs w:val="20"/>
          <w:lang w:val="es-CR"/>
        </w:rPr>
        <w:t xml:space="preserve">Relación de Garantía </w:t>
      </w:r>
      <w:bookmarkEnd w:id="55"/>
      <w:bookmarkEnd w:id="56"/>
      <w:r w:rsidR="005B2C06">
        <w:rPr>
          <w:rFonts w:ascii="Arial" w:hAnsi="Arial" w:cs="Arial"/>
          <w:b/>
          <w:color w:val="000000"/>
          <w:sz w:val="20"/>
          <w:szCs w:val="20"/>
          <w:lang w:val="es-CR"/>
        </w:rPr>
        <w:t>Fideicomiso</w:t>
      </w:r>
      <w:r w:rsidR="00A77349" w:rsidRPr="009D622E">
        <w:rPr>
          <w:rFonts w:ascii="Arial" w:hAnsi="Arial" w:cs="Arial"/>
          <w:b/>
          <w:color w:val="000000"/>
          <w:sz w:val="20"/>
          <w:szCs w:val="20"/>
          <w:lang w:val="es-CR"/>
        </w:rPr>
        <w:t>:</w:t>
      </w:r>
    </w:p>
    <w:p w14:paraId="7D9B3F60" w14:textId="77777777" w:rsidR="004E6896" w:rsidRPr="004E6896" w:rsidRDefault="004E6896" w:rsidP="00D23E58">
      <w:pPr>
        <w:pStyle w:val="ListParagraph"/>
        <w:numPr>
          <w:ilvl w:val="0"/>
          <w:numId w:val="2"/>
        </w:numPr>
        <w:spacing w:after="0" w:line="240" w:lineRule="auto"/>
        <w:jc w:val="both"/>
        <w:rPr>
          <w:rFonts w:ascii="Arial" w:hAnsi="Arial" w:cs="Arial"/>
          <w:color w:val="000000"/>
          <w:sz w:val="20"/>
          <w:szCs w:val="20"/>
          <w:lang w:val="es-CR"/>
        </w:rPr>
      </w:pPr>
      <w:bookmarkStart w:id="57" w:name="OLE_LINK191"/>
      <w:bookmarkStart w:id="58" w:name="OLE_LINK192"/>
      <w:r>
        <w:rPr>
          <w:rFonts w:cs="Arial"/>
          <w:color w:val="000000"/>
          <w:lang w:val="es-CR"/>
        </w:rPr>
        <w:t>En la ventana desplegada (CP03)</w:t>
      </w:r>
      <w:r w:rsidRPr="00764EF3">
        <w:rPr>
          <w:rFonts w:cs="Arial"/>
          <w:color w:val="000000"/>
          <w:lang w:val="es-CR"/>
        </w:rPr>
        <w:t xml:space="preserve">, </w:t>
      </w:r>
      <w:r>
        <w:rPr>
          <w:rFonts w:cs="Arial"/>
          <w:color w:val="000000"/>
          <w:lang w:val="es-CR"/>
        </w:rPr>
        <w:t>se deben ingresar los valores adjuntos.</w:t>
      </w:r>
    </w:p>
    <w:p w14:paraId="703316A1" w14:textId="63D945A3" w:rsidR="00A77349" w:rsidRPr="00EE2E5A" w:rsidRDefault="004E6896" w:rsidP="00D23E58">
      <w:pPr>
        <w:pStyle w:val="ListParagraph"/>
        <w:numPr>
          <w:ilvl w:val="0"/>
          <w:numId w:val="2"/>
        </w:numPr>
        <w:spacing w:after="0" w:line="240" w:lineRule="auto"/>
        <w:jc w:val="both"/>
        <w:rPr>
          <w:rFonts w:ascii="Arial" w:hAnsi="Arial" w:cs="Arial"/>
          <w:color w:val="000000"/>
          <w:sz w:val="20"/>
          <w:szCs w:val="20"/>
          <w:lang w:val="es-CR"/>
        </w:rPr>
      </w:pPr>
      <w:r>
        <w:rPr>
          <w:rFonts w:cs="Arial"/>
          <w:color w:val="000000"/>
          <w:lang w:val="es-CR"/>
        </w:rPr>
        <w:t>Presionar el botón “Consultar”.</w:t>
      </w:r>
    </w:p>
    <w:bookmarkEnd w:id="57"/>
    <w:bookmarkEnd w:id="58"/>
    <w:p w14:paraId="72F824E8" w14:textId="77777777" w:rsidR="00A77349" w:rsidRDefault="00A77349" w:rsidP="00A77349">
      <w:pPr>
        <w:spacing w:after="0" w:line="240" w:lineRule="auto"/>
        <w:jc w:val="both"/>
        <w:rPr>
          <w:rFonts w:ascii="Arial" w:hAnsi="Arial" w:cs="Arial"/>
          <w:color w:val="000000"/>
          <w:sz w:val="20"/>
          <w:szCs w:val="20"/>
          <w:lang w:val="es-CR"/>
        </w:rPr>
      </w:pPr>
    </w:p>
    <w:p w14:paraId="34ACD364" w14:textId="77777777" w:rsidR="00A77349" w:rsidRPr="00C06F49" w:rsidRDefault="00A77349" w:rsidP="00A773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546568" w14:textId="77777777" w:rsidR="004E6896" w:rsidRPr="004E6896" w:rsidRDefault="004E6896" w:rsidP="004E6896">
      <w:pPr>
        <w:spacing w:after="0" w:line="240" w:lineRule="auto"/>
        <w:jc w:val="both"/>
        <w:rPr>
          <w:rFonts w:cs="Arial"/>
          <w:color w:val="000000"/>
          <w:lang w:val="es-CR"/>
        </w:rPr>
      </w:pPr>
      <w:r w:rsidRPr="004E6896">
        <w:rPr>
          <w:rFonts w:cs="Arial"/>
          <w:color w:val="000000"/>
          <w:lang w:val="es-CR"/>
        </w:rPr>
        <w:t>El sistema debe desplegar un mensaje indicando que la garantía no existe en el sistema SIGANEM.</w:t>
      </w:r>
    </w:p>
    <w:p w14:paraId="5A9E0B1E" w14:textId="77777777" w:rsidR="00A77349" w:rsidRDefault="00A77349" w:rsidP="00A77349">
      <w:pPr>
        <w:spacing w:after="0" w:line="240" w:lineRule="auto"/>
        <w:jc w:val="both"/>
        <w:rPr>
          <w:rFonts w:ascii="Arial" w:hAnsi="Arial" w:cs="Arial"/>
          <w:color w:val="000000"/>
          <w:sz w:val="20"/>
          <w:szCs w:val="20"/>
          <w:lang w:val="es-CR"/>
        </w:rPr>
      </w:pPr>
    </w:p>
    <w:p w14:paraId="7C1D6166" w14:textId="77777777" w:rsidR="00A77349" w:rsidRDefault="00A77349" w:rsidP="00A773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2E8EA7" w14:textId="77777777" w:rsidR="00A77349" w:rsidRDefault="00A77349" w:rsidP="00A77349">
      <w:pPr>
        <w:spacing w:after="0" w:line="240" w:lineRule="auto"/>
        <w:jc w:val="both"/>
        <w:rPr>
          <w:rFonts w:ascii="Arial" w:hAnsi="Arial" w:cs="Arial"/>
          <w:b/>
          <w:color w:val="000000"/>
          <w:sz w:val="20"/>
          <w:szCs w:val="20"/>
          <w:lang w:val="es-CR"/>
        </w:rPr>
      </w:pPr>
    </w:p>
    <w:p w14:paraId="5F40D4FF" w14:textId="2010B18F" w:rsidR="00A77349" w:rsidRPr="008358BC" w:rsidRDefault="008358BC" w:rsidP="008358BC">
      <w:pPr>
        <w:pStyle w:val="ListParagraph"/>
        <w:numPr>
          <w:ilvl w:val="0"/>
          <w:numId w:val="5"/>
        </w:numPr>
        <w:spacing w:after="0" w:line="240" w:lineRule="auto"/>
        <w:jc w:val="both"/>
        <w:rPr>
          <w:rFonts w:ascii="Arial" w:hAnsi="Arial" w:cs="Arial"/>
          <w:b/>
          <w:color w:val="000000"/>
          <w:sz w:val="20"/>
          <w:szCs w:val="20"/>
          <w:lang w:val="es-CR"/>
        </w:rPr>
      </w:pPr>
      <w:bookmarkStart w:id="59" w:name="OLE_LINK186"/>
      <w:bookmarkStart w:id="60" w:name="OLE_LINK187"/>
      <w:bookmarkStart w:id="61" w:name="OLE_LINK188"/>
      <w:bookmarkStart w:id="62" w:name="OLE_LINK227"/>
      <w:r w:rsidRPr="00D44CFD">
        <w:rPr>
          <w:rFonts w:ascii="Arial" w:hAnsi="Arial" w:cs="Arial"/>
          <w:sz w:val="20"/>
          <w:szCs w:val="20"/>
          <w:lang w:val="es-ES"/>
        </w:rPr>
        <w:t>Id Fideicomiso BCR</w:t>
      </w:r>
      <w:r w:rsidRPr="0015124A">
        <w:rPr>
          <w:rFonts w:ascii="Arial" w:hAnsi="Arial" w:cs="Arial"/>
          <w:color w:val="000000"/>
          <w:sz w:val="20"/>
          <w:szCs w:val="20"/>
          <w:lang w:val="es-CR"/>
        </w:rPr>
        <w:t>:</w:t>
      </w:r>
      <w:r w:rsidR="00A77349">
        <w:rPr>
          <w:rFonts w:ascii="Arial" w:hAnsi="Arial" w:cs="Arial"/>
          <w:color w:val="000000"/>
          <w:sz w:val="20"/>
          <w:szCs w:val="20"/>
          <w:lang w:val="es-CR"/>
        </w:rPr>
        <w:t xml:space="preserve"> </w:t>
      </w:r>
      <w:r w:rsidR="004E6896">
        <w:rPr>
          <w:rFonts w:ascii="Arial" w:hAnsi="Arial" w:cs="Arial"/>
          <w:color w:val="000000"/>
          <w:sz w:val="20"/>
          <w:szCs w:val="20"/>
          <w:lang w:val="es-CR"/>
        </w:rPr>
        <w:t>“</w:t>
      </w:r>
      <w:bookmarkEnd w:id="52"/>
      <w:bookmarkEnd w:id="53"/>
      <w:bookmarkEnd w:id="54"/>
      <w:bookmarkEnd w:id="59"/>
      <w:bookmarkEnd w:id="60"/>
      <w:bookmarkEnd w:id="61"/>
      <w:bookmarkEnd w:id="62"/>
      <w:r w:rsidRPr="008358BC">
        <w:rPr>
          <w:rFonts w:ascii="Arial" w:hAnsi="Arial" w:cs="Arial"/>
          <w:color w:val="000000"/>
          <w:sz w:val="20"/>
          <w:szCs w:val="20"/>
          <w:lang w:val="es-CR"/>
        </w:rPr>
        <w:t>BCR04122016020</w:t>
      </w:r>
      <w:r w:rsidR="0044520E">
        <w:rPr>
          <w:rFonts w:ascii="Arial" w:hAnsi="Arial" w:cs="Arial"/>
          <w:color w:val="000000"/>
          <w:sz w:val="20"/>
          <w:szCs w:val="20"/>
          <w:lang w:val="es-CR"/>
        </w:rPr>
        <w:t>”</w:t>
      </w:r>
    </w:p>
    <w:p w14:paraId="553818F8" w14:textId="77777777" w:rsidR="00A77349" w:rsidRDefault="00A77349" w:rsidP="00A7734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68F34BA1" w14:textId="0E3F255F" w:rsidR="00C42526" w:rsidRPr="009931DF" w:rsidRDefault="00C42526" w:rsidP="00D23E58">
      <w:pPr>
        <w:pStyle w:val="Heading3"/>
        <w:numPr>
          <w:ilvl w:val="2"/>
          <w:numId w:val="1"/>
        </w:numPr>
        <w:tabs>
          <w:tab w:val="clear" w:pos="720"/>
        </w:tabs>
        <w:rPr>
          <w:rFonts w:ascii="Arial" w:hAnsi="Arial" w:cs="Arial"/>
          <w:b/>
          <w:color w:val="auto"/>
          <w:lang w:val="es-ES"/>
        </w:rPr>
      </w:pPr>
      <w:bookmarkStart w:id="63" w:name="_Toc455733691"/>
      <w:r w:rsidRPr="009931DF">
        <w:rPr>
          <w:rFonts w:ascii="Arial" w:hAnsi="Arial" w:cs="Arial"/>
          <w:b/>
          <w:color w:val="auto"/>
          <w:lang w:val="es-ES"/>
        </w:rPr>
        <w:lastRenderedPageBreak/>
        <w:t>Prueba CP0</w:t>
      </w:r>
      <w:r w:rsidR="0015352B">
        <w:rPr>
          <w:rFonts w:ascii="Arial" w:hAnsi="Arial" w:cs="Arial"/>
          <w:b/>
          <w:color w:val="auto"/>
          <w:lang w:val="es-ES"/>
        </w:rPr>
        <w:t>5</w:t>
      </w:r>
      <w:bookmarkEnd w:id="63"/>
    </w:p>
    <w:p w14:paraId="58A94A69" w14:textId="77777777" w:rsidR="00C42526" w:rsidRPr="00B97D0F" w:rsidRDefault="00C42526" w:rsidP="00C425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987FB3" w14:textId="77777777" w:rsidR="00C42526" w:rsidRPr="009D622E" w:rsidRDefault="00C42526" w:rsidP="00C425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67E2E7" w14:textId="2ECF13CD" w:rsidR="00C42526" w:rsidRDefault="0015352B" w:rsidP="00C425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CP04</w:t>
      </w:r>
      <w:r w:rsidR="00C42526">
        <w:rPr>
          <w:rFonts w:ascii="Arial" w:hAnsi="Arial" w:cs="Arial"/>
          <w:color w:val="000000"/>
          <w:sz w:val="20"/>
          <w:szCs w:val="20"/>
          <w:lang w:val="es-CR"/>
        </w:rPr>
        <w:t xml:space="preserve"> satisfactoriamente.</w:t>
      </w:r>
    </w:p>
    <w:p w14:paraId="6678688B" w14:textId="77777777" w:rsidR="00C42526" w:rsidRPr="009D622E" w:rsidRDefault="00C42526" w:rsidP="00C42526">
      <w:pPr>
        <w:spacing w:after="0" w:line="240" w:lineRule="auto"/>
        <w:jc w:val="both"/>
        <w:rPr>
          <w:rFonts w:ascii="Arial" w:hAnsi="Arial" w:cs="Arial"/>
          <w:color w:val="000000"/>
          <w:sz w:val="20"/>
          <w:szCs w:val="20"/>
          <w:lang w:val="es-CR"/>
        </w:rPr>
      </w:pPr>
    </w:p>
    <w:p w14:paraId="344F9848" w14:textId="7A2AE70B" w:rsidR="00C42526" w:rsidRPr="009D622E" w:rsidRDefault="009C1418" w:rsidP="00C42526">
      <w:pPr>
        <w:spacing w:after="0" w:line="240" w:lineRule="auto"/>
        <w:jc w:val="both"/>
        <w:rPr>
          <w:rFonts w:ascii="Arial" w:hAnsi="Arial" w:cs="Arial"/>
          <w:color w:val="000000"/>
          <w:sz w:val="20"/>
          <w:szCs w:val="20"/>
          <w:lang w:val="es-CR"/>
        </w:rPr>
      </w:pPr>
      <w:bookmarkStart w:id="64" w:name="OLE_LINK50"/>
      <w:bookmarkStart w:id="65" w:name="OLE_LINK51"/>
      <w:r>
        <w:rPr>
          <w:rFonts w:ascii="Arial" w:hAnsi="Arial" w:cs="Arial"/>
          <w:b/>
          <w:color w:val="000000"/>
          <w:sz w:val="20"/>
          <w:szCs w:val="20"/>
          <w:lang w:val="es-CR"/>
        </w:rPr>
        <w:t>Garantía Existe</w:t>
      </w:r>
      <w:r w:rsidR="00C42526">
        <w:rPr>
          <w:rFonts w:ascii="Arial" w:hAnsi="Arial" w:cs="Arial"/>
          <w:b/>
          <w:color w:val="000000"/>
          <w:sz w:val="20"/>
          <w:szCs w:val="20"/>
          <w:lang w:val="es-CR"/>
        </w:rPr>
        <w:t xml:space="preserve"> – </w:t>
      </w:r>
      <w:bookmarkStart w:id="66" w:name="OLE_LINK228"/>
      <w:bookmarkStart w:id="67" w:name="OLE_LINK229"/>
      <w:bookmarkEnd w:id="64"/>
      <w:bookmarkEnd w:id="65"/>
      <w:r>
        <w:rPr>
          <w:rFonts w:ascii="Arial" w:hAnsi="Arial" w:cs="Arial"/>
          <w:b/>
          <w:color w:val="000000"/>
          <w:sz w:val="20"/>
          <w:szCs w:val="20"/>
          <w:lang w:val="es-CR"/>
        </w:rPr>
        <w:t xml:space="preserve">Relación de Garantía </w:t>
      </w:r>
      <w:bookmarkEnd w:id="66"/>
      <w:bookmarkEnd w:id="67"/>
      <w:r w:rsidR="005B2C06">
        <w:rPr>
          <w:rFonts w:ascii="Arial" w:hAnsi="Arial" w:cs="Arial"/>
          <w:b/>
          <w:color w:val="000000"/>
          <w:sz w:val="20"/>
          <w:szCs w:val="20"/>
          <w:lang w:val="es-CR"/>
        </w:rPr>
        <w:t>Fideicomiso</w:t>
      </w:r>
      <w:r w:rsidR="00C42526" w:rsidRPr="009D622E">
        <w:rPr>
          <w:rFonts w:ascii="Arial" w:hAnsi="Arial" w:cs="Arial"/>
          <w:b/>
          <w:color w:val="000000"/>
          <w:sz w:val="20"/>
          <w:szCs w:val="20"/>
          <w:lang w:val="es-CR"/>
        </w:rPr>
        <w:t>:</w:t>
      </w:r>
    </w:p>
    <w:p w14:paraId="68F190C2" w14:textId="77777777" w:rsidR="009C1418" w:rsidRPr="004E6896" w:rsidRDefault="009C1418" w:rsidP="00D23E58">
      <w:pPr>
        <w:pStyle w:val="ListParagraph"/>
        <w:numPr>
          <w:ilvl w:val="0"/>
          <w:numId w:val="2"/>
        </w:numPr>
        <w:spacing w:after="0" w:line="240" w:lineRule="auto"/>
        <w:jc w:val="both"/>
        <w:rPr>
          <w:rFonts w:ascii="Arial" w:hAnsi="Arial" w:cs="Arial"/>
          <w:color w:val="000000"/>
          <w:sz w:val="20"/>
          <w:szCs w:val="20"/>
          <w:lang w:val="es-CR"/>
        </w:rPr>
      </w:pPr>
      <w:r>
        <w:rPr>
          <w:rFonts w:cs="Arial"/>
          <w:color w:val="000000"/>
          <w:lang w:val="es-CR"/>
        </w:rPr>
        <w:t>En la ventana desplegada (CP03)</w:t>
      </w:r>
      <w:r w:rsidRPr="00764EF3">
        <w:rPr>
          <w:rFonts w:cs="Arial"/>
          <w:color w:val="000000"/>
          <w:lang w:val="es-CR"/>
        </w:rPr>
        <w:t xml:space="preserve">, </w:t>
      </w:r>
      <w:r>
        <w:rPr>
          <w:rFonts w:cs="Arial"/>
          <w:color w:val="000000"/>
          <w:lang w:val="es-CR"/>
        </w:rPr>
        <w:t>se deben ingresar los valores adjuntos.</w:t>
      </w:r>
    </w:p>
    <w:p w14:paraId="6C91CF54" w14:textId="0C07F55D" w:rsidR="00C42526" w:rsidRPr="009C1418" w:rsidRDefault="009C1418" w:rsidP="00D23E58">
      <w:pPr>
        <w:pStyle w:val="ListParagraph"/>
        <w:numPr>
          <w:ilvl w:val="0"/>
          <w:numId w:val="2"/>
        </w:numPr>
        <w:spacing w:after="0" w:line="240" w:lineRule="auto"/>
        <w:jc w:val="both"/>
        <w:rPr>
          <w:rFonts w:ascii="Arial" w:hAnsi="Arial" w:cs="Arial"/>
          <w:color w:val="000000"/>
          <w:sz w:val="20"/>
          <w:szCs w:val="20"/>
          <w:lang w:val="es-CR"/>
        </w:rPr>
      </w:pPr>
      <w:r>
        <w:rPr>
          <w:rFonts w:cs="Arial"/>
          <w:color w:val="000000"/>
          <w:lang w:val="es-CR"/>
        </w:rPr>
        <w:t>Presionar el botón “Consultar”.</w:t>
      </w:r>
    </w:p>
    <w:p w14:paraId="30CBCD2A" w14:textId="77777777" w:rsidR="00C42526" w:rsidRDefault="00C42526" w:rsidP="00C42526">
      <w:pPr>
        <w:spacing w:after="0" w:line="240" w:lineRule="auto"/>
        <w:jc w:val="both"/>
        <w:rPr>
          <w:rFonts w:ascii="Arial" w:hAnsi="Arial" w:cs="Arial"/>
          <w:color w:val="000000"/>
          <w:sz w:val="20"/>
          <w:szCs w:val="20"/>
          <w:lang w:val="es-CR"/>
        </w:rPr>
      </w:pPr>
    </w:p>
    <w:p w14:paraId="158AA3A5" w14:textId="77777777" w:rsidR="00C42526" w:rsidRPr="00C06F49" w:rsidRDefault="00C42526" w:rsidP="00C425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A2C88D" w14:textId="77777777" w:rsidR="009C1418" w:rsidRPr="005650B5" w:rsidRDefault="009C1418" w:rsidP="009C1418">
      <w:pPr>
        <w:spacing w:after="0" w:line="240" w:lineRule="auto"/>
        <w:rPr>
          <w:rFonts w:cs="Arial"/>
          <w:color w:val="000000"/>
          <w:lang w:val="es-CR"/>
        </w:rPr>
      </w:pPr>
    </w:p>
    <w:p w14:paraId="0BF4D02C" w14:textId="77777777" w:rsidR="009C1418" w:rsidRDefault="009C1418" w:rsidP="009C1418">
      <w:pPr>
        <w:spacing w:after="0" w:line="240" w:lineRule="auto"/>
        <w:jc w:val="both"/>
        <w:rPr>
          <w:rFonts w:cs="Arial"/>
          <w:color w:val="000000"/>
          <w:lang w:val="es-CR"/>
        </w:rPr>
      </w:pPr>
      <w:r>
        <w:rPr>
          <w:rFonts w:cs="Arial"/>
          <w:color w:val="000000"/>
          <w:lang w:val="es-CR"/>
        </w:rPr>
        <w:t>El sistema debe:</w:t>
      </w:r>
    </w:p>
    <w:p w14:paraId="49E2E0B4" w14:textId="77777777" w:rsidR="009C1418" w:rsidRDefault="009C1418" w:rsidP="00D23E58">
      <w:pPr>
        <w:pStyle w:val="ListParagraph"/>
        <w:numPr>
          <w:ilvl w:val="0"/>
          <w:numId w:val="8"/>
        </w:numPr>
        <w:spacing w:after="0" w:line="240" w:lineRule="auto"/>
        <w:jc w:val="both"/>
        <w:rPr>
          <w:rFonts w:cs="Arial"/>
          <w:color w:val="000000"/>
          <w:lang w:val="es-CR"/>
        </w:rPr>
      </w:pPr>
      <w:r>
        <w:rPr>
          <w:rFonts w:cs="Arial"/>
          <w:color w:val="000000"/>
          <w:lang w:val="es-CR"/>
        </w:rPr>
        <w:t>D</w:t>
      </w:r>
      <w:r w:rsidRPr="00B163F8">
        <w:rPr>
          <w:rFonts w:cs="Arial"/>
          <w:color w:val="000000"/>
          <w:lang w:val="es-CR"/>
        </w:rPr>
        <w:t>eshabilitar la sección “General”</w:t>
      </w:r>
      <w:r>
        <w:rPr>
          <w:rFonts w:cs="Arial"/>
          <w:color w:val="000000"/>
          <w:lang w:val="es-CR"/>
        </w:rPr>
        <w:t>,</w:t>
      </w:r>
    </w:p>
    <w:p w14:paraId="1FD3467D" w14:textId="3D3900C0" w:rsidR="009C1418" w:rsidRDefault="009C1418" w:rsidP="00D23E58">
      <w:pPr>
        <w:pStyle w:val="ListParagraph"/>
        <w:numPr>
          <w:ilvl w:val="0"/>
          <w:numId w:val="8"/>
        </w:numPr>
        <w:spacing w:after="0" w:line="240" w:lineRule="auto"/>
        <w:jc w:val="both"/>
        <w:rPr>
          <w:rFonts w:cs="Arial"/>
          <w:color w:val="000000"/>
          <w:lang w:val="es-CR"/>
        </w:rPr>
      </w:pPr>
      <w:r>
        <w:rPr>
          <w:rFonts w:cs="Arial"/>
          <w:color w:val="000000"/>
          <w:lang w:val="es-CR"/>
        </w:rPr>
        <w:t xml:space="preserve">Completar el campo </w:t>
      </w:r>
      <w:r w:rsidR="008358BC" w:rsidRPr="005009C6">
        <w:rPr>
          <w:rFonts w:ascii="Arial" w:hAnsi="Arial" w:cs="Arial"/>
          <w:sz w:val="20"/>
          <w:szCs w:val="20"/>
          <w:lang w:val="es-ES"/>
        </w:rPr>
        <w:t>Tipo Moneda Valor Nominal</w:t>
      </w:r>
      <w:r>
        <w:rPr>
          <w:rFonts w:ascii="Arial" w:hAnsi="Arial" w:cs="Arial"/>
          <w:color w:val="000000"/>
          <w:sz w:val="20"/>
          <w:szCs w:val="20"/>
          <w:lang w:val="es-CR"/>
        </w:rPr>
        <w:t xml:space="preserve">, </w:t>
      </w:r>
      <w:r w:rsidR="008358BC" w:rsidRPr="005009C6">
        <w:rPr>
          <w:rFonts w:ascii="Arial" w:hAnsi="Arial" w:cs="Arial"/>
          <w:sz w:val="20"/>
          <w:szCs w:val="20"/>
          <w:lang w:val="es-ES"/>
        </w:rPr>
        <w:t>Valor Nominal</w:t>
      </w:r>
      <w:r w:rsidR="008358BC">
        <w:rPr>
          <w:rFonts w:cs="Arial"/>
          <w:color w:val="000000"/>
          <w:lang w:val="es-CR"/>
        </w:rPr>
        <w:t xml:space="preserve"> </w:t>
      </w:r>
      <w:r>
        <w:rPr>
          <w:rFonts w:cs="Arial"/>
          <w:color w:val="000000"/>
          <w:lang w:val="es-CR"/>
        </w:rPr>
        <w:t xml:space="preserve">y </w:t>
      </w:r>
      <w:r>
        <w:rPr>
          <w:rFonts w:ascii="Arial" w:hAnsi="Arial" w:cs="Arial"/>
          <w:color w:val="000000"/>
          <w:sz w:val="20"/>
          <w:szCs w:val="20"/>
          <w:lang w:val="es-CR"/>
        </w:rPr>
        <w:t>Monto Avalado</w:t>
      </w:r>
      <w:r>
        <w:rPr>
          <w:rFonts w:cs="Arial"/>
          <w:color w:val="000000"/>
          <w:lang w:val="es-CR"/>
        </w:rPr>
        <w:t>, con los datos obtenidos de SIGANEM. Todos estos campos deben permanecer deshabilitados.</w:t>
      </w:r>
    </w:p>
    <w:p w14:paraId="0743EEDF" w14:textId="77777777" w:rsidR="009C1418" w:rsidRDefault="009C1418" w:rsidP="00D23E58">
      <w:pPr>
        <w:pStyle w:val="ListParagraph"/>
        <w:numPr>
          <w:ilvl w:val="0"/>
          <w:numId w:val="8"/>
        </w:numPr>
        <w:spacing w:after="0" w:line="240" w:lineRule="auto"/>
        <w:jc w:val="both"/>
        <w:rPr>
          <w:rFonts w:cs="Arial"/>
          <w:color w:val="000000"/>
          <w:lang w:val="es-CR"/>
        </w:rPr>
      </w:pPr>
      <w:r>
        <w:rPr>
          <w:rFonts w:cs="Arial"/>
          <w:color w:val="000000"/>
          <w:lang w:val="es-CR"/>
        </w:rPr>
        <w:t>Habilitar la sección “Datos Adicionales”:</w:t>
      </w:r>
    </w:p>
    <w:p w14:paraId="64E0A316" w14:textId="675E2BC9" w:rsidR="009C1418" w:rsidRDefault="009C1418" w:rsidP="00D23E58">
      <w:pPr>
        <w:pStyle w:val="ListParagraph"/>
        <w:numPr>
          <w:ilvl w:val="1"/>
          <w:numId w:val="8"/>
        </w:numPr>
        <w:spacing w:after="0" w:line="240" w:lineRule="auto"/>
        <w:jc w:val="both"/>
        <w:rPr>
          <w:rFonts w:ascii="Arial" w:hAnsi="Arial" w:cs="Arial"/>
          <w:color w:val="000000"/>
          <w:sz w:val="20"/>
          <w:szCs w:val="20"/>
          <w:lang w:val="es-CR"/>
        </w:rPr>
      </w:pPr>
      <w:bookmarkStart w:id="68" w:name="OLE_LINK296"/>
      <w:bookmarkStart w:id="69" w:name="OLE_LINK297"/>
      <w:r>
        <w:rPr>
          <w:rFonts w:ascii="Arial" w:hAnsi="Arial" w:cs="Arial"/>
          <w:color w:val="000000"/>
          <w:sz w:val="20"/>
          <w:szCs w:val="20"/>
          <w:lang w:val="es-CR"/>
        </w:rPr>
        <w:t>Clase Garantía: Deshabilitado.</w:t>
      </w:r>
    </w:p>
    <w:p w14:paraId="18DD5E7B" w14:textId="5282B69F" w:rsidR="009C1418" w:rsidRDefault="009C1418" w:rsidP="00D23E58">
      <w:pPr>
        <w:pStyle w:val="ListParagraph"/>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Deshabilitado.</w:t>
      </w:r>
    </w:p>
    <w:p w14:paraId="7F7E6634" w14:textId="593722D8" w:rsidR="009C1418" w:rsidRDefault="009C1418" w:rsidP="00D23E58">
      <w:pPr>
        <w:pStyle w:val="ListParagraph"/>
        <w:numPr>
          <w:ilvl w:val="1"/>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Deshabilitado.</w:t>
      </w:r>
    </w:p>
    <w:p w14:paraId="2F23CAB5" w14:textId="4112B5F9" w:rsidR="009C1418" w:rsidRPr="0015124A" w:rsidRDefault="009C1418" w:rsidP="00D23E58">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sidR="00912BA1">
        <w:rPr>
          <w:rFonts w:ascii="Arial" w:hAnsi="Arial" w:cs="Arial"/>
          <w:color w:val="000000"/>
          <w:sz w:val="20"/>
          <w:szCs w:val="20"/>
          <w:lang w:val="es-CR"/>
        </w:rPr>
        <w:t>Deshabilitado</w:t>
      </w:r>
      <w:r>
        <w:rPr>
          <w:rFonts w:ascii="Arial" w:hAnsi="Arial" w:cs="Arial"/>
          <w:color w:val="000000"/>
          <w:sz w:val="20"/>
          <w:szCs w:val="20"/>
          <w:lang w:val="es-CR"/>
        </w:rPr>
        <w:t xml:space="preserve">. </w:t>
      </w:r>
    </w:p>
    <w:p w14:paraId="0B24584D" w14:textId="44443C55" w:rsidR="009C1418" w:rsidRPr="0015124A" w:rsidRDefault="009C1418" w:rsidP="00D23E58">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xml:space="preserve">: </w:t>
      </w:r>
      <w:bookmarkStart w:id="70" w:name="OLE_LINK215"/>
      <w:bookmarkStart w:id="71" w:name="OLE_LINK216"/>
      <w:bookmarkStart w:id="72" w:name="OLE_LINK217"/>
      <w:r w:rsidR="00912BA1">
        <w:rPr>
          <w:rFonts w:ascii="Arial" w:hAnsi="Arial" w:cs="Arial"/>
          <w:color w:val="000000"/>
          <w:sz w:val="20"/>
          <w:szCs w:val="20"/>
          <w:lang w:val="es-CR"/>
        </w:rPr>
        <w:t>Habilitado</w:t>
      </w:r>
      <w:r w:rsidRPr="0015124A">
        <w:rPr>
          <w:rFonts w:ascii="Arial" w:hAnsi="Arial" w:cs="Arial"/>
          <w:color w:val="000000"/>
          <w:sz w:val="20"/>
          <w:szCs w:val="20"/>
          <w:lang w:val="es-CR"/>
        </w:rPr>
        <w:t xml:space="preserve"> </w:t>
      </w:r>
      <w:r w:rsidR="00912BA1" w:rsidRPr="00912BA1">
        <w:rPr>
          <w:rFonts w:ascii="Arial" w:hAnsi="Arial" w:cs="Arial"/>
          <w:color w:val="000000"/>
          <w:sz w:val="20"/>
          <w:szCs w:val="20"/>
          <w:lang w:val="es-CR"/>
        </w:rPr>
        <w:t>con formato numérico de 20 enteros y 2 decimales.</w:t>
      </w:r>
      <w:bookmarkEnd w:id="70"/>
      <w:bookmarkEnd w:id="71"/>
      <w:bookmarkEnd w:id="72"/>
    </w:p>
    <w:p w14:paraId="029BFCA7" w14:textId="4BAB852C" w:rsidR="009C1418" w:rsidRPr="0015124A" w:rsidRDefault="009C1418" w:rsidP="00D23E58">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Prescripción Garantía: </w:t>
      </w:r>
      <w:r w:rsidR="00912BA1">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3538398F" w14:textId="3D2B31F1" w:rsidR="009C1418" w:rsidRPr="0015124A" w:rsidRDefault="009C1418" w:rsidP="00D23E58">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Mitigador Riesgo: </w:t>
      </w:r>
      <w:bookmarkStart w:id="73" w:name="OLE_LINK218"/>
      <w:bookmarkStart w:id="74" w:name="OLE_LINK219"/>
      <w:bookmarkStart w:id="75" w:name="OLE_LINK220"/>
      <w:bookmarkStart w:id="76" w:name="OLE_LINK221"/>
      <w:r w:rsidR="00912BA1">
        <w:rPr>
          <w:rFonts w:ascii="Arial" w:hAnsi="Arial" w:cs="Arial"/>
          <w:color w:val="000000"/>
          <w:sz w:val="20"/>
          <w:szCs w:val="20"/>
          <w:lang w:val="es-CR"/>
        </w:rPr>
        <w:t>Deshabilitado</w:t>
      </w:r>
      <w:bookmarkEnd w:id="73"/>
      <w:bookmarkEnd w:id="74"/>
      <w:bookmarkEnd w:id="75"/>
      <w:bookmarkEnd w:id="76"/>
      <w:r w:rsidRPr="0015124A">
        <w:rPr>
          <w:rFonts w:ascii="Arial" w:hAnsi="Arial" w:cs="Arial"/>
          <w:color w:val="000000"/>
          <w:sz w:val="20"/>
          <w:szCs w:val="20"/>
          <w:lang w:val="es-CR"/>
        </w:rPr>
        <w:t>.</w:t>
      </w:r>
    </w:p>
    <w:p w14:paraId="4904E0D8" w14:textId="5AEE4D98" w:rsidR="009C1418" w:rsidRPr="0015124A" w:rsidRDefault="009C1418" w:rsidP="00D23E58">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Documento Legal: </w:t>
      </w:r>
      <w:r w:rsidR="0044520E" w:rsidRPr="0044520E">
        <w:rPr>
          <w:rFonts w:ascii="Arial" w:hAnsi="Arial" w:cs="Arial"/>
          <w:color w:val="000000"/>
          <w:sz w:val="20"/>
          <w:szCs w:val="20"/>
          <w:lang w:val="es-CR"/>
        </w:rPr>
        <w:t xml:space="preserve">Habilitado </w:t>
      </w:r>
      <w:r w:rsidR="0044520E" w:rsidRPr="0044520E">
        <w:rPr>
          <w:rFonts w:ascii="Arial" w:hAnsi="Arial" w:cs="Arial"/>
          <w:sz w:val="20"/>
          <w:szCs w:val="20"/>
          <w:lang w:val="es-ES"/>
        </w:rPr>
        <w:t>y</w:t>
      </w:r>
      <w:r w:rsidR="0044520E">
        <w:rPr>
          <w:rFonts w:ascii="Arial" w:hAnsi="Arial" w:cs="Arial"/>
          <w:sz w:val="20"/>
          <w:szCs w:val="20"/>
          <w:lang w:val="es-ES"/>
        </w:rPr>
        <w:t xml:space="preserve"> cargado</w:t>
      </w:r>
      <w:r w:rsidR="0044520E" w:rsidRPr="0044520E">
        <w:rPr>
          <w:rFonts w:ascii="Arial" w:hAnsi="Arial" w:cs="Arial"/>
          <w:sz w:val="20"/>
          <w:szCs w:val="20"/>
          <w:lang w:val="es-ES"/>
        </w:rPr>
        <w:t xml:space="preserve"> con el catálogo “Tipo Documento Legal”</w:t>
      </w:r>
      <w:r w:rsidR="0044520E" w:rsidRPr="0044520E">
        <w:rPr>
          <w:rFonts w:ascii="Arial" w:hAnsi="Arial" w:cs="Arial"/>
          <w:sz w:val="20"/>
          <w:szCs w:val="20"/>
          <w:lang w:val="es-ES"/>
        </w:rPr>
        <w:t xml:space="preserve"> filtrado por </w:t>
      </w:r>
      <w:r w:rsidR="0044520E" w:rsidRPr="0044520E">
        <w:rPr>
          <w:rFonts w:ascii="Arial" w:hAnsi="Arial" w:cs="Arial"/>
          <w:sz w:val="20"/>
          <w:szCs w:val="20"/>
          <w:lang w:val="es-ES"/>
        </w:rPr>
        <w:t>opciones de código 23, 24, 25 y 26</w:t>
      </w:r>
      <w:r w:rsidRPr="0044520E">
        <w:rPr>
          <w:rFonts w:ascii="Arial" w:hAnsi="Arial" w:cs="Arial"/>
          <w:color w:val="000000"/>
          <w:sz w:val="20"/>
          <w:szCs w:val="20"/>
          <w:lang w:val="es-CR"/>
        </w:rPr>
        <w:t>.</w:t>
      </w:r>
    </w:p>
    <w:p w14:paraId="3CF0588E" w14:textId="12E5ECE5" w:rsidR="009C1418" w:rsidRPr="008358BC" w:rsidRDefault="009C1418" w:rsidP="008358BC">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Monto Mitigador: </w:t>
      </w:r>
      <w:r w:rsidR="0044520E">
        <w:rPr>
          <w:rFonts w:ascii="Arial" w:hAnsi="Arial" w:cs="Arial"/>
          <w:color w:val="000000"/>
          <w:sz w:val="20"/>
          <w:szCs w:val="20"/>
          <w:lang w:val="es-CR"/>
        </w:rPr>
        <w:t>Deshabilitado</w:t>
      </w:r>
      <w:r w:rsidR="00912BA1" w:rsidRPr="00912BA1">
        <w:rPr>
          <w:rFonts w:ascii="Arial" w:hAnsi="Arial" w:cs="Arial"/>
          <w:color w:val="000000"/>
          <w:sz w:val="20"/>
          <w:szCs w:val="20"/>
          <w:lang w:val="es-CR"/>
        </w:rPr>
        <w:t>.</w:t>
      </w:r>
    </w:p>
    <w:p w14:paraId="31CD1E45" w14:textId="603791ED" w:rsidR="009C1418" w:rsidRDefault="009C1418" w:rsidP="00D23E58">
      <w:pPr>
        <w:pStyle w:val="ListParagraph"/>
        <w:numPr>
          <w:ilvl w:val="1"/>
          <w:numId w:val="8"/>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Porcentaje Responsabilidad SUGEF: </w:t>
      </w:r>
      <w:bookmarkStart w:id="77" w:name="OLE_LINK224"/>
      <w:bookmarkStart w:id="78" w:name="OLE_LINK225"/>
      <w:bookmarkStart w:id="79" w:name="OLE_LINK226"/>
      <w:r w:rsidR="00912BA1">
        <w:rPr>
          <w:rFonts w:ascii="Arial" w:hAnsi="Arial" w:cs="Arial"/>
          <w:color w:val="000000"/>
          <w:sz w:val="20"/>
          <w:szCs w:val="20"/>
          <w:lang w:val="es-CR"/>
        </w:rPr>
        <w:t>Deshabilitado</w:t>
      </w:r>
      <w:bookmarkEnd w:id="77"/>
      <w:bookmarkEnd w:id="78"/>
      <w:bookmarkEnd w:id="79"/>
      <w:r w:rsidRPr="0015124A">
        <w:rPr>
          <w:rFonts w:ascii="Arial" w:hAnsi="Arial" w:cs="Arial"/>
          <w:color w:val="000000"/>
          <w:sz w:val="20"/>
          <w:szCs w:val="20"/>
          <w:lang w:val="es-CR"/>
        </w:rPr>
        <w:t>.</w:t>
      </w:r>
    </w:p>
    <w:p w14:paraId="1C5FFBD9" w14:textId="77777777" w:rsidR="00912BA1" w:rsidRPr="009C1418" w:rsidRDefault="00912BA1" w:rsidP="00C42526">
      <w:pPr>
        <w:spacing w:after="0" w:line="240" w:lineRule="auto"/>
        <w:jc w:val="both"/>
        <w:rPr>
          <w:rFonts w:cs="Arial"/>
          <w:color w:val="000000"/>
          <w:lang w:val="es-CR"/>
        </w:rPr>
      </w:pPr>
    </w:p>
    <w:bookmarkEnd w:id="68"/>
    <w:bookmarkEnd w:id="69"/>
    <w:p w14:paraId="6864BF69" w14:textId="77777777" w:rsidR="00C42526" w:rsidRDefault="00C42526" w:rsidP="00C42526">
      <w:pPr>
        <w:spacing w:after="0" w:line="240" w:lineRule="auto"/>
        <w:jc w:val="both"/>
        <w:rPr>
          <w:rFonts w:ascii="Arial" w:hAnsi="Arial" w:cs="Arial"/>
          <w:color w:val="000000"/>
          <w:sz w:val="20"/>
          <w:szCs w:val="20"/>
          <w:lang w:val="es-CR"/>
        </w:rPr>
      </w:pPr>
    </w:p>
    <w:p w14:paraId="6A1E00A7" w14:textId="1C0BE89A" w:rsidR="00912BA1" w:rsidRDefault="00C42526" w:rsidP="00C425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E71EEF" w14:textId="77777777" w:rsidR="00912BA1" w:rsidRDefault="00912BA1" w:rsidP="00C42526">
      <w:pPr>
        <w:spacing w:after="0" w:line="240" w:lineRule="auto"/>
        <w:jc w:val="both"/>
        <w:rPr>
          <w:rFonts w:ascii="Arial" w:hAnsi="Arial" w:cs="Arial"/>
          <w:b/>
          <w:color w:val="000000"/>
          <w:sz w:val="20"/>
          <w:szCs w:val="20"/>
          <w:lang w:val="es-CR"/>
        </w:rPr>
      </w:pPr>
    </w:p>
    <w:p w14:paraId="3D8D8188" w14:textId="77777777" w:rsidR="0044520E" w:rsidRPr="008358BC" w:rsidRDefault="0044520E" w:rsidP="0044520E">
      <w:pPr>
        <w:pStyle w:val="ListParagraph"/>
        <w:numPr>
          <w:ilvl w:val="0"/>
          <w:numId w:val="5"/>
        </w:numPr>
        <w:spacing w:after="0" w:line="240" w:lineRule="auto"/>
        <w:jc w:val="both"/>
        <w:rPr>
          <w:rFonts w:ascii="Arial" w:hAnsi="Arial" w:cs="Arial"/>
          <w:b/>
          <w:color w:val="000000"/>
          <w:sz w:val="20"/>
          <w:szCs w:val="20"/>
          <w:lang w:val="es-CR"/>
        </w:rPr>
      </w:pPr>
      <w:r w:rsidRPr="00D44CFD">
        <w:rPr>
          <w:rFonts w:ascii="Arial" w:hAnsi="Arial" w:cs="Arial"/>
          <w:sz w:val="20"/>
          <w:szCs w:val="20"/>
          <w:lang w:val="es-ES"/>
        </w:rPr>
        <w:t>Id Fideicomiso BCR</w:t>
      </w:r>
      <w:r w:rsidRPr="0015124A">
        <w:rPr>
          <w:rFonts w:ascii="Arial" w:hAnsi="Arial" w:cs="Arial"/>
          <w:color w:val="000000"/>
          <w:sz w:val="20"/>
          <w:szCs w:val="20"/>
          <w:lang w:val="es-CR"/>
        </w:rPr>
        <w:t>:</w:t>
      </w:r>
      <w:r>
        <w:rPr>
          <w:rFonts w:ascii="Arial" w:hAnsi="Arial" w:cs="Arial"/>
          <w:color w:val="000000"/>
          <w:sz w:val="20"/>
          <w:szCs w:val="20"/>
          <w:lang w:val="es-CR"/>
        </w:rPr>
        <w:t xml:space="preserve"> “</w:t>
      </w:r>
      <w:r w:rsidRPr="008358BC">
        <w:rPr>
          <w:rFonts w:ascii="Arial" w:hAnsi="Arial" w:cs="Arial"/>
          <w:color w:val="000000"/>
          <w:sz w:val="20"/>
          <w:szCs w:val="20"/>
          <w:lang w:val="es-CR"/>
        </w:rPr>
        <w:t>BCR04122016020</w:t>
      </w:r>
      <w:r>
        <w:rPr>
          <w:rFonts w:ascii="Arial" w:hAnsi="Arial" w:cs="Arial"/>
          <w:color w:val="000000"/>
          <w:sz w:val="20"/>
          <w:szCs w:val="20"/>
          <w:lang w:val="es-CR"/>
        </w:rPr>
        <w:t>”</w:t>
      </w:r>
    </w:p>
    <w:p w14:paraId="59CA7D86" w14:textId="77777777" w:rsidR="00C42526" w:rsidRDefault="00C42526" w:rsidP="00C42526">
      <w:pPr>
        <w:spacing w:after="0" w:line="240" w:lineRule="auto"/>
        <w:jc w:val="both"/>
        <w:rPr>
          <w:rFonts w:ascii="Arial" w:hAnsi="Arial" w:cs="Arial"/>
          <w:color w:val="000000"/>
          <w:sz w:val="20"/>
          <w:szCs w:val="20"/>
          <w:lang w:val="es-CR"/>
        </w:rPr>
      </w:pPr>
    </w:p>
    <w:p w14:paraId="483E508D"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167AAC02" w14:textId="7F46C4D4" w:rsidR="00C238B1" w:rsidRPr="009931DF" w:rsidRDefault="00C238B1" w:rsidP="00D23E58">
      <w:pPr>
        <w:pStyle w:val="Heading3"/>
        <w:numPr>
          <w:ilvl w:val="2"/>
          <w:numId w:val="1"/>
        </w:numPr>
        <w:tabs>
          <w:tab w:val="clear" w:pos="720"/>
        </w:tabs>
        <w:rPr>
          <w:rFonts w:ascii="Arial" w:hAnsi="Arial" w:cs="Arial"/>
          <w:b/>
          <w:color w:val="auto"/>
          <w:lang w:val="es-ES"/>
        </w:rPr>
      </w:pPr>
      <w:bookmarkStart w:id="80" w:name="_Toc455733692"/>
      <w:bookmarkEnd w:id="8"/>
      <w:bookmarkEnd w:id="9"/>
      <w:r w:rsidRPr="009931DF">
        <w:rPr>
          <w:rFonts w:ascii="Arial" w:hAnsi="Arial" w:cs="Arial"/>
          <w:b/>
          <w:color w:val="auto"/>
          <w:lang w:val="es-ES"/>
        </w:rPr>
        <w:t>Prueba CP</w:t>
      </w:r>
      <w:r>
        <w:rPr>
          <w:rFonts w:ascii="Arial" w:hAnsi="Arial" w:cs="Arial"/>
          <w:b/>
          <w:color w:val="auto"/>
          <w:lang w:val="es-ES"/>
        </w:rPr>
        <w:t>0</w:t>
      </w:r>
      <w:r w:rsidR="000D5C7A">
        <w:rPr>
          <w:rFonts w:ascii="Arial" w:hAnsi="Arial" w:cs="Arial"/>
          <w:b/>
          <w:color w:val="auto"/>
          <w:lang w:val="es-ES"/>
        </w:rPr>
        <w:t>6</w:t>
      </w:r>
      <w:bookmarkEnd w:id="80"/>
    </w:p>
    <w:p w14:paraId="7B2592D4" w14:textId="77777777" w:rsidR="00C238B1" w:rsidRPr="00B97D0F" w:rsidRDefault="00C238B1" w:rsidP="00C238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7EC181" w14:textId="77777777" w:rsidR="00C238B1" w:rsidRPr="009D622E" w:rsidRDefault="00C238B1" w:rsidP="00C238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D260AE" w14:textId="33E4A038" w:rsidR="00C238B1" w:rsidRDefault="000D5C7A" w:rsidP="00C238B1">
      <w:pPr>
        <w:spacing w:after="0" w:line="240" w:lineRule="auto"/>
        <w:jc w:val="both"/>
        <w:rPr>
          <w:rFonts w:ascii="Arial" w:hAnsi="Arial" w:cs="Arial"/>
          <w:color w:val="000000"/>
          <w:sz w:val="20"/>
          <w:szCs w:val="20"/>
          <w:lang w:val="es-CR"/>
        </w:rPr>
      </w:pPr>
      <w:bookmarkStart w:id="81" w:name="OLE_LINK244"/>
      <w:bookmarkStart w:id="82" w:name="OLE_LINK245"/>
      <w:r>
        <w:rPr>
          <w:rFonts w:ascii="Arial" w:hAnsi="Arial" w:cs="Arial"/>
          <w:color w:val="000000"/>
          <w:sz w:val="20"/>
          <w:szCs w:val="20"/>
          <w:lang w:val="es-CR"/>
        </w:rPr>
        <w:t>Ejecutar caso de prueba CP05</w:t>
      </w:r>
      <w:r w:rsidR="00C238B1">
        <w:rPr>
          <w:rFonts w:ascii="Arial" w:hAnsi="Arial" w:cs="Arial"/>
          <w:color w:val="000000"/>
          <w:sz w:val="20"/>
          <w:szCs w:val="20"/>
          <w:lang w:val="es-CR"/>
        </w:rPr>
        <w:t xml:space="preserve"> satisfactoriamente.</w:t>
      </w:r>
    </w:p>
    <w:p w14:paraId="39D3E5ED" w14:textId="77777777" w:rsidR="00C238B1" w:rsidRPr="009D622E" w:rsidRDefault="00C238B1" w:rsidP="00C238B1">
      <w:pPr>
        <w:spacing w:after="0" w:line="240" w:lineRule="auto"/>
        <w:jc w:val="both"/>
        <w:rPr>
          <w:rFonts w:ascii="Arial" w:hAnsi="Arial" w:cs="Arial"/>
          <w:color w:val="000000"/>
          <w:sz w:val="20"/>
          <w:szCs w:val="20"/>
          <w:lang w:val="es-CR"/>
        </w:rPr>
      </w:pPr>
    </w:p>
    <w:p w14:paraId="11289289" w14:textId="0B95F6AD" w:rsidR="00C238B1" w:rsidRPr="009D622E" w:rsidRDefault="00912BA1" w:rsidP="00C238B1">
      <w:pPr>
        <w:spacing w:after="0" w:line="240" w:lineRule="auto"/>
        <w:jc w:val="both"/>
        <w:rPr>
          <w:rFonts w:ascii="Arial" w:hAnsi="Arial" w:cs="Arial"/>
          <w:color w:val="000000"/>
          <w:sz w:val="20"/>
          <w:szCs w:val="20"/>
          <w:lang w:val="es-CR"/>
        </w:rPr>
      </w:pPr>
      <w:bookmarkStart w:id="83" w:name="OLE_LINK52"/>
      <w:bookmarkStart w:id="84" w:name="OLE_LINK53"/>
      <w:r>
        <w:rPr>
          <w:rFonts w:ascii="Arial" w:hAnsi="Arial" w:cs="Arial"/>
          <w:b/>
          <w:color w:val="000000"/>
          <w:sz w:val="20"/>
          <w:szCs w:val="20"/>
          <w:lang w:val="es-CR"/>
        </w:rPr>
        <w:t xml:space="preserve">Valida valores por defecto </w:t>
      </w:r>
      <w:r w:rsidR="00C238B1">
        <w:rPr>
          <w:rFonts w:ascii="Arial" w:hAnsi="Arial" w:cs="Arial"/>
          <w:b/>
          <w:color w:val="000000"/>
          <w:sz w:val="20"/>
          <w:szCs w:val="20"/>
          <w:lang w:val="es-CR"/>
        </w:rPr>
        <w:t xml:space="preserve">– </w:t>
      </w:r>
      <w:bookmarkEnd w:id="83"/>
      <w:bookmarkEnd w:id="84"/>
      <w:r>
        <w:rPr>
          <w:rFonts w:ascii="Arial" w:hAnsi="Arial" w:cs="Arial"/>
          <w:b/>
          <w:color w:val="000000"/>
          <w:sz w:val="20"/>
          <w:szCs w:val="20"/>
          <w:lang w:val="es-CR"/>
        </w:rPr>
        <w:t xml:space="preserve">Relación de Garantía </w:t>
      </w:r>
      <w:r w:rsidR="005B2C06">
        <w:rPr>
          <w:rFonts w:ascii="Arial" w:hAnsi="Arial" w:cs="Arial"/>
          <w:b/>
          <w:color w:val="000000"/>
          <w:sz w:val="20"/>
          <w:szCs w:val="20"/>
          <w:lang w:val="es-CR"/>
        </w:rPr>
        <w:t>Fideicomiso</w:t>
      </w:r>
      <w:r w:rsidR="00C238B1" w:rsidRPr="009D622E">
        <w:rPr>
          <w:rFonts w:ascii="Arial" w:hAnsi="Arial" w:cs="Arial"/>
          <w:b/>
          <w:color w:val="000000"/>
          <w:sz w:val="20"/>
          <w:szCs w:val="20"/>
          <w:lang w:val="es-CR"/>
        </w:rPr>
        <w:t>:</w:t>
      </w:r>
    </w:p>
    <w:p w14:paraId="18D8E6FD" w14:textId="77777777" w:rsidR="00912BA1" w:rsidRDefault="00912BA1" w:rsidP="00D23E58">
      <w:pPr>
        <w:pStyle w:val="ListParagraph"/>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5</w:t>
      </w:r>
      <w:r w:rsidRPr="00912BA1">
        <w:rPr>
          <w:rFonts w:ascii="Arial" w:hAnsi="Arial" w:cs="Arial"/>
          <w:color w:val="000000"/>
          <w:sz w:val="20"/>
          <w:szCs w:val="20"/>
          <w:lang w:val="es-CR"/>
        </w:rPr>
        <w:t>), se deben validar los valores asignados por el sistema a los campos</w:t>
      </w:r>
      <w:r>
        <w:rPr>
          <w:rFonts w:ascii="Arial" w:hAnsi="Arial" w:cs="Arial"/>
          <w:color w:val="000000"/>
          <w:sz w:val="20"/>
          <w:szCs w:val="20"/>
          <w:lang w:val="es-CR"/>
        </w:rPr>
        <w:t>:</w:t>
      </w:r>
    </w:p>
    <w:p w14:paraId="7C222C6F" w14:textId="39A8ED2B"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bookmarkStart w:id="85" w:name="OLE_LINK235"/>
      <w:bookmarkStart w:id="86" w:name="OLE_LINK236"/>
      <w:bookmarkEnd w:id="81"/>
      <w:bookmarkEnd w:id="82"/>
      <w:r>
        <w:rPr>
          <w:rFonts w:ascii="Arial" w:hAnsi="Arial" w:cs="Arial"/>
          <w:color w:val="000000"/>
          <w:sz w:val="20"/>
          <w:szCs w:val="20"/>
          <w:lang w:val="es-CR"/>
        </w:rPr>
        <w:t>Clase Garantía.</w:t>
      </w:r>
    </w:p>
    <w:p w14:paraId="464E01D4" w14:textId="4E50D722"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w:t>
      </w:r>
    </w:p>
    <w:p w14:paraId="1EEEE841" w14:textId="0E5A252C"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w:t>
      </w:r>
    </w:p>
    <w:bookmarkEnd w:id="85"/>
    <w:bookmarkEnd w:id="86"/>
    <w:p w14:paraId="3AD9725C" w14:textId="77777777"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Moneda Monto Gravamen.</w:t>
      </w:r>
    </w:p>
    <w:p w14:paraId="2630DF2A" w14:textId="77777777"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Prescripción Garantía.</w:t>
      </w:r>
    </w:p>
    <w:p w14:paraId="40A90C0D" w14:textId="77777777"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Tipo Mitigador Riesgo.</w:t>
      </w:r>
    </w:p>
    <w:p w14:paraId="4CA77EF0" w14:textId="30402DCF" w:rsidR="00912BA1" w:rsidRDefault="00912BA1" w:rsidP="00D23E58">
      <w:pPr>
        <w:pStyle w:val="ListParagraph"/>
        <w:numPr>
          <w:ilvl w:val="1"/>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Tipo Documento Legal.</w:t>
      </w:r>
    </w:p>
    <w:p w14:paraId="731572EA" w14:textId="276F1CDC" w:rsidR="004310A2" w:rsidRPr="00912BA1" w:rsidRDefault="00105B80" w:rsidP="00D23E58">
      <w:pPr>
        <w:pStyle w:val="ListParagraph"/>
        <w:numPr>
          <w:ilvl w:val="1"/>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Porcentaje Responsabilidad SUGEF</w:t>
      </w:r>
      <w:r w:rsidR="004310A2">
        <w:rPr>
          <w:rFonts w:ascii="Arial" w:hAnsi="Arial" w:cs="Arial"/>
          <w:color w:val="000000"/>
          <w:sz w:val="20"/>
          <w:szCs w:val="20"/>
          <w:lang w:val="es-CR"/>
        </w:rPr>
        <w:t>.</w:t>
      </w:r>
    </w:p>
    <w:p w14:paraId="5C8A58A6" w14:textId="3D99B452" w:rsidR="00C238B1" w:rsidRPr="00401241" w:rsidRDefault="00C238B1" w:rsidP="00C238B1">
      <w:pPr>
        <w:spacing w:after="0" w:line="240" w:lineRule="auto"/>
        <w:jc w:val="both"/>
        <w:rPr>
          <w:rFonts w:ascii="Arial" w:hAnsi="Arial" w:cs="Arial"/>
          <w:color w:val="000000"/>
          <w:sz w:val="20"/>
          <w:szCs w:val="20"/>
          <w:lang w:val="es-CR"/>
        </w:rPr>
      </w:pPr>
    </w:p>
    <w:p w14:paraId="4277D210" w14:textId="77777777" w:rsidR="00C238B1" w:rsidRDefault="00C238B1" w:rsidP="00C238B1">
      <w:pPr>
        <w:spacing w:after="0" w:line="240" w:lineRule="auto"/>
        <w:jc w:val="both"/>
        <w:rPr>
          <w:rFonts w:ascii="Arial" w:hAnsi="Arial" w:cs="Arial"/>
          <w:color w:val="000000"/>
          <w:sz w:val="20"/>
          <w:szCs w:val="20"/>
          <w:lang w:val="es-CR"/>
        </w:rPr>
      </w:pPr>
    </w:p>
    <w:p w14:paraId="09C29006" w14:textId="77777777" w:rsidR="00C238B1" w:rsidRPr="00C06F49" w:rsidRDefault="00C238B1" w:rsidP="00C238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50873D" w14:textId="77777777" w:rsidR="00912BA1" w:rsidRDefault="00912BA1" w:rsidP="00912BA1">
      <w:pPr>
        <w:spacing w:after="0" w:line="240" w:lineRule="auto"/>
        <w:jc w:val="both"/>
        <w:rPr>
          <w:rFonts w:cs="Arial"/>
          <w:color w:val="000000"/>
          <w:lang w:val="es-CR"/>
        </w:rPr>
      </w:pPr>
      <w:r>
        <w:rPr>
          <w:rFonts w:cs="Arial"/>
          <w:color w:val="000000"/>
          <w:lang w:val="es-CR"/>
        </w:rPr>
        <w:t>El sistema debe asignar a cada campo la siguiente información:</w:t>
      </w:r>
    </w:p>
    <w:p w14:paraId="570B284F" w14:textId="1895EA8E" w:rsidR="00F85EC8" w:rsidRDefault="00F85EC8" w:rsidP="00D23E58">
      <w:pPr>
        <w:pStyle w:val="ListParagraph"/>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Seleccionar por defecto la opción “20 - Seguridades”.</w:t>
      </w:r>
    </w:p>
    <w:p w14:paraId="621639A9" w14:textId="1301582F" w:rsidR="00F85EC8" w:rsidRDefault="00F85EC8" w:rsidP="00D23E58">
      <w:pPr>
        <w:pStyle w:val="ListParagraph"/>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Sele</w:t>
      </w:r>
      <w:r w:rsidR="00105B80">
        <w:rPr>
          <w:rFonts w:ascii="Arial" w:hAnsi="Arial" w:cs="Arial"/>
          <w:color w:val="000000"/>
          <w:sz w:val="20"/>
          <w:szCs w:val="20"/>
          <w:lang w:val="es-CR"/>
        </w:rPr>
        <w:t>ccionar por defecto la opción “11</w:t>
      </w:r>
      <w:r>
        <w:rPr>
          <w:rFonts w:ascii="Arial" w:hAnsi="Arial" w:cs="Arial"/>
          <w:color w:val="000000"/>
          <w:sz w:val="20"/>
          <w:szCs w:val="20"/>
          <w:lang w:val="es-CR"/>
        </w:rPr>
        <w:t xml:space="preserve"> </w:t>
      </w:r>
      <w:r w:rsidR="000B0044">
        <w:rPr>
          <w:rFonts w:ascii="Arial" w:hAnsi="Arial" w:cs="Arial"/>
          <w:color w:val="000000"/>
          <w:sz w:val="20"/>
          <w:szCs w:val="20"/>
          <w:lang w:val="es-CR"/>
        </w:rPr>
        <w:t>–</w:t>
      </w:r>
      <w:r>
        <w:rPr>
          <w:rFonts w:ascii="Arial" w:hAnsi="Arial" w:cs="Arial"/>
          <w:color w:val="000000"/>
          <w:sz w:val="20"/>
          <w:szCs w:val="20"/>
          <w:lang w:val="es-CR"/>
        </w:rPr>
        <w:t xml:space="preserve"> </w:t>
      </w:r>
      <w:r w:rsidR="000B0044">
        <w:rPr>
          <w:rFonts w:ascii="Arial" w:hAnsi="Arial" w:cs="Arial"/>
          <w:color w:val="000000"/>
          <w:sz w:val="20"/>
          <w:szCs w:val="20"/>
          <w:lang w:val="es-CR"/>
        </w:rPr>
        <w:t>Fideicomiso de Garantía</w:t>
      </w:r>
      <w:r>
        <w:rPr>
          <w:rFonts w:ascii="Arial" w:hAnsi="Arial" w:cs="Arial"/>
          <w:color w:val="000000"/>
          <w:sz w:val="20"/>
          <w:szCs w:val="20"/>
          <w:lang w:val="es-CR"/>
        </w:rPr>
        <w:t>”.</w:t>
      </w:r>
    </w:p>
    <w:p w14:paraId="09AEF5DE" w14:textId="35A0C17E" w:rsidR="00F85EC8" w:rsidRDefault="00F85EC8" w:rsidP="00D23E58">
      <w:pPr>
        <w:pStyle w:val="ListParagraph"/>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Seleccionar por defecto la opción “</w:t>
      </w:r>
      <w:r w:rsidR="000B0044">
        <w:rPr>
          <w:rFonts w:ascii="Arial" w:hAnsi="Arial" w:cs="Arial"/>
          <w:color w:val="000000"/>
          <w:sz w:val="20"/>
          <w:szCs w:val="20"/>
          <w:lang w:val="es-CR"/>
        </w:rPr>
        <w:t>0</w:t>
      </w:r>
      <w:r>
        <w:rPr>
          <w:rFonts w:ascii="Arial" w:hAnsi="Arial" w:cs="Arial"/>
          <w:color w:val="000000"/>
          <w:sz w:val="20"/>
          <w:szCs w:val="20"/>
          <w:lang w:val="es-CR"/>
        </w:rPr>
        <w:t xml:space="preserve">1 - </w:t>
      </w:r>
      <w:r w:rsidRPr="003533FD">
        <w:rPr>
          <w:rFonts w:ascii="Arial" w:hAnsi="Arial" w:cs="Arial"/>
          <w:color w:val="000000"/>
          <w:sz w:val="20"/>
          <w:szCs w:val="20"/>
          <w:lang w:val="es-CR"/>
        </w:rPr>
        <w:t>Primer Grado</w:t>
      </w:r>
      <w:r>
        <w:rPr>
          <w:rFonts w:ascii="Arial" w:hAnsi="Arial" w:cs="Arial"/>
          <w:color w:val="000000"/>
          <w:sz w:val="20"/>
          <w:szCs w:val="20"/>
          <w:lang w:val="es-CR"/>
        </w:rPr>
        <w:t>”.</w:t>
      </w:r>
    </w:p>
    <w:p w14:paraId="732BBE03" w14:textId="29906869" w:rsidR="000B0044" w:rsidRPr="000B0044" w:rsidRDefault="00912BA1" w:rsidP="000B0044">
      <w:pPr>
        <w:pStyle w:val="ListParagraph"/>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Tipo Moneda Monto Gravamen: Igual código de moneda asignado para la operación.</w:t>
      </w:r>
    </w:p>
    <w:p w14:paraId="21D7D458" w14:textId="4A2D3C6F" w:rsidR="00912BA1" w:rsidRDefault="00912BA1" w:rsidP="00D23E58">
      <w:pPr>
        <w:pStyle w:val="ListParagraph"/>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Fecha Prescripción Garantía. Igual valor de fecha vencimiento asignado para la operación + “Meses Prescripción </w:t>
      </w:r>
      <w:r w:rsidR="00F85EC8">
        <w:rPr>
          <w:rFonts w:ascii="Arial" w:hAnsi="Arial" w:cs="Arial"/>
          <w:color w:val="000000"/>
          <w:sz w:val="20"/>
          <w:szCs w:val="20"/>
          <w:lang w:val="es-CR"/>
        </w:rPr>
        <w:t>Fianzas</w:t>
      </w:r>
      <w:r w:rsidRPr="00F85EC8">
        <w:rPr>
          <w:rFonts w:ascii="Arial" w:hAnsi="Arial" w:cs="Arial"/>
          <w:color w:val="000000"/>
          <w:sz w:val="20"/>
          <w:szCs w:val="20"/>
          <w:lang w:val="es-CR"/>
        </w:rPr>
        <w:t>” del catálogo Parámetros.</w:t>
      </w:r>
    </w:p>
    <w:p w14:paraId="24025811" w14:textId="45F0805E" w:rsidR="000B0044" w:rsidRPr="00F85EC8" w:rsidRDefault="000B0044" w:rsidP="00D23E58">
      <w:pPr>
        <w:pStyle w:val="ListParagraph"/>
        <w:numPr>
          <w:ilvl w:val="0"/>
          <w:numId w:val="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Indicador Inscripción: “0 – No Aplica”</w:t>
      </w:r>
    </w:p>
    <w:p w14:paraId="6FF9FCF2" w14:textId="15EB90EF" w:rsidR="00912BA1" w:rsidRPr="00F85EC8" w:rsidRDefault="00912BA1" w:rsidP="00D23E58">
      <w:pPr>
        <w:pStyle w:val="ListParagraph"/>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Tipo Mitigador Riesgo. Seleccionar por defecto la opción </w:t>
      </w:r>
      <w:r w:rsidR="00F85EC8">
        <w:rPr>
          <w:rFonts w:ascii="Arial" w:hAnsi="Arial" w:cs="Arial"/>
          <w:color w:val="000000"/>
          <w:sz w:val="20"/>
          <w:szCs w:val="20"/>
          <w:lang w:val="es-CR"/>
        </w:rPr>
        <w:t>“2</w:t>
      </w:r>
      <w:r w:rsidR="000B0044">
        <w:rPr>
          <w:rFonts w:ascii="Arial" w:hAnsi="Arial" w:cs="Arial"/>
          <w:color w:val="000000"/>
          <w:sz w:val="20"/>
          <w:szCs w:val="20"/>
          <w:lang w:val="es-CR"/>
        </w:rPr>
        <w:t>4</w:t>
      </w:r>
      <w:r w:rsidR="00F85EC8">
        <w:rPr>
          <w:rFonts w:ascii="Arial" w:hAnsi="Arial" w:cs="Arial"/>
          <w:color w:val="000000"/>
          <w:sz w:val="20"/>
          <w:szCs w:val="20"/>
          <w:lang w:val="es-CR"/>
        </w:rPr>
        <w:t xml:space="preserve"> </w:t>
      </w:r>
      <w:r w:rsidR="000B0044">
        <w:rPr>
          <w:rFonts w:ascii="Arial" w:hAnsi="Arial" w:cs="Arial"/>
          <w:color w:val="000000"/>
          <w:sz w:val="20"/>
          <w:szCs w:val="20"/>
          <w:lang w:val="es-CR"/>
        </w:rPr>
        <w:t>–Fideicomiso de garantías</w:t>
      </w:r>
      <w:r w:rsidR="00F85EC8">
        <w:rPr>
          <w:rFonts w:ascii="Arial" w:hAnsi="Arial" w:cs="Arial"/>
          <w:color w:val="000000"/>
          <w:sz w:val="20"/>
          <w:szCs w:val="20"/>
          <w:lang w:val="es-CR"/>
        </w:rPr>
        <w:t>”</w:t>
      </w:r>
      <w:r w:rsidRPr="00F85EC8">
        <w:rPr>
          <w:rFonts w:ascii="Arial" w:hAnsi="Arial" w:cs="Arial"/>
          <w:color w:val="000000"/>
          <w:sz w:val="20"/>
          <w:szCs w:val="20"/>
          <w:lang w:val="es-CR"/>
        </w:rPr>
        <w:t>.</w:t>
      </w:r>
    </w:p>
    <w:p w14:paraId="6469CCF8" w14:textId="6196ACAF" w:rsidR="00912BA1" w:rsidRDefault="00912BA1" w:rsidP="00D23E58">
      <w:pPr>
        <w:pStyle w:val="ListParagraph"/>
        <w:numPr>
          <w:ilvl w:val="0"/>
          <w:numId w:val="8"/>
        </w:numPr>
        <w:spacing w:after="0" w:line="240" w:lineRule="auto"/>
        <w:jc w:val="both"/>
        <w:rPr>
          <w:rFonts w:ascii="Arial" w:hAnsi="Arial" w:cs="Arial"/>
          <w:color w:val="000000"/>
          <w:sz w:val="20"/>
          <w:szCs w:val="20"/>
          <w:lang w:val="es-CR"/>
        </w:rPr>
      </w:pPr>
      <w:r w:rsidRPr="00F85EC8">
        <w:rPr>
          <w:rFonts w:ascii="Arial" w:hAnsi="Arial" w:cs="Arial"/>
          <w:color w:val="000000"/>
          <w:sz w:val="20"/>
          <w:szCs w:val="20"/>
          <w:lang w:val="es-CR"/>
        </w:rPr>
        <w:t xml:space="preserve">Tipo Documento Legal. Seleccionar por defecto la opción </w:t>
      </w:r>
      <w:r w:rsidR="00E91CD9">
        <w:rPr>
          <w:rFonts w:ascii="Arial" w:hAnsi="Arial" w:cs="Arial"/>
          <w:color w:val="000000"/>
          <w:sz w:val="20"/>
          <w:szCs w:val="20"/>
          <w:lang w:val="es-CR"/>
        </w:rPr>
        <w:t>“2</w:t>
      </w:r>
      <w:r w:rsidR="000B0044">
        <w:rPr>
          <w:rFonts w:ascii="Arial" w:hAnsi="Arial" w:cs="Arial"/>
          <w:color w:val="000000"/>
          <w:sz w:val="20"/>
          <w:szCs w:val="20"/>
          <w:lang w:val="es-CR"/>
        </w:rPr>
        <w:t>3</w:t>
      </w:r>
      <w:r w:rsidR="00E91CD9">
        <w:rPr>
          <w:rFonts w:ascii="Arial" w:hAnsi="Arial" w:cs="Arial"/>
          <w:color w:val="000000"/>
          <w:sz w:val="20"/>
          <w:szCs w:val="20"/>
          <w:lang w:val="es-CR"/>
        </w:rPr>
        <w:t xml:space="preserve"> </w:t>
      </w:r>
      <w:r w:rsidR="000B0044">
        <w:rPr>
          <w:rFonts w:ascii="Arial" w:hAnsi="Arial" w:cs="Arial"/>
          <w:color w:val="000000"/>
          <w:sz w:val="20"/>
          <w:szCs w:val="20"/>
          <w:lang w:val="es-CR"/>
        </w:rPr>
        <w:t>–</w:t>
      </w:r>
      <w:r w:rsidR="00E91CD9">
        <w:rPr>
          <w:rFonts w:ascii="Arial" w:hAnsi="Arial" w:cs="Arial"/>
          <w:color w:val="000000"/>
          <w:sz w:val="20"/>
          <w:szCs w:val="20"/>
          <w:lang w:val="es-CR"/>
        </w:rPr>
        <w:t xml:space="preserve"> </w:t>
      </w:r>
      <w:r w:rsidR="00E91CD9" w:rsidRPr="00E91CD9">
        <w:rPr>
          <w:rFonts w:ascii="Arial" w:hAnsi="Arial" w:cs="Arial"/>
          <w:color w:val="000000"/>
          <w:sz w:val="20"/>
          <w:szCs w:val="20"/>
          <w:lang w:val="es-CR"/>
        </w:rPr>
        <w:t>Fi</w:t>
      </w:r>
      <w:r w:rsidR="000B0044">
        <w:rPr>
          <w:rFonts w:ascii="Arial" w:hAnsi="Arial" w:cs="Arial"/>
          <w:color w:val="000000"/>
          <w:sz w:val="20"/>
          <w:szCs w:val="20"/>
          <w:lang w:val="es-CR"/>
        </w:rPr>
        <w:t xml:space="preserve">deicomiso de Garantía - </w:t>
      </w:r>
      <w:r w:rsidR="000B0044" w:rsidRPr="000B0044">
        <w:rPr>
          <w:rFonts w:ascii="Arial" w:hAnsi="Arial" w:cs="Arial"/>
          <w:color w:val="000000"/>
          <w:sz w:val="20"/>
          <w:szCs w:val="20"/>
          <w:highlight w:val="yellow"/>
          <w:lang w:val="es-CR"/>
        </w:rPr>
        <w:t>…</w:t>
      </w:r>
      <w:r w:rsidR="00E91CD9" w:rsidRPr="000B0044">
        <w:rPr>
          <w:rFonts w:ascii="Arial" w:hAnsi="Arial" w:cs="Arial"/>
          <w:color w:val="000000"/>
          <w:sz w:val="20"/>
          <w:szCs w:val="20"/>
          <w:lang w:val="es-CR"/>
        </w:rPr>
        <w:t>”</w:t>
      </w:r>
      <w:r w:rsidRPr="000B0044">
        <w:rPr>
          <w:rFonts w:ascii="Arial" w:hAnsi="Arial" w:cs="Arial"/>
          <w:color w:val="000000"/>
          <w:sz w:val="20"/>
          <w:szCs w:val="20"/>
          <w:lang w:val="es-CR"/>
        </w:rPr>
        <w:t>.</w:t>
      </w:r>
    </w:p>
    <w:p w14:paraId="332D14B4" w14:textId="77777777" w:rsidR="00C238B1" w:rsidRDefault="00C238B1" w:rsidP="00C238B1">
      <w:pPr>
        <w:spacing w:after="0" w:line="240" w:lineRule="auto"/>
        <w:jc w:val="both"/>
        <w:rPr>
          <w:rFonts w:ascii="Arial" w:hAnsi="Arial" w:cs="Arial"/>
          <w:color w:val="000000"/>
          <w:sz w:val="20"/>
          <w:szCs w:val="20"/>
          <w:lang w:val="es-CR"/>
        </w:rPr>
      </w:pPr>
    </w:p>
    <w:p w14:paraId="63800518" w14:textId="77777777" w:rsidR="00C238B1" w:rsidRDefault="00C238B1" w:rsidP="00C238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506367" w14:textId="373F18B2" w:rsidR="00C238B1" w:rsidRDefault="00C238B1" w:rsidP="00C238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070425">
        <w:rPr>
          <w:rFonts w:ascii="Arial" w:hAnsi="Arial" w:cs="Arial"/>
          <w:color w:val="000000"/>
          <w:sz w:val="20"/>
          <w:szCs w:val="20"/>
          <w:lang w:val="es-CR"/>
        </w:rPr>
        <w:t>/</w:t>
      </w:r>
      <w:r>
        <w:rPr>
          <w:rFonts w:ascii="Arial" w:hAnsi="Arial" w:cs="Arial"/>
          <w:color w:val="000000"/>
          <w:sz w:val="20"/>
          <w:szCs w:val="20"/>
          <w:lang w:val="es-CR"/>
        </w:rPr>
        <w:t>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E667F95"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658329B6" w14:textId="7789FE4E" w:rsidR="00D566E7" w:rsidRPr="009931DF" w:rsidRDefault="00D566E7" w:rsidP="00D23E58">
      <w:pPr>
        <w:pStyle w:val="Heading3"/>
        <w:numPr>
          <w:ilvl w:val="2"/>
          <w:numId w:val="1"/>
        </w:numPr>
        <w:tabs>
          <w:tab w:val="clear" w:pos="720"/>
        </w:tabs>
        <w:rPr>
          <w:rFonts w:ascii="Arial" w:hAnsi="Arial" w:cs="Arial"/>
          <w:b/>
          <w:color w:val="auto"/>
          <w:lang w:val="es-ES"/>
        </w:rPr>
      </w:pPr>
      <w:bookmarkStart w:id="87" w:name="_Toc455733693"/>
      <w:bookmarkEnd w:id="10"/>
      <w:bookmarkEnd w:id="11"/>
      <w:r w:rsidRPr="009931DF">
        <w:rPr>
          <w:rFonts w:ascii="Arial" w:hAnsi="Arial" w:cs="Arial"/>
          <w:b/>
          <w:color w:val="auto"/>
          <w:lang w:val="es-ES"/>
        </w:rPr>
        <w:t>Prueba CP0</w:t>
      </w:r>
      <w:r w:rsidR="00070425">
        <w:rPr>
          <w:rFonts w:ascii="Arial" w:hAnsi="Arial" w:cs="Arial"/>
          <w:b/>
          <w:color w:val="auto"/>
          <w:lang w:val="es-ES"/>
        </w:rPr>
        <w:t>7</w:t>
      </w:r>
      <w:bookmarkEnd w:id="87"/>
    </w:p>
    <w:p w14:paraId="73E415F6" w14:textId="77777777" w:rsidR="00D566E7" w:rsidRPr="00B97D0F" w:rsidRDefault="00D566E7" w:rsidP="00D566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2B7F52" w14:textId="77777777" w:rsidR="00D566E7" w:rsidRPr="009D622E" w:rsidRDefault="00D566E7" w:rsidP="00D566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DAD97D" w14:textId="2FD72523" w:rsidR="00244E85" w:rsidRDefault="00244E85" w:rsidP="00244E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CP06 satisfactoriamente.</w:t>
      </w:r>
    </w:p>
    <w:p w14:paraId="10D66EF9" w14:textId="77777777" w:rsidR="00244E85" w:rsidRPr="009D622E" w:rsidRDefault="00244E85" w:rsidP="00244E85">
      <w:pPr>
        <w:spacing w:after="0" w:line="240" w:lineRule="auto"/>
        <w:jc w:val="both"/>
        <w:rPr>
          <w:rFonts w:ascii="Arial" w:hAnsi="Arial" w:cs="Arial"/>
          <w:color w:val="000000"/>
          <w:sz w:val="20"/>
          <w:szCs w:val="20"/>
          <w:lang w:val="es-CR"/>
        </w:rPr>
      </w:pPr>
    </w:p>
    <w:p w14:paraId="0D6C02C7" w14:textId="7D39789E" w:rsidR="00244E85" w:rsidRPr="009D622E" w:rsidRDefault="00244E85" w:rsidP="00244E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Valida valores por defecto – </w:t>
      </w:r>
      <w:bookmarkStart w:id="88" w:name="OLE_LINK256"/>
      <w:bookmarkStart w:id="89" w:name="OLE_LINK257"/>
      <w:bookmarkStart w:id="90" w:name="OLE_LINK258"/>
      <w:r>
        <w:rPr>
          <w:rFonts w:ascii="Arial" w:hAnsi="Arial" w:cs="Arial"/>
          <w:b/>
          <w:color w:val="000000"/>
          <w:sz w:val="20"/>
          <w:szCs w:val="20"/>
          <w:lang w:val="es-CR"/>
        </w:rPr>
        <w:t xml:space="preserve">Relación de Garantía </w:t>
      </w:r>
      <w:bookmarkEnd w:id="88"/>
      <w:bookmarkEnd w:id="89"/>
      <w:bookmarkEnd w:id="90"/>
      <w:r w:rsidR="005B2C06">
        <w:rPr>
          <w:rFonts w:ascii="Arial" w:hAnsi="Arial" w:cs="Arial"/>
          <w:b/>
          <w:color w:val="000000"/>
          <w:sz w:val="20"/>
          <w:szCs w:val="20"/>
          <w:lang w:val="es-CR"/>
        </w:rPr>
        <w:t>Fideicomiso</w:t>
      </w:r>
      <w:r w:rsidRPr="009D622E">
        <w:rPr>
          <w:rFonts w:ascii="Arial" w:hAnsi="Arial" w:cs="Arial"/>
          <w:b/>
          <w:color w:val="000000"/>
          <w:sz w:val="20"/>
          <w:szCs w:val="20"/>
          <w:lang w:val="es-CR"/>
        </w:rPr>
        <w:t>:</w:t>
      </w:r>
    </w:p>
    <w:p w14:paraId="03B3483D" w14:textId="5096BC25" w:rsidR="00244E85" w:rsidRDefault="00244E85" w:rsidP="00D23E58">
      <w:pPr>
        <w:pStyle w:val="ListParagraph"/>
        <w:numPr>
          <w:ilvl w:val="0"/>
          <w:numId w:val="9"/>
        </w:numPr>
        <w:spacing w:after="0" w:line="240" w:lineRule="auto"/>
        <w:jc w:val="both"/>
        <w:rPr>
          <w:rFonts w:ascii="Arial" w:hAnsi="Arial" w:cs="Arial"/>
          <w:color w:val="000000"/>
          <w:sz w:val="20"/>
          <w:szCs w:val="20"/>
          <w:lang w:val="es-CR"/>
        </w:rPr>
      </w:pPr>
      <w:bookmarkStart w:id="91" w:name="OLE_LINK259"/>
      <w:bookmarkStart w:id="92" w:name="OLE_LINK260"/>
      <w:r w:rsidRPr="00912BA1">
        <w:rPr>
          <w:rFonts w:ascii="Arial" w:hAnsi="Arial" w:cs="Arial"/>
          <w:color w:val="000000"/>
          <w:sz w:val="20"/>
          <w:szCs w:val="20"/>
          <w:lang w:val="es-CR"/>
        </w:rPr>
        <w:t>En la ventana desplegada (CP0</w:t>
      </w:r>
      <w:r>
        <w:rPr>
          <w:rFonts w:ascii="Arial" w:hAnsi="Arial" w:cs="Arial"/>
          <w:color w:val="000000"/>
          <w:sz w:val="20"/>
          <w:szCs w:val="20"/>
          <w:lang w:val="es-CR"/>
        </w:rPr>
        <w:t>6</w:t>
      </w:r>
      <w:r w:rsidRPr="00912BA1">
        <w:rPr>
          <w:rFonts w:ascii="Arial" w:hAnsi="Arial" w:cs="Arial"/>
          <w:color w:val="000000"/>
          <w:sz w:val="20"/>
          <w:szCs w:val="20"/>
          <w:lang w:val="es-CR"/>
        </w:rPr>
        <w:t xml:space="preserve">), se </w:t>
      </w:r>
      <w:r>
        <w:rPr>
          <w:rFonts w:ascii="Arial" w:hAnsi="Arial" w:cs="Arial"/>
          <w:color w:val="000000"/>
          <w:sz w:val="20"/>
          <w:szCs w:val="20"/>
          <w:lang w:val="es-CR"/>
        </w:rPr>
        <w:t>debe:</w:t>
      </w:r>
    </w:p>
    <w:p w14:paraId="3A6ECE9A" w14:textId="7E389915" w:rsidR="00D566E7" w:rsidRDefault="00244E85" w:rsidP="00ED1CC2">
      <w:pPr>
        <w:pStyle w:val="ListParagraph"/>
        <w:numPr>
          <w:ilvl w:val="1"/>
          <w:numId w:val="9"/>
        </w:numPr>
        <w:spacing w:after="0" w:line="240" w:lineRule="auto"/>
        <w:jc w:val="both"/>
        <w:rPr>
          <w:rFonts w:ascii="Arial" w:hAnsi="Arial" w:cs="Arial"/>
          <w:color w:val="000000"/>
          <w:sz w:val="20"/>
          <w:szCs w:val="20"/>
          <w:lang w:val="es-CR"/>
        </w:rPr>
      </w:pPr>
      <w:bookmarkStart w:id="93" w:name="OLE_LINK249"/>
      <w:bookmarkStart w:id="94" w:name="OLE_LINK250"/>
      <w:r w:rsidRPr="005B2C06">
        <w:rPr>
          <w:rFonts w:ascii="Arial" w:hAnsi="Arial" w:cs="Arial"/>
          <w:color w:val="000000"/>
          <w:sz w:val="20"/>
          <w:szCs w:val="20"/>
          <w:lang w:val="es-CR"/>
        </w:rPr>
        <w:t>Ingresar un valor negativo en el campo “Monto Grado Gravamen”</w:t>
      </w:r>
      <w:r w:rsidR="005B2C06" w:rsidRPr="005B2C06">
        <w:rPr>
          <w:rFonts w:ascii="Arial" w:hAnsi="Arial" w:cs="Arial"/>
          <w:color w:val="000000"/>
          <w:sz w:val="20"/>
          <w:szCs w:val="20"/>
          <w:lang w:val="es-CR"/>
        </w:rPr>
        <w:t xml:space="preserve"> </w:t>
      </w:r>
      <w:bookmarkEnd w:id="91"/>
      <w:bookmarkEnd w:id="92"/>
      <w:bookmarkEnd w:id="93"/>
      <w:bookmarkEnd w:id="94"/>
    </w:p>
    <w:p w14:paraId="7C60FAF2" w14:textId="77777777" w:rsidR="005B2C06" w:rsidRPr="005B2C06" w:rsidRDefault="005B2C06" w:rsidP="005B2C06">
      <w:pPr>
        <w:pStyle w:val="ListParagraph"/>
        <w:spacing w:after="0" w:line="240" w:lineRule="auto"/>
        <w:ind w:left="1440"/>
        <w:jc w:val="both"/>
        <w:rPr>
          <w:rFonts w:ascii="Arial" w:hAnsi="Arial" w:cs="Arial"/>
          <w:color w:val="000000"/>
          <w:sz w:val="20"/>
          <w:szCs w:val="20"/>
          <w:lang w:val="es-CR"/>
        </w:rPr>
      </w:pPr>
    </w:p>
    <w:p w14:paraId="47F8C8F4"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0ECEF" w14:textId="7A455E23" w:rsidR="00244E85" w:rsidRPr="00244E85" w:rsidRDefault="00244E85" w:rsidP="00244E85">
      <w:p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 xml:space="preserve">El sistema debe </w:t>
      </w:r>
      <w:r>
        <w:rPr>
          <w:rFonts w:ascii="Arial" w:hAnsi="Arial" w:cs="Arial"/>
          <w:color w:val="000000"/>
          <w:sz w:val="20"/>
          <w:szCs w:val="20"/>
          <w:lang w:val="es-CR"/>
        </w:rPr>
        <w:t>impedir el ingreso de los valores negativos, esto por la aplicación de la máscara</w:t>
      </w:r>
      <w:r w:rsidRPr="00244E85">
        <w:rPr>
          <w:rFonts w:ascii="Arial" w:hAnsi="Arial" w:cs="Arial"/>
          <w:color w:val="000000"/>
          <w:sz w:val="20"/>
          <w:szCs w:val="20"/>
          <w:lang w:val="es-CR"/>
        </w:rPr>
        <w:t>.</w:t>
      </w:r>
    </w:p>
    <w:p w14:paraId="39A33526" w14:textId="77777777" w:rsidR="00D566E7" w:rsidRDefault="00D566E7" w:rsidP="00D566E7">
      <w:pPr>
        <w:spacing w:after="0" w:line="240" w:lineRule="auto"/>
        <w:jc w:val="both"/>
        <w:rPr>
          <w:rFonts w:ascii="Arial" w:hAnsi="Arial" w:cs="Arial"/>
          <w:color w:val="000000"/>
          <w:sz w:val="20"/>
          <w:szCs w:val="20"/>
          <w:lang w:val="es-CR"/>
        </w:rPr>
      </w:pPr>
    </w:p>
    <w:p w14:paraId="453AB484"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9EDAA1" w14:textId="0943C649" w:rsidR="00D566E7" w:rsidRDefault="00244E85" w:rsidP="00244E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236419B" w14:textId="77777777" w:rsidR="00D566E7" w:rsidRDefault="00D566E7" w:rsidP="00D566E7">
      <w:pPr>
        <w:spacing w:after="0" w:line="240" w:lineRule="auto"/>
        <w:jc w:val="both"/>
        <w:rPr>
          <w:rFonts w:ascii="Arial" w:hAnsi="Arial" w:cs="Arial"/>
          <w:color w:val="000000"/>
          <w:sz w:val="20"/>
          <w:szCs w:val="20"/>
          <w:lang w:val="es-CR"/>
        </w:rPr>
      </w:pPr>
    </w:p>
    <w:p w14:paraId="567FBF75"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E0D7C6" w14:textId="77777777" w:rsidR="00D566E7" w:rsidRDefault="00D566E7" w:rsidP="00D566E7">
      <w:pPr>
        <w:spacing w:after="0" w:line="240" w:lineRule="auto"/>
        <w:jc w:val="both"/>
        <w:rPr>
          <w:rFonts w:ascii="Arial" w:hAnsi="Arial" w:cs="Arial"/>
          <w:color w:val="000000"/>
          <w:sz w:val="20"/>
          <w:szCs w:val="20"/>
          <w:lang w:val="es-CR"/>
        </w:rPr>
      </w:pPr>
    </w:p>
    <w:p w14:paraId="3A14EA3A" w14:textId="77777777" w:rsidR="00D566E7" w:rsidRDefault="00D566E7" w:rsidP="00D566E7">
      <w:pPr>
        <w:spacing w:after="0" w:line="240" w:lineRule="auto"/>
        <w:jc w:val="both"/>
        <w:rPr>
          <w:rFonts w:ascii="Arial" w:hAnsi="Arial" w:cs="Arial"/>
          <w:color w:val="000000"/>
          <w:sz w:val="20"/>
          <w:szCs w:val="20"/>
          <w:lang w:val="es-CR"/>
        </w:rPr>
      </w:pPr>
    </w:p>
    <w:p w14:paraId="4F6A82A5"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EDFD0" w14:textId="77777777" w:rsidR="0055637C" w:rsidRDefault="0055637C" w:rsidP="0055637C">
      <w:pPr>
        <w:spacing w:after="0" w:line="240" w:lineRule="auto"/>
        <w:rPr>
          <w:rFonts w:cs="Arial"/>
          <w:color w:val="000000"/>
          <w:lang w:val="es-CR"/>
        </w:rPr>
      </w:pPr>
      <w:r>
        <w:rPr>
          <w:rFonts w:cs="Arial"/>
          <w:color w:val="000000"/>
          <w:lang w:val="es-CR"/>
        </w:rPr>
        <w:t>Para el caso de la validación de “Fecha Constitución Garantía” y “Fecha Vencimiento Garantía”, no aplica debido a que los datos son tomados directamente de un sistema externo a SIGANEM.</w:t>
      </w:r>
    </w:p>
    <w:p w14:paraId="219D1A63" w14:textId="77777777" w:rsidR="0055637C" w:rsidRDefault="0055637C" w:rsidP="0055637C">
      <w:pPr>
        <w:spacing w:after="0" w:line="240" w:lineRule="auto"/>
        <w:rPr>
          <w:rFonts w:cs="Arial"/>
          <w:color w:val="000000"/>
          <w:lang w:val="es-CR"/>
        </w:rPr>
      </w:pPr>
      <w:r>
        <w:rPr>
          <w:rFonts w:cs="Arial"/>
          <w:color w:val="000000"/>
          <w:lang w:val="es-CR"/>
        </w:rPr>
        <w:t>La máscara de Monto Mitigador y los porcentajes no admite el ingreso de negativos.</w:t>
      </w:r>
    </w:p>
    <w:p w14:paraId="230A0A0E" w14:textId="77777777" w:rsidR="0055637C" w:rsidRPr="00B8507E" w:rsidRDefault="0055637C" w:rsidP="0055637C">
      <w:pPr>
        <w:spacing w:after="0" w:line="240" w:lineRule="auto"/>
        <w:rPr>
          <w:rFonts w:cs="Arial"/>
          <w:color w:val="000000"/>
          <w:lang w:val="es-ES"/>
        </w:rPr>
      </w:pPr>
      <w:r w:rsidRPr="00FB53E5">
        <w:rPr>
          <w:rFonts w:cs="Arial"/>
          <w:color w:val="000000"/>
          <w:lang w:val="es-CR"/>
        </w:rPr>
        <w:t>Monto Grado Gravamen debe ser mayor a 0.</w:t>
      </w:r>
    </w:p>
    <w:p w14:paraId="4422CA09" w14:textId="798E2218" w:rsidR="00D566E7" w:rsidRDefault="00D566E7" w:rsidP="00D566E7">
      <w:pPr>
        <w:spacing w:after="0" w:line="240" w:lineRule="auto"/>
        <w:jc w:val="both"/>
        <w:rPr>
          <w:rFonts w:ascii="Arial" w:hAnsi="Arial" w:cs="Arial"/>
          <w:sz w:val="20"/>
          <w:szCs w:val="24"/>
          <w:lang w:val="es-ES"/>
        </w:rPr>
      </w:pPr>
    </w:p>
    <w:p w14:paraId="05AD8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566E7" w:rsidRPr="00597773" w14:paraId="02B00596" w14:textId="77777777" w:rsidTr="00B108A3">
        <w:tc>
          <w:tcPr>
            <w:tcW w:w="2972" w:type="dxa"/>
            <w:shd w:val="clear" w:color="auto" w:fill="000099"/>
            <w:vAlign w:val="center"/>
          </w:tcPr>
          <w:p w14:paraId="6D8C185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328FD65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1FB6AE"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66349DD2" w14:textId="77777777" w:rsidTr="00B108A3">
        <w:tc>
          <w:tcPr>
            <w:tcW w:w="2972" w:type="dxa"/>
            <w:tcBorders>
              <w:bottom w:val="single" w:sz="4" w:space="0" w:color="auto"/>
            </w:tcBorders>
            <w:shd w:val="clear" w:color="auto" w:fill="auto"/>
            <w:vAlign w:val="center"/>
          </w:tcPr>
          <w:p w14:paraId="35D2ECD6" w14:textId="0F3B15E0" w:rsidR="00D566E7" w:rsidRPr="00597773" w:rsidRDefault="00E20A31" w:rsidP="00B108A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77D4A110" w14:textId="3B28615E" w:rsidR="00D566E7" w:rsidRPr="00597773" w:rsidRDefault="00E20A31" w:rsidP="00B108A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33D30E"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00001361" w14:textId="77777777" w:rsidTr="00B108A3">
        <w:tc>
          <w:tcPr>
            <w:tcW w:w="5415" w:type="dxa"/>
            <w:gridSpan w:val="2"/>
            <w:shd w:val="clear" w:color="auto" w:fill="000099"/>
            <w:vAlign w:val="center"/>
          </w:tcPr>
          <w:p w14:paraId="0B97640C"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E5E345"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4CAFC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7FBA768" w14:textId="77777777" w:rsidTr="00B108A3">
        <w:tc>
          <w:tcPr>
            <w:tcW w:w="5415" w:type="dxa"/>
            <w:gridSpan w:val="2"/>
            <w:shd w:val="clear" w:color="auto" w:fill="auto"/>
          </w:tcPr>
          <w:p w14:paraId="1DF4188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5EA86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701EA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54202B"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62DA0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521D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4929FF"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D0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2EFF2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8FE93EA"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97D6CA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BBED53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061A1C"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C24856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1F9DF6"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520DBB"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72E5ADAD" w14:textId="127C82D0" w:rsidR="00D566E7" w:rsidRPr="009931DF" w:rsidRDefault="00D566E7" w:rsidP="00D23E58">
      <w:pPr>
        <w:pStyle w:val="Heading3"/>
        <w:numPr>
          <w:ilvl w:val="2"/>
          <w:numId w:val="1"/>
        </w:numPr>
        <w:tabs>
          <w:tab w:val="clear" w:pos="720"/>
        </w:tabs>
        <w:rPr>
          <w:rFonts w:ascii="Arial" w:hAnsi="Arial" w:cs="Arial"/>
          <w:b/>
          <w:color w:val="auto"/>
          <w:lang w:val="es-ES"/>
        </w:rPr>
      </w:pPr>
      <w:bookmarkStart w:id="95" w:name="_Toc455733694"/>
      <w:r w:rsidRPr="009931DF">
        <w:rPr>
          <w:rFonts w:ascii="Arial" w:hAnsi="Arial" w:cs="Arial"/>
          <w:b/>
          <w:color w:val="auto"/>
          <w:lang w:val="es-ES"/>
        </w:rPr>
        <w:t>Prueba CP</w:t>
      </w:r>
      <w:r w:rsidR="00C238B1">
        <w:rPr>
          <w:rFonts w:ascii="Arial" w:hAnsi="Arial" w:cs="Arial"/>
          <w:b/>
          <w:color w:val="auto"/>
          <w:lang w:val="es-ES"/>
        </w:rPr>
        <w:t>0</w:t>
      </w:r>
      <w:r w:rsidR="00951F89">
        <w:rPr>
          <w:rFonts w:ascii="Arial" w:hAnsi="Arial" w:cs="Arial"/>
          <w:b/>
          <w:color w:val="auto"/>
          <w:lang w:val="es-ES"/>
        </w:rPr>
        <w:t>8</w:t>
      </w:r>
      <w:bookmarkEnd w:id="95"/>
    </w:p>
    <w:p w14:paraId="7044B1AB" w14:textId="77777777" w:rsidR="00D566E7" w:rsidRPr="00B97D0F" w:rsidRDefault="00D566E7" w:rsidP="00D566E7">
      <w:pPr>
        <w:spacing w:after="0" w:line="240" w:lineRule="auto"/>
        <w:jc w:val="both"/>
        <w:rPr>
          <w:rFonts w:ascii="Arial" w:hAnsi="Arial" w:cs="Arial"/>
          <w:sz w:val="24"/>
          <w:szCs w:val="24"/>
          <w:lang w:val="es-ES"/>
        </w:rPr>
      </w:pPr>
      <w:bookmarkStart w:id="96" w:name="OLE_LINK264"/>
      <w:bookmarkStart w:id="97" w:name="OLE_LINK265"/>
      <w:r w:rsidRPr="00B97D0F">
        <w:rPr>
          <w:rFonts w:ascii="Arial" w:hAnsi="Arial" w:cs="Arial"/>
          <w:b/>
          <w:sz w:val="24"/>
          <w:szCs w:val="24"/>
          <w:lang w:val="es-ES"/>
        </w:rPr>
        <w:t>Descripción:</w:t>
      </w:r>
    </w:p>
    <w:p w14:paraId="1660D5A6" w14:textId="77777777" w:rsidR="00D566E7" w:rsidRPr="009D622E" w:rsidRDefault="00D566E7" w:rsidP="00D566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103C5" w14:textId="6C109814" w:rsidR="00D566E7" w:rsidRDefault="00D566E7"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w:t>
      </w:r>
      <w:r w:rsidR="00951F89">
        <w:rPr>
          <w:rFonts w:ascii="Arial" w:hAnsi="Arial" w:cs="Arial"/>
          <w:color w:val="000000"/>
          <w:sz w:val="20"/>
          <w:szCs w:val="20"/>
          <w:lang w:val="es-CR"/>
        </w:rPr>
        <w:t>7</w:t>
      </w:r>
      <w:r>
        <w:rPr>
          <w:rFonts w:ascii="Arial" w:hAnsi="Arial" w:cs="Arial"/>
          <w:color w:val="000000"/>
          <w:sz w:val="20"/>
          <w:szCs w:val="20"/>
          <w:lang w:val="es-CR"/>
        </w:rPr>
        <w:t xml:space="preserve"> satisfactoriamente.</w:t>
      </w:r>
    </w:p>
    <w:p w14:paraId="082A5477" w14:textId="77777777" w:rsidR="00D566E7" w:rsidRPr="009D622E" w:rsidRDefault="00D566E7" w:rsidP="00D566E7">
      <w:pPr>
        <w:spacing w:after="0" w:line="240" w:lineRule="auto"/>
        <w:jc w:val="both"/>
        <w:rPr>
          <w:rFonts w:ascii="Arial" w:hAnsi="Arial" w:cs="Arial"/>
          <w:color w:val="000000"/>
          <w:sz w:val="20"/>
          <w:szCs w:val="20"/>
          <w:lang w:val="es-CR"/>
        </w:rPr>
      </w:pPr>
    </w:p>
    <w:p w14:paraId="5AF72009" w14:textId="0EDE5513" w:rsidR="00D566E7" w:rsidRPr="009D622E" w:rsidRDefault="004310A2" w:rsidP="00D566E7">
      <w:pPr>
        <w:spacing w:after="0" w:line="240" w:lineRule="auto"/>
        <w:jc w:val="both"/>
        <w:rPr>
          <w:rFonts w:ascii="Arial" w:hAnsi="Arial" w:cs="Arial"/>
          <w:color w:val="000000"/>
          <w:sz w:val="20"/>
          <w:szCs w:val="20"/>
          <w:lang w:val="es-CR"/>
        </w:rPr>
      </w:pPr>
      <w:bookmarkStart w:id="98" w:name="OLE_LINK56"/>
      <w:bookmarkStart w:id="99" w:name="OLE_LINK57"/>
      <w:r>
        <w:rPr>
          <w:rFonts w:ascii="Arial" w:hAnsi="Arial" w:cs="Arial"/>
          <w:b/>
          <w:color w:val="000000"/>
          <w:sz w:val="20"/>
          <w:szCs w:val="20"/>
          <w:lang w:val="es-CR"/>
        </w:rPr>
        <w:t>Requeridos para guardar</w:t>
      </w:r>
      <w:r w:rsidR="00D566E7">
        <w:rPr>
          <w:rFonts w:ascii="Arial" w:hAnsi="Arial" w:cs="Arial"/>
          <w:b/>
          <w:color w:val="000000"/>
          <w:sz w:val="20"/>
          <w:szCs w:val="20"/>
          <w:lang w:val="es-CR"/>
        </w:rPr>
        <w:t xml:space="preserve"> – </w:t>
      </w:r>
      <w:bookmarkEnd w:id="98"/>
      <w:bookmarkEnd w:id="99"/>
      <w:r>
        <w:rPr>
          <w:rFonts w:ascii="Arial" w:hAnsi="Arial" w:cs="Arial"/>
          <w:b/>
          <w:color w:val="000000"/>
          <w:sz w:val="20"/>
          <w:szCs w:val="20"/>
          <w:lang w:val="es-CR"/>
        </w:rPr>
        <w:t xml:space="preserve">Relación de Garantía </w:t>
      </w:r>
      <w:r w:rsidR="005B2C06">
        <w:rPr>
          <w:rFonts w:ascii="Arial" w:hAnsi="Arial" w:cs="Arial"/>
          <w:b/>
          <w:color w:val="000000"/>
          <w:sz w:val="20"/>
          <w:szCs w:val="20"/>
          <w:lang w:val="es-CR"/>
        </w:rPr>
        <w:t>Fideicomiso</w:t>
      </w:r>
      <w:r w:rsidR="00D566E7" w:rsidRPr="009D622E">
        <w:rPr>
          <w:rFonts w:ascii="Arial" w:hAnsi="Arial" w:cs="Arial"/>
          <w:b/>
          <w:color w:val="000000"/>
          <w:sz w:val="20"/>
          <w:szCs w:val="20"/>
          <w:lang w:val="es-CR"/>
        </w:rPr>
        <w:t>:</w:t>
      </w:r>
    </w:p>
    <w:p w14:paraId="1BF5A0B9" w14:textId="342A10BF" w:rsidR="004310A2" w:rsidRDefault="004310A2" w:rsidP="00D23E58">
      <w:pPr>
        <w:pStyle w:val="ListParagraph"/>
        <w:numPr>
          <w:ilvl w:val="0"/>
          <w:numId w:val="9"/>
        </w:numPr>
        <w:spacing w:after="0" w:line="240" w:lineRule="auto"/>
        <w:jc w:val="both"/>
        <w:rPr>
          <w:rFonts w:ascii="Arial" w:hAnsi="Arial" w:cs="Arial"/>
          <w:color w:val="000000"/>
          <w:sz w:val="20"/>
          <w:szCs w:val="20"/>
          <w:lang w:val="es-CR"/>
        </w:rPr>
      </w:pPr>
      <w:r w:rsidRPr="00912BA1">
        <w:rPr>
          <w:rFonts w:ascii="Arial" w:hAnsi="Arial" w:cs="Arial"/>
          <w:color w:val="000000"/>
          <w:sz w:val="20"/>
          <w:szCs w:val="20"/>
          <w:lang w:val="es-CR"/>
        </w:rPr>
        <w:t>En la ventana desplegada (CP0</w:t>
      </w:r>
      <w:r>
        <w:rPr>
          <w:rFonts w:ascii="Arial" w:hAnsi="Arial" w:cs="Arial"/>
          <w:color w:val="000000"/>
          <w:sz w:val="20"/>
          <w:szCs w:val="20"/>
          <w:lang w:val="es-CR"/>
        </w:rPr>
        <w:t>7</w:t>
      </w:r>
      <w:r w:rsidRPr="00912BA1">
        <w:rPr>
          <w:rFonts w:ascii="Arial" w:hAnsi="Arial" w:cs="Arial"/>
          <w:color w:val="000000"/>
          <w:sz w:val="20"/>
          <w:szCs w:val="20"/>
          <w:lang w:val="es-CR"/>
        </w:rPr>
        <w:t xml:space="preserve">), se </w:t>
      </w:r>
      <w:r>
        <w:rPr>
          <w:rFonts w:ascii="Arial" w:hAnsi="Arial" w:cs="Arial"/>
          <w:color w:val="000000"/>
          <w:sz w:val="20"/>
          <w:szCs w:val="20"/>
          <w:lang w:val="es-CR"/>
        </w:rPr>
        <w:t>deben dejar vacíos los siguientes campos:</w:t>
      </w:r>
    </w:p>
    <w:p w14:paraId="39238BEF" w14:textId="0EC4085A" w:rsidR="004310A2" w:rsidRDefault="004310A2" w:rsidP="00D23E58">
      <w:pPr>
        <w:pStyle w:val="ListParagraph"/>
        <w:numPr>
          <w:ilvl w:val="1"/>
          <w:numId w:val="9"/>
        </w:numPr>
        <w:spacing w:after="0" w:line="240" w:lineRule="auto"/>
        <w:jc w:val="both"/>
        <w:rPr>
          <w:rFonts w:ascii="Arial" w:hAnsi="Arial" w:cs="Arial"/>
          <w:color w:val="000000"/>
          <w:sz w:val="20"/>
          <w:szCs w:val="20"/>
          <w:lang w:val="es-CR"/>
        </w:rPr>
      </w:pPr>
      <w:r w:rsidRPr="00244E85">
        <w:rPr>
          <w:rFonts w:ascii="Arial" w:hAnsi="Arial" w:cs="Arial"/>
          <w:color w:val="000000"/>
          <w:sz w:val="20"/>
          <w:szCs w:val="20"/>
          <w:lang w:val="es-CR"/>
        </w:rPr>
        <w:t>“Monto Grado Gravamen”</w:t>
      </w:r>
      <w:r>
        <w:rPr>
          <w:rFonts w:ascii="Arial" w:hAnsi="Arial" w:cs="Arial"/>
          <w:color w:val="000000"/>
          <w:sz w:val="20"/>
          <w:szCs w:val="20"/>
          <w:lang w:val="es-CR"/>
        </w:rPr>
        <w:t>.</w:t>
      </w:r>
    </w:p>
    <w:p w14:paraId="3DBCDF1D" w14:textId="77777777" w:rsidR="005B2C06" w:rsidRDefault="005B2C06" w:rsidP="005B2C06">
      <w:pPr>
        <w:pStyle w:val="ListParagraph"/>
        <w:spacing w:after="0" w:line="240" w:lineRule="auto"/>
        <w:ind w:left="1440"/>
        <w:jc w:val="both"/>
        <w:rPr>
          <w:rFonts w:ascii="Arial" w:hAnsi="Arial" w:cs="Arial"/>
          <w:color w:val="000000"/>
          <w:sz w:val="20"/>
          <w:szCs w:val="20"/>
          <w:lang w:val="es-CR"/>
        </w:rPr>
      </w:pPr>
    </w:p>
    <w:p w14:paraId="4CD14926" w14:textId="4B4DC8C6" w:rsidR="004310A2" w:rsidRDefault="004310A2" w:rsidP="00D23E58">
      <w:pPr>
        <w:pStyle w:val="ListParagraph"/>
        <w:numPr>
          <w:ilvl w:val="0"/>
          <w:numId w:val="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“Aceptar”.</w:t>
      </w:r>
    </w:p>
    <w:p w14:paraId="5594EC0F" w14:textId="2A6FBEC0" w:rsidR="00D566E7" w:rsidRPr="00401241" w:rsidRDefault="00D566E7" w:rsidP="00D566E7">
      <w:pPr>
        <w:spacing w:after="0" w:line="240" w:lineRule="auto"/>
        <w:jc w:val="both"/>
        <w:rPr>
          <w:rFonts w:ascii="Arial" w:hAnsi="Arial" w:cs="Arial"/>
          <w:color w:val="000000"/>
          <w:sz w:val="20"/>
          <w:szCs w:val="20"/>
          <w:lang w:val="es-CR"/>
        </w:rPr>
      </w:pPr>
    </w:p>
    <w:p w14:paraId="4D30DFC7" w14:textId="77777777" w:rsidR="00D566E7" w:rsidRDefault="00D566E7" w:rsidP="00D566E7">
      <w:pPr>
        <w:spacing w:after="0" w:line="240" w:lineRule="auto"/>
        <w:jc w:val="both"/>
        <w:rPr>
          <w:rFonts w:ascii="Arial" w:hAnsi="Arial" w:cs="Arial"/>
          <w:color w:val="000000"/>
          <w:sz w:val="20"/>
          <w:szCs w:val="20"/>
          <w:lang w:val="es-CR"/>
        </w:rPr>
      </w:pPr>
    </w:p>
    <w:p w14:paraId="6705B772"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15FF62" w14:textId="77777777" w:rsidR="004310A2" w:rsidRPr="004310A2" w:rsidRDefault="004310A2" w:rsidP="004310A2">
      <w:p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El sistema debe marcar con un asterisco rojo los siguientes campos.</w:t>
      </w:r>
    </w:p>
    <w:p w14:paraId="2C62EFFD" w14:textId="77777777" w:rsidR="005B2C06" w:rsidRDefault="004310A2" w:rsidP="005B2C06">
      <w:pPr>
        <w:pStyle w:val="ListParagraph"/>
        <w:numPr>
          <w:ilvl w:val="0"/>
          <w:numId w:val="8"/>
        </w:num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Monto Grado Gravamen.</w:t>
      </w:r>
    </w:p>
    <w:p w14:paraId="107D1270" w14:textId="6A9D8B5C" w:rsidR="00D566E7" w:rsidRDefault="005B2C06" w:rsidP="005B2C06">
      <w:pPr>
        <w:pStyle w:val="ListParagraph"/>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 </w:t>
      </w:r>
    </w:p>
    <w:p w14:paraId="2938FDC6"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6C596B" w14:textId="53A717B3" w:rsidR="00D566E7" w:rsidRDefault="00D566E7"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951F89">
        <w:rPr>
          <w:rFonts w:ascii="Arial" w:hAnsi="Arial" w:cs="Arial"/>
          <w:color w:val="000000"/>
          <w:sz w:val="20"/>
          <w:szCs w:val="20"/>
          <w:lang w:val="es-CR"/>
        </w:rPr>
        <w:t>/</w:t>
      </w:r>
      <w:r>
        <w:rPr>
          <w:rFonts w:ascii="Arial" w:hAnsi="Arial" w:cs="Arial"/>
          <w:color w:val="000000"/>
          <w:sz w:val="20"/>
          <w:szCs w:val="20"/>
          <w:lang w:val="es-CR"/>
        </w:rPr>
        <w:t>A</w:t>
      </w:r>
    </w:p>
    <w:bookmarkEnd w:id="96"/>
    <w:bookmarkEnd w:id="97"/>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55CF8ED1" w14:textId="21780905" w:rsidR="00C238B1" w:rsidRPr="009931DF" w:rsidRDefault="00C238B1" w:rsidP="00D23E58">
      <w:pPr>
        <w:pStyle w:val="Heading3"/>
        <w:numPr>
          <w:ilvl w:val="2"/>
          <w:numId w:val="1"/>
        </w:numPr>
        <w:tabs>
          <w:tab w:val="clear" w:pos="720"/>
        </w:tabs>
        <w:rPr>
          <w:rFonts w:ascii="Arial" w:hAnsi="Arial" w:cs="Arial"/>
          <w:b/>
          <w:color w:val="auto"/>
          <w:lang w:val="es-ES"/>
        </w:rPr>
      </w:pPr>
      <w:bookmarkStart w:id="100" w:name="_Toc455733695"/>
      <w:bookmarkStart w:id="101" w:name="OLE_LINK66"/>
      <w:r w:rsidRPr="009931DF">
        <w:rPr>
          <w:rFonts w:ascii="Arial" w:hAnsi="Arial" w:cs="Arial"/>
          <w:b/>
          <w:color w:val="auto"/>
          <w:lang w:val="es-ES"/>
        </w:rPr>
        <w:t>Prueba CP</w:t>
      </w:r>
      <w:r w:rsidR="00951F89">
        <w:rPr>
          <w:rFonts w:ascii="Arial" w:hAnsi="Arial" w:cs="Arial"/>
          <w:b/>
          <w:color w:val="auto"/>
          <w:lang w:val="es-ES"/>
        </w:rPr>
        <w:t>09</w:t>
      </w:r>
      <w:bookmarkEnd w:id="100"/>
    </w:p>
    <w:p w14:paraId="171872E2" w14:textId="77777777" w:rsidR="004310A2" w:rsidRPr="00B97D0F" w:rsidRDefault="004310A2" w:rsidP="004310A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FBF699" w14:textId="77777777" w:rsidR="004310A2" w:rsidRPr="009D622E" w:rsidRDefault="004310A2" w:rsidP="004310A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30070A" w14:textId="570D38F1" w:rsidR="004310A2" w:rsidRDefault="004310A2" w:rsidP="004310A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CP08 satisfactoriamente.</w:t>
      </w:r>
    </w:p>
    <w:p w14:paraId="6D8AD658" w14:textId="77777777" w:rsidR="004310A2" w:rsidRPr="009D622E" w:rsidRDefault="004310A2" w:rsidP="004310A2">
      <w:pPr>
        <w:spacing w:after="0" w:line="240" w:lineRule="auto"/>
        <w:jc w:val="both"/>
        <w:rPr>
          <w:rFonts w:ascii="Arial" w:hAnsi="Arial" w:cs="Arial"/>
          <w:color w:val="000000"/>
          <w:sz w:val="20"/>
          <w:szCs w:val="20"/>
          <w:lang w:val="es-CR"/>
        </w:rPr>
      </w:pPr>
    </w:p>
    <w:p w14:paraId="024DF003" w14:textId="234CCA3F" w:rsidR="004310A2" w:rsidRPr="009D622E" w:rsidRDefault="004310A2" w:rsidP="004310A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Validar campos dependientes de otros – Relación de Garantía </w:t>
      </w:r>
      <w:r w:rsidR="005B2C06">
        <w:rPr>
          <w:rFonts w:ascii="Arial" w:hAnsi="Arial" w:cs="Arial"/>
          <w:b/>
          <w:color w:val="000000"/>
          <w:sz w:val="20"/>
          <w:szCs w:val="20"/>
          <w:lang w:val="es-CR"/>
        </w:rPr>
        <w:t>Fideicomiso</w:t>
      </w:r>
      <w:r w:rsidRPr="009D622E">
        <w:rPr>
          <w:rFonts w:ascii="Arial" w:hAnsi="Arial" w:cs="Arial"/>
          <w:b/>
          <w:color w:val="000000"/>
          <w:sz w:val="20"/>
          <w:szCs w:val="20"/>
          <w:lang w:val="es-CR"/>
        </w:rPr>
        <w:t>:</w:t>
      </w:r>
    </w:p>
    <w:p w14:paraId="6A9B1230" w14:textId="77777777" w:rsidR="004310A2" w:rsidRPr="00C06F49" w:rsidRDefault="004310A2" w:rsidP="004310A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A15A576" w14:textId="228AA09E" w:rsidR="004310A2" w:rsidRPr="004310A2" w:rsidRDefault="004310A2" w:rsidP="004310A2">
      <w:pPr>
        <w:spacing w:after="0" w:line="240" w:lineRule="auto"/>
        <w:jc w:val="both"/>
        <w:rPr>
          <w:rFonts w:ascii="Arial" w:hAnsi="Arial" w:cs="Arial"/>
          <w:color w:val="000000"/>
          <w:sz w:val="20"/>
          <w:szCs w:val="20"/>
          <w:lang w:val="es-CR"/>
        </w:rPr>
      </w:pPr>
      <w:r w:rsidRPr="004310A2">
        <w:rPr>
          <w:rFonts w:ascii="Arial" w:hAnsi="Arial" w:cs="Arial"/>
          <w:color w:val="000000"/>
          <w:sz w:val="20"/>
          <w:szCs w:val="20"/>
          <w:lang w:val="es-CR"/>
        </w:rPr>
        <w:t xml:space="preserve">El sistema debe </w:t>
      </w:r>
      <w:r w:rsidR="007C35E4">
        <w:rPr>
          <w:rFonts w:ascii="Arial" w:hAnsi="Arial" w:cs="Arial"/>
          <w:color w:val="000000"/>
          <w:sz w:val="20"/>
          <w:szCs w:val="20"/>
          <w:lang w:val="es-CR"/>
        </w:rPr>
        <w:t>recalcular o recargar</w:t>
      </w:r>
      <w:r w:rsidRPr="004310A2">
        <w:rPr>
          <w:rFonts w:ascii="Arial" w:hAnsi="Arial" w:cs="Arial"/>
          <w:color w:val="000000"/>
          <w:sz w:val="20"/>
          <w:szCs w:val="20"/>
          <w:lang w:val="es-CR"/>
        </w:rPr>
        <w:t xml:space="preserve"> los siguientes campos.</w:t>
      </w:r>
    </w:p>
    <w:p w14:paraId="49542981" w14:textId="6C3299BA" w:rsidR="0055637C" w:rsidRPr="0055637C" w:rsidRDefault="0055637C" w:rsidP="00D23E58">
      <w:pPr>
        <w:pStyle w:val="ListParagraph"/>
        <w:numPr>
          <w:ilvl w:val="0"/>
          <w:numId w:val="8"/>
        </w:numPr>
        <w:spacing w:after="0" w:line="240" w:lineRule="auto"/>
        <w:jc w:val="both"/>
        <w:rPr>
          <w:rFonts w:ascii="Arial" w:hAnsi="Arial" w:cs="Arial"/>
          <w:sz w:val="20"/>
          <w:szCs w:val="20"/>
          <w:lang w:val="es-ES"/>
        </w:rPr>
      </w:pPr>
      <w:r>
        <w:rPr>
          <w:rFonts w:ascii="Arial" w:hAnsi="Arial" w:cs="Arial"/>
          <w:color w:val="000000"/>
          <w:sz w:val="20"/>
          <w:szCs w:val="20"/>
          <w:lang w:val="es-CR"/>
        </w:rPr>
        <w:t xml:space="preserve">Fecha Prescripción Garantía: </w:t>
      </w:r>
      <w:r w:rsidRPr="0055637C">
        <w:rPr>
          <w:rFonts w:ascii="Arial" w:hAnsi="Arial" w:cs="Arial"/>
          <w:sz w:val="20"/>
          <w:szCs w:val="20"/>
          <w:lang w:val="es-ES"/>
        </w:rPr>
        <w:t xml:space="preserve">Su valor </w:t>
      </w:r>
      <w:r w:rsidRPr="00D44CFD">
        <w:rPr>
          <w:rFonts w:ascii="Arial" w:hAnsi="Arial" w:cs="Arial"/>
          <w:sz w:val="20"/>
          <w:szCs w:val="20"/>
          <w:lang w:val="es-ES"/>
        </w:rPr>
        <w:t>corresponde a “Fecha Vencimiento Garantía” de Garantía Operaciones, sección Detalle SICC + el valor del campo “Meses Prescripción Fianzas” del catálogo “Parámetros”.</w:t>
      </w:r>
    </w:p>
    <w:p w14:paraId="1B2149C9" w14:textId="77777777" w:rsidR="004310A2" w:rsidRDefault="004310A2" w:rsidP="004310A2">
      <w:pPr>
        <w:spacing w:after="0" w:line="240" w:lineRule="auto"/>
        <w:jc w:val="both"/>
        <w:rPr>
          <w:rFonts w:ascii="Arial" w:hAnsi="Arial" w:cs="Arial"/>
          <w:color w:val="000000"/>
          <w:sz w:val="20"/>
          <w:szCs w:val="20"/>
          <w:lang w:val="es-CR"/>
        </w:rPr>
      </w:pPr>
    </w:p>
    <w:p w14:paraId="6718765D" w14:textId="77777777" w:rsidR="004310A2" w:rsidRDefault="004310A2" w:rsidP="004310A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81BF87" w14:textId="77777777" w:rsidR="004310A2" w:rsidRDefault="004310A2" w:rsidP="004310A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77777777" w:rsidR="0059290D" w:rsidRDefault="0059290D" w:rsidP="00C238B1">
      <w:pPr>
        <w:spacing w:after="0" w:line="240" w:lineRule="auto"/>
        <w:rPr>
          <w:rFonts w:ascii="Arial" w:eastAsia="Times New Roman" w:hAnsi="Arial" w:cs="Arial"/>
          <w:color w:val="A6A6A6"/>
          <w:sz w:val="20"/>
          <w:szCs w:val="20"/>
          <w:lang w:val="es-ES" w:eastAsia="es-ES"/>
        </w:rPr>
      </w:pPr>
    </w:p>
    <w:p w14:paraId="01CEA36B" w14:textId="5CD95F9D" w:rsidR="0084728C" w:rsidRPr="009931DF" w:rsidRDefault="0084728C" w:rsidP="00D23E58">
      <w:pPr>
        <w:pStyle w:val="Heading3"/>
        <w:numPr>
          <w:ilvl w:val="2"/>
          <w:numId w:val="1"/>
        </w:numPr>
        <w:tabs>
          <w:tab w:val="clear" w:pos="720"/>
        </w:tabs>
        <w:rPr>
          <w:rFonts w:ascii="Arial" w:hAnsi="Arial" w:cs="Arial"/>
          <w:b/>
          <w:color w:val="auto"/>
          <w:lang w:val="es-ES"/>
        </w:rPr>
      </w:pPr>
      <w:bookmarkStart w:id="102" w:name="_Toc455733696"/>
      <w:bookmarkStart w:id="103" w:name="OLE_LINK95"/>
      <w:bookmarkStart w:id="104" w:name="OLE_LINK96"/>
      <w:bookmarkStart w:id="105" w:name="OLE_LINK64"/>
      <w:bookmarkStart w:id="106" w:name="OLE_LINK65"/>
      <w:bookmarkEnd w:id="101"/>
      <w:r w:rsidRPr="009931DF">
        <w:rPr>
          <w:rFonts w:ascii="Arial" w:hAnsi="Arial" w:cs="Arial"/>
          <w:b/>
          <w:color w:val="auto"/>
          <w:lang w:val="es-ES"/>
        </w:rPr>
        <w:t>Prueba CP</w:t>
      </w:r>
      <w:r>
        <w:rPr>
          <w:rFonts w:ascii="Arial" w:hAnsi="Arial" w:cs="Arial"/>
          <w:b/>
          <w:color w:val="auto"/>
          <w:lang w:val="es-ES"/>
        </w:rPr>
        <w:t>1</w:t>
      </w:r>
      <w:r w:rsidR="00DA7031">
        <w:rPr>
          <w:rFonts w:ascii="Arial" w:hAnsi="Arial" w:cs="Arial"/>
          <w:b/>
          <w:color w:val="auto"/>
          <w:lang w:val="es-ES"/>
        </w:rPr>
        <w:t>0</w:t>
      </w:r>
      <w:bookmarkEnd w:id="102"/>
    </w:p>
    <w:p w14:paraId="6F5FDFCA" w14:textId="77777777" w:rsidR="0084728C" w:rsidRPr="00B97D0F" w:rsidRDefault="0084728C" w:rsidP="008472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1930C3" w14:textId="77777777" w:rsidR="0084728C" w:rsidRPr="009D622E" w:rsidRDefault="0084728C" w:rsidP="008472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70744A" w14:textId="7E65E3F6" w:rsidR="0084728C" w:rsidRDefault="00555405" w:rsidP="0084728C">
      <w:pPr>
        <w:spacing w:after="0" w:line="240" w:lineRule="auto"/>
        <w:jc w:val="both"/>
        <w:rPr>
          <w:rFonts w:ascii="Arial" w:hAnsi="Arial" w:cs="Arial"/>
          <w:color w:val="000000"/>
          <w:sz w:val="20"/>
          <w:szCs w:val="20"/>
          <w:lang w:val="es-CR"/>
        </w:rPr>
      </w:pPr>
      <w:bookmarkStart w:id="107" w:name="OLE_LINK283"/>
      <w:bookmarkStart w:id="108" w:name="OLE_LINK284"/>
      <w:bookmarkStart w:id="109" w:name="OLE_LINK285"/>
      <w:r>
        <w:rPr>
          <w:rFonts w:ascii="Arial" w:hAnsi="Arial" w:cs="Arial"/>
          <w:color w:val="000000"/>
          <w:sz w:val="20"/>
          <w:szCs w:val="20"/>
          <w:lang w:val="es-CR"/>
        </w:rPr>
        <w:t>Ejecutar caso de prueba CP09</w:t>
      </w:r>
      <w:r w:rsidR="0084728C">
        <w:rPr>
          <w:rFonts w:ascii="Arial" w:hAnsi="Arial" w:cs="Arial"/>
          <w:color w:val="000000"/>
          <w:sz w:val="20"/>
          <w:szCs w:val="20"/>
          <w:lang w:val="es-CR"/>
        </w:rPr>
        <w:t xml:space="preserve"> satisfactoriamente.</w:t>
      </w:r>
      <w:bookmarkEnd w:id="107"/>
      <w:bookmarkEnd w:id="108"/>
      <w:bookmarkEnd w:id="109"/>
    </w:p>
    <w:p w14:paraId="5E2A37B6" w14:textId="77777777" w:rsidR="0084728C" w:rsidRPr="009D622E" w:rsidRDefault="0084728C" w:rsidP="0084728C">
      <w:pPr>
        <w:spacing w:after="0" w:line="240" w:lineRule="auto"/>
        <w:jc w:val="both"/>
        <w:rPr>
          <w:rFonts w:ascii="Arial" w:hAnsi="Arial" w:cs="Arial"/>
          <w:color w:val="000000"/>
          <w:sz w:val="20"/>
          <w:szCs w:val="20"/>
          <w:lang w:val="es-CR"/>
        </w:rPr>
      </w:pPr>
    </w:p>
    <w:p w14:paraId="14A832A3" w14:textId="359618C7" w:rsidR="0084728C" w:rsidRPr="009D622E" w:rsidRDefault="002A7294" w:rsidP="008472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Relacionar</w:t>
      </w:r>
      <w:r w:rsidR="0084728C">
        <w:rPr>
          <w:rFonts w:ascii="Arial" w:hAnsi="Arial" w:cs="Arial"/>
          <w:b/>
          <w:color w:val="000000"/>
          <w:sz w:val="20"/>
          <w:szCs w:val="20"/>
          <w:lang w:val="es-CR"/>
        </w:rPr>
        <w:t xml:space="preserve"> – </w:t>
      </w:r>
      <w:r>
        <w:rPr>
          <w:rFonts w:ascii="Arial" w:hAnsi="Arial" w:cs="Arial"/>
          <w:b/>
          <w:color w:val="000000"/>
          <w:sz w:val="20"/>
          <w:szCs w:val="20"/>
          <w:lang w:val="es-CR"/>
        </w:rPr>
        <w:t xml:space="preserve">Garantía </w:t>
      </w:r>
      <w:r w:rsidR="00D87058">
        <w:rPr>
          <w:rFonts w:ascii="Arial" w:hAnsi="Arial" w:cs="Arial"/>
          <w:b/>
          <w:color w:val="000000"/>
          <w:sz w:val="20"/>
          <w:szCs w:val="20"/>
          <w:lang w:val="es-CR"/>
        </w:rPr>
        <w:t>Fideicomiso</w:t>
      </w:r>
      <w:r>
        <w:rPr>
          <w:rFonts w:ascii="Arial" w:hAnsi="Arial" w:cs="Arial"/>
          <w:b/>
          <w:color w:val="000000"/>
          <w:sz w:val="20"/>
          <w:szCs w:val="20"/>
          <w:lang w:val="es-CR"/>
        </w:rPr>
        <w:t xml:space="preserve"> a Operación/Contrato</w:t>
      </w:r>
      <w:r w:rsidR="0084728C" w:rsidRPr="009D622E">
        <w:rPr>
          <w:rFonts w:ascii="Arial" w:hAnsi="Arial" w:cs="Arial"/>
          <w:b/>
          <w:color w:val="000000"/>
          <w:sz w:val="20"/>
          <w:szCs w:val="20"/>
          <w:lang w:val="es-CR"/>
        </w:rPr>
        <w:t>:</w:t>
      </w:r>
    </w:p>
    <w:p w14:paraId="20CE9821" w14:textId="77777777" w:rsidR="002A7294" w:rsidRDefault="002A7294" w:rsidP="00D23E58">
      <w:pPr>
        <w:pStyle w:val="ListParagraph"/>
        <w:numPr>
          <w:ilvl w:val="0"/>
          <w:numId w:val="10"/>
        </w:num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En la ventana desplegada</w:t>
      </w:r>
      <w:r>
        <w:rPr>
          <w:rFonts w:ascii="Arial" w:hAnsi="Arial" w:cs="Arial"/>
          <w:color w:val="000000"/>
          <w:sz w:val="20"/>
          <w:szCs w:val="20"/>
          <w:lang w:val="es-CR"/>
        </w:rPr>
        <w:t xml:space="preserve"> (CP09)</w:t>
      </w:r>
      <w:r w:rsidRPr="002A7294">
        <w:rPr>
          <w:rFonts w:ascii="Arial" w:hAnsi="Arial" w:cs="Arial"/>
          <w:color w:val="000000"/>
          <w:sz w:val="20"/>
          <w:szCs w:val="20"/>
          <w:lang w:val="es-CR"/>
        </w:rPr>
        <w:t>, se deben llenar todos los campos requeridos de la sección “Datos Adicionales”</w:t>
      </w:r>
      <w:r>
        <w:rPr>
          <w:rFonts w:ascii="Arial" w:hAnsi="Arial" w:cs="Arial"/>
          <w:color w:val="000000"/>
          <w:sz w:val="20"/>
          <w:szCs w:val="20"/>
          <w:lang w:val="es-CR"/>
        </w:rPr>
        <w:t>.</w:t>
      </w:r>
    </w:p>
    <w:p w14:paraId="13AB51D0" w14:textId="208E541E" w:rsidR="0084728C" w:rsidRPr="002A7294" w:rsidRDefault="002A7294" w:rsidP="00D23E5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A7294">
        <w:rPr>
          <w:rFonts w:ascii="Arial" w:hAnsi="Arial" w:cs="Arial"/>
          <w:color w:val="000000"/>
          <w:sz w:val="20"/>
          <w:szCs w:val="20"/>
          <w:lang w:val="es-CR"/>
        </w:rPr>
        <w:t>resionar el botón “Aceptar”.</w:t>
      </w:r>
    </w:p>
    <w:p w14:paraId="2E6E4DB0" w14:textId="77777777" w:rsidR="0084728C" w:rsidRDefault="0084728C" w:rsidP="0084728C">
      <w:pPr>
        <w:spacing w:after="0" w:line="240" w:lineRule="auto"/>
        <w:jc w:val="both"/>
        <w:rPr>
          <w:rFonts w:ascii="Arial" w:hAnsi="Arial" w:cs="Arial"/>
          <w:color w:val="000000"/>
          <w:sz w:val="20"/>
          <w:szCs w:val="20"/>
          <w:lang w:val="es-CR"/>
        </w:rPr>
      </w:pPr>
    </w:p>
    <w:p w14:paraId="58A72A75" w14:textId="77777777" w:rsidR="0084728C" w:rsidRPr="00C06F49" w:rsidRDefault="0084728C" w:rsidP="008472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14BC52" w14:textId="57B3462D" w:rsidR="0084728C" w:rsidRPr="00401241" w:rsidRDefault="002A7294" w:rsidP="008472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El sistema debe cerrar la ventana emergente, y en la sección de Garantías Relacionadas, mostrar en la cuadrícula la garantía insertada con estado “Pendiente”.</w:t>
      </w:r>
    </w:p>
    <w:p w14:paraId="56896C41" w14:textId="77777777" w:rsidR="0084728C" w:rsidRDefault="0084728C" w:rsidP="0084728C">
      <w:pPr>
        <w:spacing w:after="0" w:line="240" w:lineRule="auto"/>
        <w:jc w:val="both"/>
        <w:rPr>
          <w:rFonts w:ascii="Arial" w:hAnsi="Arial" w:cs="Arial"/>
          <w:color w:val="000000"/>
          <w:sz w:val="20"/>
          <w:szCs w:val="20"/>
          <w:lang w:val="es-CR"/>
        </w:rPr>
      </w:pPr>
    </w:p>
    <w:p w14:paraId="710AEAFA" w14:textId="77777777" w:rsidR="0084728C" w:rsidRDefault="0084728C" w:rsidP="008472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E57234" w14:textId="77777777" w:rsidR="0084728C" w:rsidRDefault="0084728C" w:rsidP="008472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632BD0">
        <w:rPr>
          <w:rFonts w:ascii="Arial" w:hAnsi="Arial" w:cs="Arial"/>
          <w:color w:val="000000"/>
          <w:sz w:val="20"/>
          <w:szCs w:val="20"/>
          <w:lang w:val="es-CR"/>
        </w:rPr>
        <w:t>/</w:t>
      </w:r>
      <w:r>
        <w:rPr>
          <w:rFonts w:ascii="Arial" w:hAnsi="Arial" w:cs="Arial"/>
          <w:color w:val="000000"/>
          <w:sz w:val="20"/>
          <w:szCs w:val="20"/>
          <w:lang w:val="es-CR"/>
        </w:rPr>
        <w:t>A</w:t>
      </w:r>
    </w:p>
    <w:p w14:paraId="5F5B189E" w14:textId="77777777" w:rsidR="0084728C" w:rsidRDefault="0084728C" w:rsidP="0084728C">
      <w:pPr>
        <w:spacing w:after="0" w:line="240" w:lineRule="auto"/>
        <w:jc w:val="both"/>
        <w:rPr>
          <w:rFonts w:ascii="Arial" w:hAnsi="Arial" w:cs="Arial"/>
          <w:color w:val="000000"/>
          <w:sz w:val="20"/>
          <w:szCs w:val="20"/>
          <w:lang w:val="es-CR"/>
        </w:rPr>
      </w:pPr>
    </w:p>
    <w:p w14:paraId="44CC5C89" w14:textId="77777777" w:rsidR="0084728C" w:rsidRPr="00B97D0F" w:rsidRDefault="0084728C" w:rsidP="008472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06C643" w14:textId="77777777" w:rsidR="0084728C" w:rsidRDefault="0084728C" w:rsidP="0084728C">
      <w:pPr>
        <w:spacing w:after="0" w:line="240" w:lineRule="auto"/>
        <w:jc w:val="both"/>
        <w:rPr>
          <w:rFonts w:ascii="Arial" w:hAnsi="Arial" w:cs="Arial"/>
          <w:color w:val="000000"/>
          <w:sz w:val="20"/>
          <w:szCs w:val="20"/>
          <w:lang w:val="es-CR"/>
        </w:rPr>
      </w:pPr>
    </w:p>
    <w:p w14:paraId="16AB33B3" w14:textId="77777777" w:rsidR="0084728C" w:rsidRDefault="0084728C" w:rsidP="0084728C">
      <w:pPr>
        <w:spacing w:after="0" w:line="240" w:lineRule="auto"/>
        <w:jc w:val="both"/>
        <w:rPr>
          <w:rFonts w:ascii="Arial" w:hAnsi="Arial" w:cs="Arial"/>
          <w:color w:val="000000"/>
          <w:sz w:val="20"/>
          <w:szCs w:val="20"/>
          <w:lang w:val="es-CR"/>
        </w:rPr>
      </w:pPr>
    </w:p>
    <w:p w14:paraId="40EB0AF5" w14:textId="77777777" w:rsidR="0084728C" w:rsidRPr="00B97D0F" w:rsidRDefault="0084728C" w:rsidP="008472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1023EF" w14:textId="77777777" w:rsidR="0084728C" w:rsidRDefault="0084728C" w:rsidP="008472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3F53E0" w14:textId="77777777" w:rsidR="0084728C" w:rsidRPr="00B97D0F" w:rsidRDefault="0084728C" w:rsidP="008472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4728C" w:rsidRPr="00597773" w14:paraId="75068476" w14:textId="77777777" w:rsidTr="00632BD0">
        <w:tc>
          <w:tcPr>
            <w:tcW w:w="2830" w:type="dxa"/>
            <w:shd w:val="clear" w:color="auto" w:fill="000099"/>
            <w:vAlign w:val="center"/>
          </w:tcPr>
          <w:p w14:paraId="7A81A039"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ECA178"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FB4EAF"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4728C" w:rsidRPr="00597773" w14:paraId="58502255" w14:textId="77777777" w:rsidTr="00632BD0">
        <w:tc>
          <w:tcPr>
            <w:tcW w:w="2830" w:type="dxa"/>
            <w:tcBorders>
              <w:bottom w:val="single" w:sz="4" w:space="0" w:color="auto"/>
            </w:tcBorders>
            <w:shd w:val="clear" w:color="auto" w:fill="auto"/>
            <w:vAlign w:val="center"/>
          </w:tcPr>
          <w:p w14:paraId="16148A7F" w14:textId="24C3894B" w:rsidR="0084728C" w:rsidRPr="00597773" w:rsidRDefault="00E20A31" w:rsidP="00632BD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11E5B5" w14:textId="69CC67ED" w:rsidR="0084728C" w:rsidRPr="00597773" w:rsidRDefault="00E20A31" w:rsidP="00632BD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2A613BE" w14:textId="77777777" w:rsidR="0084728C" w:rsidRPr="00597773" w:rsidRDefault="0084728C"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4728C" w:rsidRPr="00597773" w14:paraId="41F34D42" w14:textId="77777777" w:rsidTr="00632BD0">
        <w:tc>
          <w:tcPr>
            <w:tcW w:w="5415" w:type="dxa"/>
            <w:gridSpan w:val="2"/>
            <w:shd w:val="clear" w:color="auto" w:fill="000099"/>
            <w:vAlign w:val="center"/>
          </w:tcPr>
          <w:p w14:paraId="15420D91"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0F42BA"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7FA540"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4728C" w:rsidRPr="00597773" w14:paraId="7B2B4414" w14:textId="77777777" w:rsidTr="00632BD0">
        <w:tc>
          <w:tcPr>
            <w:tcW w:w="5415" w:type="dxa"/>
            <w:gridSpan w:val="2"/>
            <w:shd w:val="clear" w:color="auto" w:fill="auto"/>
          </w:tcPr>
          <w:p w14:paraId="2DE7C1FB"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098E54"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A605AF"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34C3E5"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4C0050"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B4A18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A689AC"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FC513E"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C5957B"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048758"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DC917E1"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A5F591"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CAABFE" w14:textId="77777777" w:rsidR="0084728C" w:rsidRPr="00597773" w:rsidRDefault="0084728C"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3513D3"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467CB7"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DFBE08" w14:textId="77777777" w:rsidR="0084728C" w:rsidRDefault="0084728C" w:rsidP="0084728C">
      <w:pPr>
        <w:spacing w:after="0" w:line="240" w:lineRule="auto"/>
        <w:rPr>
          <w:rFonts w:ascii="Arial" w:eastAsia="Times New Roman" w:hAnsi="Arial" w:cs="Arial"/>
          <w:color w:val="A6A6A6"/>
          <w:sz w:val="20"/>
          <w:szCs w:val="20"/>
          <w:lang w:val="es-ES" w:eastAsia="es-ES"/>
        </w:rPr>
      </w:pPr>
    </w:p>
    <w:p w14:paraId="338A2208" w14:textId="07DA7681" w:rsidR="00D566E7" w:rsidRPr="009931DF" w:rsidRDefault="00D566E7" w:rsidP="00D23E58">
      <w:pPr>
        <w:pStyle w:val="Heading3"/>
        <w:numPr>
          <w:ilvl w:val="2"/>
          <w:numId w:val="1"/>
        </w:numPr>
        <w:tabs>
          <w:tab w:val="clear" w:pos="720"/>
        </w:tabs>
        <w:rPr>
          <w:rFonts w:ascii="Arial" w:hAnsi="Arial" w:cs="Arial"/>
          <w:b/>
          <w:color w:val="auto"/>
          <w:lang w:val="es-ES"/>
        </w:rPr>
      </w:pPr>
      <w:bookmarkStart w:id="110" w:name="_Toc455733697"/>
      <w:bookmarkEnd w:id="103"/>
      <w:bookmarkEnd w:id="104"/>
      <w:r w:rsidRPr="009931DF">
        <w:rPr>
          <w:rFonts w:ascii="Arial" w:hAnsi="Arial" w:cs="Arial"/>
          <w:b/>
          <w:color w:val="auto"/>
          <w:lang w:val="es-ES"/>
        </w:rPr>
        <w:t>Prueba CP</w:t>
      </w:r>
      <w:r w:rsidR="00C238B1">
        <w:rPr>
          <w:rFonts w:ascii="Arial" w:hAnsi="Arial" w:cs="Arial"/>
          <w:b/>
          <w:color w:val="auto"/>
          <w:lang w:val="es-ES"/>
        </w:rPr>
        <w:t>1</w:t>
      </w:r>
      <w:r w:rsidR="00555405">
        <w:rPr>
          <w:rFonts w:ascii="Arial" w:hAnsi="Arial" w:cs="Arial"/>
          <w:b/>
          <w:color w:val="auto"/>
          <w:lang w:val="es-ES"/>
        </w:rPr>
        <w:t>1</w:t>
      </w:r>
      <w:bookmarkEnd w:id="110"/>
    </w:p>
    <w:p w14:paraId="554860AD" w14:textId="77777777" w:rsidR="00D566E7" w:rsidRPr="00B97D0F" w:rsidRDefault="00D566E7" w:rsidP="00D566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B1A988" w14:textId="77777777" w:rsidR="00D566E7" w:rsidRPr="009D622E" w:rsidRDefault="00D566E7" w:rsidP="00D566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C1BAB2" w14:textId="3570D274" w:rsidR="00D566E7" w:rsidRDefault="004D054D"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CP10 satisfactoriamente.</w:t>
      </w:r>
    </w:p>
    <w:p w14:paraId="292414E9" w14:textId="77777777" w:rsidR="00D566E7" w:rsidRPr="009D622E" w:rsidRDefault="00D566E7" w:rsidP="00D566E7">
      <w:pPr>
        <w:spacing w:after="0" w:line="240" w:lineRule="auto"/>
        <w:jc w:val="both"/>
        <w:rPr>
          <w:rFonts w:ascii="Arial" w:hAnsi="Arial" w:cs="Arial"/>
          <w:color w:val="000000"/>
          <w:sz w:val="20"/>
          <w:szCs w:val="20"/>
          <w:lang w:val="es-CR"/>
        </w:rPr>
      </w:pPr>
    </w:p>
    <w:p w14:paraId="6842E4BE" w14:textId="0B905B33" w:rsidR="00D566E7" w:rsidRPr="009D622E" w:rsidRDefault="004D054D" w:rsidP="00D566E7">
      <w:pPr>
        <w:spacing w:after="0" w:line="240" w:lineRule="auto"/>
        <w:jc w:val="both"/>
        <w:rPr>
          <w:rFonts w:ascii="Arial" w:hAnsi="Arial" w:cs="Arial"/>
          <w:color w:val="000000"/>
          <w:sz w:val="20"/>
          <w:szCs w:val="20"/>
          <w:lang w:val="es-CR"/>
        </w:rPr>
      </w:pPr>
      <w:r>
        <w:rPr>
          <w:rFonts w:cs="Arial"/>
          <w:b/>
          <w:color w:val="000000"/>
          <w:lang w:val="es-CR"/>
        </w:rPr>
        <w:t xml:space="preserve">Selección única – </w:t>
      </w:r>
      <w:r w:rsidRPr="0091078A">
        <w:rPr>
          <w:rFonts w:cs="Arial"/>
          <w:b/>
          <w:color w:val="000000"/>
          <w:lang w:val="es-CR"/>
        </w:rPr>
        <w:t>Cuadrícula Garantías Relacionadas</w:t>
      </w:r>
      <w:r w:rsidRPr="005650B5">
        <w:rPr>
          <w:rFonts w:cs="Arial"/>
          <w:b/>
          <w:color w:val="000000"/>
          <w:lang w:val="es-CR"/>
        </w:rPr>
        <w:t>:</w:t>
      </w:r>
    </w:p>
    <w:p w14:paraId="6AE51BE7" w14:textId="335B47B2" w:rsidR="004D054D" w:rsidRDefault="004D054D" w:rsidP="00D23E58">
      <w:pPr>
        <w:pStyle w:val="ListParagraph"/>
        <w:numPr>
          <w:ilvl w:val="0"/>
          <w:numId w:val="11"/>
        </w:num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t>En el mantenimiento de Garantías d</w:t>
      </w:r>
      <w:r>
        <w:rPr>
          <w:rFonts w:ascii="Arial" w:hAnsi="Arial" w:cs="Arial"/>
          <w:color w:val="000000"/>
          <w:sz w:val="20"/>
          <w:szCs w:val="20"/>
          <w:lang w:val="es-CR"/>
        </w:rPr>
        <w:t>e Operaciones, seleccionar un só</w:t>
      </w:r>
      <w:r w:rsidRPr="004D054D">
        <w:rPr>
          <w:rFonts w:ascii="Arial" w:hAnsi="Arial" w:cs="Arial"/>
          <w:color w:val="000000"/>
          <w:sz w:val="20"/>
          <w:szCs w:val="20"/>
          <w:lang w:val="es-CR"/>
        </w:rPr>
        <w:t>lo registro</w:t>
      </w:r>
      <w:r>
        <w:rPr>
          <w:rFonts w:ascii="Arial" w:hAnsi="Arial" w:cs="Arial"/>
          <w:color w:val="000000"/>
          <w:sz w:val="20"/>
          <w:szCs w:val="20"/>
          <w:lang w:val="es-CR"/>
        </w:rPr>
        <w:t xml:space="preserve">, cuya garantía sea del tipo </w:t>
      </w:r>
      <w:r w:rsidR="0055589A">
        <w:rPr>
          <w:rFonts w:ascii="Arial" w:hAnsi="Arial" w:cs="Arial"/>
          <w:color w:val="000000"/>
          <w:sz w:val="20"/>
          <w:szCs w:val="20"/>
          <w:lang w:val="es-CR"/>
        </w:rPr>
        <w:t>Fideicomiso</w:t>
      </w:r>
      <w:r>
        <w:rPr>
          <w:rFonts w:ascii="Arial" w:hAnsi="Arial" w:cs="Arial"/>
          <w:color w:val="000000"/>
          <w:sz w:val="20"/>
          <w:szCs w:val="20"/>
          <w:lang w:val="es-CR"/>
        </w:rPr>
        <w:t>,</w:t>
      </w:r>
      <w:r w:rsidRPr="004D054D">
        <w:rPr>
          <w:rFonts w:ascii="Arial" w:hAnsi="Arial" w:cs="Arial"/>
          <w:color w:val="000000"/>
          <w:sz w:val="20"/>
          <w:szCs w:val="20"/>
          <w:lang w:val="es-CR"/>
        </w:rPr>
        <w:t xml:space="preserve"> en la cuadrícula de Garantías Relacionadas</w:t>
      </w:r>
      <w:r>
        <w:rPr>
          <w:rFonts w:ascii="Arial" w:hAnsi="Arial" w:cs="Arial"/>
          <w:color w:val="000000"/>
          <w:sz w:val="20"/>
          <w:szCs w:val="20"/>
          <w:lang w:val="es-CR"/>
        </w:rPr>
        <w:t>.</w:t>
      </w:r>
    </w:p>
    <w:p w14:paraId="14B015E6" w14:textId="2488C0BA" w:rsidR="004D054D" w:rsidRPr="004D054D" w:rsidRDefault="004D054D" w:rsidP="00D23E58">
      <w:pPr>
        <w:pStyle w:val="ListParagraph"/>
        <w:numPr>
          <w:ilvl w:val="0"/>
          <w:numId w:val="1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4D054D">
        <w:rPr>
          <w:rFonts w:ascii="Arial" w:hAnsi="Arial" w:cs="Arial"/>
          <w:color w:val="000000"/>
          <w:sz w:val="20"/>
          <w:szCs w:val="20"/>
          <w:lang w:val="es-CR"/>
        </w:rPr>
        <w:t>legir modificar.</w:t>
      </w:r>
    </w:p>
    <w:p w14:paraId="770A7462" w14:textId="77777777" w:rsidR="00D566E7" w:rsidRDefault="00D566E7" w:rsidP="00D566E7">
      <w:pPr>
        <w:spacing w:after="0" w:line="240" w:lineRule="auto"/>
        <w:jc w:val="both"/>
        <w:rPr>
          <w:rFonts w:ascii="Arial" w:hAnsi="Arial" w:cs="Arial"/>
          <w:color w:val="000000"/>
          <w:sz w:val="20"/>
          <w:szCs w:val="20"/>
          <w:lang w:val="es-CR"/>
        </w:rPr>
      </w:pPr>
    </w:p>
    <w:p w14:paraId="671FD54D"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B42271" w14:textId="77777777" w:rsidR="004D054D" w:rsidRDefault="004D054D" w:rsidP="004D054D">
      <w:pPr>
        <w:spacing w:after="0" w:line="240" w:lineRule="auto"/>
        <w:jc w:val="both"/>
        <w:rPr>
          <w:rFonts w:ascii="Arial" w:hAnsi="Arial" w:cs="Arial"/>
          <w:color w:val="000000"/>
          <w:sz w:val="20"/>
          <w:szCs w:val="20"/>
          <w:lang w:val="es-CR"/>
        </w:rPr>
      </w:pPr>
      <w:r w:rsidRPr="004D054D">
        <w:rPr>
          <w:rFonts w:ascii="Arial" w:hAnsi="Arial" w:cs="Arial"/>
          <w:color w:val="000000"/>
          <w:sz w:val="20"/>
          <w:szCs w:val="20"/>
          <w:lang w:val="es-CR"/>
        </w:rPr>
        <w:t>El sistema debe desplegar una ventana de edición con la siguiente estructura:</w:t>
      </w:r>
    </w:p>
    <w:p w14:paraId="56D40C64" w14:textId="77777777" w:rsidR="002A4CA8" w:rsidRDefault="002A4CA8" w:rsidP="004D054D">
      <w:pPr>
        <w:spacing w:after="0" w:line="240" w:lineRule="auto"/>
        <w:jc w:val="both"/>
        <w:rPr>
          <w:rFonts w:ascii="Arial" w:hAnsi="Arial" w:cs="Arial"/>
          <w:color w:val="000000"/>
          <w:sz w:val="20"/>
          <w:szCs w:val="20"/>
          <w:lang w:val="es-CR"/>
        </w:rPr>
      </w:pPr>
    </w:p>
    <w:p w14:paraId="44A65DC6" w14:textId="77777777" w:rsidR="002A4CA8" w:rsidRPr="0015124A" w:rsidRDefault="002A4CA8" w:rsidP="002A4CA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General:</w:t>
      </w:r>
    </w:p>
    <w:p w14:paraId="3D685284" w14:textId="3A2B0122" w:rsidR="002A4CA8" w:rsidRPr="0015124A"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D44CFD">
        <w:rPr>
          <w:rFonts w:ascii="Arial" w:hAnsi="Arial" w:cs="Arial"/>
          <w:sz w:val="20"/>
          <w:szCs w:val="20"/>
          <w:lang w:val="es-ES"/>
        </w:rPr>
        <w:t>Id Fideicomiso BCR</w:t>
      </w:r>
      <w:r w:rsidRPr="0015124A">
        <w:rPr>
          <w:rFonts w:ascii="Arial" w:hAnsi="Arial" w:cs="Arial"/>
          <w:color w:val="000000"/>
          <w:sz w:val="20"/>
          <w:szCs w:val="20"/>
          <w:lang w:val="es-CR"/>
        </w:rPr>
        <w:t xml:space="preserve">: </w:t>
      </w:r>
      <w:r>
        <w:rPr>
          <w:rFonts w:ascii="Arial" w:hAnsi="Arial" w:cs="Arial"/>
          <w:color w:val="000000"/>
          <w:sz w:val="20"/>
          <w:szCs w:val="20"/>
          <w:lang w:val="es-CR"/>
        </w:rPr>
        <w:t>Deshabilitado.</w:t>
      </w:r>
    </w:p>
    <w:p w14:paraId="663266C5" w14:textId="42093EE0" w:rsidR="002A4CA8" w:rsidRPr="0015124A" w:rsidRDefault="002A4CA8" w:rsidP="002A4CA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 xml:space="preserve">Botón Consultar: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369D8515" w14:textId="77777777" w:rsidR="002A4CA8" w:rsidRPr="0015124A" w:rsidRDefault="002A4CA8" w:rsidP="002A4CA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Detalle:</w:t>
      </w:r>
    </w:p>
    <w:p w14:paraId="54075796" w14:textId="4A57B99F" w:rsidR="002A4CA8" w:rsidRPr="005009C6"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Tipo Moneda Valor Nominal</w:t>
      </w:r>
      <w:r w:rsidRPr="005009C6">
        <w:rPr>
          <w:rFonts w:ascii="Arial" w:hAnsi="Arial" w:cs="Arial"/>
          <w:color w:val="000000"/>
          <w:sz w:val="20"/>
          <w:szCs w:val="20"/>
          <w:lang w:val="es-CR"/>
        </w:rPr>
        <w:t xml:space="preserve">: </w:t>
      </w:r>
      <w:r>
        <w:rPr>
          <w:rFonts w:ascii="Arial" w:hAnsi="Arial" w:cs="Arial"/>
          <w:color w:val="000000"/>
          <w:sz w:val="20"/>
          <w:szCs w:val="20"/>
          <w:lang w:val="es-CR"/>
        </w:rPr>
        <w:t>Deshabilitado</w:t>
      </w:r>
      <w:r w:rsidRPr="005009C6">
        <w:rPr>
          <w:rFonts w:ascii="Arial" w:hAnsi="Arial" w:cs="Arial"/>
          <w:color w:val="000000"/>
          <w:sz w:val="20"/>
          <w:szCs w:val="20"/>
          <w:lang w:val="es-CR"/>
        </w:rPr>
        <w:t>.</w:t>
      </w:r>
    </w:p>
    <w:p w14:paraId="38B7F0FB" w14:textId="2A5E262D" w:rsidR="002A4CA8" w:rsidRPr="005009C6"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Valor Nominal</w:t>
      </w:r>
      <w:r w:rsidRPr="005009C6">
        <w:rPr>
          <w:rFonts w:ascii="Arial" w:hAnsi="Arial" w:cs="Arial"/>
          <w:color w:val="000000"/>
          <w:sz w:val="20"/>
          <w:szCs w:val="20"/>
          <w:lang w:val="es-CR"/>
        </w:rPr>
        <w:t xml:space="preserve">: Caja de texto </w:t>
      </w:r>
      <w:r>
        <w:rPr>
          <w:rFonts w:ascii="Arial" w:hAnsi="Arial" w:cs="Arial"/>
          <w:color w:val="000000"/>
          <w:sz w:val="20"/>
          <w:szCs w:val="20"/>
          <w:lang w:val="es-CR"/>
        </w:rPr>
        <w:t>Deshabilitado</w:t>
      </w:r>
      <w:r w:rsidRPr="005009C6">
        <w:rPr>
          <w:rFonts w:ascii="Arial" w:hAnsi="Arial" w:cs="Arial"/>
          <w:color w:val="000000"/>
          <w:sz w:val="20"/>
          <w:szCs w:val="20"/>
          <w:lang w:val="es-CR"/>
        </w:rPr>
        <w:t>.</w:t>
      </w:r>
    </w:p>
    <w:p w14:paraId="03A49EB6" w14:textId="74FC27D0" w:rsidR="002A4CA8" w:rsidRPr="0015124A" w:rsidRDefault="002A4CA8" w:rsidP="002A4CA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Monto Avalado: Deshabilitado</w:t>
      </w:r>
      <w:r w:rsidRPr="0015124A">
        <w:rPr>
          <w:rFonts w:ascii="Arial" w:hAnsi="Arial" w:cs="Arial"/>
          <w:color w:val="000000"/>
          <w:sz w:val="20"/>
          <w:szCs w:val="20"/>
          <w:lang w:val="es-CR"/>
        </w:rPr>
        <w:t>.</w:t>
      </w:r>
    </w:p>
    <w:p w14:paraId="5D695135" w14:textId="77777777" w:rsidR="002A4CA8" w:rsidRPr="0015124A" w:rsidRDefault="002A4CA8" w:rsidP="002A4CA8">
      <w:pPr>
        <w:pStyle w:val="ListParagraph"/>
        <w:numPr>
          <w:ilvl w:val="0"/>
          <w:numId w:val="7"/>
        </w:numPr>
        <w:spacing w:after="0" w:line="240" w:lineRule="auto"/>
        <w:ind w:left="880" w:hanging="360"/>
        <w:jc w:val="both"/>
        <w:rPr>
          <w:rFonts w:ascii="Arial" w:hAnsi="Arial" w:cs="Arial"/>
          <w:color w:val="000000"/>
          <w:sz w:val="20"/>
          <w:szCs w:val="20"/>
          <w:lang w:val="es-CR"/>
        </w:rPr>
      </w:pPr>
      <w:r w:rsidRPr="0015124A">
        <w:rPr>
          <w:rFonts w:ascii="Arial" w:hAnsi="Arial" w:cs="Arial"/>
          <w:color w:val="000000"/>
          <w:sz w:val="20"/>
          <w:szCs w:val="20"/>
          <w:lang w:val="es-CR"/>
        </w:rPr>
        <w:t>Sección Datos Adicionales:</w:t>
      </w:r>
    </w:p>
    <w:p w14:paraId="2C5D34B9" w14:textId="211614B7" w:rsidR="002A4CA8" w:rsidRDefault="002A4CA8" w:rsidP="002A4CA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Clase Garantía: Deshabilitado.</w:t>
      </w:r>
    </w:p>
    <w:p w14:paraId="0EBC6837" w14:textId="238EFC1D" w:rsidR="002A4CA8" w:rsidRDefault="002A4CA8" w:rsidP="002A4CA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Código Tenencia: Deshabilitado.</w:t>
      </w:r>
    </w:p>
    <w:p w14:paraId="6CF6B2A3" w14:textId="79E8BF25" w:rsidR="002A4CA8" w:rsidRDefault="002A4CA8" w:rsidP="002A4CA8">
      <w:pPr>
        <w:pStyle w:val="ListParagraph"/>
        <w:numPr>
          <w:ilvl w:val="1"/>
          <w:numId w:val="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Grado Gravamen: Deshabilitado.</w:t>
      </w:r>
    </w:p>
    <w:p w14:paraId="4F2FFAF2" w14:textId="3BC14A3E" w:rsidR="002A4CA8" w:rsidRPr="0015124A"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Moneda Monto Gravamen: </w:t>
      </w:r>
      <w:r>
        <w:rPr>
          <w:rFonts w:ascii="Arial" w:hAnsi="Arial" w:cs="Arial"/>
          <w:color w:val="000000"/>
          <w:sz w:val="20"/>
          <w:szCs w:val="20"/>
          <w:lang w:val="es-CR"/>
        </w:rPr>
        <w:t xml:space="preserve">Deshabilitado. </w:t>
      </w:r>
    </w:p>
    <w:p w14:paraId="7EBAE6C2" w14:textId="27F9E5F4" w:rsidR="002A4CA8" w:rsidRPr="0044520E"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Monto Grado Gravamen</w:t>
      </w:r>
      <w:r>
        <w:rPr>
          <w:rFonts w:ascii="Arial" w:hAnsi="Arial" w:cs="Arial"/>
          <w:color w:val="000000"/>
          <w:sz w:val="20"/>
          <w:szCs w:val="20"/>
          <w:lang w:val="es-CR"/>
        </w:rPr>
        <w:t xml:space="preserve">: </w:t>
      </w:r>
      <w:r>
        <w:rPr>
          <w:rFonts w:ascii="Arial" w:hAnsi="Arial" w:cs="Arial"/>
          <w:color w:val="000000"/>
          <w:sz w:val="20"/>
          <w:szCs w:val="20"/>
          <w:lang w:val="es-CR"/>
        </w:rPr>
        <w:t>H</w:t>
      </w:r>
      <w:r>
        <w:rPr>
          <w:rFonts w:ascii="Arial" w:hAnsi="Arial" w:cs="Arial"/>
          <w:color w:val="000000"/>
          <w:sz w:val="20"/>
          <w:szCs w:val="20"/>
          <w:lang w:val="es-CR"/>
        </w:rPr>
        <w:t>abilitado</w:t>
      </w:r>
      <w:r w:rsidRPr="0044520E">
        <w:rPr>
          <w:rFonts w:ascii="Arial" w:hAnsi="Arial" w:cs="Arial"/>
          <w:color w:val="000000"/>
          <w:sz w:val="20"/>
          <w:szCs w:val="20"/>
          <w:lang w:val="es-CR"/>
        </w:rPr>
        <w:t>.</w:t>
      </w:r>
    </w:p>
    <w:p w14:paraId="6333A04D" w14:textId="24AB4C7D" w:rsidR="002A4CA8"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Fecha Prescripción Garantía: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4E99A5AE" w14:textId="19B017A8" w:rsidR="002A4CA8" w:rsidRPr="0015124A"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5009C6">
        <w:rPr>
          <w:rFonts w:ascii="Arial" w:hAnsi="Arial" w:cs="Arial"/>
          <w:sz w:val="20"/>
          <w:szCs w:val="20"/>
          <w:lang w:val="es-ES"/>
        </w:rPr>
        <w:t xml:space="preserve">Indicador Inscripción: </w:t>
      </w:r>
      <w:r>
        <w:rPr>
          <w:rFonts w:ascii="Arial" w:hAnsi="Arial" w:cs="Arial"/>
          <w:color w:val="000000"/>
          <w:sz w:val="20"/>
          <w:szCs w:val="20"/>
          <w:lang w:val="es-CR"/>
        </w:rPr>
        <w:t>Deshabilitado</w:t>
      </w:r>
      <w:r>
        <w:rPr>
          <w:rFonts w:ascii="Arial" w:hAnsi="Arial" w:cs="Arial"/>
          <w:color w:val="000000"/>
          <w:sz w:val="20"/>
          <w:szCs w:val="20"/>
          <w:lang w:val="es-CR"/>
        </w:rPr>
        <w:t>.</w:t>
      </w:r>
    </w:p>
    <w:p w14:paraId="7775D9C7" w14:textId="6DF229CA" w:rsidR="002A4CA8" w:rsidRPr="0015124A"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 xml:space="preserve">Tipo Mitigador Riesgo: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7F3091C3" w14:textId="78C06504" w:rsidR="002A4CA8" w:rsidRPr="0015124A"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Tipo Docume</w:t>
      </w:r>
      <w:r>
        <w:rPr>
          <w:rFonts w:ascii="Arial" w:hAnsi="Arial" w:cs="Arial"/>
          <w:color w:val="000000"/>
          <w:sz w:val="20"/>
          <w:szCs w:val="20"/>
          <w:lang w:val="es-CR"/>
        </w:rPr>
        <w:t xml:space="preserve">nto Legal: </w:t>
      </w:r>
      <w:r>
        <w:rPr>
          <w:rFonts w:ascii="Arial" w:hAnsi="Arial" w:cs="Arial"/>
          <w:color w:val="000000"/>
          <w:sz w:val="20"/>
          <w:szCs w:val="20"/>
          <w:lang w:val="es-CR"/>
        </w:rPr>
        <w:t>H</w:t>
      </w:r>
      <w:r>
        <w:rPr>
          <w:rFonts w:ascii="Arial" w:hAnsi="Arial" w:cs="Arial"/>
          <w:color w:val="000000"/>
          <w:sz w:val="20"/>
          <w:szCs w:val="20"/>
          <w:lang w:val="es-CR"/>
        </w:rPr>
        <w:t>abilitado</w:t>
      </w:r>
      <w:r w:rsidRPr="0015124A">
        <w:rPr>
          <w:rFonts w:ascii="Arial" w:hAnsi="Arial" w:cs="Arial"/>
          <w:color w:val="000000"/>
          <w:sz w:val="20"/>
          <w:szCs w:val="20"/>
          <w:lang w:val="es-CR"/>
        </w:rPr>
        <w:t>.</w:t>
      </w:r>
    </w:p>
    <w:p w14:paraId="0554EA64" w14:textId="4A7AD5A6" w:rsidR="002A4CA8"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lastRenderedPageBreak/>
        <w:t xml:space="preserve">Monto Mitigador: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25B0BE3E" w14:textId="741B3D16" w:rsidR="002A4CA8" w:rsidRDefault="002A4CA8" w:rsidP="002A4CA8">
      <w:pPr>
        <w:pStyle w:val="ListParagraph"/>
        <w:numPr>
          <w:ilvl w:val="1"/>
          <w:numId w:val="7"/>
        </w:numPr>
        <w:spacing w:after="0" w:line="240" w:lineRule="auto"/>
        <w:jc w:val="both"/>
        <w:rPr>
          <w:rFonts w:ascii="Arial" w:hAnsi="Arial" w:cs="Arial"/>
          <w:color w:val="000000"/>
          <w:sz w:val="20"/>
          <w:szCs w:val="20"/>
          <w:lang w:val="es-CR"/>
        </w:rPr>
      </w:pPr>
      <w:r w:rsidRPr="0015124A">
        <w:rPr>
          <w:rFonts w:ascii="Arial" w:hAnsi="Arial" w:cs="Arial"/>
          <w:color w:val="000000"/>
          <w:sz w:val="20"/>
          <w:szCs w:val="20"/>
          <w:lang w:val="es-CR"/>
        </w:rPr>
        <w:t>Porcentaje Responsabilidad SUGEF:</w:t>
      </w:r>
      <w:r w:rsidRPr="002A4CA8">
        <w:rPr>
          <w:rFonts w:ascii="Arial" w:hAnsi="Arial" w:cs="Arial"/>
          <w:color w:val="000000"/>
          <w:sz w:val="20"/>
          <w:szCs w:val="20"/>
          <w:lang w:val="es-CR"/>
        </w:rPr>
        <w:t xml:space="preserve"> </w:t>
      </w:r>
      <w:r>
        <w:rPr>
          <w:rFonts w:ascii="Arial" w:hAnsi="Arial" w:cs="Arial"/>
          <w:color w:val="000000"/>
          <w:sz w:val="20"/>
          <w:szCs w:val="20"/>
          <w:lang w:val="es-CR"/>
        </w:rPr>
        <w:t>Deshabilitado</w:t>
      </w:r>
      <w:r w:rsidRPr="0015124A">
        <w:rPr>
          <w:rFonts w:ascii="Arial" w:hAnsi="Arial" w:cs="Arial"/>
          <w:color w:val="000000"/>
          <w:sz w:val="20"/>
          <w:szCs w:val="20"/>
          <w:lang w:val="es-CR"/>
        </w:rPr>
        <w:t>.</w:t>
      </w:r>
    </w:p>
    <w:p w14:paraId="5451E18F" w14:textId="3115027C" w:rsidR="004D054D" w:rsidRPr="002A4CA8" w:rsidRDefault="002A4CA8" w:rsidP="004C45F2">
      <w:pPr>
        <w:pStyle w:val="ListParagraph"/>
        <w:numPr>
          <w:ilvl w:val="0"/>
          <w:numId w:val="7"/>
        </w:numPr>
        <w:spacing w:after="0" w:line="240" w:lineRule="auto"/>
        <w:ind w:left="880" w:hanging="360"/>
        <w:jc w:val="both"/>
        <w:rPr>
          <w:rFonts w:ascii="Arial" w:hAnsi="Arial" w:cs="Arial"/>
          <w:color w:val="000000"/>
          <w:sz w:val="20"/>
          <w:szCs w:val="20"/>
          <w:lang w:val="es-CR"/>
        </w:rPr>
      </w:pPr>
      <w:r w:rsidRPr="002A4CA8">
        <w:rPr>
          <w:rFonts w:ascii="Arial" w:hAnsi="Arial" w:cs="Arial"/>
          <w:color w:val="000000"/>
          <w:sz w:val="20"/>
          <w:szCs w:val="20"/>
          <w:lang w:val="es-CR"/>
        </w:rPr>
        <w:t>Botón Aceptar habilitado.</w:t>
      </w:r>
    </w:p>
    <w:p w14:paraId="4B46D4FF" w14:textId="177A023A" w:rsidR="00D566E7" w:rsidRPr="00401241" w:rsidRDefault="00D566E7" w:rsidP="00D566E7">
      <w:pPr>
        <w:spacing w:after="0" w:line="240" w:lineRule="auto"/>
        <w:jc w:val="both"/>
        <w:rPr>
          <w:rFonts w:ascii="Arial" w:hAnsi="Arial" w:cs="Arial"/>
          <w:color w:val="000000"/>
          <w:sz w:val="20"/>
          <w:szCs w:val="20"/>
          <w:lang w:val="es-CR"/>
        </w:rPr>
      </w:pPr>
    </w:p>
    <w:p w14:paraId="7766154C" w14:textId="77777777" w:rsidR="00D566E7" w:rsidRDefault="00D566E7" w:rsidP="00D566E7">
      <w:pPr>
        <w:spacing w:after="0" w:line="240" w:lineRule="auto"/>
        <w:jc w:val="both"/>
        <w:rPr>
          <w:rFonts w:ascii="Arial" w:hAnsi="Arial" w:cs="Arial"/>
          <w:color w:val="000000"/>
          <w:sz w:val="20"/>
          <w:szCs w:val="20"/>
          <w:lang w:val="es-CR"/>
        </w:rPr>
      </w:pPr>
    </w:p>
    <w:p w14:paraId="224BFC92"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223127" w14:textId="77777777" w:rsidR="00931D48" w:rsidRPr="000D0805" w:rsidRDefault="00931D48" w:rsidP="00D23E58">
      <w:pPr>
        <w:pStyle w:val="ListParagraph"/>
        <w:numPr>
          <w:ilvl w:val="0"/>
          <w:numId w:val="5"/>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operación: 0120601025860823</w:t>
      </w:r>
    </w:p>
    <w:p w14:paraId="2EC45DAA" w14:textId="77777777" w:rsidR="00931D48" w:rsidRPr="000D0805" w:rsidRDefault="00931D48" w:rsidP="00D23E58">
      <w:pPr>
        <w:pStyle w:val="ListParagraph"/>
        <w:numPr>
          <w:ilvl w:val="0"/>
          <w:numId w:val="5"/>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operación: 0121501025860830</w:t>
      </w:r>
    </w:p>
    <w:p w14:paraId="3E4A1AF3" w14:textId="77777777" w:rsidR="00931D48" w:rsidRPr="000D0805" w:rsidRDefault="00931D48" w:rsidP="00D23E58">
      <w:pPr>
        <w:pStyle w:val="ListParagraph"/>
        <w:numPr>
          <w:ilvl w:val="0"/>
          <w:numId w:val="4"/>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contrato:</w:t>
      </w:r>
      <w:r w:rsidRPr="000D0805">
        <w:rPr>
          <w:highlight w:val="yellow"/>
        </w:rPr>
        <w:t xml:space="preserve"> </w:t>
      </w:r>
      <w:r w:rsidRPr="000D0805">
        <w:rPr>
          <w:rFonts w:ascii="Arial" w:hAnsi="Arial" w:cs="Arial"/>
          <w:color w:val="000000"/>
          <w:sz w:val="20"/>
          <w:szCs w:val="20"/>
          <w:highlight w:val="yellow"/>
          <w:lang w:val="es-CR"/>
        </w:rPr>
        <w:t>01330012404016</w:t>
      </w:r>
    </w:p>
    <w:p w14:paraId="3BF8AE1A" w14:textId="77777777" w:rsidR="00931D48" w:rsidRPr="000D0805" w:rsidRDefault="00931D48" w:rsidP="00D23E58">
      <w:pPr>
        <w:pStyle w:val="ListParagraph"/>
        <w:numPr>
          <w:ilvl w:val="0"/>
          <w:numId w:val="4"/>
        </w:numPr>
        <w:spacing w:after="0" w:line="240" w:lineRule="auto"/>
        <w:jc w:val="both"/>
        <w:rPr>
          <w:rFonts w:ascii="Arial" w:hAnsi="Arial" w:cs="Arial"/>
          <w:b/>
          <w:color w:val="000000"/>
          <w:sz w:val="20"/>
          <w:szCs w:val="20"/>
          <w:highlight w:val="yellow"/>
          <w:lang w:val="es-CR"/>
        </w:rPr>
      </w:pPr>
      <w:r w:rsidRPr="000D0805">
        <w:rPr>
          <w:rFonts w:ascii="Arial" w:hAnsi="Arial" w:cs="Arial"/>
          <w:color w:val="000000"/>
          <w:sz w:val="20"/>
          <w:szCs w:val="20"/>
          <w:highlight w:val="yellow"/>
          <w:lang w:val="es-CR"/>
        </w:rPr>
        <w:t>Número de contrato: 01211012404024</w:t>
      </w:r>
    </w:p>
    <w:p w14:paraId="5E3E4D3B" w14:textId="77777777" w:rsidR="00931D48" w:rsidRDefault="00931D48" w:rsidP="00D566E7">
      <w:pPr>
        <w:spacing w:after="0" w:line="240" w:lineRule="auto"/>
        <w:jc w:val="both"/>
        <w:rPr>
          <w:rFonts w:ascii="Arial" w:hAnsi="Arial" w:cs="Arial"/>
          <w:color w:val="000000"/>
          <w:sz w:val="20"/>
          <w:szCs w:val="20"/>
          <w:lang w:val="es-CR"/>
        </w:rPr>
      </w:pPr>
    </w:p>
    <w:p w14:paraId="1725A614" w14:textId="77777777" w:rsidR="00931D48" w:rsidRDefault="00931D48" w:rsidP="00D566E7">
      <w:pPr>
        <w:spacing w:after="0" w:line="240" w:lineRule="auto"/>
        <w:jc w:val="both"/>
        <w:rPr>
          <w:rFonts w:ascii="Arial" w:hAnsi="Arial" w:cs="Arial"/>
          <w:color w:val="000000"/>
          <w:sz w:val="20"/>
          <w:szCs w:val="20"/>
          <w:lang w:val="es-CR"/>
        </w:rPr>
      </w:pPr>
    </w:p>
    <w:p w14:paraId="6283B21F"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55413A" w14:textId="77777777" w:rsidR="00D566E7" w:rsidRDefault="00D566E7" w:rsidP="00D566E7">
      <w:pPr>
        <w:spacing w:after="0" w:line="240" w:lineRule="auto"/>
        <w:jc w:val="both"/>
        <w:rPr>
          <w:rFonts w:ascii="Arial" w:hAnsi="Arial" w:cs="Arial"/>
          <w:color w:val="000000"/>
          <w:sz w:val="20"/>
          <w:szCs w:val="20"/>
          <w:lang w:val="es-CR"/>
        </w:rPr>
      </w:pPr>
    </w:p>
    <w:p w14:paraId="5BF4ABD7" w14:textId="77777777" w:rsidR="004567DE" w:rsidRDefault="004567DE" w:rsidP="00D566E7">
      <w:pPr>
        <w:spacing w:after="0" w:line="240" w:lineRule="auto"/>
        <w:jc w:val="both"/>
        <w:rPr>
          <w:rFonts w:ascii="Arial" w:hAnsi="Arial" w:cs="Arial"/>
          <w:color w:val="000000"/>
          <w:sz w:val="20"/>
          <w:szCs w:val="20"/>
          <w:lang w:val="es-CR"/>
        </w:rPr>
      </w:pPr>
    </w:p>
    <w:p w14:paraId="54712DB9" w14:textId="77777777" w:rsidR="00D566E7" w:rsidRDefault="00D566E7" w:rsidP="00D566E7">
      <w:pPr>
        <w:spacing w:after="0" w:line="240" w:lineRule="auto"/>
        <w:jc w:val="both"/>
        <w:rPr>
          <w:rFonts w:ascii="Arial" w:hAnsi="Arial" w:cs="Arial"/>
          <w:color w:val="000000"/>
          <w:sz w:val="20"/>
          <w:szCs w:val="20"/>
          <w:lang w:val="es-CR"/>
        </w:rPr>
      </w:pPr>
    </w:p>
    <w:p w14:paraId="14F3EB2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90DB95"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44C79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57FE23C4" w14:textId="77777777" w:rsidTr="00E56A59">
        <w:tc>
          <w:tcPr>
            <w:tcW w:w="2830" w:type="dxa"/>
            <w:shd w:val="clear" w:color="auto" w:fill="000099"/>
            <w:vAlign w:val="center"/>
          </w:tcPr>
          <w:p w14:paraId="45AA757A"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699FF0"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299320"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2D86009C" w14:textId="77777777" w:rsidTr="00E56A59">
        <w:tc>
          <w:tcPr>
            <w:tcW w:w="2830" w:type="dxa"/>
            <w:tcBorders>
              <w:bottom w:val="single" w:sz="4" w:space="0" w:color="auto"/>
            </w:tcBorders>
            <w:shd w:val="clear" w:color="auto" w:fill="auto"/>
            <w:vAlign w:val="center"/>
          </w:tcPr>
          <w:p w14:paraId="4BAEFAAE" w14:textId="768CEDAC" w:rsidR="00D566E7" w:rsidRPr="00597773" w:rsidRDefault="00E20A31" w:rsidP="00E56A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D3D54F" w14:textId="7DC79D75" w:rsidR="00D566E7" w:rsidRPr="00597773" w:rsidRDefault="00E20A31" w:rsidP="00E56A5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AAE0FC"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768F2E63" w14:textId="77777777" w:rsidTr="00E56A59">
        <w:tc>
          <w:tcPr>
            <w:tcW w:w="5415" w:type="dxa"/>
            <w:gridSpan w:val="2"/>
            <w:shd w:val="clear" w:color="auto" w:fill="000099"/>
            <w:vAlign w:val="center"/>
          </w:tcPr>
          <w:p w14:paraId="08D22B14"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CB5FE8"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2AFF40"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58F4EFD5" w14:textId="77777777" w:rsidTr="00E56A59">
        <w:tc>
          <w:tcPr>
            <w:tcW w:w="5415" w:type="dxa"/>
            <w:gridSpan w:val="2"/>
            <w:shd w:val="clear" w:color="auto" w:fill="auto"/>
          </w:tcPr>
          <w:p w14:paraId="6DF391B6"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29D5C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FBD57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3A093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80063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7ACB7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DC4E26"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AEF14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6C0D9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351FBA5"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B2FE61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9A279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ECB62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4ACCA"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35AB2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A19C57"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1DF786E8" w14:textId="7A61BFCB" w:rsidR="00D566E7" w:rsidRPr="009931DF" w:rsidRDefault="00D566E7" w:rsidP="00D23E58">
      <w:pPr>
        <w:pStyle w:val="Heading3"/>
        <w:numPr>
          <w:ilvl w:val="2"/>
          <w:numId w:val="1"/>
        </w:numPr>
        <w:tabs>
          <w:tab w:val="clear" w:pos="720"/>
        </w:tabs>
        <w:rPr>
          <w:rFonts w:ascii="Arial" w:hAnsi="Arial" w:cs="Arial"/>
          <w:b/>
          <w:color w:val="auto"/>
          <w:lang w:val="es-ES"/>
        </w:rPr>
      </w:pPr>
      <w:bookmarkStart w:id="111" w:name="_Toc455733698"/>
      <w:bookmarkStart w:id="112" w:name="OLE_LINK38"/>
      <w:bookmarkStart w:id="113" w:name="OLE_LINK39"/>
      <w:bookmarkEnd w:id="105"/>
      <w:bookmarkEnd w:id="106"/>
      <w:r w:rsidRPr="009931DF">
        <w:rPr>
          <w:rFonts w:ascii="Arial" w:hAnsi="Arial" w:cs="Arial"/>
          <w:b/>
          <w:color w:val="auto"/>
          <w:lang w:val="es-ES"/>
        </w:rPr>
        <w:t>Prueba CP</w:t>
      </w:r>
      <w:r w:rsidR="00C436F1">
        <w:rPr>
          <w:rFonts w:ascii="Arial" w:hAnsi="Arial" w:cs="Arial"/>
          <w:b/>
          <w:color w:val="auto"/>
          <w:lang w:val="es-ES"/>
        </w:rPr>
        <w:t>1</w:t>
      </w:r>
      <w:r w:rsidR="0096252B">
        <w:rPr>
          <w:rFonts w:ascii="Arial" w:hAnsi="Arial" w:cs="Arial"/>
          <w:b/>
          <w:color w:val="auto"/>
          <w:lang w:val="es-ES"/>
        </w:rPr>
        <w:t>2</w:t>
      </w:r>
      <w:bookmarkEnd w:id="111"/>
    </w:p>
    <w:p w14:paraId="3BFF28D4" w14:textId="77777777" w:rsidR="00D566E7" w:rsidRPr="00B97D0F" w:rsidRDefault="00D566E7" w:rsidP="00712FE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CE2FD9" w14:textId="77777777" w:rsidR="00D566E7" w:rsidRPr="009D622E" w:rsidRDefault="00D566E7" w:rsidP="00712FE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0E61B5" w14:textId="2B50AC68" w:rsidR="00D566E7" w:rsidRDefault="00C238B1" w:rsidP="00712FE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sidR="0096252B">
        <w:rPr>
          <w:rFonts w:ascii="Arial" w:hAnsi="Arial" w:cs="Arial"/>
          <w:color w:val="000000"/>
          <w:sz w:val="20"/>
          <w:szCs w:val="20"/>
          <w:lang w:val="es-CR"/>
        </w:rPr>
        <w:t>1</w:t>
      </w:r>
      <w:r w:rsidR="00D566E7">
        <w:rPr>
          <w:rFonts w:ascii="Arial" w:hAnsi="Arial" w:cs="Arial"/>
          <w:color w:val="000000"/>
          <w:sz w:val="20"/>
          <w:szCs w:val="20"/>
          <w:lang w:val="es-CR"/>
        </w:rPr>
        <w:t xml:space="preserve"> satisfactoriamente.</w:t>
      </w:r>
    </w:p>
    <w:p w14:paraId="15C760B5" w14:textId="77777777" w:rsidR="00D566E7" w:rsidRPr="009D622E" w:rsidRDefault="00D566E7" w:rsidP="00712FEF">
      <w:pPr>
        <w:spacing w:after="0" w:line="240" w:lineRule="auto"/>
        <w:jc w:val="both"/>
        <w:rPr>
          <w:rFonts w:ascii="Arial" w:hAnsi="Arial" w:cs="Arial"/>
          <w:color w:val="000000"/>
          <w:sz w:val="20"/>
          <w:szCs w:val="20"/>
          <w:lang w:val="es-CR"/>
        </w:rPr>
      </w:pPr>
    </w:p>
    <w:p w14:paraId="1B81C9BD" w14:textId="77777777" w:rsidR="006E55CD" w:rsidRPr="005650B5" w:rsidRDefault="006E55CD" w:rsidP="006E55CD">
      <w:pPr>
        <w:spacing w:after="0" w:line="240" w:lineRule="auto"/>
        <w:rPr>
          <w:rFonts w:cs="Arial"/>
          <w:color w:val="000000"/>
          <w:lang w:val="es-CR"/>
        </w:rPr>
      </w:pPr>
      <w:r>
        <w:rPr>
          <w:rFonts w:cs="Arial"/>
          <w:b/>
          <w:color w:val="000000"/>
          <w:lang w:val="es-CR"/>
        </w:rPr>
        <w:t xml:space="preserve">Modifica – </w:t>
      </w:r>
      <w:r w:rsidRPr="0091078A">
        <w:rPr>
          <w:rFonts w:cs="Arial"/>
          <w:b/>
          <w:color w:val="000000"/>
          <w:lang w:val="es-CR"/>
        </w:rPr>
        <w:t>Cuadrícula Garantías Relacionadas</w:t>
      </w:r>
      <w:r w:rsidRPr="005650B5">
        <w:rPr>
          <w:rFonts w:cs="Arial"/>
          <w:b/>
          <w:color w:val="000000"/>
          <w:lang w:val="es-CR"/>
        </w:rPr>
        <w:t>:</w:t>
      </w:r>
    </w:p>
    <w:p w14:paraId="63CF4CD5" w14:textId="77777777" w:rsidR="006E55CD" w:rsidRPr="006E55CD" w:rsidRDefault="006E55CD" w:rsidP="00D23E58">
      <w:pPr>
        <w:pStyle w:val="ListParagraph"/>
        <w:numPr>
          <w:ilvl w:val="0"/>
          <w:numId w:val="13"/>
        </w:numPr>
        <w:spacing w:after="0"/>
        <w:jc w:val="both"/>
        <w:rPr>
          <w:rFonts w:cs="Arial"/>
          <w:color w:val="000000"/>
          <w:lang w:val="es-CR"/>
        </w:rPr>
      </w:pPr>
      <w:r w:rsidRPr="006E55CD">
        <w:rPr>
          <w:rFonts w:ascii="Arial" w:hAnsi="Arial" w:cs="Arial"/>
          <w:color w:val="000000"/>
          <w:sz w:val="20"/>
          <w:szCs w:val="20"/>
          <w:lang w:val="es-CR"/>
        </w:rPr>
        <w:t>En la ventana desplegada (</w:t>
      </w:r>
      <w:r>
        <w:rPr>
          <w:rFonts w:ascii="Arial" w:hAnsi="Arial" w:cs="Arial"/>
          <w:color w:val="000000"/>
          <w:sz w:val="20"/>
          <w:szCs w:val="20"/>
          <w:lang w:val="es-CR"/>
        </w:rPr>
        <w:t>CP11</w:t>
      </w:r>
      <w:r w:rsidRPr="006E55CD">
        <w:rPr>
          <w:rFonts w:ascii="Arial" w:hAnsi="Arial" w:cs="Arial"/>
          <w:color w:val="000000"/>
          <w:sz w:val="20"/>
          <w:szCs w:val="20"/>
          <w:lang w:val="es-CR"/>
        </w:rPr>
        <w:t>), modificar los datos del registro</w:t>
      </w:r>
      <w:r>
        <w:rPr>
          <w:rFonts w:ascii="Arial" w:hAnsi="Arial" w:cs="Arial"/>
          <w:color w:val="000000"/>
          <w:sz w:val="20"/>
          <w:szCs w:val="20"/>
          <w:lang w:val="es-CR"/>
        </w:rPr>
        <w:t>.</w:t>
      </w:r>
    </w:p>
    <w:p w14:paraId="5D250FDB" w14:textId="424511D6" w:rsidR="006E55CD" w:rsidRPr="006E55CD" w:rsidRDefault="006E55CD" w:rsidP="00D23E58">
      <w:pPr>
        <w:pStyle w:val="ListParagraph"/>
        <w:numPr>
          <w:ilvl w:val="0"/>
          <w:numId w:val="13"/>
        </w:numPr>
        <w:spacing w:after="0"/>
        <w:jc w:val="both"/>
        <w:rPr>
          <w:rFonts w:cs="Arial"/>
          <w:color w:val="000000"/>
          <w:lang w:val="es-CR"/>
        </w:rPr>
      </w:pPr>
      <w:r>
        <w:rPr>
          <w:rFonts w:ascii="Arial" w:hAnsi="Arial" w:cs="Arial"/>
          <w:color w:val="000000"/>
          <w:sz w:val="20"/>
          <w:szCs w:val="20"/>
          <w:lang w:val="es-CR"/>
        </w:rPr>
        <w:t>P</w:t>
      </w:r>
      <w:r w:rsidRPr="006E55CD">
        <w:rPr>
          <w:rFonts w:ascii="Arial" w:hAnsi="Arial" w:cs="Arial"/>
          <w:color w:val="000000"/>
          <w:sz w:val="20"/>
          <w:szCs w:val="20"/>
          <w:lang w:val="es-CR"/>
        </w:rPr>
        <w:t>resionar el botón Aceptar.</w:t>
      </w:r>
    </w:p>
    <w:p w14:paraId="30CE886A" w14:textId="77777777" w:rsidR="00D566E7" w:rsidRDefault="00D566E7" w:rsidP="00D566E7">
      <w:pPr>
        <w:spacing w:after="0" w:line="240" w:lineRule="auto"/>
        <w:jc w:val="both"/>
        <w:rPr>
          <w:rFonts w:ascii="Arial" w:hAnsi="Arial" w:cs="Arial"/>
          <w:color w:val="000000"/>
          <w:sz w:val="20"/>
          <w:szCs w:val="20"/>
          <w:lang w:val="es-CR"/>
        </w:rPr>
      </w:pPr>
    </w:p>
    <w:p w14:paraId="7E54265E" w14:textId="77777777" w:rsidR="00D566E7" w:rsidRPr="00C06F49" w:rsidRDefault="00D566E7" w:rsidP="00D566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50D882" w14:textId="6885FF7C" w:rsidR="00D566E7" w:rsidRPr="00401241" w:rsidRDefault="006E55CD" w:rsidP="00D566E7">
      <w:pPr>
        <w:spacing w:after="0" w:line="240" w:lineRule="auto"/>
        <w:jc w:val="both"/>
        <w:rPr>
          <w:rFonts w:ascii="Arial" w:hAnsi="Arial" w:cs="Arial"/>
          <w:color w:val="000000"/>
          <w:sz w:val="20"/>
          <w:szCs w:val="20"/>
          <w:lang w:val="es-CR"/>
        </w:rPr>
      </w:pPr>
      <w:r w:rsidRPr="006E55CD">
        <w:rPr>
          <w:rFonts w:ascii="Arial" w:hAnsi="Arial" w:cs="Arial"/>
          <w:color w:val="000000"/>
          <w:sz w:val="20"/>
          <w:szCs w:val="20"/>
          <w:lang w:val="es-CR"/>
        </w:rPr>
        <w:t>El sistema debe mostrar la ventana del mantenimiento y en la cuadrícula de garantías relacionadas mantener el registro editado con estado Pendiente.</w:t>
      </w:r>
    </w:p>
    <w:p w14:paraId="218EF6E1" w14:textId="77777777" w:rsidR="00D566E7" w:rsidRDefault="00D566E7" w:rsidP="00D566E7">
      <w:pPr>
        <w:spacing w:after="0" w:line="240" w:lineRule="auto"/>
        <w:jc w:val="both"/>
        <w:rPr>
          <w:rFonts w:ascii="Arial" w:hAnsi="Arial" w:cs="Arial"/>
          <w:color w:val="000000"/>
          <w:sz w:val="20"/>
          <w:szCs w:val="20"/>
          <w:lang w:val="es-CR"/>
        </w:rPr>
      </w:pPr>
    </w:p>
    <w:p w14:paraId="04A1CEC3" w14:textId="77777777" w:rsidR="00D566E7" w:rsidRDefault="00D566E7" w:rsidP="00D566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85CB15" w14:textId="25913338" w:rsidR="00D566E7" w:rsidRDefault="00D566E7" w:rsidP="00D566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6E55CD">
        <w:rPr>
          <w:rFonts w:ascii="Arial" w:hAnsi="Arial" w:cs="Arial"/>
          <w:color w:val="000000"/>
          <w:sz w:val="20"/>
          <w:szCs w:val="20"/>
          <w:lang w:val="es-CR"/>
        </w:rPr>
        <w:t>/</w:t>
      </w:r>
      <w:r>
        <w:rPr>
          <w:rFonts w:ascii="Arial" w:hAnsi="Arial" w:cs="Arial"/>
          <w:color w:val="000000"/>
          <w:sz w:val="20"/>
          <w:szCs w:val="20"/>
          <w:lang w:val="es-CR"/>
        </w:rPr>
        <w:t>A</w:t>
      </w:r>
    </w:p>
    <w:p w14:paraId="7DCCBFF7" w14:textId="77777777" w:rsidR="00D566E7" w:rsidRDefault="00D566E7" w:rsidP="00D566E7">
      <w:pPr>
        <w:spacing w:after="0" w:line="240" w:lineRule="auto"/>
        <w:jc w:val="both"/>
        <w:rPr>
          <w:rFonts w:ascii="Arial" w:hAnsi="Arial" w:cs="Arial"/>
          <w:color w:val="000000"/>
          <w:sz w:val="20"/>
          <w:szCs w:val="20"/>
          <w:lang w:val="es-CR"/>
        </w:rPr>
      </w:pPr>
    </w:p>
    <w:p w14:paraId="32ED50AE"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3CF70E" w14:textId="77777777" w:rsidR="00D566E7" w:rsidRDefault="00D566E7" w:rsidP="00D566E7">
      <w:pPr>
        <w:spacing w:after="0" w:line="240" w:lineRule="auto"/>
        <w:jc w:val="both"/>
        <w:rPr>
          <w:rFonts w:ascii="Arial" w:hAnsi="Arial" w:cs="Arial"/>
          <w:color w:val="000000"/>
          <w:sz w:val="20"/>
          <w:szCs w:val="20"/>
          <w:lang w:val="es-CR"/>
        </w:rPr>
      </w:pPr>
    </w:p>
    <w:p w14:paraId="74A981D2" w14:textId="77777777" w:rsidR="00834EEA" w:rsidRDefault="00834EEA" w:rsidP="00D566E7">
      <w:pPr>
        <w:spacing w:after="0" w:line="240" w:lineRule="auto"/>
        <w:jc w:val="both"/>
        <w:rPr>
          <w:rFonts w:ascii="Arial" w:hAnsi="Arial" w:cs="Arial"/>
          <w:color w:val="000000"/>
          <w:sz w:val="20"/>
          <w:szCs w:val="20"/>
          <w:lang w:val="es-CR"/>
        </w:rPr>
      </w:pPr>
    </w:p>
    <w:p w14:paraId="25E64229" w14:textId="77777777" w:rsidR="00834EEA" w:rsidRDefault="00834EEA" w:rsidP="00D566E7">
      <w:pPr>
        <w:spacing w:after="0" w:line="240" w:lineRule="auto"/>
        <w:jc w:val="both"/>
        <w:rPr>
          <w:rFonts w:ascii="Arial" w:hAnsi="Arial" w:cs="Arial"/>
          <w:color w:val="000000"/>
          <w:sz w:val="20"/>
          <w:szCs w:val="20"/>
          <w:lang w:val="es-CR"/>
        </w:rPr>
      </w:pPr>
    </w:p>
    <w:p w14:paraId="613BBDD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EE44A2"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CBD3CB"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566E7" w:rsidRPr="00597773" w14:paraId="6E6611C5" w14:textId="77777777" w:rsidTr="00CC3816">
        <w:tc>
          <w:tcPr>
            <w:tcW w:w="2689" w:type="dxa"/>
            <w:shd w:val="clear" w:color="auto" w:fill="000099"/>
            <w:vAlign w:val="center"/>
          </w:tcPr>
          <w:p w14:paraId="3C88DD86"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69A74228"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A1E8A0"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506BEDF3" w14:textId="77777777" w:rsidTr="00CC3816">
        <w:tc>
          <w:tcPr>
            <w:tcW w:w="2689" w:type="dxa"/>
            <w:tcBorders>
              <w:bottom w:val="single" w:sz="4" w:space="0" w:color="auto"/>
            </w:tcBorders>
            <w:shd w:val="clear" w:color="auto" w:fill="auto"/>
            <w:vAlign w:val="center"/>
          </w:tcPr>
          <w:p w14:paraId="5CC4B5FD" w14:textId="2857E1B1" w:rsidR="00D566E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01869BD5" w14:textId="405AA6C7" w:rsidR="00D566E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14E39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2DA810D3" w14:textId="77777777" w:rsidTr="00CC3816">
        <w:tc>
          <w:tcPr>
            <w:tcW w:w="5415" w:type="dxa"/>
            <w:gridSpan w:val="2"/>
            <w:shd w:val="clear" w:color="auto" w:fill="000099"/>
            <w:vAlign w:val="center"/>
          </w:tcPr>
          <w:p w14:paraId="57945D4D"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CC4935"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216838"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751AE94E" w14:textId="77777777" w:rsidTr="00CC3816">
        <w:tc>
          <w:tcPr>
            <w:tcW w:w="5415" w:type="dxa"/>
            <w:gridSpan w:val="2"/>
            <w:shd w:val="clear" w:color="auto" w:fill="auto"/>
          </w:tcPr>
          <w:p w14:paraId="239A386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71D73F"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5B8F5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95BA9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250EF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BC3CB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717B7D"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9B49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70931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7C7D2D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7EF6043"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4CB6F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150125"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D9BE3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63DCD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755C0F" w14:textId="77777777" w:rsidR="00D566E7" w:rsidRDefault="00D566E7" w:rsidP="00D566E7">
      <w:pPr>
        <w:spacing w:after="0" w:line="240" w:lineRule="auto"/>
        <w:rPr>
          <w:rFonts w:ascii="Arial" w:eastAsia="Times New Roman" w:hAnsi="Arial" w:cs="Arial"/>
          <w:color w:val="A6A6A6"/>
          <w:sz w:val="20"/>
          <w:szCs w:val="20"/>
          <w:lang w:val="es-ES" w:eastAsia="es-ES"/>
        </w:rPr>
      </w:pPr>
    </w:p>
    <w:p w14:paraId="455975B4" w14:textId="12C19EE0" w:rsidR="00577667" w:rsidRPr="009931DF" w:rsidRDefault="00577667" w:rsidP="00D23E58">
      <w:pPr>
        <w:pStyle w:val="Heading3"/>
        <w:numPr>
          <w:ilvl w:val="2"/>
          <w:numId w:val="1"/>
        </w:numPr>
        <w:tabs>
          <w:tab w:val="clear" w:pos="720"/>
        </w:tabs>
        <w:rPr>
          <w:rFonts w:ascii="Arial" w:hAnsi="Arial" w:cs="Arial"/>
          <w:b/>
          <w:color w:val="auto"/>
          <w:lang w:val="es-ES"/>
        </w:rPr>
      </w:pPr>
      <w:bookmarkStart w:id="114" w:name="_Toc455733699"/>
      <w:bookmarkEnd w:id="112"/>
      <w:bookmarkEnd w:id="113"/>
      <w:r w:rsidRPr="009931DF">
        <w:rPr>
          <w:rFonts w:ascii="Arial" w:hAnsi="Arial" w:cs="Arial"/>
          <w:b/>
          <w:color w:val="auto"/>
          <w:lang w:val="es-ES"/>
        </w:rPr>
        <w:t>Prueba CP</w:t>
      </w:r>
      <w:r>
        <w:rPr>
          <w:rFonts w:ascii="Arial" w:hAnsi="Arial" w:cs="Arial"/>
          <w:b/>
          <w:color w:val="auto"/>
          <w:lang w:val="es-ES"/>
        </w:rPr>
        <w:t>1</w:t>
      </w:r>
      <w:r w:rsidR="0096252B">
        <w:rPr>
          <w:rFonts w:ascii="Arial" w:hAnsi="Arial" w:cs="Arial"/>
          <w:b/>
          <w:color w:val="auto"/>
          <w:lang w:val="es-ES"/>
        </w:rPr>
        <w:t>3</w:t>
      </w:r>
      <w:bookmarkEnd w:id="114"/>
    </w:p>
    <w:p w14:paraId="14055475" w14:textId="77777777" w:rsidR="00577667" w:rsidRPr="00B97D0F" w:rsidRDefault="00577667" w:rsidP="00577667">
      <w:pPr>
        <w:spacing w:after="0" w:line="240" w:lineRule="auto"/>
        <w:jc w:val="both"/>
        <w:rPr>
          <w:rFonts w:ascii="Arial" w:hAnsi="Arial" w:cs="Arial"/>
          <w:sz w:val="24"/>
          <w:szCs w:val="24"/>
          <w:lang w:val="es-ES"/>
        </w:rPr>
      </w:pPr>
      <w:bookmarkStart w:id="115" w:name="OLE_LINK3"/>
      <w:bookmarkStart w:id="116" w:name="OLE_LINK4"/>
      <w:r w:rsidRPr="00B97D0F">
        <w:rPr>
          <w:rFonts w:ascii="Arial" w:hAnsi="Arial" w:cs="Arial"/>
          <w:b/>
          <w:sz w:val="24"/>
          <w:szCs w:val="24"/>
          <w:lang w:val="es-ES"/>
        </w:rPr>
        <w:t>Descripción:</w:t>
      </w:r>
    </w:p>
    <w:p w14:paraId="2B85CCB8" w14:textId="77777777" w:rsidR="00577667" w:rsidRPr="009D622E" w:rsidRDefault="00577667" w:rsidP="005776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0B7BDF" w14:textId="68DE866C" w:rsidR="00577667" w:rsidRDefault="00577667" w:rsidP="00577667">
      <w:pPr>
        <w:spacing w:after="0" w:line="240" w:lineRule="auto"/>
        <w:jc w:val="both"/>
        <w:rPr>
          <w:rFonts w:ascii="Arial" w:hAnsi="Arial" w:cs="Arial"/>
          <w:color w:val="000000"/>
          <w:sz w:val="20"/>
          <w:szCs w:val="20"/>
          <w:lang w:val="es-CR"/>
        </w:rPr>
      </w:pPr>
      <w:bookmarkStart w:id="117" w:name="OLE_LINK7"/>
      <w:bookmarkStart w:id="118" w:name="OLE_LINK8"/>
      <w:r>
        <w:rPr>
          <w:rFonts w:ascii="Arial" w:hAnsi="Arial" w:cs="Arial"/>
          <w:color w:val="000000"/>
          <w:sz w:val="20"/>
          <w:szCs w:val="20"/>
          <w:lang w:val="es-CR"/>
        </w:rPr>
        <w:t>Ejecutar caso de prueba CP1</w:t>
      </w:r>
      <w:r w:rsidR="0096252B">
        <w:rPr>
          <w:rFonts w:ascii="Arial" w:hAnsi="Arial" w:cs="Arial"/>
          <w:color w:val="000000"/>
          <w:sz w:val="20"/>
          <w:szCs w:val="20"/>
          <w:lang w:val="es-CR"/>
        </w:rPr>
        <w:t>2</w:t>
      </w:r>
      <w:r>
        <w:rPr>
          <w:rFonts w:ascii="Arial" w:hAnsi="Arial" w:cs="Arial"/>
          <w:color w:val="000000"/>
          <w:sz w:val="20"/>
          <w:szCs w:val="20"/>
          <w:lang w:val="es-CR"/>
        </w:rPr>
        <w:t xml:space="preserve"> satisfactoriamente.</w:t>
      </w:r>
    </w:p>
    <w:p w14:paraId="1E9BE95D" w14:textId="77777777" w:rsidR="00577667" w:rsidRPr="009D622E" w:rsidRDefault="00577667" w:rsidP="00577667">
      <w:pPr>
        <w:spacing w:after="0" w:line="240" w:lineRule="auto"/>
        <w:jc w:val="both"/>
        <w:rPr>
          <w:rFonts w:ascii="Arial" w:hAnsi="Arial" w:cs="Arial"/>
          <w:color w:val="000000"/>
          <w:sz w:val="20"/>
          <w:szCs w:val="20"/>
          <w:lang w:val="es-CR"/>
        </w:rPr>
      </w:pPr>
    </w:p>
    <w:p w14:paraId="2B08F4DF" w14:textId="77777777" w:rsidR="006E55CD" w:rsidRPr="005650B5" w:rsidRDefault="006E55CD" w:rsidP="006E55CD">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69481DBF" w14:textId="121B9E54" w:rsidR="00DC64DF" w:rsidRDefault="006E55CD" w:rsidP="00D23E58">
      <w:pPr>
        <w:pStyle w:val="ListParagraph"/>
        <w:numPr>
          <w:ilvl w:val="0"/>
          <w:numId w:val="14"/>
        </w:numPr>
        <w:spacing w:after="0" w:line="240" w:lineRule="auto"/>
        <w:jc w:val="both"/>
        <w:rPr>
          <w:rFonts w:ascii="Arial" w:hAnsi="Arial" w:cs="Arial"/>
          <w:color w:val="000000"/>
          <w:sz w:val="20"/>
          <w:szCs w:val="20"/>
          <w:lang w:val="es-CR"/>
        </w:rPr>
      </w:pPr>
      <w:r w:rsidRPr="006E55CD">
        <w:rPr>
          <w:rFonts w:ascii="Arial" w:hAnsi="Arial" w:cs="Arial"/>
          <w:color w:val="000000"/>
          <w:sz w:val="20"/>
          <w:szCs w:val="20"/>
          <w:lang w:val="es-CR"/>
        </w:rPr>
        <w:t>En el mantenimiento de garantías de operaciones, en la cuadrícula Garantías Relacionadas, seleccionar uno o varios registros</w:t>
      </w:r>
      <w:r w:rsidR="00DC64DF">
        <w:rPr>
          <w:rFonts w:ascii="Arial" w:hAnsi="Arial" w:cs="Arial"/>
          <w:color w:val="000000"/>
          <w:sz w:val="20"/>
          <w:szCs w:val="20"/>
          <w:lang w:val="es-CR"/>
        </w:rPr>
        <w:t xml:space="preserve">, del tipo de garantía </w:t>
      </w:r>
      <w:r w:rsidR="000D0805">
        <w:rPr>
          <w:rFonts w:ascii="Arial" w:hAnsi="Arial" w:cs="Arial"/>
          <w:color w:val="000000"/>
          <w:sz w:val="20"/>
          <w:szCs w:val="20"/>
          <w:lang w:val="es-CR"/>
        </w:rPr>
        <w:t>Fideicomiso</w:t>
      </w:r>
      <w:r w:rsidR="00DC64DF">
        <w:rPr>
          <w:rFonts w:ascii="Arial" w:hAnsi="Arial" w:cs="Arial"/>
          <w:color w:val="000000"/>
          <w:sz w:val="20"/>
          <w:szCs w:val="20"/>
          <w:lang w:val="es-CR"/>
        </w:rPr>
        <w:t>.</w:t>
      </w:r>
    </w:p>
    <w:p w14:paraId="64730C58" w14:textId="5E2D3F76" w:rsidR="00577667" w:rsidRDefault="00DC64DF" w:rsidP="00D23E58">
      <w:pPr>
        <w:pStyle w:val="ListParagraph"/>
        <w:numPr>
          <w:ilvl w:val="0"/>
          <w:numId w:val="1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006E55CD" w:rsidRPr="006E55CD">
        <w:rPr>
          <w:rFonts w:ascii="Arial" w:hAnsi="Arial" w:cs="Arial"/>
          <w:color w:val="000000"/>
          <w:sz w:val="20"/>
          <w:szCs w:val="20"/>
          <w:lang w:val="es-CR"/>
        </w:rPr>
        <w:t>resionar el botón Eliminar.</w:t>
      </w:r>
    </w:p>
    <w:p w14:paraId="2AF40146" w14:textId="77777777" w:rsidR="00D4632D" w:rsidRPr="006E55CD" w:rsidRDefault="00D4632D" w:rsidP="00D4632D">
      <w:pPr>
        <w:pStyle w:val="ListParagraph"/>
        <w:spacing w:after="0" w:line="240" w:lineRule="auto"/>
        <w:jc w:val="both"/>
        <w:rPr>
          <w:rFonts w:ascii="Arial" w:hAnsi="Arial" w:cs="Arial"/>
          <w:color w:val="000000"/>
          <w:sz w:val="20"/>
          <w:szCs w:val="20"/>
          <w:lang w:val="es-CR"/>
        </w:rPr>
      </w:pPr>
    </w:p>
    <w:p w14:paraId="2CAD7279" w14:textId="77777777" w:rsidR="00577667" w:rsidRDefault="00577667" w:rsidP="00577667">
      <w:pPr>
        <w:spacing w:after="0" w:line="240" w:lineRule="auto"/>
        <w:jc w:val="both"/>
        <w:rPr>
          <w:rFonts w:ascii="Arial" w:hAnsi="Arial" w:cs="Arial"/>
          <w:color w:val="000000"/>
          <w:sz w:val="20"/>
          <w:szCs w:val="20"/>
          <w:lang w:val="es-CR"/>
        </w:rPr>
      </w:pPr>
    </w:p>
    <w:p w14:paraId="150D5205" w14:textId="77777777" w:rsidR="00577667" w:rsidRPr="00C06F49" w:rsidRDefault="00577667" w:rsidP="005776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13E936" w14:textId="77777777" w:rsidR="00DA0166" w:rsidRDefault="00D4632D" w:rsidP="00DC64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r w:rsidR="00DA0166">
        <w:rPr>
          <w:rFonts w:ascii="Arial" w:hAnsi="Arial" w:cs="Arial"/>
          <w:color w:val="000000"/>
          <w:sz w:val="20"/>
          <w:szCs w:val="20"/>
          <w:lang w:val="es-CR"/>
        </w:rPr>
        <w:t>:</w:t>
      </w:r>
    </w:p>
    <w:p w14:paraId="12826AB4" w14:textId="28E4E719" w:rsidR="00DA0166" w:rsidRDefault="00DA0166" w:rsidP="00D23E58">
      <w:pPr>
        <w:pStyle w:val="ListParagraph"/>
        <w:numPr>
          <w:ilvl w:val="0"/>
          <w:numId w:val="17"/>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00DC64DF" w:rsidRPr="00DA0166">
        <w:rPr>
          <w:rFonts w:ascii="Arial" w:hAnsi="Arial" w:cs="Arial"/>
          <w:color w:val="000000"/>
          <w:sz w:val="20"/>
          <w:szCs w:val="20"/>
          <w:lang w:val="es-CR"/>
        </w:rPr>
        <w:t xml:space="preserve">ostrar </w:t>
      </w:r>
      <w:r>
        <w:rPr>
          <w:rFonts w:ascii="Arial" w:hAnsi="Arial" w:cs="Arial"/>
          <w:color w:val="000000"/>
          <w:sz w:val="20"/>
          <w:szCs w:val="20"/>
          <w:lang w:val="es-CR"/>
        </w:rPr>
        <w:t>el mensaje de confirmación de la eliminación.</w:t>
      </w:r>
    </w:p>
    <w:p w14:paraId="7817E2E8" w14:textId="77777777" w:rsidR="00577667" w:rsidRDefault="00577667" w:rsidP="00577667">
      <w:pPr>
        <w:spacing w:after="0" w:line="240" w:lineRule="auto"/>
        <w:jc w:val="both"/>
        <w:rPr>
          <w:rFonts w:ascii="Arial" w:hAnsi="Arial" w:cs="Arial"/>
          <w:color w:val="000000"/>
          <w:sz w:val="20"/>
          <w:szCs w:val="20"/>
          <w:lang w:val="es-CR"/>
        </w:rPr>
      </w:pPr>
    </w:p>
    <w:p w14:paraId="4768E30E" w14:textId="77777777" w:rsidR="00577667" w:rsidRDefault="00577667" w:rsidP="005776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DB64D5" w14:textId="0CA836FD" w:rsidR="00577667" w:rsidRDefault="00577667" w:rsidP="005776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85779A">
        <w:rPr>
          <w:rFonts w:ascii="Arial" w:hAnsi="Arial" w:cs="Arial"/>
          <w:color w:val="000000"/>
          <w:sz w:val="20"/>
          <w:szCs w:val="20"/>
          <w:lang w:val="es-CR"/>
        </w:rPr>
        <w:t>/</w:t>
      </w:r>
      <w:r>
        <w:rPr>
          <w:rFonts w:ascii="Arial" w:hAnsi="Arial" w:cs="Arial"/>
          <w:color w:val="000000"/>
          <w:sz w:val="20"/>
          <w:szCs w:val="20"/>
          <w:lang w:val="es-CR"/>
        </w:rPr>
        <w:t>A</w:t>
      </w:r>
    </w:p>
    <w:bookmarkEnd w:id="115"/>
    <w:bookmarkEnd w:id="116"/>
    <w:bookmarkEnd w:id="117"/>
    <w:bookmarkEnd w:id="118"/>
    <w:p w14:paraId="04B80391" w14:textId="77777777" w:rsidR="00577667" w:rsidRDefault="00577667" w:rsidP="00577667">
      <w:pPr>
        <w:spacing w:after="0" w:line="240" w:lineRule="auto"/>
        <w:jc w:val="both"/>
        <w:rPr>
          <w:rFonts w:ascii="Arial" w:hAnsi="Arial" w:cs="Arial"/>
          <w:color w:val="000000"/>
          <w:sz w:val="20"/>
          <w:szCs w:val="20"/>
          <w:lang w:val="es-CR"/>
        </w:rPr>
      </w:pPr>
    </w:p>
    <w:p w14:paraId="226D9065" w14:textId="77777777" w:rsidR="00577667" w:rsidRPr="00B97D0F" w:rsidRDefault="00577667" w:rsidP="005776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492770" w14:textId="77777777" w:rsidR="00577667" w:rsidRDefault="00577667" w:rsidP="00577667">
      <w:pPr>
        <w:spacing w:after="0" w:line="240" w:lineRule="auto"/>
        <w:jc w:val="both"/>
        <w:rPr>
          <w:rFonts w:ascii="Arial" w:hAnsi="Arial" w:cs="Arial"/>
          <w:color w:val="000000"/>
          <w:sz w:val="20"/>
          <w:szCs w:val="20"/>
          <w:lang w:val="es-CR"/>
        </w:rPr>
      </w:pPr>
    </w:p>
    <w:p w14:paraId="717AEF17" w14:textId="77777777" w:rsidR="00577667" w:rsidRDefault="00577667" w:rsidP="00577667">
      <w:pPr>
        <w:spacing w:after="0" w:line="240" w:lineRule="auto"/>
        <w:jc w:val="both"/>
        <w:rPr>
          <w:rFonts w:ascii="Arial" w:hAnsi="Arial" w:cs="Arial"/>
          <w:color w:val="000000"/>
          <w:sz w:val="20"/>
          <w:szCs w:val="20"/>
          <w:lang w:val="es-CR"/>
        </w:rPr>
      </w:pPr>
    </w:p>
    <w:p w14:paraId="14334BC8" w14:textId="77777777" w:rsidR="00577667" w:rsidRPr="00B97D0F" w:rsidRDefault="00577667" w:rsidP="005776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EEE60A" w14:textId="77777777" w:rsidR="00577667" w:rsidRDefault="00577667" w:rsidP="005776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FBD1D0" w14:textId="77777777" w:rsidR="00577667" w:rsidRPr="00B97D0F" w:rsidRDefault="00577667" w:rsidP="005776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577667" w:rsidRPr="00597773" w14:paraId="4B713FBC" w14:textId="77777777" w:rsidTr="00CC3816">
        <w:tc>
          <w:tcPr>
            <w:tcW w:w="2689" w:type="dxa"/>
            <w:shd w:val="clear" w:color="auto" w:fill="000099"/>
            <w:vAlign w:val="center"/>
          </w:tcPr>
          <w:p w14:paraId="40AD2401" w14:textId="77777777" w:rsidR="00577667" w:rsidRPr="00597773" w:rsidRDefault="0057766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4D4B158D" w14:textId="77777777" w:rsidR="00577667" w:rsidRPr="00597773" w:rsidRDefault="0057766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69E3C" w14:textId="77777777" w:rsidR="00577667" w:rsidRPr="00597773" w:rsidRDefault="0057766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77667" w:rsidRPr="00597773" w14:paraId="4F0BC41A" w14:textId="77777777" w:rsidTr="00CC3816">
        <w:tc>
          <w:tcPr>
            <w:tcW w:w="2689" w:type="dxa"/>
            <w:tcBorders>
              <w:bottom w:val="single" w:sz="4" w:space="0" w:color="auto"/>
            </w:tcBorders>
            <w:shd w:val="clear" w:color="auto" w:fill="auto"/>
            <w:vAlign w:val="center"/>
          </w:tcPr>
          <w:p w14:paraId="52A6E444" w14:textId="60CD85C2" w:rsidR="0057766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78FDDCA" w14:textId="79512461" w:rsidR="00577667" w:rsidRPr="00597773" w:rsidRDefault="00E20A31" w:rsidP="00CC381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C8D77" w14:textId="77777777" w:rsidR="00577667" w:rsidRPr="00597773" w:rsidRDefault="0057766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577667" w:rsidRPr="00597773" w14:paraId="41183247" w14:textId="77777777" w:rsidTr="00CC3816">
        <w:tc>
          <w:tcPr>
            <w:tcW w:w="5415" w:type="dxa"/>
            <w:gridSpan w:val="2"/>
            <w:shd w:val="clear" w:color="auto" w:fill="000099"/>
            <w:vAlign w:val="center"/>
          </w:tcPr>
          <w:p w14:paraId="116F0A4A" w14:textId="77777777" w:rsidR="00577667" w:rsidRPr="00597773" w:rsidRDefault="0057766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BEA817C" w14:textId="77777777" w:rsidR="00577667" w:rsidRPr="00597773" w:rsidRDefault="0057766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7672A0" w14:textId="77777777" w:rsidR="00577667" w:rsidRPr="00597773" w:rsidRDefault="0057766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77667" w:rsidRPr="00597773" w14:paraId="2C20A4B5" w14:textId="77777777" w:rsidTr="00CC3816">
        <w:tc>
          <w:tcPr>
            <w:tcW w:w="5415" w:type="dxa"/>
            <w:gridSpan w:val="2"/>
            <w:shd w:val="clear" w:color="auto" w:fill="auto"/>
          </w:tcPr>
          <w:p w14:paraId="584D9293"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FD07DD"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2389CB"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6A08C9"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DFF145"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37AD46"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FF1BA9"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D51C4D"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ABA432"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AC6CD23"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7B86952"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AD2BB5"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728C15" w14:textId="77777777" w:rsidR="00577667" w:rsidRPr="00597773" w:rsidRDefault="0057766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74C67C"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F807B" w14:textId="77777777" w:rsidR="00577667" w:rsidRPr="00597773" w:rsidRDefault="0057766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5B8C2A" w14:textId="77777777" w:rsidR="00577667" w:rsidRDefault="00577667" w:rsidP="00577667">
      <w:pPr>
        <w:spacing w:after="0" w:line="240" w:lineRule="auto"/>
        <w:rPr>
          <w:rFonts w:ascii="Arial" w:eastAsia="Times New Roman" w:hAnsi="Arial" w:cs="Arial"/>
          <w:color w:val="A6A6A6"/>
          <w:sz w:val="20"/>
          <w:szCs w:val="20"/>
          <w:lang w:val="es-ES" w:eastAsia="es-ES"/>
        </w:rPr>
      </w:pPr>
    </w:p>
    <w:p w14:paraId="021D345A" w14:textId="6CAACF38" w:rsidR="0084728C" w:rsidRPr="009931DF" w:rsidRDefault="0084728C" w:rsidP="00D23E58">
      <w:pPr>
        <w:pStyle w:val="Heading3"/>
        <w:numPr>
          <w:ilvl w:val="2"/>
          <w:numId w:val="1"/>
        </w:numPr>
        <w:tabs>
          <w:tab w:val="clear" w:pos="720"/>
        </w:tabs>
        <w:rPr>
          <w:rFonts w:ascii="Arial" w:hAnsi="Arial" w:cs="Arial"/>
          <w:b/>
          <w:color w:val="auto"/>
          <w:lang w:val="es-ES"/>
        </w:rPr>
      </w:pPr>
      <w:bookmarkStart w:id="119" w:name="_Toc455733700"/>
      <w:bookmarkStart w:id="120" w:name="OLE_LINK5"/>
      <w:bookmarkStart w:id="121" w:name="OLE_LINK6"/>
      <w:bookmarkStart w:id="122" w:name="OLE_LINK83"/>
      <w:bookmarkStart w:id="123" w:name="OLE_LINK84"/>
      <w:r w:rsidRPr="009931DF">
        <w:rPr>
          <w:rFonts w:ascii="Arial" w:hAnsi="Arial" w:cs="Arial"/>
          <w:b/>
          <w:color w:val="auto"/>
          <w:lang w:val="es-ES"/>
        </w:rPr>
        <w:t>Prueba CP</w:t>
      </w:r>
      <w:r>
        <w:rPr>
          <w:rFonts w:ascii="Arial" w:hAnsi="Arial" w:cs="Arial"/>
          <w:b/>
          <w:color w:val="auto"/>
          <w:lang w:val="es-ES"/>
        </w:rPr>
        <w:t>1</w:t>
      </w:r>
      <w:r w:rsidR="0096252B">
        <w:rPr>
          <w:rFonts w:ascii="Arial" w:hAnsi="Arial" w:cs="Arial"/>
          <w:b/>
          <w:color w:val="auto"/>
          <w:lang w:val="es-ES"/>
        </w:rPr>
        <w:t>4</w:t>
      </w:r>
      <w:bookmarkEnd w:id="119"/>
    </w:p>
    <w:p w14:paraId="356E155F" w14:textId="77777777" w:rsidR="0084728C" w:rsidRPr="00B97D0F" w:rsidRDefault="0084728C" w:rsidP="008472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FFFB63" w14:textId="2F3E4C8B" w:rsidR="00DA0166" w:rsidRDefault="00DA0166"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sidR="003C221D">
        <w:rPr>
          <w:rFonts w:ascii="Arial" w:hAnsi="Arial" w:cs="Arial"/>
          <w:color w:val="000000"/>
          <w:sz w:val="20"/>
          <w:szCs w:val="20"/>
          <w:lang w:val="es-CR"/>
        </w:rPr>
        <w:t>3</w:t>
      </w:r>
      <w:r>
        <w:rPr>
          <w:rFonts w:ascii="Arial" w:hAnsi="Arial" w:cs="Arial"/>
          <w:color w:val="000000"/>
          <w:sz w:val="20"/>
          <w:szCs w:val="20"/>
          <w:lang w:val="es-CR"/>
        </w:rPr>
        <w:t xml:space="preserve"> satisfactoriamente.</w:t>
      </w:r>
    </w:p>
    <w:p w14:paraId="5B5BD211" w14:textId="77777777" w:rsidR="00DA0166" w:rsidRPr="009D622E" w:rsidRDefault="00DA0166" w:rsidP="00DA0166">
      <w:pPr>
        <w:spacing w:after="0" w:line="240" w:lineRule="auto"/>
        <w:jc w:val="both"/>
        <w:rPr>
          <w:rFonts w:ascii="Arial" w:hAnsi="Arial" w:cs="Arial"/>
          <w:color w:val="000000"/>
          <w:sz w:val="20"/>
          <w:szCs w:val="20"/>
          <w:lang w:val="es-CR"/>
        </w:rPr>
      </w:pPr>
    </w:p>
    <w:p w14:paraId="6C96AC7E" w14:textId="77777777" w:rsidR="00DA0166" w:rsidRPr="005650B5" w:rsidRDefault="00DA0166" w:rsidP="00DA0166">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56EDF218" w14:textId="630AEAB6" w:rsidR="00DA0166" w:rsidRPr="003C221D" w:rsidRDefault="00DA0166" w:rsidP="00D23E58">
      <w:pPr>
        <w:pStyle w:val="ListParagraph"/>
        <w:numPr>
          <w:ilvl w:val="0"/>
          <w:numId w:val="14"/>
        </w:numPr>
        <w:spacing w:after="0" w:line="240" w:lineRule="auto"/>
        <w:jc w:val="both"/>
        <w:rPr>
          <w:rFonts w:ascii="Arial" w:hAnsi="Arial" w:cs="Arial"/>
          <w:color w:val="000000"/>
          <w:sz w:val="20"/>
          <w:szCs w:val="20"/>
          <w:lang w:val="es-CR"/>
        </w:rPr>
      </w:pPr>
      <w:r w:rsidRPr="003C221D">
        <w:rPr>
          <w:rFonts w:ascii="Arial" w:hAnsi="Arial" w:cs="Arial"/>
          <w:color w:val="000000"/>
          <w:sz w:val="20"/>
          <w:szCs w:val="20"/>
          <w:lang w:val="es-CR"/>
        </w:rPr>
        <w:t xml:space="preserve">Presionar el botón </w:t>
      </w:r>
      <w:r w:rsidR="003C221D">
        <w:rPr>
          <w:rFonts w:ascii="Arial" w:hAnsi="Arial" w:cs="Arial"/>
          <w:color w:val="000000"/>
          <w:sz w:val="20"/>
          <w:szCs w:val="20"/>
          <w:lang w:val="es-CR"/>
        </w:rPr>
        <w:t>Cancelar</w:t>
      </w:r>
      <w:r w:rsidRPr="003C221D">
        <w:rPr>
          <w:rFonts w:ascii="Arial" w:hAnsi="Arial" w:cs="Arial"/>
          <w:color w:val="000000"/>
          <w:sz w:val="20"/>
          <w:szCs w:val="20"/>
          <w:lang w:val="es-CR"/>
        </w:rPr>
        <w:t>, en el mensaje de confirmación que se muestra.</w:t>
      </w:r>
    </w:p>
    <w:p w14:paraId="016D5D63" w14:textId="77777777" w:rsidR="00DA0166" w:rsidRDefault="00DA0166" w:rsidP="00DA0166">
      <w:pPr>
        <w:spacing w:after="0" w:line="240" w:lineRule="auto"/>
        <w:jc w:val="both"/>
        <w:rPr>
          <w:rFonts w:ascii="Arial" w:hAnsi="Arial" w:cs="Arial"/>
          <w:color w:val="000000"/>
          <w:sz w:val="20"/>
          <w:szCs w:val="20"/>
          <w:lang w:val="es-CR"/>
        </w:rPr>
      </w:pPr>
    </w:p>
    <w:p w14:paraId="5BA45895" w14:textId="77777777" w:rsidR="00DA0166" w:rsidRPr="00C06F49" w:rsidRDefault="00DA0166" w:rsidP="00DA016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93AB19" w14:textId="34BF97D6" w:rsidR="00DA0166" w:rsidRDefault="00DA0166"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r w:rsidR="003C221D">
        <w:rPr>
          <w:rFonts w:ascii="Arial" w:hAnsi="Arial" w:cs="Arial"/>
          <w:color w:val="000000"/>
          <w:sz w:val="20"/>
          <w:szCs w:val="20"/>
          <w:lang w:val="es-CR"/>
        </w:rPr>
        <w:t xml:space="preserve"> cerrar el mensaje de</w:t>
      </w:r>
      <w:r>
        <w:rPr>
          <w:rFonts w:ascii="Arial" w:hAnsi="Arial" w:cs="Arial"/>
          <w:color w:val="000000"/>
          <w:sz w:val="20"/>
          <w:szCs w:val="20"/>
          <w:lang w:val="es-CR"/>
        </w:rPr>
        <w:t xml:space="preserve"> confirmación de la eliminación</w:t>
      </w:r>
      <w:r w:rsidR="003C221D">
        <w:rPr>
          <w:rFonts w:ascii="Arial" w:hAnsi="Arial" w:cs="Arial"/>
          <w:color w:val="000000"/>
          <w:sz w:val="20"/>
          <w:szCs w:val="20"/>
          <w:lang w:val="es-CR"/>
        </w:rPr>
        <w:t xml:space="preserve"> y no debe eliminar los registros seleccionados.</w:t>
      </w:r>
    </w:p>
    <w:p w14:paraId="50179CA6" w14:textId="77777777" w:rsidR="00DA0166" w:rsidRDefault="00DA0166" w:rsidP="00DA0166">
      <w:pPr>
        <w:spacing w:after="0" w:line="240" w:lineRule="auto"/>
        <w:jc w:val="both"/>
        <w:rPr>
          <w:rFonts w:ascii="Arial" w:hAnsi="Arial" w:cs="Arial"/>
          <w:color w:val="000000"/>
          <w:sz w:val="20"/>
          <w:szCs w:val="20"/>
          <w:lang w:val="es-CR"/>
        </w:rPr>
      </w:pPr>
    </w:p>
    <w:p w14:paraId="34E1597B" w14:textId="77777777" w:rsidR="00DA0166" w:rsidRDefault="00DA0166" w:rsidP="00DA016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32A0F8" w14:textId="77777777" w:rsidR="00DA0166" w:rsidRDefault="00DA0166"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967EDD7" w14:textId="77777777" w:rsidR="0084728C" w:rsidRDefault="0084728C" w:rsidP="0084728C">
      <w:pPr>
        <w:spacing w:after="0" w:line="240" w:lineRule="auto"/>
        <w:jc w:val="both"/>
        <w:rPr>
          <w:rFonts w:ascii="Arial" w:hAnsi="Arial" w:cs="Arial"/>
          <w:color w:val="000000"/>
          <w:sz w:val="20"/>
          <w:szCs w:val="20"/>
          <w:lang w:val="es-CR"/>
        </w:rPr>
      </w:pPr>
    </w:p>
    <w:p w14:paraId="131C0B07" w14:textId="77777777" w:rsidR="0084728C" w:rsidRPr="00B97D0F" w:rsidRDefault="0084728C" w:rsidP="008472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DFCEAE" w14:textId="77777777" w:rsidR="0084728C" w:rsidRDefault="0084728C" w:rsidP="0084728C">
      <w:pPr>
        <w:spacing w:after="0" w:line="240" w:lineRule="auto"/>
        <w:jc w:val="both"/>
        <w:rPr>
          <w:rFonts w:ascii="Arial" w:hAnsi="Arial" w:cs="Arial"/>
          <w:color w:val="000000"/>
          <w:sz w:val="20"/>
          <w:szCs w:val="20"/>
          <w:lang w:val="es-CR"/>
        </w:rPr>
      </w:pPr>
    </w:p>
    <w:p w14:paraId="6608B975" w14:textId="77777777" w:rsidR="0084728C" w:rsidRDefault="0084728C" w:rsidP="0084728C">
      <w:pPr>
        <w:spacing w:after="0" w:line="240" w:lineRule="auto"/>
        <w:jc w:val="both"/>
        <w:rPr>
          <w:rFonts w:ascii="Arial" w:hAnsi="Arial" w:cs="Arial"/>
          <w:color w:val="000000"/>
          <w:sz w:val="20"/>
          <w:szCs w:val="20"/>
          <w:lang w:val="es-CR"/>
        </w:rPr>
      </w:pPr>
    </w:p>
    <w:p w14:paraId="77BFABF2" w14:textId="77777777" w:rsidR="0084728C" w:rsidRPr="00B97D0F" w:rsidRDefault="0084728C" w:rsidP="008472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345914" w14:textId="77777777" w:rsidR="0084728C" w:rsidRDefault="0084728C" w:rsidP="008472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4A18F9" w14:textId="77777777" w:rsidR="0084728C" w:rsidRPr="00B97D0F" w:rsidRDefault="0084728C" w:rsidP="008472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4728C" w:rsidRPr="00597773" w14:paraId="072391B0" w14:textId="77777777" w:rsidTr="00F254CE">
        <w:tc>
          <w:tcPr>
            <w:tcW w:w="2830" w:type="dxa"/>
            <w:shd w:val="clear" w:color="auto" w:fill="000099"/>
            <w:vAlign w:val="center"/>
          </w:tcPr>
          <w:p w14:paraId="43ACF7F3"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B109E8"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D5E0F2" w14:textId="77777777" w:rsidR="0084728C" w:rsidRPr="00597773" w:rsidRDefault="0084728C"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4728C" w:rsidRPr="00597773" w14:paraId="52F2B89E" w14:textId="77777777" w:rsidTr="00F254CE">
        <w:tc>
          <w:tcPr>
            <w:tcW w:w="2830" w:type="dxa"/>
            <w:tcBorders>
              <w:bottom w:val="single" w:sz="4" w:space="0" w:color="auto"/>
            </w:tcBorders>
            <w:shd w:val="clear" w:color="auto" w:fill="auto"/>
            <w:vAlign w:val="center"/>
          </w:tcPr>
          <w:p w14:paraId="7A98C475" w14:textId="29EFDDD7" w:rsidR="0084728C" w:rsidRPr="00597773" w:rsidRDefault="00E20A31" w:rsidP="00F254C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B5AD32" w14:textId="0E7E8CA5" w:rsidR="0084728C" w:rsidRPr="00597773" w:rsidRDefault="00E20A31" w:rsidP="00F254C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C23832" w14:textId="77777777" w:rsidR="0084728C" w:rsidRPr="00597773" w:rsidRDefault="0084728C"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4728C" w:rsidRPr="00597773" w14:paraId="102725F4" w14:textId="77777777" w:rsidTr="00F254CE">
        <w:tc>
          <w:tcPr>
            <w:tcW w:w="5415" w:type="dxa"/>
            <w:gridSpan w:val="2"/>
            <w:shd w:val="clear" w:color="auto" w:fill="000099"/>
            <w:vAlign w:val="center"/>
          </w:tcPr>
          <w:p w14:paraId="44A1792A"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B20C17"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867AF1" w14:textId="77777777" w:rsidR="0084728C" w:rsidRPr="00597773" w:rsidRDefault="0084728C"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4728C" w:rsidRPr="00597773" w14:paraId="5A38F0AD" w14:textId="77777777" w:rsidTr="00F254CE">
        <w:tc>
          <w:tcPr>
            <w:tcW w:w="5415" w:type="dxa"/>
            <w:gridSpan w:val="2"/>
            <w:shd w:val="clear" w:color="auto" w:fill="auto"/>
          </w:tcPr>
          <w:p w14:paraId="48E7C72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ED0D266"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249714"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4B635"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8EBDD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67A03"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539DCD"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D9C412"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43D774"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FAD7313"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C249C5C"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8F43F2"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A2E828A" w14:textId="77777777" w:rsidR="0084728C" w:rsidRPr="00597773" w:rsidRDefault="0084728C"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52C9FE"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1BD14B" w14:textId="77777777" w:rsidR="0084728C" w:rsidRPr="00597773" w:rsidRDefault="0084728C"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761329" w14:textId="77777777" w:rsidR="0084728C" w:rsidRDefault="0084728C" w:rsidP="0084728C">
      <w:pPr>
        <w:spacing w:after="0" w:line="240" w:lineRule="auto"/>
        <w:rPr>
          <w:rFonts w:ascii="Arial" w:eastAsia="Times New Roman" w:hAnsi="Arial" w:cs="Arial"/>
          <w:color w:val="A6A6A6"/>
          <w:sz w:val="20"/>
          <w:szCs w:val="20"/>
          <w:lang w:val="es-ES" w:eastAsia="es-ES"/>
        </w:rPr>
      </w:pPr>
    </w:p>
    <w:p w14:paraId="7D3E646E"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2680C9F9"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35D10C01"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2FC66532"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6B288A14" w14:textId="012200F6" w:rsidR="003C221D" w:rsidRPr="009931DF" w:rsidRDefault="003C221D" w:rsidP="00D23E58">
      <w:pPr>
        <w:pStyle w:val="Heading3"/>
        <w:numPr>
          <w:ilvl w:val="2"/>
          <w:numId w:val="1"/>
        </w:numPr>
        <w:tabs>
          <w:tab w:val="clear" w:pos="720"/>
        </w:tabs>
        <w:rPr>
          <w:rFonts w:ascii="Arial" w:hAnsi="Arial" w:cs="Arial"/>
          <w:b/>
          <w:color w:val="auto"/>
          <w:lang w:val="es-ES"/>
        </w:rPr>
      </w:pPr>
      <w:bookmarkStart w:id="124" w:name="_Toc455733701"/>
      <w:r w:rsidRPr="009931DF">
        <w:rPr>
          <w:rFonts w:ascii="Arial" w:hAnsi="Arial" w:cs="Arial"/>
          <w:b/>
          <w:color w:val="auto"/>
          <w:lang w:val="es-ES"/>
        </w:rPr>
        <w:t>Prueba CP</w:t>
      </w:r>
      <w:r>
        <w:rPr>
          <w:rFonts w:ascii="Arial" w:hAnsi="Arial" w:cs="Arial"/>
          <w:b/>
          <w:color w:val="auto"/>
          <w:lang w:val="es-ES"/>
        </w:rPr>
        <w:t>15</w:t>
      </w:r>
      <w:bookmarkEnd w:id="124"/>
    </w:p>
    <w:p w14:paraId="0D4614FF" w14:textId="77777777" w:rsidR="003C221D" w:rsidRPr="00B97D0F" w:rsidRDefault="003C221D" w:rsidP="003C221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A02FE9" w14:textId="77777777" w:rsidR="003C221D" w:rsidRDefault="003C221D"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CP13 satisfactoriamente.</w:t>
      </w:r>
    </w:p>
    <w:p w14:paraId="205ADD1B" w14:textId="77777777" w:rsidR="003C221D" w:rsidRPr="009D622E" w:rsidRDefault="003C221D" w:rsidP="003C221D">
      <w:pPr>
        <w:spacing w:after="0" w:line="240" w:lineRule="auto"/>
        <w:jc w:val="both"/>
        <w:rPr>
          <w:rFonts w:ascii="Arial" w:hAnsi="Arial" w:cs="Arial"/>
          <w:color w:val="000000"/>
          <w:sz w:val="20"/>
          <w:szCs w:val="20"/>
          <w:lang w:val="es-CR"/>
        </w:rPr>
      </w:pPr>
    </w:p>
    <w:p w14:paraId="58E11805" w14:textId="77777777" w:rsidR="003C221D" w:rsidRPr="005650B5" w:rsidRDefault="003C221D" w:rsidP="003C221D">
      <w:pPr>
        <w:spacing w:after="0" w:line="240" w:lineRule="auto"/>
        <w:rPr>
          <w:rFonts w:cs="Arial"/>
          <w:color w:val="000000"/>
          <w:lang w:val="es-CR"/>
        </w:rPr>
      </w:pPr>
      <w:r>
        <w:rPr>
          <w:rFonts w:cs="Arial"/>
          <w:b/>
          <w:color w:val="000000"/>
          <w:lang w:val="es-CR"/>
        </w:rPr>
        <w:t xml:space="preserve">Elimina – </w:t>
      </w:r>
      <w:r w:rsidRPr="0091078A">
        <w:rPr>
          <w:rFonts w:cs="Arial"/>
          <w:b/>
          <w:color w:val="000000"/>
          <w:lang w:val="es-CR"/>
        </w:rPr>
        <w:t>Cuadrícula Garantías Relacionadas</w:t>
      </w:r>
      <w:r w:rsidRPr="005650B5">
        <w:rPr>
          <w:rFonts w:cs="Arial"/>
          <w:b/>
          <w:color w:val="000000"/>
          <w:lang w:val="es-CR"/>
        </w:rPr>
        <w:t>:</w:t>
      </w:r>
    </w:p>
    <w:p w14:paraId="4E634F08" w14:textId="37B740F3" w:rsidR="003C221D" w:rsidRPr="003C221D" w:rsidRDefault="003C221D" w:rsidP="00D23E58">
      <w:pPr>
        <w:pStyle w:val="ListParagraph"/>
        <w:numPr>
          <w:ilvl w:val="0"/>
          <w:numId w:val="14"/>
        </w:numPr>
        <w:spacing w:after="0" w:line="240" w:lineRule="auto"/>
        <w:jc w:val="both"/>
        <w:rPr>
          <w:rFonts w:ascii="Arial" w:hAnsi="Arial" w:cs="Arial"/>
          <w:color w:val="000000"/>
          <w:sz w:val="20"/>
          <w:szCs w:val="20"/>
          <w:lang w:val="es-CR"/>
        </w:rPr>
      </w:pPr>
      <w:r w:rsidRPr="003C221D">
        <w:rPr>
          <w:rFonts w:ascii="Arial" w:hAnsi="Arial" w:cs="Arial"/>
          <w:color w:val="000000"/>
          <w:sz w:val="20"/>
          <w:szCs w:val="20"/>
          <w:lang w:val="es-CR"/>
        </w:rPr>
        <w:t xml:space="preserve">Presionar el botón </w:t>
      </w:r>
      <w:r>
        <w:rPr>
          <w:rFonts w:ascii="Arial" w:hAnsi="Arial" w:cs="Arial"/>
          <w:color w:val="000000"/>
          <w:sz w:val="20"/>
          <w:szCs w:val="20"/>
          <w:lang w:val="es-CR"/>
        </w:rPr>
        <w:t>Aceptar</w:t>
      </w:r>
      <w:r w:rsidRPr="003C221D">
        <w:rPr>
          <w:rFonts w:ascii="Arial" w:hAnsi="Arial" w:cs="Arial"/>
          <w:color w:val="000000"/>
          <w:sz w:val="20"/>
          <w:szCs w:val="20"/>
          <w:lang w:val="es-CR"/>
        </w:rPr>
        <w:t>, en el mensaje de confirmación que se muestra.</w:t>
      </w:r>
    </w:p>
    <w:p w14:paraId="52DBD03B" w14:textId="77777777" w:rsidR="003C221D" w:rsidRDefault="003C221D" w:rsidP="003C221D">
      <w:pPr>
        <w:spacing w:after="0" w:line="240" w:lineRule="auto"/>
        <w:jc w:val="both"/>
        <w:rPr>
          <w:rFonts w:ascii="Arial" w:hAnsi="Arial" w:cs="Arial"/>
          <w:color w:val="000000"/>
          <w:sz w:val="20"/>
          <w:szCs w:val="20"/>
          <w:lang w:val="es-CR"/>
        </w:rPr>
      </w:pPr>
    </w:p>
    <w:p w14:paraId="55D0379B" w14:textId="77777777" w:rsidR="003C221D" w:rsidRPr="00C06F49" w:rsidRDefault="003C221D" w:rsidP="003C221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F21CC9" w14:textId="5208DCC4" w:rsidR="003C221D" w:rsidRDefault="003C221D"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cerrar el mensaje de confirmación de la eliminación y debe eliminar los registros seleccionados.</w:t>
      </w:r>
    </w:p>
    <w:p w14:paraId="76471EF0" w14:textId="77777777" w:rsidR="003C221D" w:rsidRDefault="003C221D" w:rsidP="003C221D">
      <w:pPr>
        <w:spacing w:after="0" w:line="240" w:lineRule="auto"/>
        <w:jc w:val="both"/>
        <w:rPr>
          <w:rFonts w:ascii="Arial" w:hAnsi="Arial" w:cs="Arial"/>
          <w:color w:val="000000"/>
          <w:sz w:val="20"/>
          <w:szCs w:val="20"/>
          <w:lang w:val="es-CR"/>
        </w:rPr>
      </w:pPr>
    </w:p>
    <w:p w14:paraId="217AC7D0" w14:textId="77777777" w:rsidR="003C221D" w:rsidRDefault="003C221D" w:rsidP="003C221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503C51" w14:textId="77777777" w:rsidR="003C221D" w:rsidRDefault="003C221D" w:rsidP="003C221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726F3BF" w14:textId="77777777" w:rsidR="003C221D" w:rsidRDefault="003C221D" w:rsidP="003C221D">
      <w:pPr>
        <w:spacing w:after="0" w:line="240" w:lineRule="auto"/>
        <w:jc w:val="both"/>
        <w:rPr>
          <w:rFonts w:ascii="Arial" w:hAnsi="Arial" w:cs="Arial"/>
          <w:color w:val="000000"/>
          <w:sz w:val="20"/>
          <w:szCs w:val="20"/>
          <w:lang w:val="es-CR"/>
        </w:rPr>
      </w:pPr>
    </w:p>
    <w:p w14:paraId="5C61DE32" w14:textId="77777777" w:rsidR="003C221D" w:rsidRPr="00B97D0F" w:rsidRDefault="003C221D" w:rsidP="003C221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960F03" w14:textId="77777777" w:rsidR="003C221D" w:rsidRDefault="003C221D" w:rsidP="003C221D">
      <w:pPr>
        <w:spacing w:after="0" w:line="240" w:lineRule="auto"/>
        <w:jc w:val="both"/>
        <w:rPr>
          <w:rFonts w:ascii="Arial" w:hAnsi="Arial" w:cs="Arial"/>
          <w:color w:val="000000"/>
          <w:sz w:val="20"/>
          <w:szCs w:val="20"/>
          <w:lang w:val="es-CR"/>
        </w:rPr>
      </w:pPr>
    </w:p>
    <w:p w14:paraId="64CAC0AD" w14:textId="77777777" w:rsidR="003C221D" w:rsidRDefault="003C221D" w:rsidP="003C221D">
      <w:pPr>
        <w:spacing w:after="0" w:line="240" w:lineRule="auto"/>
        <w:jc w:val="both"/>
        <w:rPr>
          <w:rFonts w:ascii="Arial" w:hAnsi="Arial" w:cs="Arial"/>
          <w:color w:val="000000"/>
          <w:sz w:val="20"/>
          <w:szCs w:val="20"/>
          <w:lang w:val="es-CR"/>
        </w:rPr>
      </w:pPr>
    </w:p>
    <w:p w14:paraId="514E9DD7" w14:textId="77777777" w:rsidR="003C221D" w:rsidRPr="00B97D0F" w:rsidRDefault="003C221D" w:rsidP="003C221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0A17A6" w14:textId="77777777" w:rsidR="003C221D" w:rsidRDefault="003C221D" w:rsidP="003C221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3A0D47" w14:textId="77777777" w:rsidR="003C221D" w:rsidRPr="00B97D0F" w:rsidRDefault="003C221D" w:rsidP="003C221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C221D" w:rsidRPr="00597773" w14:paraId="33691F29" w14:textId="77777777" w:rsidTr="008358BC">
        <w:tc>
          <w:tcPr>
            <w:tcW w:w="2830" w:type="dxa"/>
            <w:shd w:val="clear" w:color="auto" w:fill="000099"/>
            <w:vAlign w:val="center"/>
          </w:tcPr>
          <w:p w14:paraId="041C2BB2" w14:textId="77777777" w:rsidR="003C221D" w:rsidRPr="00597773" w:rsidRDefault="003C221D" w:rsidP="008358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C50968" w14:textId="77777777" w:rsidR="003C221D" w:rsidRPr="00597773" w:rsidRDefault="003C221D" w:rsidP="008358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06A808" w14:textId="77777777" w:rsidR="003C221D" w:rsidRPr="00597773" w:rsidRDefault="003C221D" w:rsidP="008358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C221D" w:rsidRPr="00597773" w14:paraId="5FC4A853" w14:textId="77777777" w:rsidTr="008358BC">
        <w:tc>
          <w:tcPr>
            <w:tcW w:w="2830" w:type="dxa"/>
            <w:tcBorders>
              <w:bottom w:val="single" w:sz="4" w:space="0" w:color="auto"/>
            </w:tcBorders>
            <w:shd w:val="clear" w:color="auto" w:fill="auto"/>
            <w:vAlign w:val="center"/>
          </w:tcPr>
          <w:p w14:paraId="62DD433B" w14:textId="77777777" w:rsidR="003C221D" w:rsidRPr="00597773" w:rsidRDefault="003C221D" w:rsidP="008358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691861" w14:textId="77777777" w:rsidR="003C221D" w:rsidRPr="00597773" w:rsidRDefault="003C221D" w:rsidP="008358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D93B4C" w14:textId="77777777" w:rsidR="003C221D" w:rsidRPr="00597773" w:rsidRDefault="003C221D" w:rsidP="008358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C221D" w:rsidRPr="00597773" w14:paraId="1499185E" w14:textId="77777777" w:rsidTr="008358BC">
        <w:tc>
          <w:tcPr>
            <w:tcW w:w="5415" w:type="dxa"/>
            <w:gridSpan w:val="2"/>
            <w:shd w:val="clear" w:color="auto" w:fill="000099"/>
            <w:vAlign w:val="center"/>
          </w:tcPr>
          <w:p w14:paraId="167A7091" w14:textId="77777777" w:rsidR="003C221D" w:rsidRPr="00597773" w:rsidRDefault="003C221D" w:rsidP="008358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D1A2D" w14:textId="77777777" w:rsidR="003C221D" w:rsidRPr="00597773" w:rsidRDefault="003C221D" w:rsidP="008358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2236B2" w14:textId="77777777" w:rsidR="003C221D" w:rsidRPr="00597773" w:rsidRDefault="003C221D" w:rsidP="008358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C221D" w:rsidRPr="00597773" w14:paraId="1EB79780" w14:textId="77777777" w:rsidTr="008358BC">
        <w:tc>
          <w:tcPr>
            <w:tcW w:w="5415" w:type="dxa"/>
            <w:gridSpan w:val="2"/>
            <w:shd w:val="clear" w:color="auto" w:fill="auto"/>
          </w:tcPr>
          <w:p w14:paraId="50488F7C"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B570E0"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7F945"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E2B93D"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E925AA"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6AFB0"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9EF756"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837696"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6911E4"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8E0108C"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6E7C375"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4233A6"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C44078" w14:textId="77777777" w:rsidR="003C221D" w:rsidRPr="00597773" w:rsidRDefault="003C221D" w:rsidP="008358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EA1B48"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254AE8" w14:textId="77777777" w:rsidR="003C221D" w:rsidRPr="00597773" w:rsidRDefault="003C221D"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BCE96" w14:textId="77777777" w:rsidR="003C221D" w:rsidRDefault="003C221D" w:rsidP="003C221D">
      <w:pPr>
        <w:spacing w:after="0" w:line="240" w:lineRule="auto"/>
        <w:rPr>
          <w:rFonts w:ascii="Arial" w:eastAsia="Times New Roman" w:hAnsi="Arial" w:cs="Arial"/>
          <w:color w:val="A6A6A6"/>
          <w:sz w:val="20"/>
          <w:szCs w:val="20"/>
          <w:lang w:val="es-ES" w:eastAsia="es-ES"/>
        </w:rPr>
      </w:pPr>
    </w:p>
    <w:p w14:paraId="24D8BE71"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2C3793A9" w14:textId="77777777" w:rsidR="003C221D" w:rsidRDefault="003C221D" w:rsidP="0084728C">
      <w:pPr>
        <w:spacing w:after="0" w:line="240" w:lineRule="auto"/>
        <w:rPr>
          <w:rFonts w:ascii="Arial" w:eastAsia="Times New Roman" w:hAnsi="Arial" w:cs="Arial"/>
          <w:color w:val="A6A6A6"/>
          <w:sz w:val="20"/>
          <w:szCs w:val="20"/>
          <w:lang w:val="es-ES" w:eastAsia="es-ES"/>
        </w:rPr>
      </w:pPr>
    </w:p>
    <w:p w14:paraId="3797B727" w14:textId="55408024" w:rsidR="00DA0166" w:rsidRPr="009931DF" w:rsidRDefault="00DA0166" w:rsidP="00D23E58">
      <w:pPr>
        <w:pStyle w:val="Heading3"/>
        <w:numPr>
          <w:ilvl w:val="2"/>
          <w:numId w:val="1"/>
        </w:numPr>
        <w:tabs>
          <w:tab w:val="clear" w:pos="720"/>
        </w:tabs>
        <w:rPr>
          <w:rFonts w:ascii="Arial" w:hAnsi="Arial" w:cs="Arial"/>
          <w:b/>
          <w:color w:val="auto"/>
          <w:lang w:val="es-ES"/>
        </w:rPr>
      </w:pPr>
      <w:bookmarkStart w:id="125" w:name="_Toc455733702"/>
      <w:bookmarkEnd w:id="120"/>
      <w:bookmarkEnd w:id="121"/>
      <w:r w:rsidRPr="009931DF">
        <w:rPr>
          <w:rFonts w:ascii="Arial" w:hAnsi="Arial" w:cs="Arial"/>
          <w:b/>
          <w:color w:val="auto"/>
          <w:lang w:val="es-ES"/>
        </w:rPr>
        <w:t>Prueba CP</w:t>
      </w:r>
      <w:r>
        <w:rPr>
          <w:rFonts w:ascii="Arial" w:hAnsi="Arial" w:cs="Arial"/>
          <w:b/>
          <w:color w:val="auto"/>
          <w:lang w:val="es-ES"/>
        </w:rPr>
        <w:t>1</w:t>
      </w:r>
      <w:r w:rsidR="003C221D">
        <w:rPr>
          <w:rFonts w:ascii="Arial" w:hAnsi="Arial" w:cs="Arial"/>
          <w:b/>
          <w:color w:val="auto"/>
          <w:lang w:val="es-ES"/>
        </w:rPr>
        <w:t>6</w:t>
      </w:r>
      <w:bookmarkEnd w:id="125"/>
    </w:p>
    <w:p w14:paraId="525A15B4" w14:textId="77777777" w:rsidR="00DA0166" w:rsidRPr="00B97D0F" w:rsidRDefault="00DA0166" w:rsidP="00DA016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F7F9E" w14:textId="77777777" w:rsidR="00DA0166" w:rsidRPr="009D622E" w:rsidRDefault="00DA0166" w:rsidP="00DA016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CFB973" w14:textId="21AFF694" w:rsidR="00DA0166" w:rsidRDefault="00E57527"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CP12</w:t>
      </w:r>
      <w:r w:rsidR="00DA0166">
        <w:rPr>
          <w:rFonts w:ascii="Arial" w:hAnsi="Arial" w:cs="Arial"/>
          <w:color w:val="000000"/>
          <w:sz w:val="20"/>
          <w:szCs w:val="20"/>
          <w:lang w:val="es-CR"/>
        </w:rPr>
        <w:t xml:space="preserve"> satisfactoriamente.</w:t>
      </w:r>
    </w:p>
    <w:p w14:paraId="140A3D95" w14:textId="77777777" w:rsidR="00DA0166" w:rsidRPr="009D622E" w:rsidRDefault="00DA0166" w:rsidP="00DA0166">
      <w:pPr>
        <w:spacing w:after="0" w:line="240" w:lineRule="auto"/>
        <w:jc w:val="both"/>
        <w:rPr>
          <w:rFonts w:ascii="Arial" w:hAnsi="Arial" w:cs="Arial"/>
          <w:color w:val="000000"/>
          <w:sz w:val="20"/>
          <w:szCs w:val="20"/>
          <w:lang w:val="es-CR"/>
        </w:rPr>
      </w:pPr>
    </w:p>
    <w:p w14:paraId="67E93792" w14:textId="77777777" w:rsidR="00DA0166" w:rsidRPr="00225ADC" w:rsidRDefault="00DA0166" w:rsidP="00DA0166">
      <w:pPr>
        <w:spacing w:after="0" w:line="240" w:lineRule="auto"/>
        <w:jc w:val="both"/>
        <w:rPr>
          <w:rFonts w:ascii="Arial" w:hAnsi="Arial" w:cs="Arial"/>
          <w:b/>
          <w:color w:val="000000"/>
          <w:sz w:val="20"/>
          <w:szCs w:val="20"/>
          <w:lang w:val="es-CR"/>
        </w:rPr>
      </w:pPr>
      <w:r w:rsidRPr="00225ADC">
        <w:rPr>
          <w:rFonts w:ascii="Arial" w:hAnsi="Arial" w:cs="Arial"/>
          <w:b/>
          <w:color w:val="000000"/>
          <w:sz w:val="20"/>
          <w:szCs w:val="20"/>
          <w:lang w:val="es-CR"/>
        </w:rPr>
        <w:t>Inserta duplicado – Cuadrícula Garantías Relacionadas:</w:t>
      </w:r>
    </w:p>
    <w:p w14:paraId="7905CFF3" w14:textId="37FE4FFE" w:rsidR="00DA0166" w:rsidRDefault="00DA0166" w:rsidP="00D23E58">
      <w:pPr>
        <w:pStyle w:val="ListParagraph"/>
        <w:numPr>
          <w:ilvl w:val="0"/>
          <w:numId w:val="15"/>
        </w:num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lastRenderedPageBreak/>
        <w:t>En el mantenimiento de garantías de operaciones, presionar el botón para agregar una relación y a continuación, una vez desplegada la ventana, digitar la misma inf</w:t>
      </w:r>
      <w:r>
        <w:rPr>
          <w:rFonts w:ascii="Arial" w:hAnsi="Arial" w:cs="Arial"/>
          <w:color w:val="000000"/>
          <w:sz w:val="20"/>
          <w:szCs w:val="20"/>
          <w:lang w:val="es-CR"/>
        </w:rPr>
        <w:t xml:space="preserve">ormación de una garantía </w:t>
      </w:r>
      <w:r w:rsidR="00115960">
        <w:rPr>
          <w:rFonts w:ascii="Arial" w:hAnsi="Arial" w:cs="Arial"/>
          <w:color w:val="000000"/>
          <w:sz w:val="20"/>
          <w:szCs w:val="20"/>
          <w:lang w:val="es-CR"/>
        </w:rPr>
        <w:t>fideicomiso</w:t>
      </w:r>
      <w:r>
        <w:rPr>
          <w:rFonts w:ascii="Arial" w:hAnsi="Arial" w:cs="Arial"/>
          <w:color w:val="000000"/>
          <w:sz w:val="20"/>
          <w:szCs w:val="20"/>
          <w:lang w:val="es-CR"/>
        </w:rPr>
        <w:t xml:space="preserve"> ya incluida en la cuadrícula.</w:t>
      </w:r>
    </w:p>
    <w:p w14:paraId="6F079D67" w14:textId="77777777" w:rsidR="00DA0166" w:rsidRPr="00225ADC" w:rsidRDefault="00DA0166" w:rsidP="00D23E58">
      <w:pPr>
        <w:pStyle w:val="ListParagraph"/>
        <w:numPr>
          <w:ilvl w:val="0"/>
          <w:numId w:val="1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225ADC">
        <w:rPr>
          <w:rFonts w:ascii="Arial" w:hAnsi="Arial" w:cs="Arial"/>
          <w:color w:val="000000"/>
          <w:sz w:val="20"/>
          <w:szCs w:val="20"/>
          <w:lang w:val="es-CR"/>
        </w:rPr>
        <w:t xml:space="preserve">resionar el botón </w:t>
      </w:r>
      <w:r>
        <w:rPr>
          <w:rFonts w:ascii="Arial" w:hAnsi="Arial" w:cs="Arial"/>
          <w:color w:val="000000"/>
          <w:sz w:val="20"/>
          <w:szCs w:val="20"/>
          <w:lang w:val="es-CR"/>
        </w:rPr>
        <w:t>A</w:t>
      </w:r>
      <w:r w:rsidRPr="00225ADC">
        <w:rPr>
          <w:rFonts w:ascii="Arial" w:hAnsi="Arial" w:cs="Arial"/>
          <w:color w:val="000000"/>
          <w:sz w:val="20"/>
          <w:szCs w:val="20"/>
          <w:lang w:val="es-CR"/>
        </w:rPr>
        <w:t>ceptar.</w:t>
      </w:r>
    </w:p>
    <w:p w14:paraId="122E69A3" w14:textId="77777777" w:rsidR="00DA0166" w:rsidRDefault="00DA0166" w:rsidP="00DA0166">
      <w:pPr>
        <w:spacing w:after="0" w:line="240" w:lineRule="auto"/>
        <w:jc w:val="both"/>
        <w:rPr>
          <w:rFonts w:ascii="Arial" w:hAnsi="Arial" w:cs="Arial"/>
          <w:color w:val="000000"/>
          <w:sz w:val="20"/>
          <w:szCs w:val="20"/>
          <w:lang w:val="es-CR"/>
        </w:rPr>
      </w:pPr>
    </w:p>
    <w:p w14:paraId="19975760" w14:textId="77777777" w:rsidR="00DA0166" w:rsidRPr="00C06F49" w:rsidRDefault="00DA0166" w:rsidP="00DA016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FFCA73" w14:textId="77777777" w:rsidR="00DA0166" w:rsidRPr="00401241" w:rsidRDefault="00DA0166" w:rsidP="00DA0166">
      <w:p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El sistema debe indicar que la garantía ya existe.</w:t>
      </w:r>
    </w:p>
    <w:p w14:paraId="3906900B" w14:textId="77777777" w:rsidR="00DA0166" w:rsidRDefault="00DA0166" w:rsidP="00DA0166">
      <w:pPr>
        <w:spacing w:after="0" w:line="240" w:lineRule="auto"/>
        <w:jc w:val="both"/>
        <w:rPr>
          <w:rFonts w:ascii="Arial" w:hAnsi="Arial" w:cs="Arial"/>
          <w:color w:val="000000"/>
          <w:sz w:val="20"/>
          <w:szCs w:val="20"/>
          <w:lang w:val="es-CR"/>
        </w:rPr>
      </w:pPr>
    </w:p>
    <w:p w14:paraId="4BD0CFE9" w14:textId="77777777" w:rsidR="00DA0166" w:rsidRDefault="00DA0166" w:rsidP="00DA016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C4F649" w14:textId="77777777" w:rsidR="00DA0166" w:rsidRDefault="00DA0166" w:rsidP="00DA016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332923CA" w14:textId="77777777" w:rsidR="00DA0166" w:rsidRDefault="00DA0166" w:rsidP="00DA0166">
      <w:pPr>
        <w:spacing w:after="0" w:line="240" w:lineRule="auto"/>
        <w:jc w:val="both"/>
        <w:rPr>
          <w:rFonts w:ascii="Arial" w:hAnsi="Arial" w:cs="Arial"/>
          <w:color w:val="000000"/>
          <w:sz w:val="20"/>
          <w:szCs w:val="20"/>
          <w:lang w:val="es-CR"/>
        </w:rPr>
      </w:pPr>
    </w:p>
    <w:p w14:paraId="4C4ECAFB" w14:textId="77777777" w:rsidR="00DA0166" w:rsidRPr="00B97D0F" w:rsidRDefault="00DA0166" w:rsidP="00DA016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CDEDC8" w14:textId="77777777" w:rsidR="00DA0166" w:rsidRDefault="00DA0166" w:rsidP="00DA0166">
      <w:pPr>
        <w:spacing w:after="0" w:line="240" w:lineRule="auto"/>
        <w:jc w:val="both"/>
        <w:rPr>
          <w:rFonts w:ascii="Arial" w:hAnsi="Arial" w:cs="Arial"/>
          <w:color w:val="000000"/>
          <w:sz w:val="20"/>
          <w:szCs w:val="20"/>
          <w:lang w:val="es-CR"/>
        </w:rPr>
      </w:pPr>
    </w:p>
    <w:p w14:paraId="4827C907" w14:textId="77777777" w:rsidR="00DA0166" w:rsidRDefault="00DA0166" w:rsidP="00DA0166">
      <w:pPr>
        <w:spacing w:after="0" w:line="240" w:lineRule="auto"/>
        <w:jc w:val="both"/>
        <w:rPr>
          <w:rFonts w:ascii="Arial" w:hAnsi="Arial" w:cs="Arial"/>
          <w:color w:val="000000"/>
          <w:sz w:val="20"/>
          <w:szCs w:val="20"/>
          <w:lang w:val="es-CR"/>
        </w:rPr>
      </w:pPr>
    </w:p>
    <w:p w14:paraId="3957F44D" w14:textId="77777777" w:rsidR="00DA0166" w:rsidRPr="00B97D0F" w:rsidRDefault="00DA0166" w:rsidP="00DA016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43F0E1" w14:textId="77777777" w:rsidR="00DA0166" w:rsidRDefault="00DA0166" w:rsidP="00DA016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7CEFD0" w14:textId="77777777" w:rsidR="00DA0166" w:rsidRPr="00B97D0F" w:rsidRDefault="00DA0166" w:rsidP="00DA016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A0166" w:rsidRPr="00597773" w14:paraId="4D37F732" w14:textId="77777777" w:rsidTr="008358BC">
        <w:tc>
          <w:tcPr>
            <w:tcW w:w="2830" w:type="dxa"/>
            <w:shd w:val="clear" w:color="auto" w:fill="000099"/>
            <w:vAlign w:val="center"/>
          </w:tcPr>
          <w:p w14:paraId="4708ACA5" w14:textId="77777777" w:rsidR="00DA0166" w:rsidRPr="00597773" w:rsidRDefault="00DA0166" w:rsidP="008358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D4049E" w14:textId="77777777" w:rsidR="00DA0166" w:rsidRPr="00597773" w:rsidRDefault="00DA0166" w:rsidP="008358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C1F09A" w14:textId="77777777" w:rsidR="00DA0166" w:rsidRPr="00597773" w:rsidRDefault="00DA0166" w:rsidP="008358B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A0166" w:rsidRPr="00597773" w14:paraId="5F34FB81" w14:textId="77777777" w:rsidTr="008358BC">
        <w:tc>
          <w:tcPr>
            <w:tcW w:w="2830" w:type="dxa"/>
            <w:tcBorders>
              <w:bottom w:val="single" w:sz="4" w:space="0" w:color="auto"/>
            </w:tcBorders>
            <w:shd w:val="clear" w:color="auto" w:fill="auto"/>
            <w:vAlign w:val="center"/>
          </w:tcPr>
          <w:p w14:paraId="77131C4B" w14:textId="77777777" w:rsidR="00DA0166" w:rsidRPr="00597773" w:rsidRDefault="00DA0166" w:rsidP="008358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314F00" w14:textId="77777777" w:rsidR="00DA0166" w:rsidRPr="00597773" w:rsidRDefault="00DA0166" w:rsidP="008358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B08041" w14:textId="77777777" w:rsidR="00DA0166" w:rsidRPr="00597773" w:rsidRDefault="00DA0166" w:rsidP="008358B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A0166" w:rsidRPr="00597773" w14:paraId="174253C5" w14:textId="77777777" w:rsidTr="008358BC">
        <w:tc>
          <w:tcPr>
            <w:tcW w:w="5415" w:type="dxa"/>
            <w:gridSpan w:val="2"/>
            <w:shd w:val="clear" w:color="auto" w:fill="000099"/>
            <w:vAlign w:val="center"/>
          </w:tcPr>
          <w:p w14:paraId="0EA15F0E" w14:textId="77777777" w:rsidR="00DA0166" w:rsidRPr="00597773" w:rsidRDefault="00DA0166" w:rsidP="008358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C851BC" w14:textId="77777777" w:rsidR="00DA0166" w:rsidRPr="00597773" w:rsidRDefault="00DA0166" w:rsidP="008358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F4753C" w14:textId="77777777" w:rsidR="00DA0166" w:rsidRPr="00597773" w:rsidRDefault="00DA0166" w:rsidP="008358B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A0166" w:rsidRPr="00597773" w14:paraId="0B7E9951" w14:textId="77777777" w:rsidTr="008358BC">
        <w:tc>
          <w:tcPr>
            <w:tcW w:w="5415" w:type="dxa"/>
            <w:gridSpan w:val="2"/>
            <w:shd w:val="clear" w:color="auto" w:fill="auto"/>
          </w:tcPr>
          <w:p w14:paraId="66945F4A"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1898F6"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B0F19A"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3191C9"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B2BB23"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C215DE"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CDAB8E"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3B527B"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D82819"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3874B2F"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85C068B"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73CC61"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745C75" w14:textId="77777777" w:rsidR="00DA0166" w:rsidRPr="00597773" w:rsidRDefault="00DA0166" w:rsidP="008358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0BEFAF"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F6FE17" w14:textId="77777777" w:rsidR="00DA0166" w:rsidRPr="00597773" w:rsidRDefault="00DA0166" w:rsidP="008358B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CC6D8E" w14:textId="77777777" w:rsidR="00DA0166" w:rsidRDefault="00DA0166" w:rsidP="00DA0166">
      <w:pPr>
        <w:spacing w:after="0" w:line="240" w:lineRule="auto"/>
        <w:rPr>
          <w:rFonts w:ascii="Arial" w:eastAsia="Times New Roman" w:hAnsi="Arial" w:cs="Arial"/>
          <w:color w:val="A6A6A6"/>
          <w:sz w:val="20"/>
          <w:szCs w:val="20"/>
          <w:lang w:val="es-ES" w:eastAsia="es-ES"/>
        </w:rPr>
      </w:pPr>
    </w:p>
    <w:p w14:paraId="662BC0FE" w14:textId="77777777" w:rsidR="00DA0166" w:rsidRDefault="00DA0166" w:rsidP="00DA0166">
      <w:pPr>
        <w:pStyle w:val="Heading3"/>
        <w:ind w:left="720"/>
        <w:rPr>
          <w:rFonts w:ascii="Arial" w:hAnsi="Arial" w:cs="Arial"/>
          <w:b/>
          <w:color w:val="auto"/>
          <w:lang w:val="es-ES"/>
        </w:rPr>
      </w:pPr>
    </w:p>
    <w:p w14:paraId="4C8A0723" w14:textId="77777777" w:rsidR="00DA0166" w:rsidRPr="00DA0166" w:rsidRDefault="00DA0166" w:rsidP="00DA0166">
      <w:pPr>
        <w:rPr>
          <w:lang w:val="es-ES"/>
        </w:rPr>
      </w:pPr>
    </w:p>
    <w:p w14:paraId="2DC9DE78" w14:textId="0EDBE66D" w:rsidR="00BF4A87" w:rsidRPr="009931DF" w:rsidRDefault="00BF4A87" w:rsidP="00D23E58">
      <w:pPr>
        <w:pStyle w:val="Heading3"/>
        <w:numPr>
          <w:ilvl w:val="2"/>
          <w:numId w:val="1"/>
        </w:numPr>
        <w:tabs>
          <w:tab w:val="clear" w:pos="720"/>
        </w:tabs>
        <w:rPr>
          <w:rFonts w:ascii="Arial" w:hAnsi="Arial" w:cs="Arial"/>
          <w:b/>
          <w:color w:val="auto"/>
          <w:lang w:val="es-ES"/>
        </w:rPr>
      </w:pPr>
      <w:bookmarkStart w:id="126" w:name="_Toc455733703"/>
      <w:r>
        <w:rPr>
          <w:rFonts w:ascii="Arial" w:hAnsi="Arial" w:cs="Arial"/>
          <w:b/>
          <w:color w:val="auto"/>
          <w:lang w:val="es-ES"/>
        </w:rPr>
        <w:t>Prueba CP1</w:t>
      </w:r>
      <w:r w:rsidR="00E57527">
        <w:rPr>
          <w:rFonts w:ascii="Arial" w:hAnsi="Arial" w:cs="Arial"/>
          <w:b/>
          <w:color w:val="auto"/>
          <w:lang w:val="es-ES"/>
        </w:rPr>
        <w:t>7</w:t>
      </w:r>
      <w:bookmarkEnd w:id="126"/>
    </w:p>
    <w:p w14:paraId="34685B84"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B9A17"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CFC4FF" w14:textId="607050B2" w:rsidR="00225ADC" w:rsidRDefault="00E57527" w:rsidP="00225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CP16</w:t>
      </w:r>
      <w:r w:rsidR="00225ADC">
        <w:rPr>
          <w:rFonts w:ascii="Arial" w:hAnsi="Arial" w:cs="Arial"/>
          <w:color w:val="000000"/>
          <w:sz w:val="20"/>
          <w:szCs w:val="20"/>
          <w:lang w:val="es-CR"/>
        </w:rPr>
        <w:t xml:space="preserve"> satisfactoriamente.</w:t>
      </w:r>
    </w:p>
    <w:p w14:paraId="7025E663" w14:textId="77777777" w:rsidR="00BF4A87" w:rsidRPr="009D622E" w:rsidRDefault="00BF4A87" w:rsidP="00BF4A87">
      <w:pPr>
        <w:spacing w:after="0" w:line="240" w:lineRule="auto"/>
        <w:jc w:val="both"/>
        <w:rPr>
          <w:rFonts w:ascii="Arial" w:hAnsi="Arial" w:cs="Arial"/>
          <w:color w:val="000000"/>
          <w:sz w:val="20"/>
          <w:szCs w:val="20"/>
          <w:lang w:val="es-CR"/>
        </w:rPr>
      </w:pPr>
    </w:p>
    <w:p w14:paraId="3CA5D6B7" w14:textId="77777777" w:rsidR="00225ADC" w:rsidRPr="005650B5" w:rsidRDefault="00225ADC" w:rsidP="00225ADC">
      <w:pPr>
        <w:spacing w:after="0" w:line="240" w:lineRule="auto"/>
        <w:rPr>
          <w:rFonts w:cs="Arial"/>
          <w:color w:val="000000"/>
          <w:lang w:val="es-CR"/>
        </w:rPr>
      </w:pPr>
      <w:r>
        <w:rPr>
          <w:rFonts w:cs="Arial"/>
          <w:b/>
          <w:color w:val="000000"/>
          <w:lang w:val="es-CR"/>
        </w:rPr>
        <w:t>Cancelar inserción de garantía relacionada</w:t>
      </w:r>
      <w:r w:rsidRPr="005650B5">
        <w:rPr>
          <w:rFonts w:cs="Arial"/>
          <w:b/>
          <w:color w:val="000000"/>
          <w:lang w:val="es-CR"/>
        </w:rPr>
        <w:t>:</w:t>
      </w:r>
    </w:p>
    <w:p w14:paraId="75DFE593" w14:textId="77777777" w:rsidR="00225ADC" w:rsidRDefault="00225ADC" w:rsidP="00D23E58">
      <w:pPr>
        <w:pStyle w:val="ListParagraph"/>
        <w:numPr>
          <w:ilvl w:val="0"/>
          <w:numId w:val="16"/>
        </w:num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En el mantenimiento de garantías de operaciones, presionar el botón para agregar una relación</w:t>
      </w:r>
      <w:r>
        <w:rPr>
          <w:rFonts w:ascii="Arial" w:hAnsi="Arial" w:cs="Arial"/>
          <w:color w:val="000000"/>
          <w:sz w:val="20"/>
          <w:szCs w:val="20"/>
          <w:lang w:val="es-CR"/>
        </w:rPr>
        <w:t>.</w:t>
      </w:r>
    </w:p>
    <w:p w14:paraId="412AFFC0" w14:textId="168C2CFD" w:rsidR="00225ADC" w:rsidRPr="00225ADC" w:rsidRDefault="00225ADC" w:rsidP="00D23E58">
      <w:pPr>
        <w:pStyle w:val="ListParagraph"/>
        <w:numPr>
          <w:ilvl w:val="0"/>
          <w:numId w:val="1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U</w:t>
      </w:r>
      <w:r w:rsidRPr="00225ADC">
        <w:rPr>
          <w:rFonts w:ascii="Arial" w:hAnsi="Arial" w:cs="Arial"/>
          <w:color w:val="000000"/>
          <w:sz w:val="20"/>
          <w:szCs w:val="20"/>
          <w:lang w:val="es-CR"/>
        </w:rPr>
        <w:t>na vez desplegada la ventana, presionar el botón cancelar.</w:t>
      </w:r>
    </w:p>
    <w:p w14:paraId="7277643B" w14:textId="77777777" w:rsidR="00BF4A87" w:rsidRDefault="00BF4A87" w:rsidP="00BF4A87">
      <w:pPr>
        <w:spacing w:after="0" w:line="240" w:lineRule="auto"/>
        <w:jc w:val="both"/>
        <w:rPr>
          <w:rFonts w:ascii="Arial" w:hAnsi="Arial" w:cs="Arial"/>
          <w:color w:val="000000"/>
          <w:sz w:val="20"/>
          <w:szCs w:val="20"/>
          <w:lang w:val="es-CR"/>
        </w:rPr>
      </w:pPr>
    </w:p>
    <w:p w14:paraId="694D1707"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796173" w14:textId="578CC489" w:rsidR="00BF4A87" w:rsidRPr="00401241" w:rsidRDefault="00225ADC" w:rsidP="00BF4A87">
      <w:pPr>
        <w:spacing w:after="0" w:line="240" w:lineRule="auto"/>
        <w:jc w:val="both"/>
        <w:rPr>
          <w:rFonts w:ascii="Arial" w:hAnsi="Arial" w:cs="Arial"/>
          <w:color w:val="000000"/>
          <w:sz w:val="20"/>
          <w:szCs w:val="20"/>
          <w:lang w:val="es-CR"/>
        </w:rPr>
      </w:pPr>
      <w:r w:rsidRPr="00225ADC">
        <w:rPr>
          <w:rFonts w:ascii="Arial" w:hAnsi="Arial" w:cs="Arial"/>
          <w:color w:val="000000"/>
          <w:sz w:val="20"/>
          <w:szCs w:val="20"/>
          <w:lang w:val="es-CR"/>
        </w:rPr>
        <w:t>El sistema debe cerrar la ventana de inclusión de garantías y omitir el proceso.</w:t>
      </w:r>
    </w:p>
    <w:p w14:paraId="449C66EC" w14:textId="77777777" w:rsidR="00BF4A87" w:rsidRDefault="00BF4A87" w:rsidP="00BF4A87">
      <w:pPr>
        <w:spacing w:after="0" w:line="240" w:lineRule="auto"/>
        <w:jc w:val="both"/>
        <w:rPr>
          <w:rFonts w:ascii="Arial" w:hAnsi="Arial" w:cs="Arial"/>
          <w:color w:val="000000"/>
          <w:sz w:val="20"/>
          <w:szCs w:val="20"/>
          <w:lang w:val="es-CR"/>
        </w:rPr>
      </w:pPr>
    </w:p>
    <w:p w14:paraId="3F254606"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C92FA3" w14:textId="097E16F6" w:rsidR="00BF4A87" w:rsidRDefault="00225ADC" w:rsidP="00225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003550B1" w14:textId="77777777" w:rsidR="00BF4A87" w:rsidRDefault="00BF4A87" w:rsidP="00BF4A87">
      <w:pPr>
        <w:spacing w:after="0" w:line="240" w:lineRule="auto"/>
        <w:jc w:val="both"/>
        <w:rPr>
          <w:rFonts w:ascii="Arial" w:hAnsi="Arial" w:cs="Arial"/>
          <w:color w:val="000000"/>
          <w:sz w:val="20"/>
          <w:szCs w:val="20"/>
          <w:lang w:val="es-CR"/>
        </w:rPr>
      </w:pPr>
    </w:p>
    <w:p w14:paraId="18654CED"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44E38A" w14:textId="77777777" w:rsidR="00BF4A87" w:rsidRDefault="00BF4A87" w:rsidP="00BF4A87">
      <w:pPr>
        <w:spacing w:after="0" w:line="240" w:lineRule="auto"/>
        <w:jc w:val="both"/>
        <w:rPr>
          <w:rFonts w:ascii="Arial" w:hAnsi="Arial" w:cs="Arial"/>
          <w:color w:val="000000"/>
          <w:sz w:val="20"/>
          <w:szCs w:val="20"/>
          <w:lang w:val="es-CR"/>
        </w:rPr>
      </w:pPr>
    </w:p>
    <w:p w14:paraId="58E14938" w14:textId="77777777" w:rsidR="007A0771" w:rsidRDefault="007A0771" w:rsidP="00BF4A87">
      <w:pPr>
        <w:spacing w:after="0" w:line="240" w:lineRule="auto"/>
        <w:jc w:val="both"/>
        <w:rPr>
          <w:rFonts w:ascii="Arial" w:hAnsi="Arial" w:cs="Arial"/>
          <w:color w:val="000000"/>
          <w:sz w:val="20"/>
          <w:szCs w:val="20"/>
          <w:lang w:val="es-CR"/>
        </w:rPr>
      </w:pPr>
      <w:bookmarkStart w:id="127" w:name="OLE_LINK114"/>
      <w:bookmarkStart w:id="128" w:name="OLE_LINK115"/>
      <w:bookmarkStart w:id="129" w:name="OLE_LINK116"/>
    </w:p>
    <w:bookmarkEnd w:id="127"/>
    <w:bookmarkEnd w:id="128"/>
    <w:bookmarkEnd w:id="129"/>
    <w:p w14:paraId="62FEA100"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73623A"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8C341F"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BF4A87" w:rsidRPr="00597773" w14:paraId="2EC2F7D4" w14:textId="77777777" w:rsidTr="007A0771">
        <w:tc>
          <w:tcPr>
            <w:tcW w:w="2972" w:type="dxa"/>
            <w:shd w:val="clear" w:color="auto" w:fill="000099"/>
            <w:vAlign w:val="center"/>
          </w:tcPr>
          <w:p w14:paraId="53B8561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1CA849E"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4E955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50FDCBEB" w14:textId="77777777" w:rsidTr="007A0771">
        <w:tc>
          <w:tcPr>
            <w:tcW w:w="2972" w:type="dxa"/>
            <w:tcBorders>
              <w:bottom w:val="single" w:sz="4" w:space="0" w:color="auto"/>
            </w:tcBorders>
            <w:shd w:val="clear" w:color="auto" w:fill="auto"/>
            <w:vAlign w:val="center"/>
          </w:tcPr>
          <w:p w14:paraId="08AA4AB9" w14:textId="10465697"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801525C" w14:textId="4BAC1C3D"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C13AE9"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67C5AEE7" w14:textId="77777777" w:rsidTr="007A0771">
        <w:tc>
          <w:tcPr>
            <w:tcW w:w="5415" w:type="dxa"/>
            <w:gridSpan w:val="2"/>
            <w:shd w:val="clear" w:color="auto" w:fill="000099"/>
            <w:vAlign w:val="center"/>
          </w:tcPr>
          <w:p w14:paraId="3384D6F4"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372DA7"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1DF1F70"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1FEE607D" w14:textId="77777777" w:rsidTr="007A0771">
        <w:tc>
          <w:tcPr>
            <w:tcW w:w="5415" w:type="dxa"/>
            <w:gridSpan w:val="2"/>
            <w:shd w:val="clear" w:color="auto" w:fill="auto"/>
          </w:tcPr>
          <w:p w14:paraId="25D3BBF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DFFB9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C343B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09B35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323E7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092381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7F79D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1132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F7A86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504B2A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046FA8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05CD8E"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ABA97C"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91DF47"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2F697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F855EF"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4FD49F32" w14:textId="77777777" w:rsidR="00E57527" w:rsidRDefault="00E57527" w:rsidP="00BF4A87">
      <w:pPr>
        <w:spacing w:after="0" w:line="240" w:lineRule="auto"/>
        <w:rPr>
          <w:rFonts w:ascii="Arial" w:eastAsia="Times New Roman" w:hAnsi="Arial" w:cs="Arial"/>
          <w:color w:val="A6A6A6"/>
          <w:sz w:val="20"/>
          <w:szCs w:val="20"/>
          <w:lang w:val="es-ES" w:eastAsia="es-ES"/>
        </w:rPr>
      </w:pPr>
    </w:p>
    <w:p w14:paraId="2AEC1589" w14:textId="77777777" w:rsidR="00E57527" w:rsidRDefault="00E57527" w:rsidP="00BF4A87">
      <w:pPr>
        <w:spacing w:after="0" w:line="240" w:lineRule="auto"/>
        <w:rPr>
          <w:rFonts w:ascii="Arial" w:eastAsia="Times New Roman" w:hAnsi="Arial" w:cs="Arial"/>
          <w:color w:val="A6A6A6"/>
          <w:sz w:val="20"/>
          <w:szCs w:val="20"/>
          <w:lang w:val="es-ES" w:eastAsia="es-ES"/>
        </w:rPr>
      </w:pPr>
    </w:p>
    <w:p w14:paraId="50055FFB" w14:textId="68201BAF" w:rsidR="00BF4A87" w:rsidRPr="009931DF" w:rsidRDefault="00BF4A87" w:rsidP="00D23E58">
      <w:pPr>
        <w:pStyle w:val="Heading3"/>
        <w:numPr>
          <w:ilvl w:val="2"/>
          <w:numId w:val="1"/>
        </w:numPr>
        <w:tabs>
          <w:tab w:val="clear" w:pos="720"/>
        </w:tabs>
        <w:rPr>
          <w:rFonts w:ascii="Arial" w:hAnsi="Arial" w:cs="Arial"/>
          <w:b/>
          <w:color w:val="auto"/>
          <w:lang w:val="es-ES"/>
        </w:rPr>
      </w:pPr>
      <w:bookmarkStart w:id="130" w:name="_Toc455733704"/>
      <w:r w:rsidRPr="009931DF">
        <w:rPr>
          <w:rFonts w:ascii="Arial" w:hAnsi="Arial" w:cs="Arial"/>
          <w:b/>
          <w:color w:val="auto"/>
          <w:lang w:val="es-ES"/>
        </w:rPr>
        <w:t>Prueba CP</w:t>
      </w:r>
      <w:r>
        <w:rPr>
          <w:rFonts w:ascii="Arial" w:hAnsi="Arial" w:cs="Arial"/>
          <w:b/>
          <w:color w:val="auto"/>
          <w:lang w:val="es-ES"/>
        </w:rPr>
        <w:t>1</w:t>
      </w:r>
      <w:r w:rsidR="003E7506">
        <w:rPr>
          <w:rFonts w:ascii="Arial" w:hAnsi="Arial" w:cs="Arial"/>
          <w:b/>
          <w:color w:val="auto"/>
          <w:lang w:val="es-ES"/>
        </w:rPr>
        <w:t>8</w:t>
      </w:r>
      <w:bookmarkEnd w:id="130"/>
    </w:p>
    <w:p w14:paraId="793FF5D3"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C69119"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B91FDB" w14:textId="600E0520"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w:t>
      </w:r>
      <w:r w:rsidR="003E7506">
        <w:rPr>
          <w:rFonts w:ascii="Arial" w:hAnsi="Arial" w:cs="Arial"/>
          <w:color w:val="000000"/>
          <w:sz w:val="20"/>
          <w:szCs w:val="20"/>
          <w:lang w:val="es-CR"/>
        </w:rPr>
        <w:t>7</w:t>
      </w:r>
      <w:r>
        <w:rPr>
          <w:rFonts w:ascii="Arial" w:hAnsi="Arial" w:cs="Arial"/>
          <w:color w:val="000000"/>
          <w:sz w:val="20"/>
          <w:szCs w:val="20"/>
          <w:lang w:val="es-CR"/>
        </w:rPr>
        <w:t xml:space="preserve"> satisfactoriamente.</w:t>
      </w:r>
    </w:p>
    <w:p w14:paraId="5208021A" w14:textId="77777777" w:rsidR="00BF4A87" w:rsidRPr="009D622E" w:rsidRDefault="00BF4A87" w:rsidP="00BF4A87">
      <w:pPr>
        <w:spacing w:after="0" w:line="240" w:lineRule="auto"/>
        <w:jc w:val="both"/>
        <w:rPr>
          <w:rFonts w:ascii="Arial" w:hAnsi="Arial" w:cs="Arial"/>
          <w:color w:val="000000"/>
          <w:sz w:val="20"/>
          <w:szCs w:val="20"/>
          <w:lang w:val="es-CR"/>
        </w:rPr>
      </w:pPr>
    </w:p>
    <w:p w14:paraId="18458EB7" w14:textId="1EA7D386" w:rsidR="00BF4A87" w:rsidRPr="009D622E" w:rsidRDefault="00BF4A87" w:rsidP="00BF4A87">
      <w:pPr>
        <w:spacing w:after="0" w:line="240" w:lineRule="auto"/>
        <w:jc w:val="both"/>
        <w:rPr>
          <w:rFonts w:ascii="Arial" w:hAnsi="Arial" w:cs="Arial"/>
          <w:color w:val="000000"/>
          <w:sz w:val="20"/>
          <w:szCs w:val="20"/>
          <w:lang w:val="es-CR"/>
        </w:rPr>
      </w:pPr>
      <w:bookmarkStart w:id="131" w:name="OLE_LINK73"/>
      <w:r>
        <w:rPr>
          <w:rFonts w:ascii="Arial" w:hAnsi="Arial" w:cs="Arial"/>
          <w:b/>
          <w:color w:val="000000"/>
          <w:sz w:val="20"/>
          <w:szCs w:val="20"/>
          <w:lang w:val="es-CR"/>
        </w:rPr>
        <w:t xml:space="preserve">Guardar registro </w:t>
      </w:r>
      <w:r w:rsidR="003E7506">
        <w:rPr>
          <w:rFonts w:ascii="Arial" w:hAnsi="Arial" w:cs="Arial"/>
          <w:b/>
          <w:color w:val="000000"/>
          <w:sz w:val="20"/>
          <w:szCs w:val="20"/>
          <w:lang w:val="es-CR"/>
        </w:rPr>
        <w:t>de la operación/contrato</w:t>
      </w:r>
      <w:bookmarkEnd w:id="131"/>
      <w:r w:rsidRPr="009D622E">
        <w:rPr>
          <w:rFonts w:ascii="Arial" w:hAnsi="Arial" w:cs="Arial"/>
          <w:b/>
          <w:color w:val="000000"/>
          <w:sz w:val="20"/>
          <w:szCs w:val="20"/>
          <w:lang w:val="es-CR"/>
        </w:rPr>
        <w:t>:</w:t>
      </w:r>
    </w:p>
    <w:p w14:paraId="3F80D234" w14:textId="57E67DF8" w:rsidR="00BF4A87" w:rsidRPr="003E7506" w:rsidRDefault="003E7506" w:rsidP="00D23E58">
      <w:pPr>
        <w:pStyle w:val="ListParagraph"/>
        <w:numPr>
          <w:ilvl w:val="0"/>
          <w:numId w:val="18"/>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el mantenimiento de garantías de operaciones, presionar el botón Guardar.</w:t>
      </w:r>
    </w:p>
    <w:p w14:paraId="4C0CF8EB" w14:textId="77777777" w:rsidR="00BF4A87" w:rsidRDefault="00BF4A87" w:rsidP="00BF4A87">
      <w:pPr>
        <w:spacing w:after="0" w:line="240" w:lineRule="auto"/>
        <w:jc w:val="both"/>
        <w:rPr>
          <w:rFonts w:ascii="Arial" w:hAnsi="Arial" w:cs="Arial"/>
          <w:color w:val="000000"/>
          <w:sz w:val="20"/>
          <w:szCs w:val="20"/>
          <w:lang w:val="es-CR"/>
        </w:rPr>
      </w:pPr>
    </w:p>
    <w:p w14:paraId="28B63C05"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8308A8" w14:textId="77777777" w:rsidR="003E7506" w:rsidRDefault="003E7506" w:rsidP="003E7506">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w:t>
      </w:r>
      <w:r>
        <w:rPr>
          <w:rFonts w:ascii="Arial" w:hAnsi="Arial" w:cs="Arial"/>
          <w:color w:val="000000"/>
          <w:sz w:val="20"/>
          <w:szCs w:val="20"/>
          <w:lang w:val="es-CR"/>
        </w:rPr>
        <w:t>:</w:t>
      </w:r>
    </w:p>
    <w:p w14:paraId="3BCA853F" w14:textId="77777777" w:rsidR="003E7506" w:rsidRDefault="003E7506" w:rsidP="00D23E58">
      <w:pPr>
        <w:pStyle w:val="ListParagraph"/>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3E7506">
        <w:rPr>
          <w:rFonts w:ascii="Arial" w:hAnsi="Arial" w:cs="Arial"/>
          <w:color w:val="000000"/>
          <w:sz w:val="20"/>
          <w:szCs w:val="20"/>
          <w:lang w:val="es-CR"/>
        </w:rPr>
        <w:t>ostrar un mensaje de inserción satisfactoria</w:t>
      </w:r>
      <w:r>
        <w:rPr>
          <w:rFonts w:ascii="Arial" w:hAnsi="Arial" w:cs="Arial"/>
          <w:color w:val="000000"/>
          <w:sz w:val="20"/>
          <w:szCs w:val="20"/>
          <w:lang w:val="es-CR"/>
        </w:rPr>
        <w:t>.</w:t>
      </w:r>
    </w:p>
    <w:p w14:paraId="31E0CC81" w14:textId="77777777" w:rsidR="003E7506" w:rsidRDefault="003E7506" w:rsidP="00D23E58">
      <w:pPr>
        <w:pStyle w:val="ListParagraph"/>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3E7506">
        <w:rPr>
          <w:rFonts w:ascii="Arial" w:hAnsi="Arial" w:cs="Arial"/>
          <w:color w:val="000000"/>
          <w:sz w:val="20"/>
          <w:szCs w:val="20"/>
          <w:lang w:val="es-CR"/>
        </w:rPr>
        <w:t>esplegar toda la ventana del registro deshabilitada</w:t>
      </w:r>
      <w:r>
        <w:rPr>
          <w:rFonts w:ascii="Arial" w:hAnsi="Arial" w:cs="Arial"/>
          <w:color w:val="000000"/>
          <w:sz w:val="20"/>
          <w:szCs w:val="20"/>
          <w:lang w:val="es-CR"/>
        </w:rPr>
        <w:t>.</w:t>
      </w:r>
    </w:p>
    <w:p w14:paraId="660B196F" w14:textId="51ADBFFD" w:rsidR="003E7506" w:rsidRDefault="003E7506" w:rsidP="00D23E58">
      <w:pPr>
        <w:pStyle w:val="ListParagraph"/>
        <w:numPr>
          <w:ilvl w:val="0"/>
          <w:numId w:val="18"/>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3E7506">
        <w:rPr>
          <w:rFonts w:ascii="Arial" w:hAnsi="Arial" w:cs="Arial"/>
          <w:color w:val="000000"/>
          <w:sz w:val="20"/>
          <w:szCs w:val="20"/>
          <w:lang w:val="es-CR"/>
        </w:rPr>
        <w:t>ctualizar la cuadrícula principal de Garantías de Operaciones.</w:t>
      </w:r>
    </w:p>
    <w:p w14:paraId="72294DD3" w14:textId="52DBA3D2" w:rsidR="00BF4A87" w:rsidRPr="003E7506" w:rsidRDefault="003E7506" w:rsidP="00D23E58">
      <w:pPr>
        <w:pStyle w:val="ListParagraph"/>
        <w:numPr>
          <w:ilvl w:val="0"/>
          <w:numId w:val="18"/>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Adicionalmente habilitar el botón Replicar en la barra de acciones.</w:t>
      </w:r>
    </w:p>
    <w:p w14:paraId="359B98D4" w14:textId="77777777" w:rsidR="00BF4A87" w:rsidRDefault="00BF4A87" w:rsidP="00BF4A87">
      <w:pPr>
        <w:spacing w:after="0" w:line="240" w:lineRule="auto"/>
        <w:jc w:val="both"/>
        <w:rPr>
          <w:rFonts w:ascii="Arial" w:hAnsi="Arial" w:cs="Arial"/>
          <w:color w:val="000000"/>
          <w:sz w:val="20"/>
          <w:szCs w:val="20"/>
          <w:lang w:val="es-CR"/>
        </w:rPr>
      </w:pPr>
    </w:p>
    <w:p w14:paraId="2D42DC8D"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13D766" w14:textId="33D43F2B"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3E7506">
        <w:rPr>
          <w:rFonts w:ascii="Arial" w:hAnsi="Arial" w:cs="Arial"/>
          <w:color w:val="000000"/>
          <w:sz w:val="20"/>
          <w:szCs w:val="20"/>
          <w:lang w:val="es-CR"/>
        </w:rPr>
        <w:t>/</w:t>
      </w:r>
      <w:r>
        <w:rPr>
          <w:rFonts w:ascii="Arial" w:hAnsi="Arial" w:cs="Arial"/>
          <w:color w:val="000000"/>
          <w:sz w:val="20"/>
          <w:szCs w:val="20"/>
          <w:lang w:val="es-CR"/>
        </w:rPr>
        <w:t>A</w:t>
      </w:r>
    </w:p>
    <w:p w14:paraId="093B5D84" w14:textId="77777777" w:rsidR="00BF4A87" w:rsidRDefault="00BF4A87" w:rsidP="00BF4A87">
      <w:pPr>
        <w:spacing w:after="0" w:line="240" w:lineRule="auto"/>
        <w:jc w:val="both"/>
        <w:rPr>
          <w:rFonts w:ascii="Arial" w:hAnsi="Arial" w:cs="Arial"/>
          <w:color w:val="000000"/>
          <w:sz w:val="20"/>
          <w:szCs w:val="20"/>
          <w:lang w:val="es-CR"/>
        </w:rPr>
      </w:pPr>
    </w:p>
    <w:p w14:paraId="457F555D"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FAA468" w14:textId="77777777" w:rsidR="00BF4A87" w:rsidRDefault="00BF4A87" w:rsidP="00BF4A87">
      <w:pPr>
        <w:spacing w:after="0" w:line="240" w:lineRule="auto"/>
        <w:jc w:val="both"/>
        <w:rPr>
          <w:rFonts w:ascii="Arial" w:hAnsi="Arial" w:cs="Arial"/>
          <w:color w:val="000000"/>
          <w:sz w:val="20"/>
          <w:szCs w:val="20"/>
          <w:lang w:val="es-CR"/>
        </w:rPr>
      </w:pPr>
    </w:p>
    <w:p w14:paraId="6A81F887" w14:textId="77777777" w:rsidR="00BF4A87" w:rsidRDefault="00BF4A87" w:rsidP="00BF4A87">
      <w:pPr>
        <w:spacing w:after="0" w:line="240" w:lineRule="auto"/>
        <w:jc w:val="both"/>
        <w:rPr>
          <w:rFonts w:ascii="Arial" w:hAnsi="Arial" w:cs="Arial"/>
          <w:color w:val="000000"/>
          <w:sz w:val="20"/>
          <w:szCs w:val="20"/>
          <w:lang w:val="es-CR"/>
        </w:rPr>
      </w:pPr>
    </w:p>
    <w:p w14:paraId="17284F94"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818FE6"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7A27B3"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2F7D8F77" w14:textId="77777777" w:rsidTr="007A0771">
        <w:tc>
          <w:tcPr>
            <w:tcW w:w="2830" w:type="dxa"/>
            <w:shd w:val="clear" w:color="auto" w:fill="000099"/>
            <w:vAlign w:val="center"/>
          </w:tcPr>
          <w:p w14:paraId="3A51B9E6"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55708C"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CB8A18"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6B49CB38" w14:textId="77777777" w:rsidTr="007A0771">
        <w:tc>
          <w:tcPr>
            <w:tcW w:w="2830" w:type="dxa"/>
            <w:tcBorders>
              <w:bottom w:val="single" w:sz="4" w:space="0" w:color="auto"/>
            </w:tcBorders>
            <w:shd w:val="clear" w:color="auto" w:fill="auto"/>
            <w:vAlign w:val="center"/>
          </w:tcPr>
          <w:p w14:paraId="7EF58C69" w14:textId="16B97A8D"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D18A396" w14:textId="129ACA0C" w:rsidR="00BF4A87" w:rsidRPr="00597773" w:rsidRDefault="00E20A31" w:rsidP="007A077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488CAF"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76147CE6" w14:textId="77777777" w:rsidTr="007A0771">
        <w:tc>
          <w:tcPr>
            <w:tcW w:w="5415" w:type="dxa"/>
            <w:gridSpan w:val="2"/>
            <w:shd w:val="clear" w:color="auto" w:fill="000099"/>
            <w:vAlign w:val="center"/>
          </w:tcPr>
          <w:p w14:paraId="090625A6"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DEFFFC"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0F469B"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51C45D5B" w14:textId="77777777" w:rsidTr="007A0771">
        <w:tc>
          <w:tcPr>
            <w:tcW w:w="5415" w:type="dxa"/>
            <w:gridSpan w:val="2"/>
            <w:shd w:val="clear" w:color="auto" w:fill="auto"/>
          </w:tcPr>
          <w:p w14:paraId="0B08868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1DD65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B5882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34F5E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CA0EB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A4132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7F4BE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FD87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7087F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B1C737E"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D8794D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65136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A74651"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4165B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E82AF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3E44EC"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70882A1D" w14:textId="77777777" w:rsidR="003E7506" w:rsidRDefault="003E7506" w:rsidP="00BF4A87">
      <w:pPr>
        <w:spacing w:after="0" w:line="240" w:lineRule="auto"/>
        <w:rPr>
          <w:rFonts w:ascii="Arial" w:eastAsia="Times New Roman" w:hAnsi="Arial" w:cs="Arial"/>
          <w:color w:val="A6A6A6"/>
          <w:sz w:val="20"/>
          <w:szCs w:val="20"/>
          <w:lang w:val="es-ES" w:eastAsia="es-ES"/>
        </w:rPr>
      </w:pPr>
    </w:p>
    <w:p w14:paraId="70E6FBE8" w14:textId="30D31F2C" w:rsidR="00BF4A87" w:rsidRPr="009931DF" w:rsidRDefault="00BF4A87" w:rsidP="00D23E58">
      <w:pPr>
        <w:pStyle w:val="Heading3"/>
        <w:numPr>
          <w:ilvl w:val="2"/>
          <w:numId w:val="1"/>
        </w:numPr>
        <w:tabs>
          <w:tab w:val="clear" w:pos="720"/>
        </w:tabs>
        <w:rPr>
          <w:rFonts w:ascii="Arial" w:hAnsi="Arial" w:cs="Arial"/>
          <w:b/>
          <w:color w:val="auto"/>
          <w:lang w:val="es-ES"/>
        </w:rPr>
      </w:pPr>
      <w:bookmarkStart w:id="132" w:name="_Toc455733705"/>
      <w:r w:rsidRPr="009931DF">
        <w:rPr>
          <w:rFonts w:ascii="Arial" w:hAnsi="Arial" w:cs="Arial"/>
          <w:b/>
          <w:color w:val="auto"/>
          <w:lang w:val="es-ES"/>
        </w:rPr>
        <w:t>Prueba CP</w:t>
      </w:r>
      <w:r>
        <w:rPr>
          <w:rFonts w:ascii="Arial" w:hAnsi="Arial" w:cs="Arial"/>
          <w:b/>
          <w:color w:val="auto"/>
          <w:lang w:val="es-ES"/>
        </w:rPr>
        <w:t>1</w:t>
      </w:r>
      <w:r w:rsidR="003E7506">
        <w:rPr>
          <w:rFonts w:ascii="Arial" w:hAnsi="Arial" w:cs="Arial"/>
          <w:b/>
          <w:color w:val="auto"/>
          <w:lang w:val="es-ES"/>
        </w:rPr>
        <w:t>9</w:t>
      </w:r>
      <w:bookmarkEnd w:id="132"/>
    </w:p>
    <w:p w14:paraId="685ADBF4"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B51668"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294370" w14:textId="26E2A8C2" w:rsidR="00BF4A87" w:rsidRDefault="00BF4A87" w:rsidP="00BF4A87">
      <w:pPr>
        <w:spacing w:after="0" w:line="240" w:lineRule="auto"/>
        <w:jc w:val="both"/>
        <w:rPr>
          <w:rFonts w:ascii="Arial" w:hAnsi="Arial" w:cs="Arial"/>
          <w:color w:val="000000"/>
          <w:sz w:val="20"/>
          <w:szCs w:val="20"/>
          <w:lang w:val="es-CR"/>
        </w:rPr>
      </w:pPr>
      <w:bookmarkStart w:id="133" w:name="OLE_LINK27"/>
      <w:bookmarkStart w:id="134" w:name="OLE_LINK28"/>
      <w:r>
        <w:rPr>
          <w:rFonts w:ascii="Arial" w:hAnsi="Arial" w:cs="Arial"/>
          <w:color w:val="000000"/>
          <w:sz w:val="20"/>
          <w:szCs w:val="20"/>
          <w:lang w:val="es-CR"/>
        </w:rPr>
        <w:t>Ejecutar caso de prueba CP1</w:t>
      </w:r>
      <w:r w:rsidR="003E7506">
        <w:rPr>
          <w:rFonts w:ascii="Arial" w:hAnsi="Arial" w:cs="Arial"/>
          <w:color w:val="000000"/>
          <w:sz w:val="20"/>
          <w:szCs w:val="20"/>
          <w:lang w:val="es-CR"/>
        </w:rPr>
        <w:t>8</w:t>
      </w:r>
      <w:r>
        <w:rPr>
          <w:rFonts w:ascii="Arial" w:hAnsi="Arial" w:cs="Arial"/>
          <w:color w:val="000000"/>
          <w:sz w:val="20"/>
          <w:szCs w:val="20"/>
          <w:lang w:val="es-CR"/>
        </w:rPr>
        <w:t xml:space="preserve"> satisfactoriamente.</w:t>
      </w:r>
      <w:bookmarkEnd w:id="133"/>
      <w:bookmarkEnd w:id="134"/>
    </w:p>
    <w:p w14:paraId="500CE73F" w14:textId="77777777" w:rsidR="00BF4A87" w:rsidRPr="009D622E" w:rsidRDefault="00BF4A87" w:rsidP="00BF4A87">
      <w:pPr>
        <w:spacing w:after="0" w:line="240" w:lineRule="auto"/>
        <w:jc w:val="both"/>
        <w:rPr>
          <w:rFonts w:ascii="Arial" w:hAnsi="Arial" w:cs="Arial"/>
          <w:color w:val="000000"/>
          <w:sz w:val="20"/>
          <w:szCs w:val="20"/>
          <w:lang w:val="es-CR"/>
        </w:rPr>
      </w:pPr>
    </w:p>
    <w:p w14:paraId="6B1471B3" w14:textId="77777777" w:rsidR="003E7506" w:rsidRPr="003E7506" w:rsidRDefault="003E7506" w:rsidP="003E7506">
      <w:pPr>
        <w:spacing w:after="0" w:line="240" w:lineRule="auto"/>
        <w:rPr>
          <w:rFonts w:ascii="Arial" w:hAnsi="Arial" w:cs="Arial"/>
          <w:b/>
          <w:color w:val="000000"/>
          <w:sz w:val="20"/>
          <w:szCs w:val="20"/>
          <w:lang w:val="es-CR"/>
        </w:rPr>
      </w:pPr>
      <w:r w:rsidRPr="003E7506">
        <w:rPr>
          <w:rFonts w:ascii="Arial" w:hAnsi="Arial" w:cs="Arial"/>
          <w:b/>
          <w:color w:val="000000"/>
          <w:sz w:val="20"/>
          <w:szCs w:val="20"/>
          <w:lang w:val="es-CR"/>
        </w:rPr>
        <w:t>Validar formulario – Modificación de Operación:</w:t>
      </w:r>
    </w:p>
    <w:p w14:paraId="4DB1ED87" w14:textId="77777777" w:rsidR="003E7506" w:rsidRDefault="003E7506" w:rsidP="00D23E58">
      <w:pPr>
        <w:pStyle w:val="ListParagraph"/>
        <w:numPr>
          <w:ilvl w:val="0"/>
          <w:numId w:val="19"/>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la pantalla principal de Garantías de Operaciones, seleccionar uno de los registros en la cuadrícula principal</w:t>
      </w:r>
      <w:r>
        <w:rPr>
          <w:rFonts w:ascii="Arial" w:hAnsi="Arial" w:cs="Arial"/>
          <w:color w:val="000000"/>
          <w:sz w:val="20"/>
          <w:szCs w:val="20"/>
          <w:lang w:val="es-CR"/>
        </w:rPr>
        <w:t>.</w:t>
      </w:r>
    </w:p>
    <w:p w14:paraId="799101C2" w14:textId="3EED3C6B" w:rsidR="00BF4A87" w:rsidRPr="003E7506" w:rsidRDefault="003E7506" w:rsidP="00D23E58">
      <w:pPr>
        <w:pStyle w:val="ListParagraph"/>
        <w:numPr>
          <w:ilvl w:val="0"/>
          <w:numId w:val="1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w:t>
      </w:r>
      <w:r w:rsidRPr="003E7506">
        <w:rPr>
          <w:rFonts w:ascii="Arial" w:hAnsi="Arial" w:cs="Arial"/>
          <w:color w:val="000000"/>
          <w:sz w:val="20"/>
          <w:szCs w:val="20"/>
          <w:lang w:val="es-CR"/>
        </w:rPr>
        <w:t>resionar el botón Modificar.</w:t>
      </w:r>
    </w:p>
    <w:p w14:paraId="4AFD6B08" w14:textId="77777777" w:rsidR="00BF4A87" w:rsidRDefault="00BF4A87" w:rsidP="00BF4A87">
      <w:pPr>
        <w:spacing w:after="0" w:line="240" w:lineRule="auto"/>
        <w:jc w:val="both"/>
        <w:rPr>
          <w:rFonts w:ascii="Arial" w:hAnsi="Arial" w:cs="Arial"/>
          <w:color w:val="000000"/>
          <w:sz w:val="20"/>
          <w:szCs w:val="20"/>
          <w:lang w:val="es-CR"/>
        </w:rPr>
      </w:pPr>
    </w:p>
    <w:p w14:paraId="76FFFFF9"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0BED24" w14:textId="4C5CE968" w:rsidR="00BF4A87" w:rsidRPr="00401241" w:rsidRDefault="003E7506" w:rsidP="00BF4A87">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 desplegar la ventana de Garantía Operación correspondiente al registro seleccionado</w:t>
      </w:r>
      <w:r w:rsidR="00BF4A87">
        <w:rPr>
          <w:rFonts w:ascii="Arial" w:hAnsi="Arial" w:cs="Arial"/>
          <w:color w:val="000000"/>
          <w:sz w:val="20"/>
          <w:szCs w:val="20"/>
          <w:lang w:val="es-CR"/>
        </w:rPr>
        <w:t>.</w:t>
      </w:r>
    </w:p>
    <w:p w14:paraId="22955752" w14:textId="77777777" w:rsidR="00BF4A87" w:rsidRDefault="00BF4A87" w:rsidP="00BF4A87">
      <w:pPr>
        <w:spacing w:after="0" w:line="240" w:lineRule="auto"/>
        <w:jc w:val="both"/>
        <w:rPr>
          <w:rFonts w:ascii="Arial" w:hAnsi="Arial" w:cs="Arial"/>
          <w:color w:val="000000"/>
          <w:sz w:val="20"/>
          <w:szCs w:val="20"/>
          <w:lang w:val="es-CR"/>
        </w:rPr>
      </w:pPr>
    </w:p>
    <w:p w14:paraId="5643A514"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20C442" w14:textId="57BE8D89"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3E7506">
        <w:rPr>
          <w:rFonts w:ascii="Arial" w:hAnsi="Arial" w:cs="Arial"/>
          <w:color w:val="000000"/>
          <w:sz w:val="20"/>
          <w:szCs w:val="20"/>
          <w:lang w:val="es-CR"/>
        </w:rPr>
        <w:t>/</w:t>
      </w:r>
      <w:r>
        <w:rPr>
          <w:rFonts w:ascii="Arial" w:hAnsi="Arial" w:cs="Arial"/>
          <w:color w:val="000000"/>
          <w:sz w:val="20"/>
          <w:szCs w:val="20"/>
          <w:lang w:val="es-CR"/>
        </w:rPr>
        <w:t>A</w:t>
      </w:r>
    </w:p>
    <w:p w14:paraId="10160992" w14:textId="77777777" w:rsidR="00BF4A87" w:rsidRDefault="00BF4A87" w:rsidP="00BF4A87">
      <w:pPr>
        <w:spacing w:after="0" w:line="240" w:lineRule="auto"/>
        <w:jc w:val="both"/>
        <w:rPr>
          <w:rFonts w:ascii="Arial" w:hAnsi="Arial" w:cs="Arial"/>
          <w:color w:val="000000"/>
          <w:sz w:val="20"/>
          <w:szCs w:val="20"/>
          <w:lang w:val="es-CR"/>
        </w:rPr>
      </w:pPr>
    </w:p>
    <w:p w14:paraId="3879E79A"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B6D650" w14:textId="77777777" w:rsidR="00BF4A87" w:rsidRDefault="00BF4A87" w:rsidP="00BF4A87">
      <w:pPr>
        <w:spacing w:after="0" w:line="240" w:lineRule="auto"/>
        <w:jc w:val="both"/>
        <w:rPr>
          <w:rFonts w:ascii="Arial" w:hAnsi="Arial" w:cs="Arial"/>
          <w:color w:val="000000"/>
          <w:sz w:val="20"/>
          <w:szCs w:val="20"/>
          <w:lang w:val="es-CR"/>
        </w:rPr>
      </w:pPr>
    </w:p>
    <w:p w14:paraId="2E7F0783" w14:textId="77777777" w:rsidR="000A3210" w:rsidRDefault="000A3210" w:rsidP="00BF4A87">
      <w:pPr>
        <w:spacing w:after="0" w:line="240" w:lineRule="auto"/>
        <w:jc w:val="both"/>
        <w:rPr>
          <w:rFonts w:ascii="Arial" w:hAnsi="Arial" w:cs="Arial"/>
          <w:color w:val="000000"/>
          <w:sz w:val="20"/>
          <w:szCs w:val="20"/>
          <w:lang w:val="es-CR"/>
        </w:rPr>
      </w:pPr>
    </w:p>
    <w:p w14:paraId="0654814D"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F128D5"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B8669F"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5672B3E9" w14:textId="77777777" w:rsidTr="000A3210">
        <w:tc>
          <w:tcPr>
            <w:tcW w:w="2830" w:type="dxa"/>
            <w:shd w:val="clear" w:color="auto" w:fill="000099"/>
            <w:vAlign w:val="center"/>
          </w:tcPr>
          <w:p w14:paraId="4545A353"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977E85"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DD8637"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04B63BF5" w14:textId="77777777" w:rsidTr="000A3210">
        <w:tc>
          <w:tcPr>
            <w:tcW w:w="2830" w:type="dxa"/>
            <w:tcBorders>
              <w:bottom w:val="single" w:sz="4" w:space="0" w:color="auto"/>
            </w:tcBorders>
            <w:shd w:val="clear" w:color="auto" w:fill="auto"/>
            <w:vAlign w:val="center"/>
          </w:tcPr>
          <w:p w14:paraId="096CD9E0" w14:textId="4903EE0B" w:rsidR="00BF4A87" w:rsidRPr="00597773" w:rsidRDefault="00E20A31" w:rsidP="000A321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EF0CE4" w14:textId="323FDA86" w:rsidR="00BF4A87" w:rsidRPr="00597773" w:rsidRDefault="00E20A31" w:rsidP="000A321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CE483F"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30BED15F" w14:textId="77777777" w:rsidTr="000A3210">
        <w:tc>
          <w:tcPr>
            <w:tcW w:w="5415" w:type="dxa"/>
            <w:gridSpan w:val="2"/>
            <w:shd w:val="clear" w:color="auto" w:fill="000099"/>
            <w:vAlign w:val="center"/>
          </w:tcPr>
          <w:p w14:paraId="5E26D9C7"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7DA057"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7CD331"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53814C46" w14:textId="77777777" w:rsidTr="000A3210">
        <w:tc>
          <w:tcPr>
            <w:tcW w:w="5415" w:type="dxa"/>
            <w:gridSpan w:val="2"/>
            <w:shd w:val="clear" w:color="auto" w:fill="auto"/>
          </w:tcPr>
          <w:p w14:paraId="237309C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4B9A4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69332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DB8DC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DB9AE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D2A15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84E93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F2BB1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FF52D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C19F007"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A1A01E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C8C295"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DD8DAB"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90B42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5C56F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57F91E"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23FCA5A7" w14:textId="39D2B111" w:rsidR="00BF4A87" w:rsidRPr="009931DF" w:rsidRDefault="00BF4A87" w:rsidP="00D23E58">
      <w:pPr>
        <w:pStyle w:val="Heading3"/>
        <w:numPr>
          <w:ilvl w:val="2"/>
          <w:numId w:val="1"/>
        </w:numPr>
        <w:tabs>
          <w:tab w:val="clear" w:pos="720"/>
        </w:tabs>
        <w:rPr>
          <w:rFonts w:ascii="Arial" w:hAnsi="Arial" w:cs="Arial"/>
          <w:b/>
          <w:color w:val="auto"/>
          <w:lang w:val="es-ES"/>
        </w:rPr>
      </w:pPr>
      <w:bookmarkStart w:id="135" w:name="_Toc455733706"/>
      <w:r w:rsidRPr="009931DF">
        <w:rPr>
          <w:rFonts w:ascii="Arial" w:hAnsi="Arial" w:cs="Arial"/>
          <w:b/>
          <w:color w:val="auto"/>
          <w:lang w:val="es-ES"/>
        </w:rPr>
        <w:t>Prueba CP</w:t>
      </w:r>
      <w:r w:rsidR="003E7506">
        <w:rPr>
          <w:rFonts w:ascii="Arial" w:hAnsi="Arial" w:cs="Arial"/>
          <w:b/>
          <w:color w:val="auto"/>
          <w:lang w:val="es-ES"/>
        </w:rPr>
        <w:t>20</w:t>
      </w:r>
      <w:bookmarkEnd w:id="135"/>
    </w:p>
    <w:p w14:paraId="2E6BC286"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1253C3"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244BD1" w14:textId="5B1A5105" w:rsidR="00BF4A87" w:rsidRDefault="003E7506"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CP19 satisfactoriamente.</w:t>
      </w:r>
    </w:p>
    <w:p w14:paraId="2C7D3AAA" w14:textId="77777777" w:rsidR="00BF4A87" w:rsidRPr="009D622E" w:rsidRDefault="00BF4A87" w:rsidP="00BF4A87">
      <w:pPr>
        <w:spacing w:after="0" w:line="240" w:lineRule="auto"/>
        <w:jc w:val="both"/>
        <w:rPr>
          <w:rFonts w:ascii="Arial" w:hAnsi="Arial" w:cs="Arial"/>
          <w:color w:val="000000"/>
          <w:sz w:val="20"/>
          <w:szCs w:val="20"/>
          <w:lang w:val="es-CR"/>
        </w:rPr>
      </w:pPr>
    </w:p>
    <w:p w14:paraId="5B4045E7" w14:textId="4B551742" w:rsidR="00BF4A87" w:rsidRPr="009D622E" w:rsidRDefault="003E7506" w:rsidP="00BF4A8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Modificar Operación</w:t>
      </w:r>
      <w:r w:rsidR="00BF4A87" w:rsidRPr="009D622E">
        <w:rPr>
          <w:rFonts w:ascii="Arial" w:hAnsi="Arial" w:cs="Arial"/>
          <w:b/>
          <w:color w:val="000000"/>
          <w:sz w:val="20"/>
          <w:szCs w:val="20"/>
          <w:lang w:val="es-CR"/>
        </w:rPr>
        <w:t>:</w:t>
      </w:r>
    </w:p>
    <w:p w14:paraId="4623EEF5" w14:textId="77777777" w:rsidR="003E7506" w:rsidRPr="003E7506" w:rsidRDefault="003E7506" w:rsidP="00D23E58">
      <w:pPr>
        <w:pStyle w:val="ListParagraph"/>
        <w:numPr>
          <w:ilvl w:val="0"/>
          <w:numId w:val="20"/>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En la ventana desplegada cambiar la información del registro.</w:t>
      </w:r>
    </w:p>
    <w:p w14:paraId="4BC686F5" w14:textId="566A03E9" w:rsidR="00BF4A87" w:rsidRPr="003E7506" w:rsidRDefault="003E7506" w:rsidP="00D23E58">
      <w:pPr>
        <w:pStyle w:val="ListParagraph"/>
        <w:numPr>
          <w:ilvl w:val="0"/>
          <w:numId w:val="20"/>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Presionar el botón Guardar.</w:t>
      </w:r>
    </w:p>
    <w:p w14:paraId="1A344F41" w14:textId="77777777" w:rsidR="00BF4A87" w:rsidRDefault="00BF4A87" w:rsidP="00BF4A87">
      <w:pPr>
        <w:spacing w:after="0" w:line="240" w:lineRule="auto"/>
        <w:jc w:val="both"/>
        <w:rPr>
          <w:rFonts w:ascii="Arial" w:hAnsi="Arial" w:cs="Arial"/>
          <w:color w:val="000000"/>
          <w:sz w:val="20"/>
          <w:szCs w:val="20"/>
          <w:lang w:val="es-CR"/>
        </w:rPr>
      </w:pPr>
    </w:p>
    <w:p w14:paraId="63D139D1"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98C90D" w14:textId="77777777" w:rsidR="003E7506" w:rsidRDefault="003E7506" w:rsidP="003E7506">
      <w:p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El sistema debe</w:t>
      </w:r>
      <w:r>
        <w:rPr>
          <w:rFonts w:ascii="Arial" w:hAnsi="Arial" w:cs="Arial"/>
          <w:color w:val="000000"/>
          <w:sz w:val="20"/>
          <w:szCs w:val="20"/>
          <w:lang w:val="es-CR"/>
        </w:rPr>
        <w:t>:</w:t>
      </w:r>
    </w:p>
    <w:p w14:paraId="31B39396" w14:textId="77777777" w:rsidR="003E7506" w:rsidRDefault="003E7506" w:rsidP="00D23E58">
      <w:pPr>
        <w:pStyle w:val="ListParagraph"/>
        <w:numPr>
          <w:ilvl w:val="0"/>
          <w:numId w:val="21"/>
        </w:numPr>
        <w:spacing w:after="0" w:line="240" w:lineRule="auto"/>
        <w:jc w:val="both"/>
        <w:rPr>
          <w:rFonts w:ascii="Arial" w:hAnsi="Arial" w:cs="Arial"/>
          <w:color w:val="000000"/>
          <w:sz w:val="20"/>
          <w:szCs w:val="20"/>
          <w:lang w:val="es-CR"/>
        </w:rPr>
      </w:pPr>
      <w:r w:rsidRPr="003E7506">
        <w:rPr>
          <w:rFonts w:ascii="Arial" w:hAnsi="Arial" w:cs="Arial"/>
          <w:color w:val="000000"/>
          <w:sz w:val="20"/>
          <w:szCs w:val="20"/>
          <w:lang w:val="es-CR"/>
        </w:rPr>
        <w:t xml:space="preserve">Desplegar un mensaje confirmando la </w:t>
      </w:r>
      <w:r>
        <w:rPr>
          <w:rFonts w:ascii="Arial" w:hAnsi="Arial" w:cs="Arial"/>
          <w:color w:val="000000"/>
          <w:sz w:val="20"/>
          <w:szCs w:val="20"/>
          <w:lang w:val="es-CR"/>
        </w:rPr>
        <w:t>actualización del registro.</w:t>
      </w:r>
    </w:p>
    <w:p w14:paraId="6569D6D6" w14:textId="77777777" w:rsidR="003E7506" w:rsidRDefault="003E7506" w:rsidP="00D23E58">
      <w:pPr>
        <w:pStyle w:val="ListParagraph"/>
        <w:numPr>
          <w:ilvl w:val="0"/>
          <w:numId w:val="2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H</w:t>
      </w:r>
      <w:r w:rsidRPr="003E7506">
        <w:rPr>
          <w:rFonts w:ascii="Arial" w:hAnsi="Arial" w:cs="Arial"/>
          <w:color w:val="000000"/>
          <w:sz w:val="20"/>
          <w:szCs w:val="20"/>
          <w:lang w:val="es-CR"/>
        </w:rPr>
        <w:t>abilitar el botón Replicar en la barra de acciones</w:t>
      </w:r>
      <w:r>
        <w:rPr>
          <w:rFonts w:ascii="Arial" w:hAnsi="Arial" w:cs="Arial"/>
          <w:color w:val="000000"/>
          <w:sz w:val="20"/>
          <w:szCs w:val="20"/>
          <w:lang w:val="es-CR"/>
        </w:rPr>
        <w:t>.</w:t>
      </w:r>
    </w:p>
    <w:p w14:paraId="68FE6D49" w14:textId="60CE02C8" w:rsidR="003E7506" w:rsidRPr="003E7506" w:rsidRDefault="003E7506" w:rsidP="00D23E58">
      <w:pPr>
        <w:pStyle w:val="ListParagraph"/>
        <w:numPr>
          <w:ilvl w:val="0"/>
          <w:numId w:val="2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w:t>
      </w:r>
      <w:r w:rsidRPr="003E7506">
        <w:rPr>
          <w:rFonts w:ascii="Arial" w:hAnsi="Arial" w:cs="Arial"/>
          <w:color w:val="000000"/>
          <w:sz w:val="20"/>
          <w:szCs w:val="20"/>
          <w:lang w:val="es-CR"/>
        </w:rPr>
        <w:t>eshabilitar todos los componentes de ingreso de datos.</w:t>
      </w:r>
    </w:p>
    <w:p w14:paraId="6CA3F285" w14:textId="11223957" w:rsidR="00BF4A87" w:rsidRPr="00401241" w:rsidRDefault="00BF4A87" w:rsidP="00BF4A87">
      <w:pPr>
        <w:spacing w:after="0" w:line="240" w:lineRule="auto"/>
        <w:jc w:val="both"/>
        <w:rPr>
          <w:rFonts w:ascii="Arial" w:hAnsi="Arial" w:cs="Arial"/>
          <w:color w:val="000000"/>
          <w:sz w:val="20"/>
          <w:szCs w:val="20"/>
          <w:lang w:val="es-CR"/>
        </w:rPr>
      </w:pPr>
    </w:p>
    <w:p w14:paraId="689BD239" w14:textId="77777777" w:rsidR="00BF4A87" w:rsidRDefault="00BF4A87" w:rsidP="00BF4A87">
      <w:pPr>
        <w:spacing w:after="0" w:line="240" w:lineRule="auto"/>
        <w:jc w:val="both"/>
        <w:rPr>
          <w:rFonts w:ascii="Arial" w:hAnsi="Arial" w:cs="Arial"/>
          <w:color w:val="000000"/>
          <w:sz w:val="20"/>
          <w:szCs w:val="20"/>
          <w:lang w:val="es-CR"/>
        </w:rPr>
      </w:pPr>
    </w:p>
    <w:p w14:paraId="3CDCC2ED"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3B770F" w14:textId="16960334" w:rsidR="00BF4A87" w:rsidRDefault="003E7506" w:rsidP="003E75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5D533B8F" w14:textId="77777777" w:rsidR="00BF4A87" w:rsidRDefault="00BF4A87" w:rsidP="00BF4A87">
      <w:pPr>
        <w:spacing w:after="0" w:line="240" w:lineRule="auto"/>
        <w:jc w:val="both"/>
        <w:rPr>
          <w:rFonts w:ascii="Arial" w:hAnsi="Arial" w:cs="Arial"/>
          <w:color w:val="000000"/>
          <w:sz w:val="20"/>
          <w:szCs w:val="20"/>
          <w:lang w:val="es-CR"/>
        </w:rPr>
      </w:pPr>
    </w:p>
    <w:p w14:paraId="5D20D73B"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DDD0E" w14:textId="77777777" w:rsidR="00BF4A87" w:rsidRDefault="00BF4A87" w:rsidP="00BF4A87">
      <w:pPr>
        <w:spacing w:after="0" w:line="240" w:lineRule="auto"/>
        <w:jc w:val="both"/>
        <w:rPr>
          <w:rFonts w:ascii="Arial" w:hAnsi="Arial" w:cs="Arial"/>
          <w:color w:val="000000"/>
          <w:sz w:val="20"/>
          <w:szCs w:val="20"/>
          <w:lang w:val="es-CR"/>
        </w:rPr>
      </w:pPr>
    </w:p>
    <w:p w14:paraId="73464E21" w14:textId="77777777" w:rsidR="00BF4A87" w:rsidRDefault="00BF4A87" w:rsidP="00BF4A87">
      <w:pPr>
        <w:spacing w:after="0" w:line="240" w:lineRule="auto"/>
        <w:jc w:val="both"/>
        <w:rPr>
          <w:rFonts w:ascii="Arial" w:hAnsi="Arial" w:cs="Arial"/>
          <w:color w:val="000000"/>
          <w:sz w:val="20"/>
          <w:szCs w:val="20"/>
          <w:lang w:val="es-CR"/>
        </w:rPr>
      </w:pPr>
    </w:p>
    <w:p w14:paraId="6B304557"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11676"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279073"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7599796F" w14:textId="77777777" w:rsidTr="00A70CE6">
        <w:tc>
          <w:tcPr>
            <w:tcW w:w="2830" w:type="dxa"/>
            <w:shd w:val="clear" w:color="auto" w:fill="000099"/>
            <w:vAlign w:val="center"/>
          </w:tcPr>
          <w:p w14:paraId="63DD4E9D"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1DB7C6"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1FFF7E"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76A8E5F9" w14:textId="77777777" w:rsidTr="00A70CE6">
        <w:tc>
          <w:tcPr>
            <w:tcW w:w="2830" w:type="dxa"/>
            <w:tcBorders>
              <w:bottom w:val="single" w:sz="4" w:space="0" w:color="auto"/>
            </w:tcBorders>
            <w:shd w:val="clear" w:color="auto" w:fill="auto"/>
            <w:vAlign w:val="center"/>
          </w:tcPr>
          <w:p w14:paraId="1BD49069" w14:textId="63C91C65"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B4D400" w14:textId="14B3A031"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35E541"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44D218C9" w14:textId="77777777" w:rsidTr="00A70CE6">
        <w:tc>
          <w:tcPr>
            <w:tcW w:w="5415" w:type="dxa"/>
            <w:gridSpan w:val="2"/>
            <w:shd w:val="clear" w:color="auto" w:fill="000099"/>
            <w:vAlign w:val="center"/>
          </w:tcPr>
          <w:p w14:paraId="488B68DC"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428CE0"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335C2"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17C467FF" w14:textId="77777777" w:rsidTr="00A70CE6">
        <w:tc>
          <w:tcPr>
            <w:tcW w:w="5415" w:type="dxa"/>
            <w:gridSpan w:val="2"/>
            <w:shd w:val="clear" w:color="auto" w:fill="auto"/>
          </w:tcPr>
          <w:p w14:paraId="4B0DB18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60986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C48E9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A061B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D1C8B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0D7AB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4293904"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7CF7F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418A5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A64C34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6A48A4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59BFE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24C3C8"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77C3F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A4F12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D65AA8"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0E60C1A4" w14:textId="3B4757E7" w:rsidR="00BF4A87" w:rsidRPr="009931DF" w:rsidRDefault="00BF4A87" w:rsidP="00D23E58">
      <w:pPr>
        <w:pStyle w:val="Heading3"/>
        <w:numPr>
          <w:ilvl w:val="2"/>
          <w:numId w:val="1"/>
        </w:numPr>
        <w:tabs>
          <w:tab w:val="clear" w:pos="720"/>
        </w:tabs>
        <w:rPr>
          <w:rFonts w:ascii="Arial" w:hAnsi="Arial" w:cs="Arial"/>
          <w:b/>
          <w:color w:val="auto"/>
          <w:lang w:val="es-ES"/>
        </w:rPr>
      </w:pPr>
      <w:bookmarkStart w:id="136" w:name="_Toc455733707"/>
      <w:r w:rsidRPr="009931DF">
        <w:rPr>
          <w:rFonts w:ascii="Arial" w:hAnsi="Arial" w:cs="Arial"/>
          <w:b/>
          <w:color w:val="auto"/>
          <w:lang w:val="es-ES"/>
        </w:rPr>
        <w:t>Prueba CP</w:t>
      </w:r>
      <w:r w:rsidR="003E7506">
        <w:rPr>
          <w:rFonts w:ascii="Arial" w:hAnsi="Arial" w:cs="Arial"/>
          <w:b/>
          <w:color w:val="auto"/>
          <w:lang w:val="es-ES"/>
        </w:rPr>
        <w:t>21</w:t>
      </w:r>
      <w:bookmarkEnd w:id="136"/>
    </w:p>
    <w:p w14:paraId="30F1658E"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D1BC2C"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2CB7AF" w14:textId="25E612EF" w:rsidR="00BF4A87" w:rsidRDefault="00144D88"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w:t>
      </w:r>
      <w:r w:rsidR="003E7506">
        <w:rPr>
          <w:rFonts w:ascii="Arial" w:hAnsi="Arial" w:cs="Arial"/>
          <w:color w:val="000000"/>
          <w:sz w:val="20"/>
          <w:szCs w:val="20"/>
          <w:lang w:val="es-CR"/>
        </w:rPr>
        <w:t>20</w:t>
      </w:r>
      <w:r w:rsidR="00BF4A87">
        <w:rPr>
          <w:rFonts w:ascii="Arial" w:hAnsi="Arial" w:cs="Arial"/>
          <w:color w:val="000000"/>
          <w:sz w:val="20"/>
          <w:szCs w:val="20"/>
          <w:lang w:val="es-CR"/>
        </w:rPr>
        <w:t xml:space="preserve"> satisfactoriamente.</w:t>
      </w:r>
    </w:p>
    <w:p w14:paraId="428F63EE" w14:textId="77777777" w:rsidR="00BF4A87" w:rsidRPr="009D622E" w:rsidRDefault="00BF4A87" w:rsidP="00BF4A87">
      <w:pPr>
        <w:spacing w:after="0" w:line="240" w:lineRule="auto"/>
        <w:jc w:val="both"/>
        <w:rPr>
          <w:rFonts w:ascii="Arial" w:hAnsi="Arial" w:cs="Arial"/>
          <w:color w:val="000000"/>
          <w:sz w:val="20"/>
          <w:szCs w:val="20"/>
          <w:lang w:val="es-CR"/>
        </w:rPr>
      </w:pPr>
    </w:p>
    <w:p w14:paraId="11F97383" w14:textId="08FC1F12" w:rsidR="00BF4A87" w:rsidRPr="009D622E" w:rsidRDefault="003E7506" w:rsidP="00BF4A8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Eliminar Operación</w:t>
      </w:r>
      <w:r w:rsidR="00BF4A87" w:rsidRPr="009D622E">
        <w:rPr>
          <w:rFonts w:ascii="Arial" w:hAnsi="Arial" w:cs="Arial"/>
          <w:b/>
          <w:color w:val="000000"/>
          <w:sz w:val="20"/>
          <w:szCs w:val="20"/>
          <w:lang w:val="es-CR"/>
        </w:rPr>
        <w:t>:</w:t>
      </w:r>
    </w:p>
    <w:p w14:paraId="284DB0BA" w14:textId="403797A3" w:rsidR="00F308ED" w:rsidRPr="00F308ED" w:rsidRDefault="003E7506" w:rsidP="00D23E58">
      <w:pPr>
        <w:pStyle w:val="ListParagraph"/>
        <w:numPr>
          <w:ilvl w:val="0"/>
          <w:numId w:val="22"/>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En el mantenimiento de Garantías Operaciones, seleccionar uno o más registros</w:t>
      </w:r>
      <w:r w:rsidR="00F308ED">
        <w:rPr>
          <w:rFonts w:ascii="Arial" w:hAnsi="Arial" w:cs="Arial"/>
          <w:color w:val="000000"/>
          <w:sz w:val="20"/>
          <w:szCs w:val="20"/>
          <w:lang w:val="es-CR"/>
        </w:rPr>
        <w:t>, que posean relacionadas garantías avales o fideicomisos</w:t>
      </w:r>
      <w:r w:rsidR="00F308ED" w:rsidRPr="00F308ED">
        <w:rPr>
          <w:rFonts w:ascii="Arial" w:hAnsi="Arial" w:cs="Arial"/>
          <w:color w:val="000000"/>
          <w:sz w:val="20"/>
          <w:szCs w:val="20"/>
          <w:lang w:val="es-CR"/>
        </w:rPr>
        <w:t>.</w:t>
      </w:r>
    </w:p>
    <w:p w14:paraId="29D11819" w14:textId="2B6E1130" w:rsidR="00BF4A87" w:rsidRPr="00F308ED" w:rsidRDefault="00F308ED" w:rsidP="00D23E58">
      <w:pPr>
        <w:pStyle w:val="ListParagraph"/>
        <w:numPr>
          <w:ilvl w:val="0"/>
          <w:numId w:val="22"/>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P</w:t>
      </w:r>
      <w:r w:rsidR="003E7506" w:rsidRPr="00F308ED">
        <w:rPr>
          <w:rFonts w:ascii="Arial" w:hAnsi="Arial" w:cs="Arial"/>
          <w:color w:val="000000"/>
          <w:sz w:val="20"/>
          <w:szCs w:val="20"/>
          <w:lang w:val="es-CR"/>
        </w:rPr>
        <w:t>resionar Eliminar.</w:t>
      </w:r>
    </w:p>
    <w:p w14:paraId="559630B3" w14:textId="77777777" w:rsidR="00BF4A87" w:rsidRDefault="00BF4A87" w:rsidP="00BF4A87">
      <w:pPr>
        <w:spacing w:after="0" w:line="240" w:lineRule="auto"/>
        <w:jc w:val="both"/>
        <w:rPr>
          <w:rFonts w:ascii="Arial" w:hAnsi="Arial" w:cs="Arial"/>
          <w:color w:val="000000"/>
          <w:sz w:val="20"/>
          <w:szCs w:val="20"/>
          <w:lang w:val="es-CR"/>
        </w:rPr>
      </w:pPr>
    </w:p>
    <w:p w14:paraId="7DD73703"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667530" w14:textId="3EEF31B8" w:rsidR="00BF4A87" w:rsidRPr="00401241" w:rsidRDefault="00F308ED" w:rsidP="00BF4A87">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desplegar un mensaje para confirmar la eliminación.</w:t>
      </w:r>
    </w:p>
    <w:p w14:paraId="29AA7919" w14:textId="77777777" w:rsidR="00BF4A87" w:rsidRDefault="00BF4A87" w:rsidP="00BF4A87">
      <w:pPr>
        <w:spacing w:after="0" w:line="240" w:lineRule="auto"/>
        <w:jc w:val="both"/>
        <w:rPr>
          <w:rFonts w:ascii="Arial" w:hAnsi="Arial" w:cs="Arial"/>
          <w:color w:val="000000"/>
          <w:sz w:val="20"/>
          <w:szCs w:val="20"/>
          <w:lang w:val="es-CR"/>
        </w:rPr>
      </w:pPr>
    </w:p>
    <w:p w14:paraId="0BF47293"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DC379C" w14:textId="2C437768"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A70CE6">
        <w:rPr>
          <w:rFonts w:ascii="Arial" w:hAnsi="Arial" w:cs="Arial"/>
          <w:color w:val="000000"/>
          <w:sz w:val="20"/>
          <w:szCs w:val="20"/>
          <w:lang w:val="es-CR"/>
        </w:rPr>
        <w:t>/</w:t>
      </w:r>
      <w:r>
        <w:rPr>
          <w:rFonts w:ascii="Arial" w:hAnsi="Arial" w:cs="Arial"/>
          <w:color w:val="000000"/>
          <w:sz w:val="20"/>
          <w:szCs w:val="20"/>
          <w:lang w:val="es-CR"/>
        </w:rPr>
        <w:t>A</w:t>
      </w:r>
    </w:p>
    <w:p w14:paraId="0A4E3D15" w14:textId="77777777" w:rsidR="00BF4A87" w:rsidRDefault="00BF4A87" w:rsidP="00BF4A87">
      <w:pPr>
        <w:spacing w:after="0" w:line="240" w:lineRule="auto"/>
        <w:jc w:val="both"/>
        <w:rPr>
          <w:rFonts w:ascii="Arial" w:hAnsi="Arial" w:cs="Arial"/>
          <w:color w:val="000000"/>
          <w:sz w:val="20"/>
          <w:szCs w:val="20"/>
          <w:lang w:val="es-CR"/>
        </w:rPr>
      </w:pPr>
    </w:p>
    <w:p w14:paraId="768A0732"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30EB0" w14:textId="77777777" w:rsidR="00BF4A87" w:rsidRDefault="00BF4A87" w:rsidP="00BF4A87">
      <w:pPr>
        <w:spacing w:after="0" w:line="240" w:lineRule="auto"/>
        <w:jc w:val="both"/>
        <w:rPr>
          <w:rFonts w:ascii="Arial" w:hAnsi="Arial" w:cs="Arial"/>
          <w:color w:val="000000"/>
          <w:sz w:val="20"/>
          <w:szCs w:val="20"/>
          <w:lang w:val="es-CR"/>
        </w:rPr>
      </w:pPr>
    </w:p>
    <w:p w14:paraId="34E0D9BA" w14:textId="77777777" w:rsidR="00A70CE6" w:rsidRDefault="00A70CE6" w:rsidP="00BF4A87">
      <w:pPr>
        <w:spacing w:after="0" w:line="240" w:lineRule="auto"/>
        <w:jc w:val="both"/>
        <w:rPr>
          <w:rFonts w:ascii="Arial" w:hAnsi="Arial" w:cs="Arial"/>
          <w:color w:val="000000"/>
          <w:sz w:val="20"/>
          <w:szCs w:val="20"/>
          <w:lang w:val="es-CR"/>
        </w:rPr>
      </w:pPr>
    </w:p>
    <w:p w14:paraId="2F9743CA" w14:textId="77777777" w:rsidR="00BF4A87" w:rsidRDefault="00BF4A87" w:rsidP="00BF4A87">
      <w:pPr>
        <w:spacing w:after="0" w:line="240" w:lineRule="auto"/>
        <w:jc w:val="both"/>
        <w:rPr>
          <w:rFonts w:ascii="Arial" w:hAnsi="Arial" w:cs="Arial"/>
          <w:color w:val="000000"/>
          <w:sz w:val="20"/>
          <w:szCs w:val="20"/>
          <w:lang w:val="es-CR"/>
        </w:rPr>
      </w:pPr>
    </w:p>
    <w:p w14:paraId="59106BA8"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FEEC9D"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C8220A"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39F277ED" w14:textId="77777777" w:rsidTr="00A70CE6">
        <w:tc>
          <w:tcPr>
            <w:tcW w:w="2830" w:type="dxa"/>
            <w:shd w:val="clear" w:color="auto" w:fill="000099"/>
            <w:vAlign w:val="center"/>
          </w:tcPr>
          <w:p w14:paraId="3BCEE62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5F2348"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D949D6"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59409DA7" w14:textId="77777777" w:rsidTr="00A70CE6">
        <w:tc>
          <w:tcPr>
            <w:tcW w:w="2830" w:type="dxa"/>
            <w:tcBorders>
              <w:bottom w:val="single" w:sz="4" w:space="0" w:color="auto"/>
            </w:tcBorders>
            <w:shd w:val="clear" w:color="auto" w:fill="auto"/>
            <w:vAlign w:val="center"/>
          </w:tcPr>
          <w:p w14:paraId="25EF8921" w14:textId="5429A55A"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6C7C25" w14:textId="2D65C3B6"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E38A61"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7E1FF10E" w14:textId="77777777" w:rsidTr="00A70CE6">
        <w:tc>
          <w:tcPr>
            <w:tcW w:w="5415" w:type="dxa"/>
            <w:gridSpan w:val="2"/>
            <w:shd w:val="clear" w:color="auto" w:fill="000099"/>
            <w:vAlign w:val="center"/>
          </w:tcPr>
          <w:p w14:paraId="1EECF785"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E079B8"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AA377F"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7AC26283" w14:textId="77777777" w:rsidTr="00A70CE6">
        <w:tc>
          <w:tcPr>
            <w:tcW w:w="5415" w:type="dxa"/>
            <w:gridSpan w:val="2"/>
            <w:shd w:val="clear" w:color="auto" w:fill="auto"/>
          </w:tcPr>
          <w:p w14:paraId="2A6F91D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A7A0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7929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6E977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B5CBD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5A74A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3A6B0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280FF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F9EB5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3C7778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6412B9E"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33215F"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93EC3D"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DAB8E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F3459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4A2A90"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12AC16D2" w14:textId="77777777" w:rsidR="00A70CE6" w:rsidRDefault="00A70CE6" w:rsidP="00BF4A87">
      <w:pPr>
        <w:spacing w:after="0" w:line="240" w:lineRule="auto"/>
        <w:rPr>
          <w:rFonts w:ascii="Arial" w:eastAsia="Times New Roman" w:hAnsi="Arial" w:cs="Arial"/>
          <w:color w:val="A6A6A6"/>
          <w:sz w:val="20"/>
          <w:szCs w:val="20"/>
          <w:lang w:val="es-ES" w:eastAsia="es-ES"/>
        </w:rPr>
      </w:pPr>
    </w:p>
    <w:p w14:paraId="4E4F8A3D" w14:textId="1DA097A4" w:rsidR="00BF4A87" w:rsidRPr="009931DF" w:rsidRDefault="00BF4A87" w:rsidP="00D23E58">
      <w:pPr>
        <w:pStyle w:val="Heading3"/>
        <w:numPr>
          <w:ilvl w:val="2"/>
          <w:numId w:val="1"/>
        </w:numPr>
        <w:tabs>
          <w:tab w:val="clear" w:pos="720"/>
        </w:tabs>
        <w:rPr>
          <w:rFonts w:ascii="Arial" w:hAnsi="Arial" w:cs="Arial"/>
          <w:b/>
          <w:color w:val="auto"/>
          <w:lang w:val="es-ES"/>
        </w:rPr>
      </w:pPr>
      <w:bookmarkStart w:id="137" w:name="_Toc455733708"/>
      <w:r w:rsidRPr="009931DF">
        <w:rPr>
          <w:rFonts w:ascii="Arial" w:hAnsi="Arial" w:cs="Arial"/>
          <w:b/>
          <w:color w:val="auto"/>
          <w:lang w:val="es-ES"/>
        </w:rPr>
        <w:t>Prueba CP</w:t>
      </w:r>
      <w:r w:rsidR="00144D88">
        <w:rPr>
          <w:rFonts w:ascii="Arial" w:hAnsi="Arial" w:cs="Arial"/>
          <w:b/>
          <w:color w:val="auto"/>
          <w:lang w:val="es-ES"/>
        </w:rPr>
        <w:t>2</w:t>
      </w:r>
      <w:r w:rsidR="00F308ED">
        <w:rPr>
          <w:rFonts w:ascii="Arial" w:hAnsi="Arial" w:cs="Arial"/>
          <w:b/>
          <w:color w:val="auto"/>
          <w:lang w:val="es-ES"/>
        </w:rPr>
        <w:t>2</w:t>
      </w:r>
      <w:bookmarkEnd w:id="137"/>
    </w:p>
    <w:p w14:paraId="5C771B47" w14:textId="77777777" w:rsidR="00BF4A87" w:rsidRPr="00B97D0F" w:rsidRDefault="00BF4A87" w:rsidP="00BF4A8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5E59D1" w14:textId="77777777" w:rsidR="00BF4A87" w:rsidRPr="009D622E" w:rsidRDefault="00BF4A87" w:rsidP="00BF4A8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A89DC4" w14:textId="22B9EA42" w:rsidR="00BF4A87" w:rsidRDefault="00144D88" w:rsidP="00BF4A87">
      <w:pPr>
        <w:spacing w:after="0" w:line="240" w:lineRule="auto"/>
        <w:jc w:val="both"/>
        <w:rPr>
          <w:rFonts w:ascii="Arial" w:hAnsi="Arial" w:cs="Arial"/>
          <w:color w:val="000000"/>
          <w:sz w:val="20"/>
          <w:szCs w:val="20"/>
          <w:lang w:val="es-CR"/>
        </w:rPr>
      </w:pPr>
      <w:bookmarkStart w:id="138" w:name="OLE_LINK46"/>
      <w:bookmarkStart w:id="139" w:name="OLE_LINK47"/>
      <w:bookmarkStart w:id="140" w:name="OLE_LINK48"/>
      <w:r>
        <w:rPr>
          <w:rFonts w:ascii="Arial" w:hAnsi="Arial" w:cs="Arial"/>
          <w:color w:val="000000"/>
          <w:sz w:val="20"/>
          <w:szCs w:val="20"/>
          <w:lang w:val="es-CR"/>
        </w:rPr>
        <w:t>Ejecutar caso de prueba CP</w:t>
      </w:r>
      <w:r w:rsidR="00F308ED">
        <w:rPr>
          <w:rFonts w:ascii="Arial" w:hAnsi="Arial" w:cs="Arial"/>
          <w:color w:val="000000"/>
          <w:sz w:val="20"/>
          <w:szCs w:val="20"/>
          <w:lang w:val="es-CR"/>
        </w:rPr>
        <w:t>21</w:t>
      </w:r>
      <w:r w:rsidR="00BF4A87">
        <w:rPr>
          <w:rFonts w:ascii="Arial" w:hAnsi="Arial" w:cs="Arial"/>
          <w:color w:val="000000"/>
          <w:sz w:val="20"/>
          <w:szCs w:val="20"/>
          <w:lang w:val="es-CR"/>
        </w:rPr>
        <w:t xml:space="preserve"> satisfactoriamente.</w:t>
      </w:r>
      <w:bookmarkEnd w:id="138"/>
      <w:bookmarkEnd w:id="139"/>
      <w:bookmarkEnd w:id="140"/>
    </w:p>
    <w:p w14:paraId="45B91ED3" w14:textId="77777777" w:rsidR="00BF4A87" w:rsidRPr="009D622E" w:rsidRDefault="00BF4A87" w:rsidP="00BF4A87">
      <w:pPr>
        <w:spacing w:after="0" w:line="240" w:lineRule="auto"/>
        <w:jc w:val="both"/>
        <w:rPr>
          <w:rFonts w:ascii="Arial" w:hAnsi="Arial" w:cs="Arial"/>
          <w:color w:val="000000"/>
          <w:sz w:val="20"/>
          <w:szCs w:val="20"/>
          <w:lang w:val="es-CR"/>
        </w:rPr>
      </w:pPr>
    </w:p>
    <w:p w14:paraId="69E06E73" w14:textId="703EC934" w:rsidR="00BF4A87" w:rsidRPr="009D622E" w:rsidRDefault="00F308ED" w:rsidP="00BF4A8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Cancelar – Eliminar Operación</w:t>
      </w:r>
      <w:r w:rsidR="00BF4A87" w:rsidRPr="009D622E">
        <w:rPr>
          <w:rFonts w:ascii="Arial" w:hAnsi="Arial" w:cs="Arial"/>
          <w:b/>
          <w:color w:val="000000"/>
          <w:sz w:val="20"/>
          <w:szCs w:val="20"/>
          <w:lang w:val="es-CR"/>
        </w:rPr>
        <w:t>:</w:t>
      </w:r>
    </w:p>
    <w:p w14:paraId="5359DE84" w14:textId="2BDF1C17" w:rsidR="00BF4A87" w:rsidRPr="00F308ED" w:rsidRDefault="00F308ED" w:rsidP="00D23E58">
      <w:pPr>
        <w:pStyle w:val="ListParagraph"/>
        <w:numPr>
          <w:ilvl w:val="0"/>
          <w:numId w:val="23"/>
        </w:numPr>
        <w:spacing w:after="0" w:line="240" w:lineRule="auto"/>
        <w:jc w:val="both"/>
        <w:rPr>
          <w:rFonts w:ascii="Arial" w:hAnsi="Arial" w:cs="Arial"/>
          <w:color w:val="000000"/>
          <w:sz w:val="20"/>
          <w:szCs w:val="20"/>
          <w:lang w:val="es-CR"/>
        </w:rPr>
      </w:pPr>
      <w:bookmarkStart w:id="141" w:name="OLE_LINK49"/>
      <w:bookmarkStart w:id="142" w:name="OLE_LINK54"/>
      <w:r w:rsidRPr="00F308ED">
        <w:rPr>
          <w:rFonts w:ascii="Arial" w:hAnsi="Arial" w:cs="Arial"/>
          <w:color w:val="000000"/>
          <w:sz w:val="20"/>
          <w:szCs w:val="20"/>
          <w:lang w:val="es-CR"/>
        </w:rPr>
        <w:t>En el mensaje desplegado, presionar el botón Cancelar.</w:t>
      </w:r>
    </w:p>
    <w:p w14:paraId="383157F2" w14:textId="77777777" w:rsidR="00F308ED" w:rsidRDefault="00F308ED" w:rsidP="00BF4A87">
      <w:pPr>
        <w:spacing w:after="0" w:line="240" w:lineRule="auto"/>
        <w:jc w:val="both"/>
        <w:rPr>
          <w:rFonts w:ascii="Arial" w:hAnsi="Arial" w:cs="Arial"/>
          <w:color w:val="000000"/>
          <w:sz w:val="20"/>
          <w:szCs w:val="20"/>
          <w:lang w:val="es-CR"/>
        </w:rPr>
      </w:pPr>
    </w:p>
    <w:p w14:paraId="39BA3F40" w14:textId="77777777" w:rsidR="00BF4A87" w:rsidRPr="00C06F49" w:rsidRDefault="00BF4A87" w:rsidP="00BF4A8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DD1E7C" w14:textId="77777777" w:rsidR="00F308ED" w:rsidRPr="00F308ED" w:rsidRDefault="00F308ED" w:rsidP="00F308ED">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cerrar el mensaje y cancelar cualquier proceso de borrado.</w:t>
      </w:r>
    </w:p>
    <w:p w14:paraId="1C31A2BA" w14:textId="77777777" w:rsidR="00BF4A87" w:rsidRDefault="00BF4A87" w:rsidP="00BF4A87">
      <w:pPr>
        <w:spacing w:after="0" w:line="240" w:lineRule="auto"/>
        <w:jc w:val="both"/>
        <w:rPr>
          <w:rFonts w:ascii="Arial" w:hAnsi="Arial" w:cs="Arial"/>
          <w:color w:val="000000"/>
          <w:sz w:val="20"/>
          <w:szCs w:val="20"/>
          <w:lang w:val="es-CR"/>
        </w:rPr>
      </w:pPr>
    </w:p>
    <w:bookmarkEnd w:id="141"/>
    <w:bookmarkEnd w:id="142"/>
    <w:p w14:paraId="373C8373" w14:textId="77777777" w:rsidR="00BF4A87" w:rsidRDefault="00BF4A87" w:rsidP="00BF4A8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8BB05D" w14:textId="6EF42737" w:rsidR="00BF4A87" w:rsidRDefault="00BF4A87" w:rsidP="00BF4A8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w:t>
      </w:r>
      <w:r w:rsidR="00A70CE6">
        <w:rPr>
          <w:rFonts w:ascii="Arial" w:hAnsi="Arial" w:cs="Arial"/>
          <w:color w:val="000000"/>
          <w:sz w:val="20"/>
          <w:szCs w:val="20"/>
          <w:lang w:val="es-CR"/>
        </w:rPr>
        <w:t>/</w:t>
      </w:r>
      <w:r>
        <w:rPr>
          <w:rFonts w:ascii="Arial" w:hAnsi="Arial" w:cs="Arial"/>
          <w:color w:val="000000"/>
          <w:sz w:val="20"/>
          <w:szCs w:val="20"/>
          <w:lang w:val="es-CR"/>
        </w:rPr>
        <w:t>A</w:t>
      </w:r>
    </w:p>
    <w:p w14:paraId="34F9B49B" w14:textId="77777777" w:rsidR="00BF4A87" w:rsidRDefault="00BF4A87" w:rsidP="00BF4A87">
      <w:pPr>
        <w:spacing w:after="0" w:line="240" w:lineRule="auto"/>
        <w:jc w:val="both"/>
        <w:rPr>
          <w:rFonts w:ascii="Arial" w:hAnsi="Arial" w:cs="Arial"/>
          <w:color w:val="000000"/>
          <w:sz w:val="20"/>
          <w:szCs w:val="20"/>
          <w:lang w:val="es-CR"/>
        </w:rPr>
      </w:pPr>
    </w:p>
    <w:p w14:paraId="6A926976"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DE4B4D4" w14:textId="77777777" w:rsidR="00BF4A87" w:rsidRDefault="00BF4A87" w:rsidP="00BF4A87">
      <w:pPr>
        <w:spacing w:after="0" w:line="240" w:lineRule="auto"/>
        <w:jc w:val="both"/>
        <w:rPr>
          <w:rFonts w:ascii="Arial" w:hAnsi="Arial" w:cs="Arial"/>
          <w:color w:val="000000"/>
          <w:sz w:val="20"/>
          <w:szCs w:val="20"/>
          <w:lang w:val="es-CR"/>
        </w:rPr>
      </w:pPr>
    </w:p>
    <w:p w14:paraId="1A9ACB80" w14:textId="77777777" w:rsidR="00A70CE6" w:rsidRDefault="00A70CE6" w:rsidP="00BF4A87">
      <w:pPr>
        <w:spacing w:after="0" w:line="240" w:lineRule="auto"/>
        <w:jc w:val="both"/>
        <w:rPr>
          <w:rFonts w:ascii="Arial" w:hAnsi="Arial" w:cs="Arial"/>
          <w:color w:val="000000"/>
          <w:sz w:val="20"/>
          <w:szCs w:val="20"/>
          <w:lang w:val="es-CR"/>
        </w:rPr>
      </w:pPr>
    </w:p>
    <w:p w14:paraId="19F9DE24" w14:textId="77777777" w:rsidR="00BF4A87" w:rsidRDefault="00BF4A87" w:rsidP="00BF4A87">
      <w:pPr>
        <w:spacing w:after="0" w:line="240" w:lineRule="auto"/>
        <w:jc w:val="both"/>
        <w:rPr>
          <w:rFonts w:ascii="Arial" w:hAnsi="Arial" w:cs="Arial"/>
          <w:color w:val="000000"/>
          <w:sz w:val="20"/>
          <w:szCs w:val="20"/>
          <w:lang w:val="es-CR"/>
        </w:rPr>
      </w:pPr>
    </w:p>
    <w:p w14:paraId="21CBDC9A" w14:textId="77777777" w:rsidR="00BF4A87" w:rsidRPr="00B97D0F" w:rsidRDefault="00BF4A87" w:rsidP="00BF4A8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DACB66" w14:textId="77777777" w:rsidR="00BF4A87" w:rsidRDefault="00BF4A87" w:rsidP="00BF4A8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B9DE85" w14:textId="77777777" w:rsidR="00BF4A87" w:rsidRPr="00B97D0F" w:rsidRDefault="00BF4A87" w:rsidP="00BF4A8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F4A87" w:rsidRPr="00597773" w14:paraId="65196BF0" w14:textId="77777777" w:rsidTr="00A70CE6">
        <w:tc>
          <w:tcPr>
            <w:tcW w:w="2830" w:type="dxa"/>
            <w:shd w:val="clear" w:color="auto" w:fill="000099"/>
            <w:vAlign w:val="center"/>
          </w:tcPr>
          <w:p w14:paraId="0D9A85B0"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075DAB"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A153D2" w14:textId="77777777" w:rsidR="00BF4A87" w:rsidRPr="00597773" w:rsidRDefault="00BF4A8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F4A87" w:rsidRPr="00597773" w14:paraId="27E868B3" w14:textId="77777777" w:rsidTr="00A70CE6">
        <w:tc>
          <w:tcPr>
            <w:tcW w:w="2830" w:type="dxa"/>
            <w:tcBorders>
              <w:bottom w:val="single" w:sz="4" w:space="0" w:color="auto"/>
            </w:tcBorders>
            <w:shd w:val="clear" w:color="auto" w:fill="auto"/>
            <w:vAlign w:val="center"/>
          </w:tcPr>
          <w:p w14:paraId="1B4ECF6D" w14:textId="4AA3E852"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783807" w14:textId="2D4DA86E" w:rsidR="00BF4A87" w:rsidRPr="00597773" w:rsidRDefault="00E20A31" w:rsidP="00A70CE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A3D8F" w14:textId="77777777" w:rsidR="00BF4A87" w:rsidRPr="00597773" w:rsidRDefault="00BF4A8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F4A87" w:rsidRPr="00597773" w14:paraId="5CDECDC2" w14:textId="77777777" w:rsidTr="00A70CE6">
        <w:tc>
          <w:tcPr>
            <w:tcW w:w="5415" w:type="dxa"/>
            <w:gridSpan w:val="2"/>
            <w:shd w:val="clear" w:color="auto" w:fill="000099"/>
            <w:vAlign w:val="center"/>
          </w:tcPr>
          <w:p w14:paraId="1A055506"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9B9148"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02169A6" w14:textId="77777777" w:rsidR="00BF4A87" w:rsidRPr="00597773" w:rsidRDefault="00BF4A8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F4A87" w:rsidRPr="00597773" w14:paraId="1B5EF089" w14:textId="77777777" w:rsidTr="00A70CE6">
        <w:tc>
          <w:tcPr>
            <w:tcW w:w="5415" w:type="dxa"/>
            <w:gridSpan w:val="2"/>
            <w:shd w:val="clear" w:color="auto" w:fill="auto"/>
          </w:tcPr>
          <w:p w14:paraId="6A887E1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5B1B4B"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32D047"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6D314D"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091409"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529EE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A69A53"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7B218A"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C29E9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B4B29E6"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D933FFC"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0A81D0"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22C52F" w14:textId="77777777" w:rsidR="00BF4A87" w:rsidRPr="00597773" w:rsidRDefault="00BF4A8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F34D88"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F20962" w14:textId="77777777" w:rsidR="00BF4A87" w:rsidRPr="00597773" w:rsidRDefault="00BF4A8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3E7C08" w14:textId="77777777" w:rsidR="00BF4A87" w:rsidRDefault="00BF4A87" w:rsidP="00BF4A87">
      <w:pPr>
        <w:spacing w:after="0" w:line="240" w:lineRule="auto"/>
        <w:rPr>
          <w:rFonts w:ascii="Arial" w:eastAsia="Times New Roman" w:hAnsi="Arial" w:cs="Arial"/>
          <w:color w:val="A6A6A6"/>
          <w:sz w:val="20"/>
          <w:szCs w:val="20"/>
          <w:lang w:val="es-ES" w:eastAsia="es-ES"/>
        </w:rPr>
      </w:pPr>
    </w:p>
    <w:p w14:paraId="54E8D9A8" w14:textId="77777777" w:rsidR="00A70CE6" w:rsidRDefault="00A70CE6" w:rsidP="00BF4A87">
      <w:pPr>
        <w:spacing w:after="0" w:line="240" w:lineRule="auto"/>
        <w:rPr>
          <w:rFonts w:ascii="Arial" w:eastAsia="Times New Roman" w:hAnsi="Arial" w:cs="Arial"/>
          <w:color w:val="A6A6A6"/>
          <w:sz w:val="20"/>
          <w:szCs w:val="20"/>
          <w:lang w:val="es-ES" w:eastAsia="es-ES"/>
        </w:rPr>
      </w:pPr>
    </w:p>
    <w:p w14:paraId="0C290498" w14:textId="3A6AEB25" w:rsidR="007D0D5E" w:rsidRPr="009931DF" w:rsidRDefault="007D0D5E" w:rsidP="00D23E58">
      <w:pPr>
        <w:pStyle w:val="Heading3"/>
        <w:numPr>
          <w:ilvl w:val="2"/>
          <w:numId w:val="1"/>
        </w:numPr>
        <w:tabs>
          <w:tab w:val="clear" w:pos="720"/>
        </w:tabs>
        <w:rPr>
          <w:rFonts w:ascii="Arial" w:hAnsi="Arial" w:cs="Arial"/>
          <w:b/>
          <w:color w:val="auto"/>
          <w:lang w:val="es-ES"/>
        </w:rPr>
      </w:pPr>
      <w:bookmarkStart w:id="143" w:name="_Toc455733709"/>
      <w:bookmarkStart w:id="144" w:name="OLE_LINK85"/>
      <w:bookmarkStart w:id="145" w:name="OLE_LINK86"/>
      <w:bookmarkEnd w:id="122"/>
      <w:bookmarkEnd w:id="123"/>
      <w:r>
        <w:rPr>
          <w:rFonts w:ascii="Arial" w:hAnsi="Arial" w:cs="Arial"/>
          <w:b/>
          <w:color w:val="auto"/>
          <w:lang w:val="es-ES"/>
        </w:rPr>
        <w:t>Prueba CP2</w:t>
      </w:r>
      <w:r w:rsidR="00F308ED">
        <w:rPr>
          <w:rFonts w:ascii="Arial" w:hAnsi="Arial" w:cs="Arial"/>
          <w:b/>
          <w:color w:val="auto"/>
          <w:lang w:val="es-ES"/>
        </w:rPr>
        <w:t>3</w:t>
      </w:r>
      <w:bookmarkEnd w:id="143"/>
    </w:p>
    <w:p w14:paraId="1CA1EBDA" w14:textId="77777777" w:rsidR="007D0D5E" w:rsidRPr="00B97D0F" w:rsidRDefault="007D0D5E" w:rsidP="007D0D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E1B941" w14:textId="77777777" w:rsidR="007D0D5E" w:rsidRPr="009D622E" w:rsidRDefault="007D0D5E" w:rsidP="007D0D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8CA8CA" w14:textId="6EC8E038" w:rsidR="007D0D5E" w:rsidRDefault="00F308ED" w:rsidP="007D0D5E">
      <w:pPr>
        <w:spacing w:after="0" w:line="240" w:lineRule="auto"/>
        <w:jc w:val="both"/>
        <w:rPr>
          <w:rFonts w:ascii="Arial" w:hAnsi="Arial" w:cs="Arial"/>
          <w:color w:val="000000"/>
          <w:sz w:val="20"/>
          <w:szCs w:val="20"/>
          <w:lang w:val="es-CR"/>
        </w:rPr>
      </w:pPr>
      <w:bookmarkStart w:id="146" w:name="OLE_LINK58"/>
      <w:bookmarkStart w:id="147" w:name="OLE_LINK59"/>
      <w:bookmarkStart w:id="148" w:name="OLE_LINK60"/>
      <w:r>
        <w:rPr>
          <w:rFonts w:ascii="Arial" w:hAnsi="Arial" w:cs="Arial"/>
          <w:color w:val="000000"/>
          <w:sz w:val="20"/>
          <w:szCs w:val="20"/>
          <w:lang w:val="es-CR"/>
        </w:rPr>
        <w:t>Ejecutar caso de prueba CP21 satisfactoriamente.</w:t>
      </w:r>
      <w:bookmarkEnd w:id="146"/>
      <w:bookmarkEnd w:id="147"/>
      <w:bookmarkEnd w:id="148"/>
    </w:p>
    <w:p w14:paraId="7F340D5E" w14:textId="77777777" w:rsidR="007D0D5E" w:rsidRPr="009D622E" w:rsidRDefault="007D0D5E" w:rsidP="007D0D5E">
      <w:pPr>
        <w:spacing w:after="0" w:line="240" w:lineRule="auto"/>
        <w:jc w:val="both"/>
        <w:rPr>
          <w:rFonts w:ascii="Arial" w:hAnsi="Arial" w:cs="Arial"/>
          <w:color w:val="000000"/>
          <w:sz w:val="20"/>
          <w:szCs w:val="20"/>
          <w:lang w:val="es-CR"/>
        </w:rPr>
      </w:pPr>
    </w:p>
    <w:p w14:paraId="0AF1D400" w14:textId="07EEEBE4" w:rsidR="007D0D5E" w:rsidRPr="009D622E" w:rsidRDefault="00F308ED" w:rsidP="007D0D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Aceptar – Eliminar Operación</w:t>
      </w:r>
      <w:r w:rsidR="007D0D5E" w:rsidRPr="009D622E">
        <w:rPr>
          <w:rFonts w:ascii="Arial" w:hAnsi="Arial" w:cs="Arial"/>
          <w:b/>
          <w:color w:val="000000"/>
          <w:sz w:val="20"/>
          <w:szCs w:val="20"/>
          <w:lang w:val="es-CR"/>
        </w:rPr>
        <w:t>:</w:t>
      </w:r>
    </w:p>
    <w:p w14:paraId="7DCE1491" w14:textId="77777777" w:rsidR="00F308ED" w:rsidRPr="00F308ED" w:rsidRDefault="00F308ED" w:rsidP="00D23E58">
      <w:pPr>
        <w:pStyle w:val="ListParagraph"/>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En el mensaje desplegado, presionar el botón Cancelar.</w:t>
      </w:r>
    </w:p>
    <w:p w14:paraId="65F807B8" w14:textId="77777777" w:rsidR="00F308ED" w:rsidRDefault="00F308ED" w:rsidP="00F308ED">
      <w:pPr>
        <w:spacing w:after="0" w:line="240" w:lineRule="auto"/>
        <w:jc w:val="both"/>
        <w:rPr>
          <w:rFonts w:ascii="Arial" w:hAnsi="Arial" w:cs="Arial"/>
          <w:color w:val="000000"/>
          <w:sz w:val="20"/>
          <w:szCs w:val="20"/>
          <w:lang w:val="es-CR"/>
        </w:rPr>
      </w:pPr>
    </w:p>
    <w:p w14:paraId="774D0039" w14:textId="77777777" w:rsidR="00F308ED" w:rsidRPr="00C06F49" w:rsidRDefault="00F308ED" w:rsidP="00F308E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0E7780" w14:textId="45D79440" w:rsidR="00F308ED" w:rsidRPr="00F308ED" w:rsidRDefault="00F308ED" w:rsidP="00F308ED">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desplegar un mensaje indicando que la eliminación fue satisfactoria.</w:t>
      </w:r>
    </w:p>
    <w:p w14:paraId="6C100EE4" w14:textId="77777777" w:rsidR="007D0D5E" w:rsidRDefault="007D0D5E" w:rsidP="007D0D5E">
      <w:pPr>
        <w:spacing w:after="0" w:line="240" w:lineRule="auto"/>
        <w:jc w:val="both"/>
        <w:rPr>
          <w:rFonts w:ascii="Arial" w:hAnsi="Arial" w:cs="Arial"/>
          <w:color w:val="000000"/>
          <w:sz w:val="20"/>
          <w:szCs w:val="20"/>
          <w:lang w:val="es-CR"/>
        </w:rPr>
      </w:pPr>
    </w:p>
    <w:p w14:paraId="3F183485" w14:textId="77777777" w:rsidR="007D0D5E" w:rsidRDefault="007D0D5E" w:rsidP="007D0D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A61C81" w14:textId="6713934D" w:rsidR="007D0D5E" w:rsidRDefault="00F308ED" w:rsidP="00F308E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DA0220F" w14:textId="77777777" w:rsidR="007D0D5E" w:rsidRDefault="007D0D5E" w:rsidP="007D0D5E">
      <w:pPr>
        <w:spacing w:after="0" w:line="240" w:lineRule="auto"/>
        <w:jc w:val="both"/>
        <w:rPr>
          <w:rFonts w:ascii="Arial" w:hAnsi="Arial" w:cs="Arial"/>
          <w:color w:val="000000"/>
          <w:sz w:val="20"/>
          <w:szCs w:val="20"/>
          <w:lang w:val="es-CR"/>
        </w:rPr>
      </w:pPr>
    </w:p>
    <w:p w14:paraId="73475ED4" w14:textId="77777777" w:rsidR="007D0D5E" w:rsidRPr="00B97D0F" w:rsidRDefault="007D0D5E" w:rsidP="007D0D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0DF2DD" w14:textId="77777777" w:rsidR="007D0D5E" w:rsidRDefault="007D0D5E" w:rsidP="007D0D5E">
      <w:pPr>
        <w:spacing w:after="0" w:line="240" w:lineRule="auto"/>
        <w:jc w:val="both"/>
        <w:rPr>
          <w:rFonts w:ascii="Arial" w:hAnsi="Arial" w:cs="Arial"/>
          <w:color w:val="000000"/>
          <w:sz w:val="20"/>
          <w:szCs w:val="20"/>
          <w:lang w:val="es-CR"/>
        </w:rPr>
      </w:pPr>
    </w:p>
    <w:p w14:paraId="762AC7E5" w14:textId="77777777" w:rsidR="007D0D5E" w:rsidRDefault="007D0D5E" w:rsidP="007D0D5E">
      <w:pPr>
        <w:spacing w:after="0" w:line="240" w:lineRule="auto"/>
        <w:jc w:val="both"/>
        <w:rPr>
          <w:rFonts w:ascii="Arial" w:hAnsi="Arial" w:cs="Arial"/>
          <w:color w:val="000000"/>
          <w:sz w:val="20"/>
          <w:szCs w:val="20"/>
          <w:lang w:val="es-CR"/>
        </w:rPr>
      </w:pPr>
      <w:bookmarkStart w:id="149" w:name="OLE_LINK117"/>
      <w:bookmarkStart w:id="150" w:name="OLE_LINK118"/>
      <w:bookmarkStart w:id="151" w:name="OLE_LINK119"/>
    </w:p>
    <w:bookmarkEnd w:id="149"/>
    <w:bookmarkEnd w:id="150"/>
    <w:bookmarkEnd w:id="151"/>
    <w:p w14:paraId="6243A48F" w14:textId="77777777" w:rsidR="007D0D5E" w:rsidRPr="00B97D0F" w:rsidRDefault="007D0D5E" w:rsidP="007D0D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0CF244" w14:textId="77777777" w:rsidR="007D0D5E" w:rsidRDefault="007D0D5E" w:rsidP="007D0D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B6FF43" w14:textId="77777777" w:rsidR="007D0D5E" w:rsidRPr="00B97D0F" w:rsidRDefault="007D0D5E" w:rsidP="007D0D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0D5E" w:rsidRPr="00597773" w14:paraId="57CE2EF2" w14:textId="77777777" w:rsidTr="00490F95">
        <w:tc>
          <w:tcPr>
            <w:tcW w:w="2830" w:type="dxa"/>
            <w:shd w:val="clear" w:color="auto" w:fill="000099"/>
            <w:vAlign w:val="center"/>
          </w:tcPr>
          <w:p w14:paraId="1E6B57AD" w14:textId="77777777" w:rsidR="007D0D5E" w:rsidRPr="00597773" w:rsidRDefault="007D0D5E"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F5361" w14:textId="77777777" w:rsidR="007D0D5E" w:rsidRPr="00597773" w:rsidRDefault="007D0D5E"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FE6750" w14:textId="77777777" w:rsidR="007D0D5E" w:rsidRPr="00597773" w:rsidRDefault="007D0D5E"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0D5E" w:rsidRPr="00597773" w14:paraId="17A734EF" w14:textId="77777777" w:rsidTr="00490F95">
        <w:tc>
          <w:tcPr>
            <w:tcW w:w="2830" w:type="dxa"/>
            <w:tcBorders>
              <w:bottom w:val="single" w:sz="4" w:space="0" w:color="auto"/>
            </w:tcBorders>
            <w:shd w:val="clear" w:color="auto" w:fill="auto"/>
            <w:vAlign w:val="center"/>
          </w:tcPr>
          <w:p w14:paraId="1BEBCD50" w14:textId="64A84331" w:rsidR="007D0D5E"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0302FE8" w14:textId="0E97B177" w:rsidR="007D0D5E"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AAB9D1" w14:textId="77777777" w:rsidR="007D0D5E" w:rsidRPr="00597773" w:rsidRDefault="007D0D5E"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0D5E" w:rsidRPr="00597773" w14:paraId="7CDD03DA" w14:textId="77777777" w:rsidTr="00490F95">
        <w:tc>
          <w:tcPr>
            <w:tcW w:w="5415" w:type="dxa"/>
            <w:gridSpan w:val="2"/>
            <w:shd w:val="clear" w:color="auto" w:fill="000099"/>
            <w:vAlign w:val="center"/>
          </w:tcPr>
          <w:p w14:paraId="04A67C89" w14:textId="77777777" w:rsidR="007D0D5E" w:rsidRPr="00597773" w:rsidRDefault="007D0D5E"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0440BB" w14:textId="77777777" w:rsidR="007D0D5E" w:rsidRPr="00597773" w:rsidRDefault="007D0D5E"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33F8CF" w14:textId="77777777" w:rsidR="007D0D5E" w:rsidRPr="00597773" w:rsidRDefault="007D0D5E"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0D5E" w:rsidRPr="00597773" w14:paraId="390E999B" w14:textId="77777777" w:rsidTr="00490F95">
        <w:tc>
          <w:tcPr>
            <w:tcW w:w="5415" w:type="dxa"/>
            <w:gridSpan w:val="2"/>
            <w:shd w:val="clear" w:color="auto" w:fill="auto"/>
          </w:tcPr>
          <w:p w14:paraId="45E9AD45"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A8F946"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FB7A9"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C84E"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42201F"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D6F931"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227B8E"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EADD9E"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44A083"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1CE7837"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8E6996B"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9863A2"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32F573" w14:textId="77777777" w:rsidR="007D0D5E" w:rsidRPr="00597773" w:rsidRDefault="007D0D5E"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3FF0E14"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3ACBD747" w14:textId="77777777" w:rsidR="007D0D5E" w:rsidRPr="00597773" w:rsidRDefault="007D0D5E"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27AED9" w14:textId="77777777" w:rsidR="007D0D5E" w:rsidRDefault="007D0D5E" w:rsidP="007D0D5E">
      <w:pPr>
        <w:spacing w:after="0" w:line="240" w:lineRule="auto"/>
        <w:rPr>
          <w:rFonts w:ascii="Arial" w:eastAsia="Times New Roman" w:hAnsi="Arial" w:cs="Arial"/>
          <w:color w:val="A6A6A6"/>
          <w:sz w:val="20"/>
          <w:szCs w:val="20"/>
          <w:lang w:val="es-ES" w:eastAsia="es-ES"/>
        </w:rPr>
      </w:pPr>
    </w:p>
    <w:p w14:paraId="37F01464" w14:textId="77777777" w:rsidR="00490F95" w:rsidRDefault="00490F95" w:rsidP="007D0D5E">
      <w:pPr>
        <w:spacing w:after="0" w:line="240" w:lineRule="auto"/>
        <w:rPr>
          <w:rFonts w:ascii="Arial" w:eastAsia="Times New Roman" w:hAnsi="Arial" w:cs="Arial"/>
          <w:color w:val="A6A6A6"/>
          <w:sz w:val="20"/>
          <w:szCs w:val="20"/>
          <w:lang w:val="es-ES" w:eastAsia="es-ES"/>
        </w:rPr>
      </w:pPr>
    </w:p>
    <w:p w14:paraId="515BE5F1" w14:textId="77777777" w:rsidR="007C6AD3" w:rsidRDefault="007C6AD3" w:rsidP="007D0D5E">
      <w:pPr>
        <w:spacing w:after="0" w:line="240" w:lineRule="auto"/>
        <w:rPr>
          <w:rFonts w:ascii="Arial" w:eastAsia="Times New Roman" w:hAnsi="Arial" w:cs="Arial"/>
          <w:color w:val="A6A6A6"/>
          <w:sz w:val="20"/>
          <w:szCs w:val="20"/>
          <w:lang w:val="es-ES" w:eastAsia="es-ES"/>
        </w:rPr>
      </w:pPr>
    </w:p>
    <w:p w14:paraId="0D6B5EA7" w14:textId="06161299" w:rsidR="008F7593" w:rsidRPr="009931DF" w:rsidRDefault="008F7593" w:rsidP="00D23E58">
      <w:pPr>
        <w:pStyle w:val="Heading3"/>
        <w:numPr>
          <w:ilvl w:val="2"/>
          <w:numId w:val="1"/>
        </w:numPr>
        <w:tabs>
          <w:tab w:val="clear" w:pos="720"/>
        </w:tabs>
        <w:rPr>
          <w:rFonts w:ascii="Arial" w:hAnsi="Arial" w:cs="Arial"/>
          <w:b/>
          <w:color w:val="auto"/>
          <w:lang w:val="es-ES"/>
        </w:rPr>
      </w:pPr>
      <w:bookmarkStart w:id="152" w:name="_Toc455733710"/>
      <w:bookmarkStart w:id="153" w:name="OLE_LINK87"/>
      <w:bookmarkStart w:id="154" w:name="OLE_LINK88"/>
      <w:r>
        <w:rPr>
          <w:rFonts w:ascii="Arial" w:hAnsi="Arial" w:cs="Arial"/>
          <w:b/>
          <w:color w:val="auto"/>
          <w:lang w:val="es-ES"/>
        </w:rPr>
        <w:t>Prueba CP2</w:t>
      </w:r>
      <w:r w:rsidR="00F308ED">
        <w:rPr>
          <w:rFonts w:ascii="Arial" w:hAnsi="Arial" w:cs="Arial"/>
          <w:b/>
          <w:color w:val="auto"/>
          <w:lang w:val="es-ES"/>
        </w:rPr>
        <w:t>4</w:t>
      </w:r>
      <w:bookmarkEnd w:id="152"/>
    </w:p>
    <w:p w14:paraId="6B1AD966" w14:textId="77777777" w:rsidR="008F7593" w:rsidRPr="00B97D0F" w:rsidRDefault="008F7593" w:rsidP="008F75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131720" w14:textId="77777777" w:rsidR="008F7593" w:rsidRPr="009D622E" w:rsidRDefault="008F7593" w:rsidP="008F75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6AD00F" w14:textId="37839EDA" w:rsidR="008F7593" w:rsidRDefault="00F308ED" w:rsidP="008F75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CP23 satisfactoriamente.</w:t>
      </w:r>
    </w:p>
    <w:p w14:paraId="57BCBA72" w14:textId="77777777" w:rsidR="008F7593" w:rsidRPr="009D622E" w:rsidRDefault="008F7593" w:rsidP="008F7593">
      <w:pPr>
        <w:spacing w:after="0" w:line="240" w:lineRule="auto"/>
        <w:jc w:val="both"/>
        <w:rPr>
          <w:rFonts w:ascii="Arial" w:hAnsi="Arial" w:cs="Arial"/>
          <w:color w:val="000000"/>
          <w:sz w:val="20"/>
          <w:szCs w:val="20"/>
          <w:lang w:val="es-CR"/>
        </w:rPr>
      </w:pPr>
    </w:p>
    <w:p w14:paraId="7E499DB9" w14:textId="51455B27" w:rsidR="008F7593" w:rsidRPr="009D622E" w:rsidRDefault="00F308ED" w:rsidP="008F75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Eliminar Garantías Asociadas</w:t>
      </w:r>
      <w:r w:rsidR="008F7593" w:rsidRPr="009D622E">
        <w:rPr>
          <w:rFonts w:ascii="Arial" w:hAnsi="Arial" w:cs="Arial"/>
          <w:b/>
          <w:color w:val="000000"/>
          <w:sz w:val="20"/>
          <w:szCs w:val="20"/>
          <w:lang w:val="es-CR"/>
        </w:rPr>
        <w:t>:</w:t>
      </w:r>
    </w:p>
    <w:p w14:paraId="6934BB24" w14:textId="6B5FAEF4" w:rsidR="008F7593" w:rsidRPr="00F308ED" w:rsidRDefault="00F308ED" w:rsidP="00D23E58">
      <w:pPr>
        <w:pStyle w:val="ListParagraph"/>
        <w:numPr>
          <w:ilvl w:val="0"/>
          <w:numId w:val="23"/>
        </w:num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Con base en las garantías</w:t>
      </w:r>
      <w:r>
        <w:rPr>
          <w:rFonts w:ascii="Arial" w:hAnsi="Arial" w:cs="Arial"/>
          <w:color w:val="000000"/>
          <w:sz w:val="20"/>
          <w:szCs w:val="20"/>
          <w:lang w:val="es-CR"/>
        </w:rPr>
        <w:t>, avales y/o fideicomiso,</w:t>
      </w:r>
      <w:r w:rsidRPr="00F308ED">
        <w:rPr>
          <w:rFonts w:ascii="Arial" w:hAnsi="Arial" w:cs="Arial"/>
          <w:color w:val="000000"/>
          <w:sz w:val="20"/>
          <w:szCs w:val="20"/>
          <w:lang w:val="es-CR"/>
        </w:rPr>
        <w:t xml:space="preserve"> asociadas a la operación</w:t>
      </w:r>
      <w:r>
        <w:rPr>
          <w:rFonts w:ascii="Arial" w:hAnsi="Arial" w:cs="Arial"/>
          <w:color w:val="000000"/>
          <w:sz w:val="20"/>
          <w:szCs w:val="20"/>
          <w:lang w:val="es-CR"/>
        </w:rPr>
        <w:t>/contrato</w:t>
      </w:r>
      <w:r w:rsidRPr="00F308ED">
        <w:rPr>
          <w:rFonts w:ascii="Arial" w:hAnsi="Arial" w:cs="Arial"/>
          <w:color w:val="000000"/>
          <w:sz w:val="20"/>
          <w:szCs w:val="20"/>
          <w:lang w:val="es-CR"/>
        </w:rPr>
        <w:t>, dirigirse a cada mantenimiento de tipo garantía</w:t>
      </w:r>
      <w:r>
        <w:rPr>
          <w:rFonts w:ascii="Arial" w:hAnsi="Arial" w:cs="Arial"/>
          <w:color w:val="000000"/>
          <w:sz w:val="20"/>
          <w:szCs w:val="20"/>
          <w:lang w:val="es-CR"/>
        </w:rPr>
        <w:t xml:space="preserve"> aval o fideicomiso</w:t>
      </w:r>
      <w:r w:rsidRPr="00F308ED">
        <w:rPr>
          <w:rFonts w:ascii="Arial" w:hAnsi="Arial" w:cs="Arial"/>
          <w:color w:val="000000"/>
          <w:sz w:val="20"/>
          <w:szCs w:val="20"/>
          <w:lang w:val="es-CR"/>
        </w:rPr>
        <w:t xml:space="preserve"> e intentar eliminar el registro.</w:t>
      </w:r>
    </w:p>
    <w:p w14:paraId="26FC3483" w14:textId="77777777" w:rsidR="008F7593" w:rsidRDefault="008F7593" w:rsidP="008F7593">
      <w:pPr>
        <w:spacing w:after="0" w:line="240" w:lineRule="auto"/>
        <w:jc w:val="both"/>
        <w:rPr>
          <w:rFonts w:ascii="Arial" w:hAnsi="Arial" w:cs="Arial"/>
          <w:color w:val="000000"/>
          <w:sz w:val="20"/>
          <w:szCs w:val="20"/>
          <w:lang w:val="es-CR"/>
        </w:rPr>
      </w:pPr>
    </w:p>
    <w:p w14:paraId="347756AA" w14:textId="77777777" w:rsidR="008F7593" w:rsidRPr="00C06F49" w:rsidRDefault="008F7593" w:rsidP="008F75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447FC3" w14:textId="23D192D9" w:rsidR="008F7593" w:rsidRPr="00401241" w:rsidRDefault="00F308ED" w:rsidP="008F7593">
      <w:pPr>
        <w:spacing w:after="0" w:line="240" w:lineRule="auto"/>
        <w:jc w:val="both"/>
        <w:rPr>
          <w:rFonts w:ascii="Arial" w:hAnsi="Arial" w:cs="Arial"/>
          <w:color w:val="000000"/>
          <w:sz w:val="20"/>
          <w:szCs w:val="20"/>
          <w:lang w:val="es-CR"/>
        </w:rPr>
      </w:pPr>
      <w:r w:rsidRPr="00F308ED">
        <w:rPr>
          <w:rFonts w:ascii="Arial" w:hAnsi="Arial" w:cs="Arial"/>
          <w:color w:val="000000"/>
          <w:sz w:val="20"/>
          <w:szCs w:val="20"/>
          <w:lang w:val="es-CR"/>
        </w:rPr>
        <w:t>El sistema debe impedir la eliminación por estar relacionada a una operación en el mantenimiento respectivo</w:t>
      </w:r>
      <w:r>
        <w:rPr>
          <w:rFonts w:ascii="Arial" w:hAnsi="Arial" w:cs="Arial"/>
          <w:color w:val="000000"/>
          <w:sz w:val="20"/>
          <w:szCs w:val="20"/>
          <w:lang w:val="es-CR"/>
        </w:rPr>
        <w:t>.</w:t>
      </w:r>
    </w:p>
    <w:p w14:paraId="1BE64B09" w14:textId="77777777" w:rsidR="008F7593" w:rsidRDefault="008F7593" w:rsidP="008F7593">
      <w:pPr>
        <w:spacing w:after="0" w:line="240" w:lineRule="auto"/>
        <w:jc w:val="both"/>
        <w:rPr>
          <w:rFonts w:ascii="Arial" w:hAnsi="Arial" w:cs="Arial"/>
          <w:color w:val="000000"/>
          <w:sz w:val="20"/>
          <w:szCs w:val="20"/>
          <w:lang w:val="es-CR"/>
        </w:rPr>
      </w:pPr>
    </w:p>
    <w:p w14:paraId="6CD96106" w14:textId="77777777" w:rsidR="008F7593" w:rsidRDefault="008F7593" w:rsidP="008F75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FB81F0" w14:textId="53607473" w:rsidR="008F7593" w:rsidRDefault="00F308ED" w:rsidP="00F308E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B4A7A8" w14:textId="77777777" w:rsidR="008F7593" w:rsidRDefault="008F7593" w:rsidP="008F7593">
      <w:pPr>
        <w:spacing w:after="0" w:line="240" w:lineRule="auto"/>
        <w:jc w:val="both"/>
        <w:rPr>
          <w:rFonts w:ascii="Arial" w:hAnsi="Arial" w:cs="Arial"/>
          <w:color w:val="000000"/>
          <w:sz w:val="20"/>
          <w:szCs w:val="20"/>
          <w:lang w:val="es-CR"/>
        </w:rPr>
      </w:pPr>
    </w:p>
    <w:p w14:paraId="6190BF35" w14:textId="77777777" w:rsidR="008F7593" w:rsidRPr="00B97D0F" w:rsidRDefault="008F7593" w:rsidP="008F75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0432AB" w14:textId="77777777" w:rsidR="008F7593" w:rsidRDefault="008F7593" w:rsidP="008F7593">
      <w:pPr>
        <w:spacing w:after="0" w:line="240" w:lineRule="auto"/>
        <w:jc w:val="both"/>
        <w:rPr>
          <w:rFonts w:ascii="Arial" w:hAnsi="Arial" w:cs="Arial"/>
          <w:color w:val="000000"/>
          <w:sz w:val="20"/>
          <w:szCs w:val="20"/>
          <w:lang w:val="es-CR"/>
        </w:rPr>
      </w:pPr>
    </w:p>
    <w:p w14:paraId="1A4FAF49" w14:textId="77777777" w:rsidR="00490F95" w:rsidRDefault="00490F95" w:rsidP="00490F95">
      <w:pPr>
        <w:spacing w:after="0" w:line="240" w:lineRule="auto"/>
        <w:jc w:val="both"/>
        <w:rPr>
          <w:rFonts w:ascii="Arial" w:hAnsi="Arial" w:cs="Arial"/>
          <w:color w:val="000000"/>
          <w:sz w:val="20"/>
          <w:szCs w:val="20"/>
          <w:lang w:val="es-CR"/>
        </w:rPr>
      </w:pPr>
      <w:bookmarkStart w:id="155" w:name="OLE_LINK120"/>
      <w:bookmarkStart w:id="156" w:name="OLE_LINK121"/>
      <w:bookmarkStart w:id="157" w:name="OLE_LINK122"/>
    </w:p>
    <w:bookmarkEnd w:id="155"/>
    <w:bookmarkEnd w:id="156"/>
    <w:bookmarkEnd w:id="157"/>
    <w:p w14:paraId="01187882" w14:textId="77777777" w:rsidR="008F7593" w:rsidRDefault="008F7593" w:rsidP="008F7593">
      <w:pPr>
        <w:spacing w:after="0" w:line="240" w:lineRule="auto"/>
        <w:jc w:val="both"/>
        <w:rPr>
          <w:rFonts w:ascii="Arial" w:hAnsi="Arial" w:cs="Arial"/>
          <w:color w:val="000000"/>
          <w:sz w:val="20"/>
          <w:szCs w:val="20"/>
          <w:lang w:val="es-CR"/>
        </w:rPr>
      </w:pPr>
    </w:p>
    <w:p w14:paraId="22D3B10D" w14:textId="77777777" w:rsidR="008F7593" w:rsidRPr="00B97D0F" w:rsidRDefault="008F7593" w:rsidP="008F75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3BFE71" w14:textId="77777777" w:rsidR="008F7593" w:rsidRDefault="008F7593" w:rsidP="008F75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9CF54D" w14:textId="77777777" w:rsidR="008F7593" w:rsidRPr="00B97D0F" w:rsidRDefault="008F7593" w:rsidP="008F75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F7593" w:rsidRPr="00597773" w14:paraId="0D9F1B5A" w14:textId="77777777" w:rsidTr="00490F95">
        <w:tc>
          <w:tcPr>
            <w:tcW w:w="2830" w:type="dxa"/>
            <w:shd w:val="clear" w:color="auto" w:fill="000099"/>
            <w:vAlign w:val="center"/>
          </w:tcPr>
          <w:p w14:paraId="767B6EA9" w14:textId="77777777" w:rsidR="008F7593" w:rsidRPr="00597773" w:rsidRDefault="008F7593"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515043" w14:textId="77777777" w:rsidR="008F7593" w:rsidRPr="00597773" w:rsidRDefault="008F7593"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8118BE" w14:textId="77777777" w:rsidR="008F7593" w:rsidRPr="00597773" w:rsidRDefault="008F7593" w:rsidP="00A5385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F7593" w:rsidRPr="00597773" w14:paraId="70E42D4D" w14:textId="77777777" w:rsidTr="00490F95">
        <w:tc>
          <w:tcPr>
            <w:tcW w:w="2830" w:type="dxa"/>
            <w:tcBorders>
              <w:bottom w:val="single" w:sz="4" w:space="0" w:color="auto"/>
            </w:tcBorders>
            <w:shd w:val="clear" w:color="auto" w:fill="auto"/>
            <w:vAlign w:val="center"/>
          </w:tcPr>
          <w:p w14:paraId="2BE8F582" w14:textId="318DF3A5" w:rsidR="008F7593"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1F3D57" w14:textId="029D4B3E" w:rsidR="008F7593" w:rsidRPr="00597773" w:rsidRDefault="00E20A31" w:rsidP="00490F9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10688" w14:textId="77777777" w:rsidR="008F7593" w:rsidRPr="00597773" w:rsidRDefault="008F7593" w:rsidP="00A5385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F7593" w:rsidRPr="00597773" w14:paraId="00441FF9" w14:textId="77777777" w:rsidTr="00490F95">
        <w:tc>
          <w:tcPr>
            <w:tcW w:w="5415" w:type="dxa"/>
            <w:gridSpan w:val="2"/>
            <w:shd w:val="clear" w:color="auto" w:fill="000099"/>
            <w:vAlign w:val="center"/>
          </w:tcPr>
          <w:p w14:paraId="7CAACF04" w14:textId="77777777" w:rsidR="008F7593" w:rsidRPr="00597773" w:rsidRDefault="008F7593"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D4D559" w14:textId="77777777" w:rsidR="008F7593" w:rsidRPr="00597773" w:rsidRDefault="008F7593"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098BC6" w14:textId="77777777" w:rsidR="008F7593" w:rsidRPr="00597773" w:rsidRDefault="008F7593" w:rsidP="00A5385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F7593" w:rsidRPr="00597773" w14:paraId="63DC3902" w14:textId="77777777" w:rsidTr="00490F95">
        <w:tc>
          <w:tcPr>
            <w:tcW w:w="5415" w:type="dxa"/>
            <w:gridSpan w:val="2"/>
            <w:shd w:val="clear" w:color="auto" w:fill="auto"/>
          </w:tcPr>
          <w:p w14:paraId="508B3C4B"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94E2DE"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D00370"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20C0A6"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8B556E"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592E7B"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591680"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C1030A"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F9E8EF7"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0DF8EFF"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B7D8A75"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35585D"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B8BAD0F" w14:textId="77777777" w:rsidR="008F7593" w:rsidRPr="00597773" w:rsidRDefault="008F7593" w:rsidP="00A538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87ADC56"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639873" w14:textId="77777777" w:rsidR="008F7593" w:rsidRPr="00597773" w:rsidRDefault="008F7593" w:rsidP="00A5385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83FBA3" w14:textId="77777777" w:rsidR="008F7593" w:rsidRDefault="008F7593" w:rsidP="008F7593">
      <w:pPr>
        <w:spacing w:after="0" w:line="240" w:lineRule="auto"/>
        <w:rPr>
          <w:rFonts w:ascii="Arial" w:eastAsia="Times New Roman" w:hAnsi="Arial" w:cs="Arial"/>
          <w:color w:val="A6A6A6"/>
          <w:sz w:val="20"/>
          <w:szCs w:val="20"/>
          <w:lang w:val="es-ES" w:eastAsia="es-ES"/>
        </w:rPr>
      </w:pPr>
    </w:p>
    <w:p w14:paraId="2B34672F"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6441A3B5"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45324AF8"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3572DB5E" w14:textId="77777777" w:rsidR="007C6AD3" w:rsidRDefault="007C6AD3" w:rsidP="008F7593">
      <w:pPr>
        <w:spacing w:after="0" w:line="240" w:lineRule="auto"/>
        <w:rPr>
          <w:rFonts w:ascii="Arial" w:eastAsia="Times New Roman" w:hAnsi="Arial" w:cs="Arial"/>
          <w:color w:val="A6A6A6"/>
          <w:sz w:val="20"/>
          <w:szCs w:val="20"/>
          <w:lang w:val="es-ES" w:eastAsia="es-ES"/>
        </w:rPr>
      </w:pPr>
    </w:p>
    <w:p w14:paraId="125685BC" w14:textId="1C5535F2" w:rsidR="007C6AD3" w:rsidRDefault="007C6AD3">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bookmarkEnd w:id="144"/>
    <w:bookmarkEnd w:id="145"/>
    <w:bookmarkEnd w:id="153"/>
    <w:bookmarkEnd w:id="154"/>
    <w:p w14:paraId="0C0344AE" w14:textId="77777777" w:rsidR="007C6AD3" w:rsidRDefault="007C6AD3" w:rsidP="008F7593">
      <w:pPr>
        <w:spacing w:after="0" w:line="240" w:lineRule="auto"/>
        <w:rPr>
          <w:rFonts w:ascii="Arial" w:eastAsia="Times New Roman" w:hAnsi="Arial" w:cs="Arial"/>
          <w:color w:val="A6A6A6"/>
          <w:sz w:val="20"/>
          <w:szCs w:val="20"/>
          <w:lang w:val="es-ES" w:eastAsia="es-ES"/>
        </w:rPr>
      </w:pPr>
    </w:p>
    <w:sectPr w:rsidR="007C6AD3"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1E176" w14:textId="77777777" w:rsidR="005C3E7A" w:rsidRDefault="005C3E7A" w:rsidP="00EE6ECF">
      <w:pPr>
        <w:spacing w:after="0" w:line="240" w:lineRule="auto"/>
      </w:pPr>
      <w:r>
        <w:separator/>
      </w:r>
    </w:p>
  </w:endnote>
  <w:endnote w:type="continuationSeparator" w:id="0">
    <w:p w14:paraId="479BBDEA" w14:textId="77777777" w:rsidR="005C3E7A" w:rsidRDefault="005C3E7A"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8358BC" w:rsidRPr="00E0607D" w:rsidRDefault="008358BC"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6008F" w14:textId="77777777" w:rsidR="005C3E7A" w:rsidRDefault="005C3E7A" w:rsidP="00EE6ECF">
      <w:pPr>
        <w:spacing w:after="0" w:line="240" w:lineRule="auto"/>
      </w:pPr>
      <w:r>
        <w:separator/>
      </w:r>
    </w:p>
  </w:footnote>
  <w:footnote w:type="continuationSeparator" w:id="0">
    <w:p w14:paraId="43642B92" w14:textId="77777777" w:rsidR="005C3E7A" w:rsidRDefault="005C3E7A"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8358BC" w:rsidRPr="003A22EB" w14:paraId="2A2EA294" w14:textId="77777777">
      <w:trPr>
        <w:trHeight w:val="340"/>
      </w:trPr>
      <w:tc>
        <w:tcPr>
          <w:tcW w:w="1809" w:type="dxa"/>
          <w:vMerge w:val="restart"/>
          <w:vAlign w:val="center"/>
        </w:tcPr>
        <w:p w14:paraId="12E0F154" w14:textId="77777777" w:rsidR="008358BC" w:rsidRPr="003A22EB" w:rsidRDefault="008358BC"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8358BC" w:rsidRPr="005B334D" w:rsidRDefault="008358BC"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8358BC" w:rsidRPr="003A22EB" w:rsidRDefault="008358BC"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8358BC" w:rsidRPr="003A22EB" w14:paraId="21F1C6B5" w14:textId="77777777">
      <w:trPr>
        <w:trHeight w:val="340"/>
      </w:trPr>
      <w:tc>
        <w:tcPr>
          <w:tcW w:w="1809" w:type="dxa"/>
          <w:vMerge/>
        </w:tcPr>
        <w:p w14:paraId="5A1FDA8F" w14:textId="77777777" w:rsidR="008358BC" w:rsidRPr="003A22EB" w:rsidRDefault="008358BC" w:rsidP="00310516">
          <w:pPr>
            <w:spacing w:after="0"/>
            <w:rPr>
              <w:b/>
              <w:sz w:val="12"/>
              <w:szCs w:val="12"/>
              <w:lang w:val="pt-BR"/>
            </w:rPr>
          </w:pPr>
        </w:p>
      </w:tc>
      <w:tc>
        <w:tcPr>
          <w:tcW w:w="4959" w:type="dxa"/>
          <w:vMerge/>
        </w:tcPr>
        <w:p w14:paraId="13109524" w14:textId="77777777" w:rsidR="008358BC" w:rsidRPr="003A22EB" w:rsidRDefault="008358BC" w:rsidP="00310516">
          <w:pPr>
            <w:spacing w:after="0"/>
            <w:rPr>
              <w:b/>
              <w:sz w:val="12"/>
              <w:szCs w:val="12"/>
              <w:lang w:val="pt-BR"/>
            </w:rPr>
          </w:pPr>
        </w:p>
      </w:tc>
      <w:tc>
        <w:tcPr>
          <w:tcW w:w="1620" w:type="dxa"/>
          <w:vAlign w:val="center"/>
        </w:tcPr>
        <w:p w14:paraId="7E363CD9" w14:textId="77777777" w:rsidR="008358BC" w:rsidRPr="003A22EB" w:rsidRDefault="008358BC"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D87058">
            <w:rPr>
              <w:rFonts w:ascii="Arial" w:hAnsi="Arial" w:cs="Arial"/>
              <w:b/>
              <w:noProof/>
              <w:sz w:val="20"/>
              <w:szCs w:val="20"/>
            </w:rPr>
            <w:t>21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D87058">
            <w:rPr>
              <w:rFonts w:ascii="Arial" w:hAnsi="Arial" w:cs="Arial"/>
              <w:b/>
              <w:noProof/>
              <w:sz w:val="20"/>
              <w:szCs w:val="20"/>
            </w:rPr>
            <w:t>26</w:t>
          </w:r>
          <w:r w:rsidRPr="003A22EB">
            <w:rPr>
              <w:rFonts w:ascii="Arial" w:hAnsi="Arial" w:cs="Arial"/>
              <w:b/>
              <w:sz w:val="20"/>
              <w:szCs w:val="20"/>
            </w:rPr>
            <w:fldChar w:fldCharType="end"/>
          </w:r>
        </w:p>
      </w:tc>
      <w:tc>
        <w:tcPr>
          <w:tcW w:w="1260" w:type="dxa"/>
          <w:vAlign w:val="center"/>
        </w:tcPr>
        <w:p w14:paraId="01C94892" w14:textId="77777777" w:rsidR="008358BC" w:rsidRPr="003A22EB" w:rsidRDefault="008358BC"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8358BC" w:rsidRPr="003A22EB" w14:paraId="0FEBB915" w14:textId="77777777">
      <w:trPr>
        <w:trHeight w:val="340"/>
      </w:trPr>
      <w:tc>
        <w:tcPr>
          <w:tcW w:w="1809" w:type="dxa"/>
          <w:vMerge/>
        </w:tcPr>
        <w:p w14:paraId="5360D40A" w14:textId="77777777" w:rsidR="008358BC" w:rsidRPr="003A22EB" w:rsidRDefault="008358BC" w:rsidP="00310516">
          <w:pPr>
            <w:spacing w:after="0"/>
            <w:rPr>
              <w:b/>
              <w:sz w:val="12"/>
              <w:szCs w:val="12"/>
              <w:lang w:val="pt-BR"/>
            </w:rPr>
          </w:pPr>
        </w:p>
      </w:tc>
      <w:tc>
        <w:tcPr>
          <w:tcW w:w="4959" w:type="dxa"/>
          <w:vMerge/>
        </w:tcPr>
        <w:p w14:paraId="44B35CA6" w14:textId="77777777" w:rsidR="008358BC" w:rsidRPr="003A22EB" w:rsidRDefault="008358BC" w:rsidP="00310516">
          <w:pPr>
            <w:spacing w:after="0"/>
            <w:rPr>
              <w:b/>
              <w:sz w:val="12"/>
              <w:szCs w:val="12"/>
              <w:lang w:val="pt-BR"/>
            </w:rPr>
          </w:pPr>
        </w:p>
      </w:tc>
      <w:tc>
        <w:tcPr>
          <w:tcW w:w="2880" w:type="dxa"/>
          <w:gridSpan w:val="2"/>
          <w:vAlign w:val="center"/>
        </w:tcPr>
        <w:p w14:paraId="2FF61E0E" w14:textId="77777777" w:rsidR="008358BC" w:rsidRPr="003A22EB" w:rsidRDefault="008358BC"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8358BC" w:rsidRDefault="008358BC"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3"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3"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8A375A6"/>
    <w:multiLevelType w:val="hybridMultilevel"/>
    <w:tmpl w:val="5D30533E"/>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0"/>
  </w:num>
  <w:num w:numId="4">
    <w:abstractNumId w:val="11"/>
  </w:num>
  <w:num w:numId="5">
    <w:abstractNumId w:val="2"/>
  </w:num>
  <w:num w:numId="6">
    <w:abstractNumId w:val="4"/>
  </w:num>
  <w:num w:numId="7">
    <w:abstractNumId w:val="17"/>
  </w:num>
  <w:num w:numId="8">
    <w:abstractNumId w:val="19"/>
  </w:num>
  <w:num w:numId="9">
    <w:abstractNumId w:val="9"/>
  </w:num>
  <w:num w:numId="10">
    <w:abstractNumId w:val="3"/>
  </w:num>
  <w:num w:numId="11">
    <w:abstractNumId w:val="7"/>
  </w:num>
  <w:num w:numId="12">
    <w:abstractNumId w:val="16"/>
  </w:num>
  <w:num w:numId="13">
    <w:abstractNumId w:val="15"/>
  </w:num>
  <w:num w:numId="14">
    <w:abstractNumId w:val="1"/>
  </w:num>
  <w:num w:numId="15">
    <w:abstractNumId w:val="18"/>
  </w:num>
  <w:num w:numId="16">
    <w:abstractNumId w:val="13"/>
  </w:num>
  <w:num w:numId="17">
    <w:abstractNumId w:val="12"/>
  </w:num>
  <w:num w:numId="18">
    <w:abstractNumId w:val="6"/>
  </w:num>
  <w:num w:numId="19">
    <w:abstractNumId w:val="22"/>
  </w:num>
  <w:num w:numId="20">
    <w:abstractNumId w:val="20"/>
  </w:num>
  <w:num w:numId="21">
    <w:abstractNumId w:val="21"/>
  </w:num>
  <w:num w:numId="22">
    <w:abstractNumId w:val="5"/>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76AB"/>
    <w:rsid w:val="00007C6A"/>
    <w:rsid w:val="00015471"/>
    <w:rsid w:val="0002224A"/>
    <w:rsid w:val="00022A22"/>
    <w:rsid w:val="000269F2"/>
    <w:rsid w:val="00032AF9"/>
    <w:rsid w:val="00036C73"/>
    <w:rsid w:val="000414C4"/>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35C0"/>
    <w:rsid w:val="00095E55"/>
    <w:rsid w:val="000A07C3"/>
    <w:rsid w:val="000A3210"/>
    <w:rsid w:val="000A5808"/>
    <w:rsid w:val="000A5854"/>
    <w:rsid w:val="000B0044"/>
    <w:rsid w:val="000B2D47"/>
    <w:rsid w:val="000B6A87"/>
    <w:rsid w:val="000B7454"/>
    <w:rsid w:val="000C17D8"/>
    <w:rsid w:val="000C6A03"/>
    <w:rsid w:val="000D0805"/>
    <w:rsid w:val="000D29FC"/>
    <w:rsid w:val="000D3030"/>
    <w:rsid w:val="000D5C7A"/>
    <w:rsid w:val="000E1517"/>
    <w:rsid w:val="000E3BCC"/>
    <w:rsid w:val="000E4926"/>
    <w:rsid w:val="000F0BE0"/>
    <w:rsid w:val="000F60DC"/>
    <w:rsid w:val="000F7DBC"/>
    <w:rsid w:val="00101C55"/>
    <w:rsid w:val="00105B80"/>
    <w:rsid w:val="00106AE4"/>
    <w:rsid w:val="001127DB"/>
    <w:rsid w:val="001150E6"/>
    <w:rsid w:val="00115960"/>
    <w:rsid w:val="001176C1"/>
    <w:rsid w:val="00121D20"/>
    <w:rsid w:val="001222DE"/>
    <w:rsid w:val="001377D9"/>
    <w:rsid w:val="00144D88"/>
    <w:rsid w:val="00147B65"/>
    <w:rsid w:val="0015003C"/>
    <w:rsid w:val="0015124A"/>
    <w:rsid w:val="00151BB1"/>
    <w:rsid w:val="0015352B"/>
    <w:rsid w:val="00161F32"/>
    <w:rsid w:val="00163DE3"/>
    <w:rsid w:val="00165952"/>
    <w:rsid w:val="00170C9B"/>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F56CB"/>
    <w:rsid w:val="001F5971"/>
    <w:rsid w:val="00200F66"/>
    <w:rsid w:val="00203060"/>
    <w:rsid w:val="00207534"/>
    <w:rsid w:val="00212AE8"/>
    <w:rsid w:val="00220F68"/>
    <w:rsid w:val="0022515F"/>
    <w:rsid w:val="00225ADC"/>
    <w:rsid w:val="00227308"/>
    <w:rsid w:val="00233E2D"/>
    <w:rsid w:val="0023497F"/>
    <w:rsid w:val="00235EDF"/>
    <w:rsid w:val="002436E9"/>
    <w:rsid w:val="00244E85"/>
    <w:rsid w:val="0025470F"/>
    <w:rsid w:val="00255834"/>
    <w:rsid w:val="0026123A"/>
    <w:rsid w:val="002617B6"/>
    <w:rsid w:val="002725E3"/>
    <w:rsid w:val="0027622F"/>
    <w:rsid w:val="0029075E"/>
    <w:rsid w:val="00292C47"/>
    <w:rsid w:val="0029659A"/>
    <w:rsid w:val="002A2C95"/>
    <w:rsid w:val="002A3FFF"/>
    <w:rsid w:val="002A4CA8"/>
    <w:rsid w:val="002A515C"/>
    <w:rsid w:val="002A7294"/>
    <w:rsid w:val="002C010A"/>
    <w:rsid w:val="002C0BB5"/>
    <w:rsid w:val="002C705C"/>
    <w:rsid w:val="002D32EC"/>
    <w:rsid w:val="002D5919"/>
    <w:rsid w:val="002E51EA"/>
    <w:rsid w:val="002F0B2D"/>
    <w:rsid w:val="002F21F0"/>
    <w:rsid w:val="002F4CB9"/>
    <w:rsid w:val="00300E5F"/>
    <w:rsid w:val="00310516"/>
    <w:rsid w:val="00311122"/>
    <w:rsid w:val="00311634"/>
    <w:rsid w:val="00326D12"/>
    <w:rsid w:val="00330022"/>
    <w:rsid w:val="00347686"/>
    <w:rsid w:val="003525F0"/>
    <w:rsid w:val="003533FD"/>
    <w:rsid w:val="0035380E"/>
    <w:rsid w:val="00353E4B"/>
    <w:rsid w:val="003555AC"/>
    <w:rsid w:val="00357D5A"/>
    <w:rsid w:val="00366867"/>
    <w:rsid w:val="00377899"/>
    <w:rsid w:val="003841B7"/>
    <w:rsid w:val="00390984"/>
    <w:rsid w:val="003A04BA"/>
    <w:rsid w:val="003A22EB"/>
    <w:rsid w:val="003A79B6"/>
    <w:rsid w:val="003C221D"/>
    <w:rsid w:val="003C46A8"/>
    <w:rsid w:val="003C77E7"/>
    <w:rsid w:val="003D4630"/>
    <w:rsid w:val="003D7213"/>
    <w:rsid w:val="003E0212"/>
    <w:rsid w:val="003E59FD"/>
    <w:rsid w:val="003E7506"/>
    <w:rsid w:val="003F1846"/>
    <w:rsid w:val="003F3759"/>
    <w:rsid w:val="00401241"/>
    <w:rsid w:val="00405B09"/>
    <w:rsid w:val="00412B6E"/>
    <w:rsid w:val="00413C0F"/>
    <w:rsid w:val="00414915"/>
    <w:rsid w:val="00426B4A"/>
    <w:rsid w:val="004310A2"/>
    <w:rsid w:val="00434455"/>
    <w:rsid w:val="004373C3"/>
    <w:rsid w:val="0044520E"/>
    <w:rsid w:val="00445455"/>
    <w:rsid w:val="00447FCD"/>
    <w:rsid w:val="0045036F"/>
    <w:rsid w:val="00452D0F"/>
    <w:rsid w:val="004567DE"/>
    <w:rsid w:val="00462758"/>
    <w:rsid w:val="00463FA8"/>
    <w:rsid w:val="00464935"/>
    <w:rsid w:val="00471CFA"/>
    <w:rsid w:val="00485F4B"/>
    <w:rsid w:val="00490F95"/>
    <w:rsid w:val="0049298C"/>
    <w:rsid w:val="004929C3"/>
    <w:rsid w:val="004972C1"/>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09C6"/>
    <w:rsid w:val="005041A3"/>
    <w:rsid w:val="00507D2C"/>
    <w:rsid w:val="005112DB"/>
    <w:rsid w:val="00516B76"/>
    <w:rsid w:val="0052657C"/>
    <w:rsid w:val="00553750"/>
    <w:rsid w:val="005542E4"/>
    <w:rsid w:val="00555405"/>
    <w:rsid w:val="0055589A"/>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2C06"/>
    <w:rsid w:val="005B334D"/>
    <w:rsid w:val="005C025A"/>
    <w:rsid w:val="005C3E7A"/>
    <w:rsid w:val="005E12C0"/>
    <w:rsid w:val="005F0AD3"/>
    <w:rsid w:val="005F1177"/>
    <w:rsid w:val="005F5830"/>
    <w:rsid w:val="00602352"/>
    <w:rsid w:val="00602732"/>
    <w:rsid w:val="00623D3E"/>
    <w:rsid w:val="006240D1"/>
    <w:rsid w:val="0063026E"/>
    <w:rsid w:val="00632BD0"/>
    <w:rsid w:val="00634990"/>
    <w:rsid w:val="00635E3A"/>
    <w:rsid w:val="006364DA"/>
    <w:rsid w:val="006465C0"/>
    <w:rsid w:val="00650C09"/>
    <w:rsid w:val="00651DE8"/>
    <w:rsid w:val="006537E7"/>
    <w:rsid w:val="006539B6"/>
    <w:rsid w:val="00660874"/>
    <w:rsid w:val="0066377E"/>
    <w:rsid w:val="006670B1"/>
    <w:rsid w:val="0067202F"/>
    <w:rsid w:val="00672762"/>
    <w:rsid w:val="00674FE6"/>
    <w:rsid w:val="00676C37"/>
    <w:rsid w:val="00681722"/>
    <w:rsid w:val="00685646"/>
    <w:rsid w:val="0068571B"/>
    <w:rsid w:val="006968C6"/>
    <w:rsid w:val="006A3607"/>
    <w:rsid w:val="006A533C"/>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53F"/>
    <w:rsid w:val="00726525"/>
    <w:rsid w:val="00731756"/>
    <w:rsid w:val="00732091"/>
    <w:rsid w:val="00732A8C"/>
    <w:rsid w:val="00733C83"/>
    <w:rsid w:val="00742033"/>
    <w:rsid w:val="0074726C"/>
    <w:rsid w:val="00754A06"/>
    <w:rsid w:val="0076644E"/>
    <w:rsid w:val="00772C80"/>
    <w:rsid w:val="00773CF4"/>
    <w:rsid w:val="00795536"/>
    <w:rsid w:val="00795877"/>
    <w:rsid w:val="007A0771"/>
    <w:rsid w:val="007A23DE"/>
    <w:rsid w:val="007A50CA"/>
    <w:rsid w:val="007C171C"/>
    <w:rsid w:val="007C35E4"/>
    <w:rsid w:val="007C6AD3"/>
    <w:rsid w:val="007D0D5E"/>
    <w:rsid w:val="007D46C4"/>
    <w:rsid w:val="007D509F"/>
    <w:rsid w:val="007E6834"/>
    <w:rsid w:val="007E7696"/>
    <w:rsid w:val="007F288A"/>
    <w:rsid w:val="00805115"/>
    <w:rsid w:val="0080541A"/>
    <w:rsid w:val="008059EB"/>
    <w:rsid w:val="0080777B"/>
    <w:rsid w:val="00811235"/>
    <w:rsid w:val="008128AE"/>
    <w:rsid w:val="008267AA"/>
    <w:rsid w:val="00833CE6"/>
    <w:rsid w:val="008343D8"/>
    <w:rsid w:val="00834EEA"/>
    <w:rsid w:val="008358BC"/>
    <w:rsid w:val="0083615E"/>
    <w:rsid w:val="0083759A"/>
    <w:rsid w:val="00840AE0"/>
    <w:rsid w:val="00843462"/>
    <w:rsid w:val="00845F6B"/>
    <w:rsid w:val="00846BB4"/>
    <w:rsid w:val="0084728C"/>
    <w:rsid w:val="008535FA"/>
    <w:rsid w:val="00855859"/>
    <w:rsid w:val="00855CD4"/>
    <w:rsid w:val="008565DB"/>
    <w:rsid w:val="0085779A"/>
    <w:rsid w:val="008706E4"/>
    <w:rsid w:val="00874550"/>
    <w:rsid w:val="00875A22"/>
    <w:rsid w:val="00880676"/>
    <w:rsid w:val="008936F0"/>
    <w:rsid w:val="008946D4"/>
    <w:rsid w:val="00896747"/>
    <w:rsid w:val="008971C9"/>
    <w:rsid w:val="008A03F4"/>
    <w:rsid w:val="008A0EF9"/>
    <w:rsid w:val="008A4533"/>
    <w:rsid w:val="008A6DF2"/>
    <w:rsid w:val="008B3767"/>
    <w:rsid w:val="008C1138"/>
    <w:rsid w:val="008C48F7"/>
    <w:rsid w:val="008D0ABB"/>
    <w:rsid w:val="008D2F90"/>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6A62"/>
    <w:rsid w:val="0096252B"/>
    <w:rsid w:val="00963534"/>
    <w:rsid w:val="00965013"/>
    <w:rsid w:val="00970DFC"/>
    <w:rsid w:val="00973359"/>
    <w:rsid w:val="00975939"/>
    <w:rsid w:val="00980E21"/>
    <w:rsid w:val="009817F8"/>
    <w:rsid w:val="00982744"/>
    <w:rsid w:val="00991092"/>
    <w:rsid w:val="00992B0B"/>
    <w:rsid w:val="009931DF"/>
    <w:rsid w:val="00994FAF"/>
    <w:rsid w:val="009A1CA0"/>
    <w:rsid w:val="009B0B2E"/>
    <w:rsid w:val="009C1418"/>
    <w:rsid w:val="009C30D1"/>
    <w:rsid w:val="009C36F1"/>
    <w:rsid w:val="009D0805"/>
    <w:rsid w:val="009D2E28"/>
    <w:rsid w:val="009D622E"/>
    <w:rsid w:val="009E173E"/>
    <w:rsid w:val="009E39E0"/>
    <w:rsid w:val="009E51BC"/>
    <w:rsid w:val="009F467A"/>
    <w:rsid w:val="009F5F48"/>
    <w:rsid w:val="00A235F9"/>
    <w:rsid w:val="00A25054"/>
    <w:rsid w:val="00A31009"/>
    <w:rsid w:val="00A311D6"/>
    <w:rsid w:val="00A32850"/>
    <w:rsid w:val="00A33093"/>
    <w:rsid w:val="00A35684"/>
    <w:rsid w:val="00A42F2E"/>
    <w:rsid w:val="00A461AC"/>
    <w:rsid w:val="00A511B5"/>
    <w:rsid w:val="00A53857"/>
    <w:rsid w:val="00A54D2B"/>
    <w:rsid w:val="00A55753"/>
    <w:rsid w:val="00A60739"/>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FF"/>
    <w:rsid w:val="00AE7560"/>
    <w:rsid w:val="00AF35EE"/>
    <w:rsid w:val="00AF3D25"/>
    <w:rsid w:val="00B012FA"/>
    <w:rsid w:val="00B01722"/>
    <w:rsid w:val="00B108A3"/>
    <w:rsid w:val="00B13545"/>
    <w:rsid w:val="00B15F44"/>
    <w:rsid w:val="00B23CE1"/>
    <w:rsid w:val="00B26A7F"/>
    <w:rsid w:val="00B33F36"/>
    <w:rsid w:val="00B34EA3"/>
    <w:rsid w:val="00B45D9F"/>
    <w:rsid w:val="00B46123"/>
    <w:rsid w:val="00B50BC8"/>
    <w:rsid w:val="00B564CB"/>
    <w:rsid w:val="00B56CCD"/>
    <w:rsid w:val="00B71C16"/>
    <w:rsid w:val="00B77F32"/>
    <w:rsid w:val="00B833EC"/>
    <w:rsid w:val="00B83A1C"/>
    <w:rsid w:val="00B83FCC"/>
    <w:rsid w:val="00B9104D"/>
    <w:rsid w:val="00B9289C"/>
    <w:rsid w:val="00B9729C"/>
    <w:rsid w:val="00B97D0F"/>
    <w:rsid w:val="00BA151D"/>
    <w:rsid w:val="00BB3B34"/>
    <w:rsid w:val="00BB518D"/>
    <w:rsid w:val="00BC2FD1"/>
    <w:rsid w:val="00BC3E73"/>
    <w:rsid w:val="00BD171F"/>
    <w:rsid w:val="00BD38FD"/>
    <w:rsid w:val="00BD6E76"/>
    <w:rsid w:val="00BE104F"/>
    <w:rsid w:val="00BE3657"/>
    <w:rsid w:val="00BF4A87"/>
    <w:rsid w:val="00BF51C9"/>
    <w:rsid w:val="00BF5570"/>
    <w:rsid w:val="00BF58F6"/>
    <w:rsid w:val="00C01FDA"/>
    <w:rsid w:val="00C06F49"/>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2BD7"/>
    <w:rsid w:val="00CE64B5"/>
    <w:rsid w:val="00CF1BDC"/>
    <w:rsid w:val="00CF24FE"/>
    <w:rsid w:val="00D1016C"/>
    <w:rsid w:val="00D111BE"/>
    <w:rsid w:val="00D133C9"/>
    <w:rsid w:val="00D16CC0"/>
    <w:rsid w:val="00D238BA"/>
    <w:rsid w:val="00D23E58"/>
    <w:rsid w:val="00D4632D"/>
    <w:rsid w:val="00D47AAB"/>
    <w:rsid w:val="00D566E7"/>
    <w:rsid w:val="00D7049A"/>
    <w:rsid w:val="00D71216"/>
    <w:rsid w:val="00D751CE"/>
    <w:rsid w:val="00D87058"/>
    <w:rsid w:val="00D93E39"/>
    <w:rsid w:val="00DA0166"/>
    <w:rsid w:val="00DA7031"/>
    <w:rsid w:val="00DC64DF"/>
    <w:rsid w:val="00DD290F"/>
    <w:rsid w:val="00DD2F32"/>
    <w:rsid w:val="00DD7646"/>
    <w:rsid w:val="00DD77E7"/>
    <w:rsid w:val="00DE109F"/>
    <w:rsid w:val="00DE3035"/>
    <w:rsid w:val="00DF1E7B"/>
    <w:rsid w:val="00DF4211"/>
    <w:rsid w:val="00DF6426"/>
    <w:rsid w:val="00E0607D"/>
    <w:rsid w:val="00E07B4D"/>
    <w:rsid w:val="00E11073"/>
    <w:rsid w:val="00E17949"/>
    <w:rsid w:val="00E205AF"/>
    <w:rsid w:val="00E20728"/>
    <w:rsid w:val="00E2086C"/>
    <w:rsid w:val="00E20A31"/>
    <w:rsid w:val="00E230DF"/>
    <w:rsid w:val="00E2403E"/>
    <w:rsid w:val="00E27133"/>
    <w:rsid w:val="00E2750C"/>
    <w:rsid w:val="00E31D76"/>
    <w:rsid w:val="00E56A59"/>
    <w:rsid w:val="00E57527"/>
    <w:rsid w:val="00E6107F"/>
    <w:rsid w:val="00E6468D"/>
    <w:rsid w:val="00E65265"/>
    <w:rsid w:val="00E67B15"/>
    <w:rsid w:val="00E71CDF"/>
    <w:rsid w:val="00E743A1"/>
    <w:rsid w:val="00E81004"/>
    <w:rsid w:val="00E84E7C"/>
    <w:rsid w:val="00E91CD9"/>
    <w:rsid w:val="00E92338"/>
    <w:rsid w:val="00E93091"/>
    <w:rsid w:val="00E94EE0"/>
    <w:rsid w:val="00E9668C"/>
    <w:rsid w:val="00E96BC7"/>
    <w:rsid w:val="00ED5B98"/>
    <w:rsid w:val="00EE1078"/>
    <w:rsid w:val="00EE2152"/>
    <w:rsid w:val="00EE2E5A"/>
    <w:rsid w:val="00EE3DEC"/>
    <w:rsid w:val="00EE6ECF"/>
    <w:rsid w:val="00EF2E9C"/>
    <w:rsid w:val="00EF6719"/>
    <w:rsid w:val="00F00C92"/>
    <w:rsid w:val="00F04CAC"/>
    <w:rsid w:val="00F1256B"/>
    <w:rsid w:val="00F13A5F"/>
    <w:rsid w:val="00F254CE"/>
    <w:rsid w:val="00F308ED"/>
    <w:rsid w:val="00F31FFF"/>
    <w:rsid w:val="00F52360"/>
    <w:rsid w:val="00F55528"/>
    <w:rsid w:val="00F5796E"/>
    <w:rsid w:val="00F70025"/>
    <w:rsid w:val="00F7192B"/>
    <w:rsid w:val="00F7216E"/>
    <w:rsid w:val="00F81277"/>
    <w:rsid w:val="00F85EC8"/>
    <w:rsid w:val="00F949B8"/>
    <w:rsid w:val="00FA1D46"/>
    <w:rsid w:val="00FA281C"/>
    <w:rsid w:val="00FB2537"/>
    <w:rsid w:val="00FB3C09"/>
    <w:rsid w:val="00FB547B"/>
    <w:rsid w:val="00FB54E8"/>
    <w:rsid w:val="00FB5C9C"/>
    <w:rsid w:val="00FC2AC0"/>
    <w:rsid w:val="00FD4523"/>
    <w:rsid w:val="00FE0EAB"/>
    <w:rsid w:val="00FE2A66"/>
    <w:rsid w:val="00FE5D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913C9C2-C866-41C0-91CA-85CE76FE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8E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163DE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character" w:customStyle="1" w:styleId="Heading3Char">
    <w:name w:val="Heading 3 Char"/>
    <w:link w:val="Heading3"/>
    <w:uiPriority w:val="9"/>
    <w:rsid w:val="00163DE3"/>
    <w:rPr>
      <w:rFonts w:ascii="Calibri Light" w:eastAsia="Times New Roman" w:hAnsi="Calibri Light"/>
      <w:color w:val="1F4D78"/>
      <w:sz w:val="24"/>
      <w:szCs w:val="24"/>
      <w:lang w:val="es-ES_tradnl" w:eastAsia="en-US"/>
    </w:rPr>
  </w:style>
  <w:style w:type="paragraph" w:styleId="TOC1">
    <w:name w:val="toc 1"/>
    <w:basedOn w:val="Normal"/>
    <w:next w:val="Normal"/>
    <w:autoRedefine/>
    <w:uiPriority w:val="39"/>
    <w:unhideWhenUsed/>
    <w:rsid w:val="00163DE3"/>
    <w:pPr>
      <w:tabs>
        <w:tab w:val="left" w:pos="440"/>
        <w:tab w:val="right" w:leader="dot" w:pos="9350"/>
      </w:tabs>
      <w:spacing w:after="0" w:line="240" w:lineRule="auto"/>
    </w:pPr>
  </w:style>
  <w:style w:type="paragraph" w:styleId="TOC2">
    <w:name w:val="toc 2"/>
    <w:basedOn w:val="Normal"/>
    <w:next w:val="Normal"/>
    <w:autoRedefine/>
    <w:uiPriority w:val="39"/>
    <w:unhideWhenUsed/>
    <w:rsid w:val="00163DE3"/>
    <w:pPr>
      <w:ind w:left="220"/>
    </w:pPr>
  </w:style>
  <w:style w:type="paragraph" w:styleId="TOC3">
    <w:name w:val="toc 3"/>
    <w:basedOn w:val="Normal"/>
    <w:next w:val="Normal"/>
    <w:uiPriority w:val="39"/>
    <w:unhideWhenUsed/>
    <w:rsid w:val="00163DE3"/>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F112D3-7BC6-41D5-94FC-B5BF8599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26</Pages>
  <Words>6160</Words>
  <Characters>33886</Characters>
  <Application>Microsoft Office Word</Application>
  <DocSecurity>0</DocSecurity>
  <Lines>282</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39967</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77</cp:revision>
  <cp:lastPrinted>2015-05-22T18:45:00Z</cp:lastPrinted>
  <dcterms:created xsi:type="dcterms:W3CDTF">2015-10-28T17:04:00Z</dcterms:created>
  <dcterms:modified xsi:type="dcterms:W3CDTF">2016-07-08T18:16:00Z</dcterms:modified>
</cp:coreProperties>
</file>