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22FC8AD6" w14:textId="77777777" w:rsidR="001E7B35"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3427" w:history="1">
        <w:r w:rsidR="001E7B35" w:rsidRPr="00E3469C">
          <w:rPr>
            <w:rStyle w:val="Hyperlink"/>
            <w:noProof/>
          </w:rPr>
          <w:t>1.</w:t>
        </w:r>
        <w:r w:rsidR="001E7B35">
          <w:rPr>
            <w:rFonts w:eastAsiaTheme="minorEastAsia" w:cstheme="minorBidi"/>
            <w:b w:val="0"/>
            <w:bCs w:val="0"/>
            <w:caps w:val="0"/>
            <w:noProof/>
            <w:sz w:val="22"/>
            <w:szCs w:val="22"/>
            <w:lang w:val="es-CR" w:eastAsia="es-CR"/>
          </w:rPr>
          <w:tab/>
        </w:r>
        <w:r w:rsidR="001E7B35" w:rsidRPr="00E3469C">
          <w:rPr>
            <w:rStyle w:val="Hyperlink"/>
            <w:noProof/>
          </w:rPr>
          <w:t>Información general de la prueba técnica</w:t>
        </w:r>
        <w:r w:rsidR="001E7B35">
          <w:rPr>
            <w:noProof/>
            <w:webHidden/>
          </w:rPr>
          <w:tab/>
        </w:r>
        <w:r w:rsidR="001E7B35">
          <w:rPr>
            <w:noProof/>
            <w:webHidden/>
          </w:rPr>
          <w:fldChar w:fldCharType="begin"/>
        </w:r>
        <w:r w:rsidR="001E7B35">
          <w:rPr>
            <w:noProof/>
            <w:webHidden/>
          </w:rPr>
          <w:instrText xml:space="preserve"> PAGEREF _Toc456693427 \h </w:instrText>
        </w:r>
        <w:r w:rsidR="001E7B35">
          <w:rPr>
            <w:noProof/>
            <w:webHidden/>
          </w:rPr>
        </w:r>
        <w:r w:rsidR="001E7B35">
          <w:rPr>
            <w:noProof/>
            <w:webHidden/>
          </w:rPr>
          <w:fldChar w:fldCharType="separate"/>
        </w:r>
        <w:r w:rsidR="001E7B35">
          <w:rPr>
            <w:noProof/>
            <w:webHidden/>
          </w:rPr>
          <w:t>2</w:t>
        </w:r>
        <w:r w:rsidR="001E7B35">
          <w:rPr>
            <w:noProof/>
            <w:webHidden/>
          </w:rPr>
          <w:fldChar w:fldCharType="end"/>
        </w:r>
      </w:hyperlink>
    </w:p>
    <w:p w14:paraId="4D66EABD" w14:textId="77777777" w:rsidR="001E7B35" w:rsidRDefault="001E7B35">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3428" w:history="1">
        <w:r w:rsidRPr="00E3469C">
          <w:rPr>
            <w:rStyle w:val="Hyperlink"/>
            <w:noProof/>
          </w:rPr>
          <w:t>2.</w:t>
        </w:r>
        <w:r>
          <w:rPr>
            <w:rFonts w:eastAsiaTheme="minorEastAsia" w:cstheme="minorBidi"/>
            <w:b w:val="0"/>
            <w:bCs w:val="0"/>
            <w:caps w:val="0"/>
            <w:noProof/>
            <w:sz w:val="22"/>
            <w:szCs w:val="22"/>
            <w:lang w:val="es-CR" w:eastAsia="es-CR"/>
          </w:rPr>
          <w:tab/>
        </w:r>
        <w:r w:rsidRPr="00E3469C">
          <w:rPr>
            <w:rStyle w:val="Hyperlink"/>
            <w:noProof/>
          </w:rPr>
          <w:t>Guía de pruebas técnicas</w:t>
        </w:r>
        <w:r>
          <w:rPr>
            <w:noProof/>
            <w:webHidden/>
          </w:rPr>
          <w:tab/>
        </w:r>
        <w:r>
          <w:rPr>
            <w:noProof/>
            <w:webHidden/>
          </w:rPr>
          <w:fldChar w:fldCharType="begin"/>
        </w:r>
        <w:r>
          <w:rPr>
            <w:noProof/>
            <w:webHidden/>
          </w:rPr>
          <w:instrText xml:space="preserve"> PAGEREF _Toc456693428 \h </w:instrText>
        </w:r>
        <w:r>
          <w:rPr>
            <w:noProof/>
            <w:webHidden/>
          </w:rPr>
        </w:r>
        <w:r>
          <w:rPr>
            <w:noProof/>
            <w:webHidden/>
          </w:rPr>
          <w:fldChar w:fldCharType="separate"/>
        </w:r>
        <w:r>
          <w:rPr>
            <w:noProof/>
            <w:webHidden/>
          </w:rPr>
          <w:t>2</w:t>
        </w:r>
        <w:r>
          <w:rPr>
            <w:noProof/>
            <w:webHidden/>
          </w:rPr>
          <w:fldChar w:fldCharType="end"/>
        </w:r>
      </w:hyperlink>
    </w:p>
    <w:p w14:paraId="00483AF1" w14:textId="77777777" w:rsidR="001E7B35" w:rsidRDefault="001E7B35">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3429" w:history="1">
        <w:r w:rsidRPr="00E3469C">
          <w:rPr>
            <w:rStyle w:val="Hyperlink"/>
            <w:noProof/>
          </w:rPr>
          <w:t>3.</w:t>
        </w:r>
        <w:r>
          <w:rPr>
            <w:rFonts w:eastAsiaTheme="minorEastAsia" w:cstheme="minorBidi"/>
            <w:b w:val="0"/>
            <w:bCs w:val="0"/>
            <w:caps w:val="0"/>
            <w:noProof/>
            <w:sz w:val="22"/>
            <w:szCs w:val="22"/>
            <w:lang w:val="es-CR" w:eastAsia="es-CR"/>
          </w:rPr>
          <w:tab/>
        </w:r>
        <w:r w:rsidRPr="00E3469C">
          <w:rPr>
            <w:rStyle w:val="Hyperlink"/>
            <w:noProof/>
          </w:rPr>
          <w:t>Ejecución de pruebas técnicas</w:t>
        </w:r>
        <w:r>
          <w:rPr>
            <w:noProof/>
            <w:webHidden/>
          </w:rPr>
          <w:tab/>
        </w:r>
        <w:r>
          <w:rPr>
            <w:noProof/>
            <w:webHidden/>
          </w:rPr>
          <w:fldChar w:fldCharType="begin"/>
        </w:r>
        <w:r>
          <w:rPr>
            <w:noProof/>
            <w:webHidden/>
          </w:rPr>
          <w:instrText xml:space="preserve"> PAGEREF _Toc456693429 \h </w:instrText>
        </w:r>
        <w:r>
          <w:rPr>
            <w:noProof/>
            <w:webHidden/>
          </w:rPr>
        </w:r>
        <w:r>
          <w:rPr>
            <w:noProof/>
            <w:webHidden/>
          </w:rPr>
          <w:fldChar w:fldCharType="separate"/>
        </w:r>
        <w:r>
          <w:rPr>
            <w:noProof/>
            <w:webHidden/>
          </w:rPr>
          <w:t>3</w:t>
        </w:r>
        <w:r>
          <w:rPr>
            <w:noProof/>
            <w:webHidden/>
          </w:rPr>
          <w:fldChar w:fldCharType="end"/>
        </w:r>
      </w:hyperlink>
    </w:p>
    <w:p w14:paraId="6E09E0B4" w14:textId="77777777" w:rsidR="001E7B35" w:rsidRDefault="001E7B35">
      <w:pPr>
        <w:pStyle w:val="TOC2"/>
        <w:tabs>
          <w:tab w:val="left" w:pos="880"/>
          <w:tab w:val="right" w:leader="dot" w:pos="9350"/>
        </w:tabs>
        <w:rPr>
          <w:rFonts w:eastAsiaTheme="minorEastAsia" w:cstheme="minorBidi"/>
          <w:smallCaps w:val="0"/>
          <w:noProof/>
          <w:sz w:val="22"/>
          <w:szCs w:val="22"/>
          <w:lang w:val="es-CR" w:eastAsia="es-CR"/>
        </w:rPr>
      </w:pPr>
      <w:hyperlink w:anchor="_Toc456693430" w:history="1">
        <w:r w:rsidRPr="00E3469C">
          <w:rPr>
            <w:rStyle w:val="Hyperlink"/>
            <w:rFonts w:cs="Arial"/>
            <w:noProof/>
            <w:lang w:val="es-ES" w:eastAsia="es-ES"/>
          </w:rPr>
          <w:t>3.1</w:t>
        </w:r>
        <w:r>
          <w:rPr>
            <w:rFonts w:eastAsiaTheme="minorEastAsia" w:cstheme="minorBidi"/>
            <w:smallCaps w:val="0"/>
            <w:noProof/>
            <w:sz w:val="22"/>
            <w:szCs w:val="22"/>
            <w:lang w:val="es-CR" w:eastAsia="es-CR"/>
          </w:rPr>
          <w:tab/>
        </w:r>
        <w:r w:rsidRPr="00E3469C">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_Toc456693430 \h </w:instrText>
        </w:r>
        <w:r>
          <w:rPr>
            <w:noProof/>
            <w:webHidden/>
          </w:rPr>
        </w:r>
        <w:r>
          <w:rPr>
            <w:noProof/>
            <w:webHidden/>
          </w:rPr>
          <w:fldChar w:fldCharType="separate"/>
        </w:r>
        <w:r>
          <w:rPr>
            <w:noProof/>
            <w:webHidden/>
          </w:rPr>
          <w:t>3</w:t>
        </w:r>
        <w:r>
          <w:rPr>
            <w:noProof/>
            <w:webHidden/>
          </w:rPr>
          <w:fldChar w:fldCharType="end"/>
        </w:r>
      </w:hyperlink>
    </w:p>
    <w:p w14:paraId="0BFE393B" w14:textId="77777777" w:rsidR="001E7B35" w:rsidRDefault="001E7B35">
      <w:pPr>
        <w:pStyle w:val="TOC3"/>
        <w:tabs>
          <w:tab w:val="right" w:leader="dot" w:pos="9350"/>
        </w:tabs>
        <w:rPr>
          <w:rFonts w:eastAsiaTheme="minorEastAsia" w:cstheme="minorBidi"/>
          <w:i w:val="0"/>
          <w:iCs w:val="0"/>
          <w:noProof/>
          <w:sz w:val="22"/>
          <w:szCs w:val="22"/>
          <w:lang w:val="es-CR" w:eastAsia="es-CR"/>
        </w:rPr>
      </w:pPr>
      <w:hyperlink w:anchor="_Toc456693431" w:history="1">
        <w:r w:rsidRPr="00E3469C">
          <w:rPr>
            <w:rStyle w:val="Hyperlink"/>
            <w:noProof/>
          </w:rPr>
          <w:t>Proceso Automático</w:t>
        </w:r>
        <w:r>
          <w:rPr>
            <w:noProof/>
            <w:webHidden/>
          </w:rPr>
          <w:tab/>
        </w:r>
        <w:r>
          <w:rPr>
            <w:noProof/>
            <w:webHidden/>
          </w:rPr>
          <w:fldChar w:fldCharType="begin"/>
        </w:r>
        <w:r>
          <w:rPr>
            <w:noProof/>
            <w:webHidden/>
          </w:rPr>
          <w:instrText xml:space="preserve"> PAGEREF _Toc456693431 \h </w:instrText>
        </w:r>
        <w:r>
          <w:rPr>
            <w:noProof/>
            <w:webHidden/>
          </w:rPr>
        </w:r>
        <w:r>
          <w:rPr>
            <w:noProof/>
            <w:webHidden/>
          </w:rPr>
          <w:fldChar w:fldCharType="separate"/>
        </w:r>
        <w:r>
          <w:rPr>
            <w:noProof/>
            <w:webHidden/>
          </w:rPr>
          <w:t>3</w:t>
        </w:r>
        <w:r>
          <w:rPr>
            <w:noProof/>
            <w:webHidden/>
          </w:rPr>
          <w:fldChar w:fldCharType="end"/>
        </w:r>
      </w:hyperlink>
    </w:p>
    <w:p w14:paraId="32E63439" w14:textId="77777777" w:rsidR="001E7B35" w:rsidRDefault="001E7B35">
      <w:pPr>
        <w:pStyle w:val="TOC4"/>
        <w:tabs>
          <w:tab w:val="left" w:pos="1320"/>
          <w:tab w:val="right" w:leader="dot" w:pos="9350"/>
        </w:tabs>
        <w:rPr>
          <w:rFonts w:eastAsiaTheme="minorEastAsia" w:cstheme="minorBidi"/>
          <w:noProof/>
          <w:sz w:val="22"/>
          <w:szCs w:val="22"/>
          <w:lang w:val="es-CR" w:eastAsia="es-CR"/>
        </w:rPr>
      </w:pPr>
      <w:hyperlink w:anchor="_Toc456693436" w:history="1">
        <w:r w:rsidRPr="00E3469C">
          <w:rPr>
            <w:rStyle w:val="Hyperlink"/>
            <w:noProof/>
            <w:lang w:val="es-ES"/>
          </w:rPr>
          <w:t>3.1.1.</w:t>
        </w:r>
        <w:r>
          <w:rPr>
            <w:rFonts w:eastAsiaTheme="minorEastAsia" w:cstheme="minorBidi"/>
            <w:noProof/>
            <w:sz w:val="22"/>
            <w:szCs w:val="22"/>
            <w:lang w:val="es-CR" w:eastAsia="es-CR"/>
          </w:rPr>
          <w:tab/>
        </w:r>
        <w:r w:rsidRPr="00E3469C">
          <w:rPr>
            <w:rStyle w:val="Hyperlink"/>
            <w:noProof/>
            <w:lang w:val="en-US"/>
          </w:rPr>
          <w:t>Prueba CP</w:t>
        </w:r>
        <w:r w:rsidRPr="00E3469C">
          <w:rPr>
            <w:rStyle w:val="Hyperlink"/>
            <w:noProof/>
            <w:lang w:val="es-ES"/>
          </w:rPr>
          <w:t>01</w:t>
        </w:r>
        <w:r>
          <w:rPr>
            <w:noProof/>
            <w:webHidden/>
          </w:rPr>
          <w:tab/>
        </w:r>
        <w:r>
          <w:rPr>
            <w:noProof/>
            <w:webHidden/>
          </w:rPr>
          <w:fldChar w:fldCharType="begin"/>
        </w:r>
        <w:r>
          <w:rPr>
            <w:noProof/>
            <w:webHidden/>
          </w:rPr>
          <w:instrText xml:space="preserve"> PAGEREF _Toc456693436 \h </w:instrText>
        </w:r>
        <w:r>
          <w:rPr>
            <w:noProof/>
            <w:webHidden/>
          </w:rPr>
        </w:r>
        <w:r>
          <w:rPr>
            <w:noProof/>
            <w:webHidden/>
          </w:rPr>
          <w:fldChar w:fldCharType="separate"/>
        </w:r>
        <w:r>
          <w:rPr>
            <w:noProof/>
            <w:webHidden/>
          </w:rPr>
          <w:t>3</w:t>
        </w:r>
        <w:r>
          <w:rPr>
            <w:noProof/>
            <w:webHidden/>
          </w:rPr>
          <w:fldChar w:fldCharType="end"/>
        </w:r>
      </w:hyperlink>
    </w:p>
    <w:p w14:paraId="446E337E" w14:textId="77777777" w:rsidR="001E7B35" w:rsidRDefault="001E7B35">
      <w:pPr>
        <w:pStyle w:val="TOC3"/>
        <w:tabs>
          <w:tab w:val="right" w:leader="dot" w:pos="9350"/>
        </w:tabs>
        <w:rPr>
          <w:rFonts w:eastAsiaTheme="minorEastAsia" w:cstheme="minorBidi"/>
          <w:i w:val="0"/>
          <w:iCs w:val="0"/>
          <w:noProof/>
          <w:sz w:val="22"/>
          <w:szCs w:val="22"/>
          <w:lang w:val="es-CR" w:eastAsia="es-CR"/>
        </w:rPr>
      </w:pPr>
      <w:hyperlink w:anchor="_Toc456693437" w:history="1">
        <w:r w:rsidRPr="00E3469C">
          <w:rPr>
            <w:rStyle w:val="Hyperlink"/>
            <w:noProof/>
          </w:rPr>
          <w:t>Actualiza Porcentajes de Aceptación SUGEF – Garantías Valores</w:t>
        </w:r>
        <w:r>
          <w:rPr>
            <w:noProof/>
            <w:webHidden/>
          </w:rPr>
          <w:tab/>
        </w:r>
        <w:r>
          <w:rPr>
            <w:noProof/>
            <w:webHidden/>
          </w:rPr>
          <w:fldChar w:fldCharType="begin"/>
        </w:r>
        <w:r>
          <w:rPr>
            <w:noProof/>
            <w:webHidden/>
          </w:rPr>
          <w:instrText xml:space="preserve"> PAGEREF _Toc456693437 \h </w:instrText>
        </w:r>
        <w:r>
          <w:rPr>
            <w:noProof/>
            <w:webHidden/>
          </w:rPr>
        </w:r>
        <w:r>
          <w:rPr>
            <w:noProof/>
            <w:webHidden/>
          </w:rPr>
          <w:fldChar w:fldCharType="separate"/>
        </w:r>
        <w:r>
          <w:rPr>
            <w:noProof/>
            <w:webHidden/>
          </w:rPr>
          <w:t>5</w:t>
        </w:r>
        <w:r>
          <w:rPr>
            <w:noProof/>
            <w:webHidden/>
          </w:rPr>
          <w:fldChar w:fldCharType="end"/>
        </w:r>
      </w:hyperlink>
    </w:p>
    <w:p w14:paraId="52BA38DF" w14:textId="77777777" w:rsidR="001E7B35" w:rsidRDefault="001E7B35">
      <w:pPr>
        <w:pStyle w:val="TOC4"/>
        <w:tabs>
          <w:tab w:val="left" w:pos="1320"/>
          <w:tab w:val="right" w:leader="dot" w:pos="9350"/>
        </w:tabs>
        <w:rPr>
          <w:rFonts w:eastAsiaTheme="minorEastAsia" w:cstheme="minorBidi"/>
          <w:noProof/>
          <w:sz w:val="22"/>
          <w:szCs w:val="22"/>
          <w:lang w:val="es-CR" w:eastAsia="es-CR"/>
        </w:rPr>
      </w:pPr>
      <w:hyperlink w:anchor="_Toc456693438" w:history="1">
        <w:r w:rsidRPr="00E3469C">
          <w:rPr>
            <w:rStyle w:val="Hyperlink"/>
            <w:noProof/>
            <w:lang w:val="es-ES"/>
          </w:rPr>
          <w:t>3.1.2.</w:t>
        </w:r>
        <w:r>
          <w:rPr>
            <w:rFonts w:eastAsiaTheme="minorEastAsia" w:cstheme="minorBidi"/>
            <w:noProof/>
            <w:sz w:val="22"/>
            <w:szCs w:val="22"/>
            <w:lang w:val="es-CR" w:eastAsia="es-CR"/>
          </w:rPr>
          <w:tab/>
        </w:r>
        <w:r w:rsidRPr="00E3469C">
          <w:rPr>
            <w:rStyle w:val="Hyperlink"/>
            <w:noProof/>
            <w:lang w:val="en-US"/>
          </w:rPr>
          <w:t>Prueba CP</w:t>
        </w:r>
        <w:r w:rsidRPr="00E3469C">
          <w:rPr>
            <w:rStyle w:val="Hyperlink"/>
            <w:noProof/>
            <w:lang w:val="es-ES"/>
          </w:rPr>
          <w:t>02</w:t>
        </w:r>
        <w:r>
          <w:rPr>
            <w:noProof/>
            <w:webHidden/>
          </w:rPr>
          <w:tab/>
        </w:r>
        <w:r>
          <w:rPr>
            <w:noProof/>
            <w:webHidden/>
          </w:rPr>
          <w:fldChar w:fldCharType="begin"/>
        </w:r>
        <w:r>
          <w:rPr>
            <w:noProof/>
            <w:webHidden/>
          </w:rPr>
          <w:instrText xml:space="preserve"> PAGEREF _Toc456693438 \h </w:instrText>
        </w:r>
        <w:r>
          <w:rPr>
            <w:noProof/>
            <w:webHidden/>
          </w:rPr>
        </w:r>
        <w:r>
          <w:rPr>
            <w:noProof/>
            <w:webHidden/>
          </w:rPr>
          <w:fldChar w:fldCharType="separate"/>
        </w:r>
        <w:r>
          <w:rPr>
            <w:noProof/>
            <w:webHidden/>
          </w:rPr>
          <w:t>5</w:t>
        </w:r>
        <w:r>
          <w:rPr>
            <w:noProof/>
            <w:webHidden/>
          </w:rPr>
          <w:fldChar w:fldCharType="end"/>
        </w:r>
      </w:hyperlink>
    </w:p>
    <w:p w14:paraId="4D24A385" w14:textId="77777777" w:rsidR="001E7B35" w:rsidRDefault="001E7B35">
      <w:pPr>
        <w:pStyle w:val="TOC4"/>
        <w:tabs>
          <w:tab w:val="left" w:pos="1320"/>
          <w:tab w:val="right" w:leader="dot" w:pos="9350"/>
        </w:tabs>
        <w:rPr>
          <w:rFonts w:eastAsiaTheme="minorEastAsia" w:cstheme="minorBidi"/>
          <w:noProof/>
          <w:sz w:val="22"/>
          <w:szCs w:val="22"/>
          <w:lang w:val="es-CR" w:eastAsia="es-CR"/>
        </w:rPr>
      </w:pPr>
      <w:hyperlink w:anchor="_Toc456693439" w:history="1">
        <w:r w:rsidRPr="00E3469C">
          <w:rPr>
            <w:rStyle w:val="Hyperlink"/>
            <w:noProof/>
            <w:lang w:val="es-ES"/>
          </w:rPr>
          <w:t>3.1.3.</w:t>
        </w:r>
        <w:r>
          <w:rPr>
            <w:rFonts w:eastAsiaTheme="minorEastAsia" w:cstheme="minorBidi"/>
            <w:noProof/>
            <w:sz w:val="22"/>
            <w:szCs w:val="22"/>
            <w:lang w:val="es-CR" w:eastAsia="es-CR"/>
          </w:rPr>
          <w:tab/>
        </w:r>
        <w:r w:rsidRPr="00E3469C">
          <w:rPr>
            <w:rStyle w:val="Hyperlink"/>
            <w:noProof/>
            <w:lang w:val="en-US"/>
          </w:rPr>
          <w:t>Prueba CP</w:t>
        </w:r>
        <w:r w:rsidRPr="00E3469C">
          <w:rPr>
            <w:rStyle w:val="Hyperlink"/>
            <w:noProof/>
            <w:lang w:val="es-ES"/>
          </w:rPr>
          <w:t>03</w:t>
        </w:r>
        <w:r>
          <w:rPr>
            <w:noProof/>
            <w:webHidden/>
          </w:rPr>
          <w:tab/>
        </w:r>
        <w:r>
          <w:rPr>
            <w:noProof/>
            <w:webHidden/>
          </w:rPr>
          <w:fldChar w:fldCharType="begin"/>
        </w:r>
        <w:r>
          <w:rPr>
            <w:noProof/>
            <w:webHidden/>
          </w:rPr>
          <w:instrText xml:space="preserve"> PAGEREF _Toc456693439 \h </w:instrText>
        </w:r>
        <w:r>
          <w:rPr>
            <w:noProof/>
            <w:webHidden/>
          </w:rPr>
        </w:r>
        <w:r>
          <w:rPr>
            <w:noProof/>
            <w:webHidden/>
          </w:rPr>
          <w:fldChar w:fldCharType="separate"/>
        </w:r>
        <w:r>
          <w:rPr>
            <w:noProof/>
            <w:webHidden/>
          </w:rPr>
          <w:t>6</w:t>
        </w:r>
        <w:r>
          <w:rPr>
            <w:noProof/>
            <w:webHidden/>
          </w:rPr>
          <w:fldChar w:fldCharType="end"/>
        </w:r>
      </w:hyperlink>
    </w:p>
    <w:p w14:paraId="11A1FD5C" w14:textId="77777777" w:rsidR="001E7B35" w:rsidRDefault="001E7B35">
      <w:pPr>
        <w:pStyle w:val="TOC4"/>
        <w:tabs>
          <w:tab w:val="left" w:pos="1320"/>
          <w:tab w:val="right" w:leader="dot" w:pos="9350"/>
        </w:tabs>
        <w:rPr>
          <w:rFonts w:eastAsiaTheme="minorEastAsia" w:cstheme="minorBidi"/>
          <w:noProof/>
          <w:sz w:val="22"/>
          <w:szCs w:val="22"/>
          <w:lang w:val="es-CR" w:eastAsia="es-CR"/>
        </w:rPr>
      </w:pPr>
      <w:hyperlink w:anchor="_Toc456693440" w:history="1">
        <w:r w:rsidRPr="00E3469C">
          <w:rPr>
            <w:rStyle w:val="Hyperlink"/>
            <w:noProof/>
            <w:lang w:val="es-ES"/>
          </w:rPr>
          <w:t>3.1.4.</w:t>
        </w:r>
        <w:r>
          <w:rPr>
            <w:rFonts w:eastAsiaTheme="minorEastAsia" w:cstheme="minorBidi"/>
            <w:noProof/>
            <w:sz w:val="22"/>
            <w:szCs w:val="22"/>
            <w:lang w:val="es-CR" w:eastAsia="es-CR"/>
          </w:rPr>
          <w:tab/>
        </w:r>
        <w:r w:rsidRPr="00E3469C">
          <w:rPr>
            <w:rStyle w:val="Hyperlink"/>
            <w:noProof/>
            <w:lang w:val="en-US"/>
          </w:rPr>
          <w:t>Prueba CP</w:t>
        </w:r>
        <w:r w:rsidRPr="00E3469C">
          <w:rPr>
            <w:rStyle w:val="Hyperlink"/>
            <w:noProof/>
            <w:lang w:val="es-ES"/>
          </w:rPr>
          <w:t>04</w:t>
        </w:r>
        <w:r>
          <w:rPr>
            <w:noProof/>
            <w:webHidden/>
          </w:rPr>
          <w:tab/>
        </w:r>
        <w:r>
          <w:rPr>
            <w:noProof/>
            <w:webHidden/>
          </w:rPr>
          <w:fldChar w:fldCharType="begin"/>
        </w:r>
        <w:r>
          <w:rPr>
            <w:noProof/>
            <w:webHidden/>
          </w:rPr>
          <w:instrText xml:space="preserve"> PAGEREF _Toc456693440 \h </w:instrText>
        </w:r>
        <w:r>
          <w:rPr>
            <w:noProof/>
            <w:webHidden/>
          </w:rPr>
        </w:r>
        <w:r>
          <w:rPr>
            <w:noProof/>
            <w:webHidden/>
          </w:rPr>
          <w:fldChar w:fldCharType="separate"/>
        </w:r>
        <w:r>
          <w:rPr>
            <w:noProof/>
            <w:webHidden/>
          </w:rPr>
          <w:t>7</w:t>
        </w:r>
        <w:r>
          <w:rPr>
            <w:noProof/>
            <w:webHidden/>
          </w:rPr>
          <w:fldChar w:fldCharType="end"/>
        </w:r>
      </w:hyperlink>
    </w:p>
    <w:p w14:paraId="0E81764F" w14:textId="77777777" w:rsidR="001E7B35" w:rsidRDefault="001E7B35">
      <w:pPr>
        <w:pStyle w:val="TOC4"/>
        <w:tabs>
          <w:tab w:val="left" w:pos="1320"/>
          <w:tab w:val="right" w:leader="dot" w:pos="9350"/>
        </w:tabs>
        <w:rPr>
          <w:rFonts w:eastAsiaTheme="minorEastAsia" w:cstheme="minorBidi"/>
          <w:noProof/>
          <w:sz w:val="22"/>
          <w:szCs w:val="22"/>
          <w:lang w:val="es-CR" w:eastAsia="es-CR"/>
        </w:rPr>
      </w:pPr>
      <w:hyperlink w:anchor="_Toc456693441" w:history="1">
        <w:r w:rsidRPr="00E3469C">
          <w:rPr>
            <w:rStyle w:val="Hyperlink"/>
            <w:noProof/>
            <w:lang w:val="es-ES"/>
          </w:rPr>
          <w:t>3.1.5.</w:t>
        </w:r>
        <w:r>
          <w:rPr>
            <w:rFonts w:eastAsiaTheme="minorEastAsia" w:cstheme="minorBidi"/>
            <w:noProof/>
            <w:sz w:val="22"/>
            <w:szCs w:val="22"/>
            <w:lang w:val="es-CR" w:eastAsia="es-CR"/>
          </w:rPr>
          <w:tab/>
        </w:r>
        <w:r w:rsidRPr="00E3469C">
          <w:rPr>
            <w:rStyle w:val="Hyperlink"/>
            <w:noProof/>
            <w:lang w:val="es-ES"/>
          </w:rPr>
          <w:t xml:space="preserve">Prueba </w:t>
        </w:r>
        <w:r w:rsidRPr="00E3469C">
          <w:rPr>
            <w:rStyle w:val="Hyperlink"/>
            <w:noProof/>
            <w:lang w:val="en-US"/>
          </w:rPr>
          <w:t>CP</w:t>
        </w:r>
        <w:r w:rsidRPr="00E3469C">
          <w:rPr>
            <w:rStyle w:val="Hyperlink"/>
            <w:noProof/>
            <w:lang w:val="es-ES"/>
          </w:rPr>
          <w:t>05</w:t>
        </w:r>
        <w:r>
          <w:rPr>
            <w:noProof/>
            <w:webHidden/>
          </w:rPr>
          <w:tab/>
        </w:r>
        <w:r>
          <w:rPr>
            <w:noProof/>
            <w:webHidden/>
          </w:rPr>
          <w:fldChar w:fldCharType="begin"/>
        </w:r>
        <w:r>
          <w:rPr>
            <w:noProof/>
            <w:webHidden/>
          </w:rPr>
          <w:instrText xml:space="preserve"> PAGEREF _Toc456693441 \h </w:instrText>
        </w:r>
        <w:r>
          <w:rPr>
            <w:noProof/>
            <w:webHidden/>
          </w:rPr>
        </w:r>
        <w:r>
          <w:rPr>
            <w:noProof/>
            <w:webHidden/>
          </w:rPr>
          <w:fldChar w:fldCharType="separate"/>
        </w:r>
        <w:r>
          <w:rPr>
            <w:noProof/>
            <w:webHidden/>
          </w:rPr>
          <w:t>8</w:t>
        </w:r>
        <w:r>
          <w:rPr>
            <w:noProof/>
            <w:webHidden/>
          </w:rPr>
          <w:fldChar w:fldCharType="end"/>
        </w:r>
      </w:hyperlink>
    </w:p>
    <w:p w14:paraId="17A47DE8" w14:textId="77777777" w:rsidR="001E7B35" w:rsidRDefault="001E7B35">
      <w:pPr>
        <w:pStyle w:val="TOC4"/>
        <w:tabs>
          <w:tab w:val="left" w:pos="1320"/>
          <w:tab w:val="right" w:leader="dot" w:pos="9350"/>
        </w:tabs>
        <w:rPr>
          <w:rFonts w:eastAsiaTheme="minorEastAsia" w:cstheme="minorBidi"/>
          <w:noProof/>
          <w:sz w:val="22"/>
          <w:szCs w:val="22"/>
          <w:lang w:val="es-CR" w:eastAsia="es-CR"/>
        </w:rPr>
      </w:pPr>
      <w:hyperlink w:anchor="_Toc456693442" w:history="1">
        <w:r w:rsidRPr="00E3469C">
          <w:rPr>
            <w:rStyle w:val="Hyperlink"/>
            <w:noProof/>
            <w:lang w:val="es-ES"/>
          </w:rPr>
          <w:t>3.1.6.</w:t>
        </w:r>
        <w:r>
          <w:rPr>
            <w:rFonts w:eastAsiaTheme="minorEastAsia" w:cstheme="minorBidi"/>
            <w:noProof/>
            <w:sz w:val="22"/>
            <w:szCs w:val="22"/>
            <w:lang w:val="es-CR" w:eastAsia="es-CR"/>
          </w:rPr>
          <w:tab/>
        </w:r>
        <w:r w:rsidRPr="00E3469C">
          <w:rPr>
            <w:rStyle w:val="Hyperlink"/>
            <w:noProof/>
            <w:lang w:val="en-US"/>
          </w:rPr>
          <w:t>Prueba CP</w:t>
        </w:r>
        <w:r w:rsidRPr="00E3469C">
          <w:rPr>
            <w:rStyle w:val="Hyperlink"/>
            <w:noProof/>
            <w:lang w:val="es-ES"/>
          </w:rPr>
          <w:t>06</w:t>
        </w:r>
        <w:r>
          <w:rPr>
            <w:noProof/>
            <w:webHidden/>
          </w:rPr>
          <w:tab/>
        </w:r>
        <w:r>
          <w:rPr>
            <w:noProof/>
            <w:webHidden/>
          </w:rPr>
          <w:fldChar w:fldCharType="begin"/>
        </w:r>
        <w:r>
          <w:rPr>
            <w:noProof/>
            <w:webHidden/>
          </w:rPr>
          <w:instrText xml:space="preserve"> PAGEREF _Toc456693442 \h </w:instrText>
        </w:r>
        <w:r>
          <w:rPr>
            <w:noProof/>
            <w:webHidden/>
          </w:rPr>
        </w:r>
        <w:r>
          <w:rPr>
            <w:noProof/>
            <w:webHidden/>
          </w:rPr>
          <w:fldChar w:fldCharType="separate"/>
        </w:r>
        <w:r>
          <w:rPr>
            <w:noProof/>
            <w:webHidden/>
          </w:rPr>
          <w:t>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693427"/>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693428"/>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prerequisitos</w:t>
            </w:r>
            <w:proofErr w:type="spellEnd"/>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w:t>
            </w:r>
            <w:proofErr w:type="spellStart"/>
            <w:r w:rsidRPr="00564E0E">
              <w:rPr>
                <w:rFonts w:ascii="Arial" w:hAnsi="Arial" w:cs="Arial"/>
                <w:sz w:val="18"/>
                <w:szCs w:val="20"/>
                <w:lang w:val="es-ES"/>
              </w:rPr>
              <w:t>Batch</w:t>
            </w:r>
            <w:proofErr w:type="spellEnd"/>
            <w:r w:rsidRPr="00564E0E">
              <w:rPr>
                <w:rFonts w:ascii="Arial" w:hAnsi="Arial" w:cs="Arial"/>
                <w:sz w:val="18"/>
                <w:szCs w:val="20"/>
                <w:lang w:val="es-ES"/>
              </w:rPr>
              <w:t>)</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WebServices</w:t>
            </w:r>
            <w:proofErr w:type="spellEnd"/>
            <w:r w:rsidRPr="00564E0E">
              <w:rPr>
                <w:rFonts w:ascii="Arial" w:hAnsi="Arial" w:cs="Arial"/>
                <w:sz w:val="18"/>
                <w:szCs w:val="20"/>
                <w:lang w:val="es-ES"/>
              </w:rPr>
              <w:t xml:space="preserve"> y </w:t>
            </w:r>
            <w:proofErr w:type="spellStart"/>
            <w:r w:rsidRPr="00564E0E">
              <w:rPr>
                <w:rFonts w:ascii="Arial" w:hAnsi="Arial" w:cs="Arial"/>
                <w:sz w:val="18"/>
                <w:szCs w:val="20"/>
                <w:lang w:val="es-ES"/>
              </w:rPr>
              <w:t>WinServices</w:t>
            </w:r>
            <w:proofErr w:type="spellEnd"/>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Verifica las estructuras de las tramas (enviadas y recibidas), el uso de canales, colas de MQ, flujos </w:t>
            </w:r>
            <w:proofErr w:type="spellStart"/>
            <w:r w:rsidRPr="00564E0E">
              <w:rPr>
                <w:rFonts w:ascii="Arial" w:hAnsi="Arial" w:cs="Arial"/>
                <w:sz w:val="18"/>
                <w:szCs w:val="20"/>
                <w:lang w:val="es-ES"/>
              </w:rPr>
              <w:t>broker</w:t>
            </w:r>
            <w:proofErr w:type="spellEnd"/>
            <w:r w:rsidRPr="00564E0E">
              <w:rPr>
                <w:rFonts w:ascii="Arial" w:hAnsi="Arial" w:cs="Arial"/>
                <w:sz w:val="18"/>
                <w:szCs w:val="20"/>
                <w:lang w:val="es-ES"/>
              </w:rPr>
              <w:t xml:space="preserve">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693429"/>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693430"/>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693431"/>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88375"/>
      <w:bookmarkStart w:id="45" w:name="_Toc456689074"/>
      <w:bookmarkStart w:id="46" w:name="_Toc456689118"/>
      <w:bookmarkStart w:id="47" w:name="_Toc456691531"/>
      <w:bookmarkStart w:id="48" w:name="OLE_LINK23"/>
      <w:bookmarkStart w:id="49" w:name="OLE_LINK24"/>
      <w:bookmarkStart w:id="50" w:name="OLE_LINK29"/>
      <w:bookmarkStart w:id="51" w:name="OLE_LINK30"/>
      <w:bookmarkStart w:id="52" w:name="OLE_LINK69"/>
      <w:bookmarkStart w:id="53" w:name="OLE_LINK70"/>
      <w:bookmarkStart w:id="54" w:name="_Toc456693406"/>
      <w:bookmarkStart w:id="55" w:name="_Toc45669343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54"/>
      <w:bookmarkEnd w:id="55"/>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6" w:name="_Toc456085083"/>
      <w:bookmarkStart w:id="57" w:name="_Toc456097052"/>
      <w:bookmarkStart w:id="58" w:name="_Toc456097431"/>
      <w:bookmarkStart w:id="59" w:name="_Toc456163155"/>
      <w:bookmarkStart w:id="60" w:name="_Toc456164985"/>
      <w:bookmarkStart w:id="61" w:name="_Toc456165592"/>
      <w:bookmarkStart w:id="62" w:name="_Toc456175654"/>
      <w:bookmarkStart w:id="63" w:name="_Toc456178240"/>
      <w:bookmarkStart w:id="64" w:name="_Toc456178774"/>
      <w:bookmarkStart w:id="65" w:name="_Toc456182881"/>
      <w:bookmarkStart w:id="66" w:name="_Toc456183487"/>
      <w:bookmarkStart w:id="67" w:name="_Toc456252455"/>
      <w:bookmarkStart w:id="68" w:name="_Toc456255139"/>
      <w:bookmarkStart w:id="69" w:name="_Toc456260673"/>
      <w:bookmarkStart w:id="70" w:name="_Toc456600948"/>
      <w:bookmarkStart w:id="71" w:name="_Toc456607760"/>
      <w:bookmarkStart w:id="72" w:name="_Toc456608531"/>
      <w:bookmarkStart w:id="73" w:name="_Toc456609252"/>
      <w:bookmarkStart w:id="74" w:name="_Toc456609602"/>
      <w:bookmarkStart w:id="75" w:name="_Toc456609892"/>
      <w:bookmarkStart w:id="76" w:name="_Toc456610488"/>
      <w:bookmarkStart w:id="77" w:name="_Toc456610760"/>
      <w:bookmarkStart w:id="78" w:name="_Toc456612106"/>
      <w:bookmarkStart w:id="79" w:name="_Toc456618519"/>
      <w:bookmarkStart w:id="80" w:name="_Toc456620535"/>
      <w:bookmarkStart w:id="81" w:name="_Toc456678543"/>
      <w:bookmarkStart w:id="82" w:name="_Toc456678696"/>
      <w:bookmarkStart w:id="83" w:name="_Toc456682729"/>
      <w:bookmarkStart w:id="84" w:name="_Toc456686332"/>
      <w:bookmarkStart w:id="85" w:name="_Toc456686408"/>
      <w:bookmarkStart w:id="86" w:name="_Toc456688376"/>
      <w:bookmarkStart w:id="87" w:name="_Toc456689075"/>
      <w:bookmarkStart w:id="88" w:name="_Toc456689119"/>
      <w:bookmarkStart w:id="89" w:name="_Toc456691532"/>
      <w:bookmarkStart w:id="90" w:name="_Toc456693407"/>
      <w:bookmarkStart w:id="91" w:name="_Toc45669343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92" w:name="_Toc456085084"/>
      <w:bookmarkStart w:id="93" w:name="_Toc456097053"/>
      <w:bookmarkStart w:id="94" w:name="_Toc456097432"/>
      <w:bookmarkStart w:id="95" w:name="_Toc456163156"/>
      <w:bookmarkStart w:id="96" w:name="_Toc456164986"/>
      <w:bookmarkStart w:id="97" w:name="_Toc456165593"/>
      <w:bookmarkStart w:id="98" w:name="_Toc456175655"/>
      <w:bookmarkStart w:id="99" w:name="_Toc456178241"/>
      <w:bookmarkStart w:id="100" w:name="_Toc456178775"/>
      <w:bookmarkStart w:id="101" w:name="_Toc456182882"/>
      <w:bookmarkStart w:id="102" w:name="_Toc456183488"/>
      <w:bookmarkStart w:id="103" w:name="_Toc456252456"/>
      <w:bookmarkStart w:id="104" w:name="_Toc456255140"/>
      <w:bookmarkStart w:id="105" w:name="_Toc456260674"/>
      <w:bookmarkStart w:id="106" w:name="_Toc456600949"/>
      <w:bookmarkStart w:id="107" w:name="_Toc456607761"/>
      <w:bookmarkStart w:id="108" w:name="_Toc456608532"/>
      <w:bookmarkStart w:id="109" w:name="_Toc456609253"/>
      <w:bookmarkStart w:id="110" w:name="_Toc456609603"/>
      <w:bookmarkStart w:id="111" w:name="_Toc456609893"/>
      <w:bookmarkStart w:id="112" w:name="_Toc456610489"/>
      <w:bookmarkStart w:id="113" w:name="_Toc456610761"/>
      <w:bookmarkStart w:id="114" w:name="_Toc456612107"/>
      <w:bookmarkStart w:id="115" w:name="_Toc456618520"/>
      <w:bookmarkStart w:id="116" w:name="_Toc456620536"/>
      <w:bookmarkStart w:id="117" w:name="_Toc456678544"/>
      <w:bookmarkStart w:id="118" w:name="_Toc456678697"/>
      <w:bookmarkStart w:id="119" w:name="_Toc456682730"/>
      <w:bookmarkStart w:id="120" w:name="_Toc456686333"/>
      <w:bookmarkStart w:id="121" w:name="_Toc456686409"/>
      <w:bookmarkStart w:id="122" w:name="_Toc456688377"/>
      <w:bookmarkStart w:id="123" w:name="_Toc456689076"/>
      <w:bookmarkStart w:id="124" w:name="_Toc456689120"/>
      <w:bookmarkStart w:id="125" w:name="_Toc456691533"/>
      <w:bookmarkStart w:id="126" w:name="_Toc456693408"/>
      <w:bookmarkStart w:id="127" w:name="_Toc456693434"/>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28" w:name="_Toc456085085"/>
      <w:bookmarkStart w:id="129" w:name="_Toc456097054"/>
      <w:bookmarkStart w:id="130" w:name="_Toc456097433"/>
      <w:bookmarkStart w:id="131" w:name="_Toc456163157"/>
      <w:bookmarkStart w:id="132" w:name="_Toc456164987"/>
      <w:bookmarkStart w:id="133" w:name="_Toc456165594"/>
      <w:bookmarkStart w:id="134" w:name="_Toc456175656"/>
      <w:bookmarkStart w:id="135" w:name="_Toc456178242"/>
      <w:bookmarkStart w:id="136" w:name="_Toc456178776"/>
      <w:bookmarkStart w:id="137" w:name="_Toc456182883"/>
      <w:bookmarkStart w:id="138" w:name="_Toc456183489"/>
      <w:bookmarkStart w:id="139" w:name="_Toc456252457"/>
      <w:bookmarkStart w:id="140" w:name="_Toc456255141"/>
      <w:bookmarkStart w:id="141" w:name="_Toc456260675"/>
      <w:bookmarkStart w:id="142" w:name="_Toc456600950"/>
      <w:bookmarkStart w:id="143" w:name="_Toc456607762"/>
      <w:bookmarkStart w:id="144" w:name="_Toc456608533"/>
      <w:bookmarkStart w:id="145" w:name="_Toc456609254"/>
      <w:bookmarkStart w:id="146" w:name="_Toc456609604"/>
      <w:bookmarkStart w:id="147" w:name="_Toc456609894"/>
      <w:bookmarkStart w:id="148" w:name="_Toc456610490"/>
      <w:bookmarkStart w:id="149" w:name="_Toc456610762"/>
      <w:bookmarkStart w:id="150" w:name="_Toc456612108"/>
      <w:bookmarkStart w:id="151" w:name="_Toc456618521"/>
      <w:bookmarkStart w:id="152" w:name="_Toc456620537"/>
      <w:bookmarkStart w:id="153" w:name="_Toc456678545"/>
      <w:bookmarkStart w:id="154" w:name="_Toc456678698"/>
      <w:bookmarkStart w:id="155" w:name="_Toc456682731"/>
      <w:bookmarkStart w:id="156" w:name="_Toc456686334"/>
      <w:bookmarkStart w:id="157" w:name="_Toc456686410"/>
      <w:bookmarkStart w:id="158" w:name="_Toc456688378"/>
      <w:bookmarkStart w:id="159" w:name="_Toc456689077"/>
      <w:bookmarkStart w:id="160" w:name="_Toc456689121"/>
      <w:bookmarkStart w:id="161" w:name="_Toc456691534"/>
      <w:bookmarkStart w:id="162" w:name="_Toc456693409"/>
      <w:bookmarkStart w:id="163" w:name="_Toc456693435"/>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0963F1A8" w14:textId="4C41508A" w:rsidR="00401241" w:rsidRPr="009931DF" w:rsidRDefault="001B61BD" w:rsidP="003A2E42">
      <w:pPr>
        <w:pStyle w:val="Heading4"/>
        <w:numPr>
          <w:ilvl w:val="2"/>
          <w:numId w:val="24"/>
        </w:numPr>
        <w:rPr>
          <w:b w:val="0"/>
          <w:lang w:val="es-ES"/>
        </w:rPr>
      </w:pPr>
      <w:bookmarkStart w:id="164" w:name="_Toc456607690"/>
      <w:bookmarkStart w:id="165" w:name="_Toc45669343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\r 1 \* MERGEFORMAT  \* MERGEFORMAT  \* MERGEFORMAT </w:instrText>
      </w:r>
      <w:r>
        <w:rPr>
          <w:lang w:val="es-ES"/>
        </w:rPr>
        <w:fldChar w:fldCharType="separate"/>
      </w:r>
      <w:r w:rsidR="001E7B35">
        <w:rPr>
          <w:noProof/>
          <w:lang w:val="es-ES"/>
        </w:rPr>
        <w:t>01</w:t>
      </w:r>
      <w:bookmarkEnd w:id="164"/>
      <w:bookmarkEnd w:id="165"/>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66" w:name="OLE_LINK128"/>
      <w:bookmarkStart w:id="167" w:name="OLE_LINK129"/>
      <w:r>
        <w:rPr>
          <w:rFonts w:ascii="Arial" w:hAnsi="Arial" w:cs="Arial"/>
          <w:color w:val="000000"/>
          <w:sz w:val="20"/>
          <w:szCs w:val="20"/>
          <w:lang w:val="es-CR"/>
        </w:rPr>
        <w:t xml:space="preserve">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68" w:name="OLE_LINK42"/>
      <w:bookmarkStart w:id="169" w:name="OLE_LINK43"/>
      <w:r>
        <w:rPr>
          <w:rFonts w:ascii="Arial" w:hAnsi="Arial" w:cs="Arial"/>
          <w:b/>
          <w:color w:val="000000"/>
          <w:sz w:val="20"/>
          <w:szCs w:val="20"/>
          <w:lang w:val="es-CR"/>
        </w:rPr>
        <w:t xml:space="preserve">Validar </w:t>
      </w:r>
      <w:bookmarkEnd w:id="168"/>
      <w:bookmarkEnd w:id="169"/>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Ejecutar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indicar que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66"/>
    <w:bookmarkEnd w:id="167"/>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70" w:name="OLE_LINK95"/>
      <w:bookmarkStart w:id="171" w:name="OLE_LINK96"/>
      <w:bookmarkStart w:id="172" w:name="OLE_LINK64"/>
      <w:bookmarkStart w:id="173" w:name="OLE_LINK65"/>
      <w:bookmarkStart w:id="174" w:name="OLE_LINK55"/>
      <w:bookmarkStart w:id="175" w:name="OLE_LINK56"/>
      <w:bookmarkStart w:id="176" w:name="OLE_LINK22"/>
      <w:bookmarkStart w:id="177" w:name="OLE_LINK31"/>
      <w:bookmarkStart w:id="178" w:name="OLE_LINK32"/>
      <w:bookmarkStart w:id="179" w:name="OLE_LINK33"/>
      <w:bookmarkEnd w:id="48"/>
      <w:bookmarkEnd w:id="49"/>
      <w:bookmarkEnd w:id="50"/>
      <w:bookmarkEnd w:id="51"/>
      <w:bookmarkEnd w:id="52"/>
      <w:bookmarkEnd w:id="53"/>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80" w:name="_Toc456097071"/>
      <w:r>
        <w:br w:type="page"/>
      </w:r>
    </w:p>
    <w:p w14:paraId="45DE09BB" w14:textId="12FD16B4" w:rsidR="002858A4" w:rsidRDefault="002858A4" w:rsidP="002858A4">
      <w:pPr>
        <w:pStyle w:val="Heading3"/>
      </w:pPr>
      <w:bookmarkStart w:id="181" w:name="_Toc456693437"/>
      <w:r>
        <w:lastRenderedPageBreak/>
        <w:t xml:space="preserve">Actualiza Porcentajes de Aceptación </w:t>
      </w:r>
      <w:r w:rsidR="00226E31">
        <w:t>SU</w:t>
      </w:r>
      <w:r>
        <w:t>GEF</w:t>
      </w:r>
      <w:bookmarkEnd w:id="180"/>
      <w:r w:rsidR="00226E31">
        <w:t xml:space="preserve"> – Garantías Valores</w:t>
      </w:r>
      <w:bookmarkEnd w:id="181"/>
    </w:p>
    <w:p w14:paraId="65BAA988"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82" w:name="_Toc45669343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1E7B35">
        <w:rPr>
          <w:noProof/>
          <w:lang w:val="es-ES"/>
        </w:rPr>
        <w:t>02</w:t>
      </w:r>
      <w:bookmarkEnd w:id="182"/>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19EE796E"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w:t>
      </w:r>
      <w:r w:rsidR="00226E31">
        <w:rPr>
          <w:rFonts w:ascii="Arial" w:hAnsi="Arial" w:cs="Arial"/>
          <w:b/>
          <w:color w:val="000000"/>
          <w:sz w:val="20"/>
          <w:szCs w:val="20"/>
          <w:lang w:val="es-CR"/>
        </w:rPr>
        <w:t>valores</w:t>
      </w:r>
      <w:r>
        <w:rPr>
          <w:rFonts w:ascii="Arial" w:hAnsi="Arial" w:cs="Arial"/>
          <w:b/>
          <w:color w:val="000000"/>
          <w:sz w:val="20"/>
          <w:szCs w:val="20"/>
          <w:lang w:val="es-CR"/>
        </w:rPr>
        <w:t xml:space="preserve">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w:t>
      </w:r>
      <w:r w:rsidR="00226E31">
        <w:rPr>
          <w:rFonts w:ascii="Arial" w:hAnsi="Arial" w:cs="Arial"/>
          <w:b/>
          <w:color w:val="000000"/>
          <w:sz w:val="20"/>
          <w:szCs w:val="20"/>
          <w:lang w:val="es-CR"/>
        </w:rPr>
        <w:t>Con Clasificación</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4F9DD1E1"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w:t>
      </w:r>
      <w:r w:rsidR="00226E31">
        <w:rPr>
          <w:rFonts w:ascii="Arial" w:hAnsi="Arial" w:cs="Arial"/>
          <w:color w:val="000000"/>
          <w:sz w:val="20"/>
          <w:szCs w:val="20"/>
          <w:lang w:val="es-CR"/>
        </w:rPr>
        <w:t xml:space="preserve">valor de prueba </w:t>
      </w:r>
      <w:r>
        <w:rPr>
          <w:rFonts w:ascii="Arial" w:hAnsi="Arial" w:cs="Arial"/>
          <w:color w:val="000000"/>
          <w:sz w:val="20"/>
          <w:szCs w:val="20"/>
          <w:lang w:val="es-CR"/>
        </w:rPr>
        <w:t>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8982EC" w14:textId="040425D2" w:rsidR="00226E31" w:rsidRDefault="00226E31"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Mitigador Riesgo” posea un valor asignado.</w:t>
      </w:r>
    </w:p>
    <w:p w14:paraId="46D447C2" w14:textId="77777777" w:rsidR="00226E31" w:rsidRDefault="00226E31"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garantía valor seleccionada posea asignada la categoría de calificación.</w:t>
      </w:r>
    </w:p>
    <w:p w14:paraId="27680339" w14:textId="1277B11E" w:rsidR="009A3CF4" w:rsidRDefault="00226E31"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en el mantenimiento de “Tipo Mitigador Riesgo” posea asignado un valor en el campo “</w:t>
      </w:r>
      <w:r w:rsidR="001E7B35">
        <w:rPr>
          <w:rFonts w:ascii="Arial" w:hAnsi="Arial" w:cs="Arial"/>
          <w:color w:val="000000"/>
          <w:sz w:val="20"/>
          <w:szCs w:val="20"/>
          <w:lang w:val="es-CR"/>
        </w:rPr>
        <w:t>Porcentaje Aceptación</w:t>
      </w:r>
      <w:r>
        <w:rPr>
          <w:rFonts w:ascii="Arial" w:hAnsi="Arial" w:cs="Arial"/>
          <w:color w:val="000000"/>
          <w:sz w:val="20"/>
          <w:szCs w:val="20"/>
          <w:lang w:val="es-CR"/>
        </w:rPr>
        <w:t>”</w:t>
      </w:r>
      <w:r w:rsidR="001E7B35">
        <w:rPr>
          <w:rFonts w:ascii="Arial" w:hAnsi="Arial" w:cs="Arial"/>
          <w:color w:val="000000"/>
          <w:sz w:val="20"/>
          <w:szCs w:val="20"/>
          <w:lang w:val="es-CR"/>
        </w:rPr>
        <w:t>, para el tipo de mitigador y categoría de calificación obtenidos en los puntos anteriores.</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0067EBA1"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w:t>
      </w:r>
      <w:r w:rsidR="001E7B35">
        <w:rPr>
          <w:rFonts w:ascii="Arial" w:hAnsi="Arial" w:cs="Arial"/>
          <w:color w:val="000000"/>
          <w:sz w:val="20"/>
          <w:szCs w:val="20"/>
          <w:lang w:val="es-CR"/>
        </w:rPr>
        <w:t>el tipo de mitigador de riesgo, el código del tipo de garantía y la categoría de calificación.</w:t>
      </w:r>
    </w:p>
    <w:p w14:paraId="3293F99C" w14:textId="637F7952"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en el campo “Porcentaje Aceptación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2996627" w14:textId="77777777" w:rsidR="001E7B35" w:rsidRPr="00F73C5C" w:rsidRDefault="001E7B35" w:rsidP="001E7B35">
      <w:pPr>
        <w:pStyle w:val="Heading4"/>
        <w:numPr>
          <w:ilvl w:val="2"/>
          <w:numId w:val="24"/>
        </w:numPr>
        <w:tabs>
          <w:tab w:val="left" w:pos="851"/>
        </w:tabs>
        <w:rPr>
          <w:lang w:val="es-ES"/>
        </w:rPr>
      </w:pPr>
      <w:bookmarkStart w:id="183" w:name="_Toc456693439"/>
      <w:bookmarkEnd w:id="170"/>
      <w:bookmarkEnd w:id="171"/>
      <w:bookmarkEnd w:id="172"/>
      <w:bookmarkEnd w:id="173"/>
      <w:bookmarkEnd w:id="174"/>
      <w:bookmarkEnd w:id="175"/>
      <w:bookmarkEnd w:id="176"/>
      <w:bookmarkEnd w:id="177"/>
      <w:bookmarkEnd w:id="178"/>
      <w:bookmarkEnd w:id="179"/>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03</w:t>
      </w:r>
      <w:bookmarkEnd w:id="183"/>
      <w:r>
        <w:rPr>
          <w:lang w:val="es-ES"/>
        </w:rPr>
        <w:fldChar w:fldCharType="end"/>
      </w:r>
    </w:p>
    <w:p w14:paraId="51F08DCE" w14:textId="77777777" w:rsidR="001E7B35" w:rsidRPr="00B97D0F" w:rsidRDefault="001E7B35" w:rsidP="001E7B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47CF50D" w14:textId="77777777" w:rsidR="001E7B35" w:rsidRPr="009D622E" w:rsidRDefault="001E7B35" w:rsidP="001E7B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8D1BCB5" w14:textId="77777777" w:rsidR="001E7B35" w:rsidRDefault="001E7B35" w:rsidP="001E7B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411C15" w14:textId="77777777" w:rsidR="001E7B35" w:rsidRDefault="001E7B35" w:rsidP="001E7B35">
      <w:pPr>
        <w:spacing w:after="0" w:line="240" w:lineRule="auto"/>
        <w:jc w:val="both"/>
        <w:rPr>
          <w:rFonts w:ascii="Arial" w:hAnsi="Arial" w:cs="Arial"/>
          <w:color w:val="000000"/>
          <w:sz w:val="20"/>
          <w:szCs w:val="20"/>
          <w:lang w:val="es-CR"/>
        </w:rPr>
      </w:pPr>
    </w:p>
    <w:p w14:paraId="79DF3189" w14:textId="77777777" w:rsidR="001E7B35" w:rsidRDefault="001E7B35" w:rsidP="001E7B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27C41CB" w14:textId="77777777" w:rsidR="001E7B35" w:rsidRDefault="001E7B35" w:rsidP="001E7B35">
      <w:pPr>
        <w:spacing w:after="0" w:line="240" w:lineRule="auto"/>
        <w:jc w:val="both"/>
        <w:rPr>
          <w:rFonts w:ascii="Arial" w:hAnsi="Arial" w:cs="Arial"/>
          <w:color w:val="000000"/>
          <w:sz w:val="20"/>
          <w:szCs w:val="20"/>
          <w:lang w:val="es-CR"/>
        </w:rPr>
      </w:pPr>
    </w:p>
    <w:p w14:paraId="73F4C74F" w14:textId="1720FD5B" w:rsidR="001E7B35" w:rsidRPr="009D622E" w:rsidRDefault="001E7B35" w:rsidP="001E7B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w:t>
      </w:r>
      <w:r>
        <w:rPr>
          <w:rFonts w:ascii="Arial" w:hAnsi="Arial" w:cs="Arial"/>
          <w:b/>
          <w:color w:val="000000"/>
          <w:sz w:val="20"/>
          <w:szCs w:val="20"/>
          <w:lang w:val="es-CR"/>
        </w:rPr>
        <w:t>Sin</w:t>
      </w:r>
      <w:r>
        <w:rPr>
          <w:rFonts w:ascii="Arial" w:hAnsi="Arial" w:cs="Arial"/>
          <w:b/>
          <w:color w:val="000000"/>
          <w:sz w:val="20"/>
          <w:szCs w:val="20"/>
          <w:lang w:val="es-CR"/>
        </w:rPr>
        <w:t xml:space="preserve"> Clasificación</w:t>
      </w:r>
      <w:r w:rsidRPr="009D622E">
        <w:rPr>
          <w:rFonts w:ascii="Arial" w:hAnsi="Arial" w:cs="Arial"/>
          <w:b/>
          <w:color w:val="000000"/>
          <w:sz w:val="20"/>
          <w:szCs w:val="20"/>
          <w:lang w:val="es-CR"/>
        </w:rPr>
        <w:t>:</w:t>
      </w:r>
    </w:p>
    <w:p w14:paraId="108F153F" w14:textId="77777777" w:rsidR="001E7B35" w:rsidRPr="005F3166" w:rsidRDefault="001E7B35" w:rsidP="001E7B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2EB986" w14:textId="77777777" w:rsidR="001E7B35" w:rsidRDefault="001E7B35" w:rsidP="001E7B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9026E5" w14:textId="77777777" w:rsidR="001E7B35" w:rsidRDefault="001E7B35" w:rsidP="001E7B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 de garantías.</w:t>
      </w:r>
    </w:p>
    <w:p w14:paraId="4030D12B" w14:textId="77777777" w:rsidR="001E7B35" w:rsidRPr="005F3166" w:rsidRDefault="001E7B35" w:rsidP="001E7B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BD53E62" w14:textId="77777777" w:rsidR="001E7B35" w:rsidRDefault="001E7B35" w:rsidP="001E7B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C6EE53" w14:textId="77777777" w:rsidR="001E7B35" w:rsidRDefault="001E7B35" w:rsidP="001E7B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Mitigador Riesgo” posea un valor asignado.</w:t>
      </w:r>
    </w:p>
    <w:p w14:paraId="20B1ACE3" w14:textId="67A448C0" w:rsidR="001E7B35" w:rsidRDefault="001E7B35" w:rsidP="001E7B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garantía valor seleccionada </w:t>
      </w:r>
      <w:r>
        <w:rPr>
          <w:rFonts w:ascii="Arial" w:hAnsi="Arial" w:cs="Arial"/>
          <w:color w:val="000000"/>
          <w:sz w:val="20"/>
          <w:szCs w:val="20"/>
          <w:lang w:val="es-CR"/>
        </w:rPr>
        <w:t xml:space="preserve">no </w:t>
      </w:r>
      <w:r>
        <w:rPr>
          <w:rFonts w:ascii="Arial" w:hAnsi="Arial" w:cs="Arial"/>
          <w:color w:val="000000"/>
          <w:sz w:val="20"/>
          <w:szCs w:val="20"/>
          <w:lang w:val="es-CR"/>
        </w:rPr>
        <w:t>posea asignada la categoría de calificación.</w:t>
      </w:r>
    </w:p>
    <w:p w14:paraId="5B4245EC" w14:textId="48AD6F2D" w:rsidR="001E7B35" w:rsidRDefault="001E7B35" w:rsidP="001E7B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en el mantenimiento de “Tipo Mitigador Riesgo” posea asignado un valor en el campo “Porcentaje Aceptación”, para el tipo de mitigador</w:t>
      </w:r>
      <w:r>
        <w:rPr>
          <w:rFonts w:ascii="Arial" w:hAnsi="Arial" w:cs="Arial"/>
          <w:color w:val="000000"/>
          <w:sz w:val="20"/>
          <w:szCs w:val="20"/>
          <w:lang w:val="es-CR"/>
        </w:rPr>
        <w:t xml:space="preserve"> obtenido en el primer punto</w:t>
      </w:r>
      <w:r>
        <w:rPr>
          <w:rFonts w:ascii="Arial" w:hAnsi="Arial" w:cs="Arial"/>
          <w:color w:val="000000"/>
          <w:sz w:val="20"/>
          <w:szCs w:val="20"/>
          <w:lang w:val="es-CR"/>
        </w:rPr>
        <w:t xml:space="preserve"> y categoría de calificación </w:t>
      </w:r>
      <w:r>
        <w:rPr>
          <w:rFonts w:ascii="Arial" w:hAnsi="Arial" w:cs="Arial"/>
          <w:color w:val="000000"/>
          <w:sz w:val="20"/>
          <w:szCs w:val="20"/>
          <w:lang w:val="es-CR"/>
        </w:rPr>
        <w:t>“Sin Calificación”</w:t>
      </w:r>
      <w:r>
        <w:rPr>
          <w:rFonts w:ascii="Arial" w:hAnsi="Arial" w:cs="Arial"/>
          <w:color w:val="000000"/>
          <w:sz w:val="20"/>
          <w:szCs w:val="20"/>
          <w:lang w:val="es-CR"/>
        </w:rPr>
        <w:t>.</w:t>
      </w:r>
    </w:p>
    <w:p w14:paraId="18815730" w14:textId="77777777" w:rsidR="001E7B35" w:rsidRDefault="001E7B35" w:rsidP="001E7B35">
      <w:pPr>
        <w:spacing w:after="0" w:line="240" w:lineRule="auto"/>
        <w:jc w:val="both"/>
        <w:rPr>
          <w:rFonts w:ascii="Arial" w:hAnsi="Arial" w:cs="Arial"/>
          <w:b/>
          <w:color w:val="000000"/>
          <w:sz w:val="20"/>
          <w:szCs w:val="20"/>
          <w:lang w:val="es-CR"/>
        </w:rPr>
      </w:pPr>
    </w:p>
    <w:p w14:paraId="34FA87DB" w14:textId="77777777" w:rsidR="001E7B35" w:rsidRPr="00C06F49" w:rsidRDefault="001E7B35" w:rsidP="001E7B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3AB7FA" w14:textId="77777777" w:rsidR="001E7B35" w:rsidRDefault="001E7B35" w:rsidP="001E7B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B09604" w14:textId="4B2C5FE7" w:rsidR="001E7B35" w:rsidRDefault="001E7B35" w:rsidP="001E7B3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el código del tipo de garantía y la categoría de calificación</w:t>
      </w:r>
      <w:r>
        <w:rPr>
          <w:rFonts w:ascii="Arial" w:hAnsi="Arial" w:cs="Arial"/>
          <w:color w:val="000000"/>
          <w:sz w:val="20"/>
          <w:szCs w:val="20"/>
          <w:lang w:val="es-CR"/>
        </w:rPr>
        <w:t xml:space="preserve"> “Sin Calificación”.</w:t>
      </w:r>
    </w:p>
    <w:p w14:paraId="5677C0AA" w14:textId="77777777" w:rsidR="001E7B35" w:rsidRDefault="001E7B35" w:rsidP="001E7B3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en el campo “Porcentaje Aceptación SUGEF”</w:t>
      </w:r>
      <w:r>
        <w:rPr>
          <w:rFonts w:ascii="Arial" w:hAnsi="Arial" w:cs="Arial"/>
          <w:color w:val="000000"/>
          <w:sz w:val="20"/>
          <w:szCs w:val="20"/>
          <w:lang w:val="es-CR"/>
        </w:rPr>
        <w:t>.</w:t>
      </w:r>
    </w:p>
    <w:p w14:paraId="4B270FDA" w14:textId="77777777" w:rsidR="001E7B35" w:rsidRPr="00136D59" w:rsidRDefault="001E7B35" w:rsidP="001E7B35">
      <w:pPr>
        <w:pStyle w:val="ListParagraph"/>
        <w:spacing w:after="0" w:line="240" w:lineRule="auto"/>
        <w:jc w:val="both"/>
        <w:rPr>
          <w:rFonts w:ascii="Arial" w:hAnsi="Arial" w:cs="Arial"/>
          <w:color w:val="000000"/>
          <w:sz w:val="20"/>
          <w:szCs w:val="20"/>
          <w:lang w:val="es-CR"/>
        </w:rPr>
      </w:pPr>
    </w:p>
    <w:p w14:paraId="3497ECB9" w14:textId="77777777" w:rsidR="001E7B35" w:rsidRDefault="001E7B35" w:rsidP="001E7B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613678" w14:textId="77777777" w:rsidR="001E7B35" w:rsidRDefault="001E7B35" w:rsidP="001E7B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737B74" w14:textId="77777777" w:rsidR="001E7B35" w:rsidRDefault="001E7B35" w:rsidP="001E7B35">
      <w:pPr>
        <w:spacing w:after="0" w:line="240" w:lineRule="auto"/>
        <w:jc w:val="both"/>
        <w:rPr>
          <w:rFonts w:ascii="Arial" w:hAnsi="Arial" w:cs="Arial"/>
          <w:color w:val="000000"/>
          <w:sz w:val="20"/>
          <w:szCs w:val="20"/>
          <w:lang w:val="es-CR"/>
        </w:rPr>
      </w:pPr>
    </w:p>
    <w:p w14:paraId="0053CD2A" w14:textId="77777777" w:rsidR="001E7B35" w:rsidRPr="00B97D0F" w:rsidRDefault="001E7B35" w:rsidP="001E7B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F26454" w14:textId="77777777" w:rsidR="001E7B35" w:rsidRDefault="001E7B35" w:rsidP="001E7B35">
      <w:pPr>
        <w:spacing w:after="0" w:line="240" w:lineRule="auto"/>
        <w:jc w:val="both"/>
        <w:rPr>
          <w:rFonts w:ascii="Arial" w:hAnsi="Arial" w:cs="Arial"/>
          <w:color w:val="000000"/>
          <w:sz w:val="20"/>
          <w:szCs w:val="20"/>
          <w:lang w:val="es-CR"/>
        </w:rPr>
      </w:pPr>
    </w:p>
    <w:p w14:paraId="52FFBA77" w14:textId="77777777" w:rsidR="001E7B35" w:rsidRDefault="001E7B35" w:rsidP="001E7B35">
      <w:pPr>
        <w:spacing w:after="0" w:line="240" w:lineRule="auto"/>
        <w:jc w:val="both"/>
        <w:rPr>
          <w:rFonts w:ascii="Arial" w:hAnsi="Arial" w:cs="Arial"/>
          <w:color w:val="000000"/>
          <w:sz w:val="20"/>
          <w:szCs w:val="20"/>
          <w:lang w:val="es-CR"/>
        </w:rPr>
      </w:pPr>
    </w:p>
    <w:p w14:paraId="37A14830" w14:textId="77777777" w:rsidR="001E7B35" w:rsidRPr="00B97D0F" w:rsidRDefault="001E7B35" w:rsidP="001E7B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5B34ED" w14:textId="77777777" w:rsidR="001E7B35" w:rsidRDefault="001E7B35" w:rsidP="001E7B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0A399E" w14:textId="77777777" w:rsidR="001E7B35" w:rsidRPr="00B97D0F" w:rsidRDefault="001E7B35" w:rsidP="001E7B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7B35" w:rsidRPr="00597773" w14:paraId="727E51AD" w14:textId="77777777" w:rsidTr="00A5321C">
        <w:tc>
          <w:tcPr>
            <w:tcW w:w="2830" w:type="dxa"/>
            <w:shd w:val="clear" w:color="auto" w:fill="000099"/>
            <w:vAlign w:val="center"/>
          </w:tcPr>
          <w:p w14:paraId="1A515438" w14:textId="77777777" w:rsidR="001E7B35" w:rsidRPr="00597773" w:rsidRDefault="001E7B3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189873" w14:textId="77777777" w:rsidR="001E7B35" w:rsidRPr="00597773" w:rsidRDefault="001E7B3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D3EC7" w14:textId="77777777" w:rsidR="001E7B35" w:rsidRPr="00597773" w:rsidRDefault="001E7B3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7B35" w:rsidRPr="00597773" w14:paraId="39926291" w14:textId="77777777" w:rsidTr="00A5321C">
        <w:tc>
          <w:tcPr>
            <w:tcW w:w="2830" w:type="dxa"/>
            <w:tcBorders>
              <w:bottom w:val="single" w:sz="4" w:space="0" w:color="auto"/>
            </w:tcBorders>
            <w:shd w:val="clear" w:color="auto" w:fill="auto"/>
            <w:vAlign w:val="center"/>
          </w:tcPr>
          <w:p w14:paraId="73103D93" w14:textId="77777777" w:rsidR="001E7B35" w:rsidRPr="00597773" w:rsidRDefault="001E7B3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17279D" w14:textId="77777777" w:rsidR="001E7B35" w:rsidRPr="00597773" w:rsidRDefault="001E7B3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578B94" w14:textId="77777777" w:rsidR="001E7B35" w:rsidRPr="00597773" w:rsidRDefault="001E7B35"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7B35" w:rsidRPr="00597773" w14:paraId="7E9752D5" w14:textId="77777777" w:rsidTr="00A5321C">
        <w:tc>
          <w:tcPr>
            <w:tcW w:w="5415" w:type="dxa"/>
            <w:gridSpan w:val="2"/>
            <w:shd w:val="clear" w:color="auto" w:fill="000099"/>
            <w:vAlign w:val="center"/>
          </w:tcPr>
          <w:p w14:paraId="3FDC1830" w14:textId="77777777" w:rsidR="001E7B35" w:rsidRPr="00597773" w:rsidRDefault="001E7B3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98C48C" w14:textId="77777777" w:rsidR="001E7B35" w:rsidRPr="00597773" w:rsidRDefault="001E7B3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B92A43" w14:textId="77777777" w:rsidR="001E7B35" w:rsidRPr="00597773" w:rsidRDefault="001E7B3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7B35" w:rsidRPr="00597773" w14:paraId="401322EC" w14:textId="77777777" w:rsidTr="00A5321C">
        <w:tc>
          <w:tcPr>
            <w:tcW w:w="5415" w:type="dxa"/>
            <w:gridSpan w:val="2"/>
            <w:shd w:val="clear" w:color="auto" w:fill="auto"/>
          </w:tcPr>
          <w:p w14:paraId="0E51B762"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F4E3C5"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D2ED1C"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DF1E6B"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9EC124"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646CDB"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0B0BAD0"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6FBB2AC"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1026D04"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51D0819"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5CC722A"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F4468E3"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7885B6" w14:textId="77777777" w:rsidR="001E7B35" w:rsidRPr="00597773" w:rsidRDefault="001E7B3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AE6845"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E2C7AE" w14:textId="77777777" w:rsidR="001E7B35" w:rsidRPr="00597773" w:rsidRDefault="001E7B3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2F8C54" w14:textId="77777777" w:rsidR="001E7B35" w:rsidRDefault="001E7B35" w:rsidP="001E7B35">
      <w:pPr>
        <w:spacing w:after="0" w:line="240" w:lineRule="auto"/>
        <w:rPr>
          <w:rFonts w:ascii="Arial" w:eastAsia="Times New Roman" w:hAnsi="Arial" w:cs="Arial"/>
          <w:color w:val="A6A6A6"/>
          <w:sz w:val="20"/>
          <w:szCs w:val="20"/>
          <w:lang w:val="es-ES" w:eastAsia="es-ES"/>
        </w:rPr>
      </w:pPr>
    </w:p>
    <w:p w14:paraId="70274F20" w14:textId="77777777" w:rsidR="001E7B35" w:rsidRDefault="001E7B35" w:rsidP="001E7B35">
      <w:pPr>
        <w:spacing w:after="0" w:line="240" w:lineRule="auto"/>
        <w:rPr>
          <w:rFonts w:ascii="Arial" w:eastAsia="Times New Roman" w:hAnsi="Arial" w:cs="Arial"/>
          <w:color w:val="A6A6A6"/>
          <w:sz w:val="20"/>
          <w:szCs w:val="20"/>
          <w:lang w:val="es-ES" w:eastAsia="es-ES"/>
        </w:rPr>
      </w:pPr>
    </w:p>
    <w:p w14:paraId="0FC0F078" w14:textId="77777777" w:rsidR="00C139B1" w:rsidRDefault="00C139B1" w:rsidP="009A3CF4"/>
    <w:p w14:paraId="37F3DCCA" w14:textId="77777777" w:rsidR="0030597F" w:rsidRPr="00F73C5C" w:rsidRDefault="0030597F" w:rsidP="0030597F">
      <w:pPr>
        <w:pStyle w:val="Heading4"/>
        <w:numPr>
          <w:ilvl w:val="2"/>
          <w:numId w:val="24"/>
        </w:numPr>
        <w:tabs>
          <w:tab w:val="left" w:pos="851"/>
        </w:tabs>
        <w:rPr>
          <w:lang w:val="es-ES"/>
        </w:rPr>
      </w:pPr>
      <w:bookmarkStart w:id="184" w:name="_Toc456690493"/>
      <w:bookmarkStart w:id="185" w:name="_Toc456693440"/>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1E7B35">
        <w:rPr>
          <w:noProof/>
          <w:lang w:val="es-ES"/>
        </w:rPr>
        <w:t>04</w:t>
      </w:r>
      <w:bookmarkEnd w:id="184"/>
      <w:bookmarkEnd w:id="185"/>
      <w:r>
        <w:rPr>
          <w:lang w:val="es-ES"/>
        </w:rPr>
        <w:fldChar w:fldCharType="end"/>
      </w:r>
    </w:p>
    <w:p w14:paraId="216A0621" w14:textId="77777777" w:rsidR="0030597F" w:rsidRPr="00B97D0F" w:rsidRDefault="0030597F" w:rsidP="0030597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79E42B" w14:textId="77777777" w:rsidR="0030597F" w:rsidRPr="009D622E" w:rsidRDefault="0030597F" w:rsidP="0030597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335111" w14:textId="77777777" w:rsidR="0030597F" w:rsidRDefault="0030597F" w:rsidP="0030597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1B9AE00" w14:textId="77777777" w:rsidR="0030597F" w:rsidRDefault="0030597F" w:rsidP="0030597F">
      <w:pPr>
        <w:spacing w:after="0" w:line="240" w:lineRule="auto"/>
        <w:jc w:val="both"/>
        <w:rPr>
          <w:rFonts w:ascii="Arial" w:hAnsi="Arial" w:cs="Arial"/>
          <w:color w:val="000000"/>
          <w:sz w:val="20"/>
          <w:szCs w:val="20"/>
        </w:rPr>
      </w:pPr>
    </w:p>
    <w:p w14:paraId="2B551203" w14:textId="3E00E946" w:rsidR="0030597F" w:rsidRPr="009D622E" w:rsidRDefault="0030597F" w:rsidP="0030597F">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w:t>
      </w:r>
      <w:r w:rsidR="001E7B35">
        <w:rPr>
          <w:rFonts w:ascii="Arial" w:hAnsi="Arial" w:cs="Arial"/>
          <w:b/>
          <w:color w:val="000000"/>
          <w:sz w:val="20"/>
          <w:szCs w:val="20"/>
        </w:rPr>
        <w:t>valores</w:t>
      </w:r>
      <w:r>
        <w:rPr>
          <w:rFonts w:ascii="Arial" w:hAnsi="Arial" w:cs="Arial"/>
          <w:b/>
          <w:color w:val="000000"/>
          <w:sz w:val="20"/>
          <w:szCs w:val="20"/>
        </w:rPr>
        <w:t xml:space="preserve"> </w:t>
      </w:r>
      <w:proofErr w:type="spellStart"/>
      <w:r>
        <w:rPr>
          <w:rFonts w:ascii="Arial" w:hAnsi="Arial" w:cs="Arial"/>
          <w:b/>
          <w:color w:val="000000"/>
          <w:sz w:val="20"/>
          <w:szCs w:val="20"/>
        </w:rPr>
        <w:t>fideicometidas</w:t>
      </w:r>
      <w:proofErr w:type="spellEnd"/>
      <w:r>
        <w:rPr>
          <w:rFonts w:ascii="Arial" w:hAnsi="Arial" w:cs="Arial"/>
          <w:b/>
          <w:color w:val="000000"/>
          <w:sz w:val="20"/>
          <w:szCs w:val="20"/>
        </w:rPr>
        <w:t xml:space="preserve"> – Sin registro de </w:t>
      </w:r>
      <w:r w:rsidR="001E7B35">
        <w:rPr>
          <w:rFonts w:ascii="Arial" w:hAnsi="Arial" w:cs="Arial"/>
          <w:b/>
          <w:color w:val="000000"/>
          <w:sz w:val="20"/>
          <w:szCs w:val="20"/>
        </w:rPr>
        <w:t>Tipo Mitigador Riesgo</w:t>
      </w:r>
      <w:r w:rsidRPr="009D622E">
        <w:rPr>
          <w:rFonts w:ascii="Arial" w:hAnsi="Arial" w:cs="Arial"/>
          <w:b/>
          <w:color w:val="000000"/>
          <w:sz w:val="20"/>
          <w:szCs w:val="20"/>
        </w:rPr>
        <w:t>:</w:t>
      </w:r>
    </w:p>
    <w:p w14:paraId="79A0D906" w14:textId="76CEB1A7" w:rsidR="0030597F" w:rsidRDefault="001E7B35"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Inactivar el registro en el catálogo “Tipo Mitigador Riesgo” para el código de tipo mitigador riesgo asignado a la garantía de prueba.</w:t>
      </w:r>
    </w:p>
    <w:p w14:paraId="2AB2B683"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51098D5" w14:textId="7282428F"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SUGEF”.  </w:t>
      </w:r>
    </w:p>
    <w:p w14:paraId="08C3E3AC" w14:textId="77777777" w:rsidR="0030597F" w:rsidRPr="00D2151F" w:rsidRDefault="0030597F" w:rsidP="0030597F">
      <w:pPr>
        <w:pStyle w:val="ListParagraph"/>
        <w:spacing w:after="0" w:line="240" w:lineRule="auto"/>
        <w:jc w:val="both"/>
        <w:rPr>
          <w:rFonts w:ascii="Arial" w:hAnsi="Arial" w:cs="Arial"/>
          <w:color w:val="000000"/>
          <w:sz w:val="20"/>
          <w:szCs w:val="20"/>
          <w:lang w:val="es-CR"/>
        </w:rPr>
      </w:pPr>
    </w:p>
    <w:p w14:paraId="5E01EB1D" w14:textId="77777777" w:rsidR="0030597F" w:rsidRPr="00C06F49" w:rsidRDefault="0030597F" w:rsidP="0030597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AA5A921" w14:textId="0A406190" w:rsidR="0030597F" w:rsidRPr="00401241" w:rsidRDefault="0030597F" w:rsidP="0030597F">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SUGEF” posea un valor igual a nulo.</w:t>
      </w:r>
    </w:p>
    <w:p w14:paraId="1056188E" w14:textId="77777777" w:rsidR="0030597F" w:rsidRDefault="0030597F" w:rsidP="0030597F">
      <w:pPr>
        <w:spacing w:after="0" w:line="240" w:lineRule="auto"/>
        <w:jc w:val="both"/>
        <w:rPr>
          <w:rFonts w:ascii="Arial" w:hAnsi="Arial" w:cs="Arial"/>
          <w:color w:val="000000"/>
          <w:sz w:val="20"/>
          <w:szCs w:val="20"/>
        </w:rPr>
      </w:pPr>
    </w:p>
    <w:p w14:paraId="51F8B097" w14:textId="77777777" w:rsidR="0030597F" w:rsidRDefault="0030597F" w:rsidP="0030597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C9B62C0" w14:textId="77777777" w:rsidR="0030597F" w:rsidRDefault="0030597F" w:rsidP="0030597F">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0284E0C" w14:textId="77777777" w:rsidR="0030597F" w:rsidRDefault="0030597F" w:rsidP="0030597F">
      <w:pPr>
        <w:spacing w:after="0" w:line="240" w:lineRule="auto"/>
        <w:jc w:val="both"/>
        <w:rPr>
          <w:rFonts w:ascii="Arial" w:hAnsi="Arial" w:cs="Arial"/>
          <w:color w:val="000000"/>
          <w:sz w:val="20"/>
          <w:szCs w:val="20"/>
        </w:rPr>
      </w:pPr>
    </w:p>
    <w:p w14:paraId="2546E439"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AE2B96" w14:textId="77777777" w:rsidR="0030597F" w:rsidRDefault="0030597F" w:rsidP="0030597F">
      <w:pPr>
        <w:spacing w:after="0" w:line="240" w:lineRule="auto"/>
        <w:jc w:val="both"/>
        <w:rPr>
          <w:rFonts w:ascii="Arial" w:hAnsi="Arial" w:cs="Arial"/>
          <w:color w:val="000000"/>
          <w:sz w:val="20"/>
          <w:szCs w:val="20"/>
        </w:rPr>
      </w:pPr>
    </w:p>
    <w:p w14:paraId="53CAE94A" w14:textId="77777777" w:rsidR="0030597F" w:rsidRDefault="0030597F" w:rsidP="0030597F">
      <w:pPr>
        <w:spacing w:after="0" w:line="240" w:lineRule="auto"/>
        <w:jc w:val="both"/>
        <w:rPr>
          <w:rFonts w:ascii="Arial" w:hAnsi="Arial" w:cs="Arial"/>
          <w:color w:val="000000"/>
          <w:sz w:val="20"/>
          <w:szCs w:val="20"/>
        </w:rPr>
      </w:pPr>
    </w:p>
    <w:p w14:paraId="2A64A6E2"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62EE43" w14:textId="77777777" w:rsidR="0030597F" w:rsidRDefault="0030597F" w:rsidP="0030597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5B6917" w14:textId="77777777" w:rsidR="0030597F" w:rsidRPr="00B97D0F" w:rsidRDefault="0030597F" w:rsidP="0030597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97F" w:rsidRPr="00597773" w14:paraId="5E917B16" w14:textId="77777777" w:rsidTr="00226E31">
        <w:tc>
          <w:tcPr>
            <w:tcW w:w="2830" w:type="dxa"/>
            <w:shd w:val="clear" w:color="auto" w:fill="000099"/>
            <w:vAlign w:val="center"/>
          </w:tcPr>
          <w:p w14:paraId="45DB6ECC" w14:textId="77777777" w:rsidR="0030597F" w:rsidRPr="00597773" w:rsidRDefault="0030597F" w:rsidP="00226E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3660FA" w14:textId="77777777" w:rsidR="0030597F" w:rsidRPr="00597773" w:rsidRDefault="0030597F" w:rsidP="00226E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331AA1" w14:textId="77777777" w:rsidR="0030597F" w:rsidRPr="00597773" w:rsidRDefault="0030597F" w:rsidP="00226E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97F" w:rsidRPr="00597773" w14:paraId="05E946F9" w14:textId="77777777" w:rsidTr="00226E31">
        <w:tc>
          <w:tcPr>
            <w:tcW w:w="2830" w:type="dxa"/>
            <w:tcBorders>
              <w:bottom w:val="single" w:sz="4" w:space="0" w:color="auto"/>
            </w:tcBorders>
            <w:shd w:val="clear" w:color="auto" w:fill="auto"/>
            <w:vAlign w:val="center"/>
          </w:tcPr>
          <w:p w14:paraId="0E2BEAB7" w14:textId="77777777" w:rsidR="0030597F" w:rsidRPr="00597773" w:rsidRDefault="0030597F" w:rsidP="00226E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D81B4A" w14:textId="77777777" w:rsidR="0030597F" w:rsidRPr="00597773" w:rsidRDefault="0030597F" w:rsidP="00226E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9BB130" w14:textId="77777777" w:rsidR="0030597F" w:rsidRPr="00597773" w:rsidRDefault="0030597F" w:rsidP="00226E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97F" w:rsidRPr="00597773" w14:paraId="2F979B80" w14:textId="77777777" w:rsidTr="00226E31">
        <w:tc>
          <w:tcPr>
            <w:tcW w:w="5415" w:type="dxa"/>
            <w:gridSpan w:val="2"/>
            <w:shd w:val="clear" w:color="auto" w:fill="000099"/>
            <w:vAlign w:val="center"/>
          </w:tcPr>
          <w:p w14:paraId="61546B56" w14:textId="77777777" w:rsidR="0030597F" w:rsidRPr="00597773" w:rsidRDefault="0030597F" w:rsidP="00226E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A6BAE0" w14:textId="77777777" w:rsidR="0030597F" w:rsidRPr="00597773" w:rsidRDefault="0030597F" w:rsidP="00226E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5C0E25" w14:textId="77777777" w:rsidR="0030597F" w:rsidRPr="00597773" w:rsidRDefault="0030597F" w:rsidP="00226E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97F" w:rsidRPr="00597773" w14:paraId="164BC77D" w14:textId="77777777" w:rsidTr="00226E31">
        <w:tc>
          <w:tcPr>
            <w:tcW w:w="5415" w:type="dxa"/>
            <w:gridSpan w:val="2"/>
            <w:shd w:val="clear" w:color="auto" w:fill="auto"/>
          </w:tcPr>
          <w:p w14:paraId="66355337"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C65D64"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F99B33"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C3AD25"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D6586E"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0B54B2"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BCF73F"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6609C6"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91BB42"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EC9B403"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B0B9330"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1A3F79"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01F726" w14:textId="77777777" w:rsidR="0030597F" w:rsidRPr="00597773" w:rsidRDefault="0030597F" w:rsidP="00226E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733FC1"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618582" w14:textId="77777777" w:rsidR="0030597F" w:rsidRPr="00597773" w:rsidRDefault="0030597F" w:rsidP="00226E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30B23E"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B32D855"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38A1E642"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360B405A"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68B09662"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598617B3"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8480FAA"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4F8D93DF"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3A671058"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146A2AAA" w14:textId="77777777" w:rsidR="007E61DD" w:rsidRPr="00F73C5C" w:rsidRDefault="007E61DD" w:rsidP="007E61DD">
      <w:pPr>
        <w:pStyle w:val="Heading4"/>
        <w:numPr>
          <w:ilvl w:val="2"/>
          <w:numId w:val="24"/>
        </w:numPr>
        <w:tabs>
          <w:tab w:val="left" w:pos="851"/>
        </w:tabs>
        <w:rPr>
          <w:lang w:val="es-ES"/>
        </w:rPr>
      </w:pPr>
      <w:bookmarkStart w:id="186" w:name="_Toc456178839"/>
      <w:bookmarkStart w:id="187" w:name="_Toc456678841"/>
      <w:bookmarkStart w:id="188" w:name="_Toc456693441"/>
      <w:r>
        <w:rPr>
          <w:lang w:val="es-ES"/>
        </w:rPr>
        <w:t xml:space="preserve">Prueba </w:t>
      </w:r>
      <w:bookmarkEnd w:id="186"/>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1E7B35">
        <w:rPr>
          <w:noProof/>
          <w:lang w:val="es-ES"/>
        </w:rPr>
        <w:t>05</w:t>
      </w:r>
      <w:bookmarkEnd w:id="187"/>
      <w:bookmarkEnd w:id="188"/>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52FD9469"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w:t>
      </w:r>
      <w:r w:rsidR="001E7B35">
        <w:rPr>
          <w:rFonts w:ascii="Arial" w:hAnsi="Arial" w:cs="Arial"/>
          <w:b/>
          <w:color w:val="000000"/>
          <w:sz w:val="20"/>
          <w:szCs w:val="20"/>
          <w:lang w:val="es-CR"/>
        </w:rPr>
        <w:t>valores</w:t>
      </w:r>
      <w:r>
        <w:rPr>
          <w:rFonts w:ascii="Arial" w:hAnsi="Arial" w:cs="Arial"/>
          <w:b/>
          <w:color w:val="000000"/>
          <w:sz w:val="20"/>
          <w:szCs w:val="20"/>
          <w:lang w:val="es-CR"/>
        </w:rPr>
        <w:t xml:space="preserve">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Porcentaje Aceptación SUGEF Mayor a 100</w:t>
      </w:r>
      <w:r w:rsidRPr="009D622E">
        <w:rPr>
          <w:rFonts w:ascii="Arial" w:hAnsi="Arial" w:cs="Arial"/>
          <w:b/>
          <w:color w:val="000000"/>
          <w:sz w:val="20"/>
          <w:szCs w:val="20"/>
          <w:lang w:val="es-CR"/>
        </w:rPr>
        <w:t>:</w:t>
      </w:r>
    </w:p>
    <w:p w14:paraId="44670A3F" w14:textId="70F732CF"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BE6126">
        <w:rPr>
          <w:rFonts w:ascii="Arial" w:hAnsi="Arial" w:cs="Arial"/>
          <w:color w:val="000000"/>
          <w:sz w:val="20"/>
          <w:szCs w:val="20"/>
          <w:lang w:val="es-CR"/>
        </w:rPr>
        <w:t>bien 5</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BE6126">
        <w:tc>
          <w:tcPr>
            <w:tcW w:w="2830" w:type="dxa"/>
            <w:shd w:val="clear" w:color="auto" w:fill="000099"/>
            <w:vAlign w:val="center"/>
          </w:tcPr>
          <w:p w14:paraId="04F6AEE5"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BE6126">
        <w:tc>
          <w:tcPr>
            <w:tcW w:w="2830" w:type="dxa"/>
            <w:tcBorders>
              <w:bottom w:val="single" w:sz="4" w:space="0" w:color="auto"/>
            </w:tcBorders>
            <w:shd w:val="clear" w:color="auto" w:fill="auto"/>
            <w:vAlign w:val="center"/>
          </w:tcPr>
          <w:p w14:paraId="7DA79132"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BE6126">
        <w:tc>
          <w:tcPr>
            <w:tcW w:w="5415" w:type="dxa"/>
            <w:gridSpan w:val="2"/>
            <w:shd w:val="clear" w:color="auto" w:fill="000099"/>
            <w:vAlign w:val="center"/>
          </w:tcPr>
          <w:p w14:paraId="05F5C766"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BE6126">
        <w:tc>
          <w:tcPr>
            <w:tcW w:w="5415" w:type="dxa"/>
            <w:gridSpan w:val="2"/>
            <w:shd w:val="clear" w:color="auto" w:fill="auto"/>
          </w:tcPr>
          <w:p w14:paraId="23AACD0A"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B78AA2C"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F252823"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36760E4E" w14:textId="77777777" w:rsidR="00BE6126" w:rsidRPr="00F73C5C" w:rsidRDefault="00BE6126" w:rsidP="00BE6126">
      <w:pPr>
        <w:pStyle w:val="Heading4"/>
        <w:numPr>
          <w:ilvl w:val="2"/>
          <w:numId w:val="24"/>
        </w:numPr>
        <w:tabs>
          <w:tab w:val="left" w:pos="851"/>
        </w:tabs>
        <w:rPr>
          <w:lang w:val="es-ES"/>
        </w:rPr>
      </w:pPr>
      <w:bookmarkStart w:id="189" w:name="_Toc456693442"/>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1E7B35">
        <w:rPr>
          <w:noProof/>
          <w:lang w:val="es-ES"/>
        </w:rPr>
        <w:t>06</w:t>
      </w:r>
      <w:bookmarkEnd w:id="189"/>
      <w:r>
        <w:rPr>
          <w:lang w:val="es-ES"/>
        </w:rPr>
        <w:fldChar w:fldCharType="end"/>
      </w:r>
    </w:p>
    <w:p w14:paraId="6A0F8D11"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A3B0FF"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CA0F17"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B1A0EC" w14:textId="77777777" w:rsidR="00BE6126" w:rsidRDefault="00BE6126" w:rsidP="00BE6126">
      <w:pPr>
        <w:spacing w:after="0" w:line="240" w:lineRule="auto"/>
        <w:jc w:val="both"/>
        <w:rPr>
          <w:rFonts w:ascii="Arial" w:hAnsi="Arial" w:cs="Arial"/>
          <w:color w:val="000000"/>
          <w:sz w:val="20"/>
          <w:szCs w:val="20"/>
          <w:lang w:val="es-CR"/>
        </w:rPr>
      </w:pPr>
    </w:p>
    <w:p w14:paraId="3A776716"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BA7975" w14:textId="77777777" w:rsidR="00BE6126" w:rsidRDefault="00BE6126" w:rsidP="00BE6126">
      <w:pPr>
        <w:spacing w:after="0" w:line="240" w:lineRule="auto"/>
        <w:jc w:val="both"/>
        <w:rPr>
          <w:rFonts w:ascii="Arial" w:hAnsi="Arial" w:cs="Arial"/>
          <w:color w:val="000000"/>
          <w:sz w:val="20"/>
          <w:szCs w:val="20"/>
          <w:lang w:val="es-CR"/>
        </w:rPr>
      </w:pPr>
    </w:p>
    <w:p w14:paraId="39D23567" w14:textId="77777777"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5 (Cumple Validación #1)</w:t>
      </w:r>
      <w:r w:rsidRPr="009D622E">
        <w:rPr>
          <w:rFonts w:ascii="Arial" w:hAnsi="Arial" w:cs="Arial"/>
          <w:b/>
          <w:color w:val="000000"/>
          <w:sz w:val="20"/>
          <w:szCs w:val="20"/>
          <w:lang w:val="es-CR"/>
        </w:rPr>
        <w:t>:</w:t>
      </w:r>
    </w:p>
    <w:p w14:paraId="50577739"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85B87F"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03C478" w14:textId="54FF7033"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1294EB64"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170CDA"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5509DE" w14:textId="1D85D714"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(del mantenimiento de Parámetros) sea mayor</w:t>
      </w:r>
      <w:r w:rsidR="00160056">
        <w:rPr>
          <w:rFonts w:ascii="Arial" w:hAnsi="Arial" w:cs="Arial"/>
          <w:color w:val="000000"/>
          <w:sz w:val="20"/>
          <w:szCs w:val="20"/>
          <w:lang w:val="es-CR"/>
        </w:rPr>
        <w:t xml:space="preserve"> </w:t>
      </w:r>
      <w:r>
        <w:rPr>
          <w:rFonts w:ascii="Arial" w:hAnsi="Arial" w:cs="Arial"/>
          <w:color w:val="000000"/>
          <w:sz w:val="20"/>
          <w:szCs w:val="20"/>
          <w:lang w:val="es-CR"/>
        </w:rPr>
        <w:t xml:space="preserve">a la fecha de ejecución del cálculo. </w:t>
      </w:r>
    </w:p>
    <w:p w14:paraId="72688175"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E3B506E"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89473B"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17E6FEA" w14:textId="77777777" w:rsidR="00BE6126" w:rsidRPr="002370E5"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981071" w14:textId="77777777" w:rsidR="00BE6126" w:rsidRDefault="00BE6126" w:rsidP="00BE6126">
      <w:pPr>
        <w:spacing w:after="0" w:line="240" w:lineRule="auto"/>
        <w:jc w:val="both"/>
        <w:rPr>
          <w:rFonts w:ascii="Arial" w:hAnsi="Arial" w:cs="Arial"/>
          <w:color w:val="000000"/>
          <w:sz w:val="20"/>
          <w:szCs w:val="20"/>
          <w:lang w:val="es-CR"/>
        </w:rPr>
      </w:pPr>
    </w:p>
    <w:p w14:paraId="76BB8DDF"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3EA784"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AD1E09"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6662A1F"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6A9B7D" w14:textId="77777777" w:rsidR="00BE6126" w:rsidRPr="00136D59" w:rsidRDefault="00BE6126" w:rsidP="00BE6126">
      <w:pPr>
        <w:pStyle w:val="ListParagraph"/>
        <w:spacing w:after="0" w:line="240" w:lineRule="auto"/>
        <w:jc w:val="both"/>
        <w:rPr>
          <w:rFonts w:ascii="Arial" w:hAnsi="Arial" w:cs="Arial"/>
          <w:color w:val="000000"/>
          <w:sz w:val="20"/>
          <w:szCs w:val="20"/>
          <w:lang w:val="es-CR"/>
        </w:rPr>
      </w:pPr>
    </w:p>
    <w:p w14:paraId="4CDBD50A"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88B72D"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E80B52" w14:textId="77777777" w:rsidR="00BE6126" w:rsidRDefault="00BE6126" w:rsidP="00BE6126">
      <w:pPr>
        <w:spacing w:after="0" w:line="240" w:lineRule="auto"/>
        <w:jc w:val="both"/>
        <w:rPr>
          <w:rFonts w:ascii="Arial" w:hAnsi="Arial" w:cs="Arial"/>
          <w:color w:val="000000"/>
          <w:sz w:val="20"/>
          <w:szCs w:val="20"/>
          <w:lang w:val="es-CR"/>
        </w:rPr>
      </w:pPr>
    </w:p>
    <w:p w14:paraId="240717B1"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249F0B" w14:textId="77777777" w:rsidR="00BE6126" w:rsidRDefault="00BE6126" w:rsidP="00BE6126">
      <w:pPr>
        <w:spacing w:after="0" w:line="240" w:lineRule="auto"/>
        <w:jc w:val="both"/>
        <w:rPr>
          <w:rFonts w:ascii="Arial" w:hAnsi="Arial" w:cs="Arial"/>
          <w:color w:val="000000"/>
          <w:sz w:val="20"/>
          <w:szCs w:val="20"/>
          <w:lang w:val="es-CR"/>
        </w:rPr>
      </w:pPr>
    </w:p>
    <w:p w14:paraId="7AF6363E" w14:textId="77777777" w:rsidR="00BE6126" w:rsidRDefault="00BE6126" w:rsidP="00BE6126">
      <w:pPr>
        <w:spacing w:after="0" w:line="240" w:lineRule="auto"/>
        <w:jc w:val="both"/>
        <w:rPr>
          <w:rFonts w:ascii="Arial" w:hAnsi="Arial" w:cs="Arial"/>
          <w:color w:val="000000"/>
          <w:sz w:val="20"/>
          <w:szCs w:val="20"/>
          <w:lang w:val="es-CR"/>
        </w:rPr>
      </w:pPr>
    </w:p>
    <w:p w14:paraId="528BF324"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FB876A"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86D776"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6E46BDB1" w14:textId="77777777" w:rsidTr="00BE6126">
        <w:tc>
          <w:tcPr>
            <w:tcW w:w="2830" w:type="dxa"/>
            <w:shd w:val="clear" w:color="auto" w:fill="000099"/>
            <w:vAlign w:val="center"/>
          </w:tcPr>
          <w:p w14:paraId="71047732"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5DB53F"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FF03EF"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293DA3D3" w14:textId="77777777" w:rsidTr="00BE6126">
        <w:tc>
          <w:tcPr>
            <w:tcW w:w="2830" w:type="dxa"/>
            <w:tcBorders>
              <w:bottom w:val="single" w:sz="4" w:space="0" w:color="auto"/>
            </w:tcBorders>
            <w:shd w:val="clear" w:color="auto" w:fill="auto"/>
            <w:vAlign w:val="center"/>
          </w:tcPr>
          <w:p w14:paraId="2AE80F4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9F313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30190C"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55E52D35" w14:textId="77777777" w:rsidTr="00BE6126">
        <w:tc>
          <w:tcPr>
            <w:tcW w:w="5415" w:type="dxa"/>
            <w:gridSpan w:val="2"/>
            <w:shd w:val="clear" w:color="auto" w:fill="000099"/>
            <w:vAlign w:val="center"/>
          </w:tcPr>
          <w:p w14:paraId="3CC28D8D"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BD2109"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A8FC56"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29647969" w14:textId="77777777" w:rsidTr="00BE6126">
        <w:tc>
          <w:tcPr>
            <w:tcW w:w="5415" w:type="dxa"/>
            <w:gridSpan w:val="2"/>
            <w:shd w:val="clear" w:color="auto" w:fill="auto"/>
          </w:tcPr>
          <w:p w14:paraId="54042C6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28900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A859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53769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F8D041"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5A01D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055FB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3685D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B95B2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CEABD1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465C22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D50F22"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B2461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837F02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0484B8"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928092"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255B2932" w14:textId="77777777" w:rsidR="00BE6126" w:rsidRDefault="00BE6126" w:rsidP="00BE6126"/>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01738" w14:textId="77777777" w:rsidR="007E786A" w:rsidRDefault="007E786A" w:rsidP="00EE6ECF">
      <w:pPr>
        <w:spacing w:after="0" w:line="240" w:lineRule="auto"/>
      </w:pPr>
      <w:r>
        <w:separator/>
      </w:r>
    </w:p>
  </w:endnote>
  <w:endnote w:type="continuationSeparator" w:id="0">
    <w:p w14:paraId="2379E2BF" w14:textId="77777777" w:rsidR="007E786A" w:rsidRDefault="007E786A"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226E31" w:rsidRPr="00E0607D" w:rsidRDefault="00226E31" w:rsidP="00E0607D">
    <w:pPr>
      <w:pStyle w:val="Footer"/>
      <w:jc w:val="right"/>
      <w:rPr>
        <w:rFonts w:ascii="Arial" w:hAnsi="Arial" w:cs="Arial"/>
        <w:lang w:val="es-CR"/>
      </w:rPr>
    </w:pPr>
    <w:r w:rsidRPr="00E0607D">
      <w:rPr>
        <w:rFonts w:ascii="Arial" w:hAnsi="Arial" w:cs="Arial"/>
        <w:lang w:val="es-CR"/>
      </w:rPr>
      <w:t>Ref</w:t>
    </w:r>
    <w:proofErr w:type="gramStart"/>
    <w:r w:rsidRPr="00E0607D">
      <w:rPr>
        <w:rFonts w:ascii="Arial" w:hAnsi="Arial" w:cs="Arial"/>
        <w:lang w:val="es-CR"/>
      </w:rPr>
      <w:t>:75</w:t>
    </w:r>
    <w:proofErr w:type="gramEnd"/>
    <w:r w:rsidRPr="00E0607D">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AE9B0" w14:textId="77777777" w:rsidR="007E786A" w:rsidRDefault="007E786A" w:rsidP="00EE6ECF">
      <w:pPr>
        <w:spacing w:after="0" w:line="240" w:lineRule="auto"/>
      </w:pPr>
      <w:r>
        <w:separator/>
      </w:r>
    </w:p>
  </w:footnote>
  <w:footnote w:type="continuationSeparator" w:id="0">
    <w:p w14:paraId="1D9043C2" w14:textId="77777777" w:rsidR="007E786A" w:rsidRDefault="007E786A"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226E31" w:rsidRPr="003A22EB" w14:paraId="2A2EA294" w14:textId="77777777">
      <w:trPr>
        <w:trHeight w:val="340"/>
      </w:trPr>
      <w:tc>
        <w:tcPr>
          <w:tcW w:w="1809" w:type="dxa"/>
          <w:vMerge w:val="restart"/>
          <w:vAlign w:val="center"/>
        </w:tcPr>
        <w:p w14:paraId="12E0F154" w14:textId="77777777" w:rsidR="00226E31" w:rsidRPr="003A22EB" w:rsidRDefault="00226E31"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226E31" w:rsidRPr="005B334D" w:rsidRDefault="00226E31"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226E31" w:rsidRPr="003A22EB" w:rsidRDefault="00226E31"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226E31" w:rsidRPr="003A22EB" w14:paraId="21F1C6B5" w14:textId="77777777">
      <w:trPr>
        <w:trHeight w:val="340"/>
      </w:trPr>
      <w:tc>
        <w:tcPr>
          <w:tcW w:w="1809" w:type="dxa"/>
          <w:vMerge/>
        </w:tcPr>
        <w:p w14:paraId="5A1FDA8F" w14:textId="77777777" w:rsidR="00226E31" w:rsidRPr="003A22EB" w:rsidRDefault="00226E31" w:rsidP="00310516">
          <w:pPr>
            <w:spacing w:after="0"/>
            <w:rPr>
              <w:b/>
              <w:sz w:val="12"/>
              <w:szCs w:val="12"/>
              <w:lang w:val="pt-BR"/>
            </w:rPr>
          </w:pPr>
        </w:p>
      </w:tc>
      <w:tc>
        <w:tcPr>
          <w:tcW w:w="4959" w:type="dxa"/>
          <w:vMerge/>
        </w:tcPr>
        <w:p w14:paraId="13109524" w14:textId="77777777" w:rsidR="00226E31" w:rsidRPr="003A22EB" w:rsidRDefault="00226E31" w:rsidP="00310516">
          <w:pPr>
            <w:spacing w:after="0"/>
            <w:rPr>
              <w:b/>
              <w:sz w:val="12"/>
              <w:szCs w:val="12"/>
              <w:lang w:val="pt-BR"/>
            </w:rPr>
          </w:pPr>
        </w:p>
      </w:tc>
      <w:tc>
        <w:tcPr>
          <w:tcW w:w="1620" w:type="dxa"/>
          <w:vAlign w:val="center"/>
        </w:tcPr>
        <w:p w14:paraId="7E363CD9" w14:textId="560BA0B5" w:rsidR="00226E31" w:rsidRPr="003A22EB" w:rsidRDefault="00226E31"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1E7B35">
            <w:rPr>
              <w:rFonts w:ascii="Arial" w:hAnsi="Arial" w:cs="Arial"/>
              <w:b/>
              <w:noProof/>
              <w:sz w:val="20"/>
              <w:szCs w:val="20"/>
            </w:rPr>
            <w:t>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1E7B35">
            <w:rPr>
              <w:rFonts w:ascii="Arial" w:hAnsi="Arial" w:cs="Arial"/>
              <w:b/>
              <w:noProof/>
              <w:sz w:val="20"/>
              <w:szCs w:val="20"/>
            </w:rPr>
            <w:t>10</w:t>
          </w:r>
          <w:r w:rsidRPr="003A22EB">
            <w:rPr>
              <w:rFonts w:ascii="Arial" w:hAnsi="Arial" w:cs="Arial"/>
              <w:b/>
              <w:sz w:val="20"/>
              <w:szCs w:val="20"/>
            </w:rPr>
            <w:fldChar w:fldCharType="end"/>
          </w:r>
        </w:p>
      </w:tc>
      <w:tc>
        <w:tcPr>
          <w:tcW w:w="1260" w:type="dxa"/>
          <w:vAlign w:val="center"/>
        </w:tcPr>
        <w:p w14:paraId="01C94892" w14:textId="77777777" w:rsidR="00226E31" w:rsidRPr="003A22EB" w:rsidRDefault="00226E31"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226E31" w:rsidRPr="003A22EB" w14:paraId="0FEBB915" w14:textId="77777777">
      <w:trPr>
        <w:trHeight w:val="340"/>
      </w:trPr>
      <w:tc>
        <w:tcPr>
          <w:tcW w:w="1809" w:type="dxa"/>
          <w:vMerge/>
        </w:tcPr>
        <w:p w14:paraId="5360D40A" w14:textId="77777777" w:rsidR="00226E31" w:rsidRPr="003A22EB" w:rsidRDefault="00226E31" w:rsidP="00310516">
          <w:pPr>
            <w:spacing w:after="0"/>
            <w:rPr>
              <w:b/>
              <w:sz w:val="12"/>
              <w:szCs w:val="12"/>
              <w:lang w:val="pt-BR"/>
            </w:rPr>
          </w:pPr>
        </w:p>
      </w:tc>
      <w:tc>
        <w:tcPr>
          <w:tcW w:w="4959" w:type="dxa"/>
          <w:vMerge/>
        </w:tcPr>
        <w:p w14:paraId="44B35CA6" w14:textId="77777777" w:rsidR="00226E31" w:rsidRPr="003A22EB" w:rsidRDefault="00226E31" w:rsidP="00310516">
          <w:pPr>
            <w:spacing w:after="0"/>
            <w:rPr>
              <w:b/>
              <w:sz w:val="12"/>
              <w:szCs w:val="12"/>
              <w:lang w:val="pt-BR"/>
            </w:rPr>
          </w:pPr>
        </w:p>
      </w:tc>
      <w:tc>
        <w:tcPr>
          <w:tcW w:w="2880" w:type="dxa"/>
          <w:gridSpan w:val="2"/>
          <w:vAlign w:val="center"/>
        </w:tcPr>
        <w:p w14:paraId="2FF61E0E" w14:textId="77777777" w:rsidR="00226E31" w:rsidRPr="003A22EB" w:rsidRDefault="00226E31"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226E31" w:rsidRDefault="00226E31"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0056"/>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E7B35"/>
    <w:rsid w:val="001F56CB"/>
    <w:rsid w:val="001F5971"/>
    <w:rsid w:val="001F6FE0"/>
    <w:rsid w:val="00200F66"/>
    <w:rsid w:val="00203060"/>
    <w:rsid w:val="00207534"/>
    <w:rsid w:val="00211F3F"/>
    <w:rsid w:val="00212AE8"/>
    <w:rsid w:val="00220F68"/>
    <w:rsid w:val="0022515F"/>
    <w:rsid w:val="00225ADC"/>
    <w:rsid w:val="00226E31"/>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0597F"/>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5718F"/>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E786A"/>
    <w:rsid w:val="007F288A"/>
    <w:rsid w:val="00804872"/>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6126"/>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78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7CCB03-E270-491F-9129-866DD8F3D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3423</TotalTime>
  <Pages>10</Pages>
  <Words>2471</Words>
  <Characters>13591</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16030</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183</cp:revision>
  <cp:lastPrinted>2015-05-22T18:45:00Z</cp:lastPrinted>
  <dcterms:created xsi:type="dcterms:W3CDTF">2015-10-28T17:04:00Z</dcterms:created>
  <dcterms:modified xsi:type="dcterms:W3CDTF">2016-07-19T18:08:00Z</dcterms:modified>
</cp:coreProperties>
</file>