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4A725" w14:textId="2BA3324D" w:rsidR="00163DE3" w:rsidRDefault="00163DE3" w:rsidP="00D47AAB">
      <w:pPr>
        <w:spacing w:after="0" w:line="240" w:lineRule="auto"/>
        <w:contextualSpacing/>
      </w:pPr>
    </w:p>
    <w:p w14:paraId="547D914B" w14:textId="77777777" w:rsidR="00B7707B" w:rsidRDefault="00EB5A39">
      <w:pPr>
        <w:pStyle w:val="TOC1"/>
        <w:tabs>
          <w:tab w:val="left" w:pos="440"/>
          <w:tab w:val="right" w:leader="dot" w:pos="9350"/>
        </w:tabs>
        <w:rPr>
          <w:rFonts w:eastAsiaTheme="minorEastAsia" w:cstheme="minorBidi"/>
          <w:b w:val="0"/>
          <w:bCs w:val="0"/>
          <w:caps w:val="0"/>
          <w:noProof/>
          <w:sz w:val="22"/>
          <w:szCs w:val="22"/>
          <w:lang w:val="es-CR" w:eastAsia="es-CR"/>
        </w:rPr>
      </w:pPr>
      <w:r>
        <w:fldChar w:fldCharType="begin"/>
      </w:r>
      <w:r>
        <w:instrText xml:space="preserve"> TOC \o "1-4" \h \z \u </w:instrText>
      </w:r>
      <w:r>
        <w:fldChar w:fldCharType="separate"/>
      </w:r>
      <w:hyperlink w:anchor="_Toc461023143" w:history="1">
        <w:r w:rsidR="00B7707B" w:rsidRPr="00BB49E6">
          <w:rPr>
            <w:rStyle w:val="Hyperlink"/>
            <w:noProof/>
          </w:rPr>
          <w:t>1.</w:t>
        </w:r>
        <w:r w:rsidR="00B7707B">
          <w:rPr>
            <w:rFonts w:eastAsiaTheme="minorEastAsia" w:cstheme="minorBidi"/>
            <w:b w:val="0"/>
            <w:bCs w:val="0"/>
            <w:caps w:val="0"/>
            <w:noProof/>
            <w:sz w:val="22"/>
            <w:szCs w:val="22"/>
            <w:lang w:val="es-CR" w:eastAsia="es-CR"/>
          </w:rPr>
          <w:tab/>
        </w:r>
        <w:r w:rsidR="00B7707B" w:rsidRPr="00BB49E6">
          <w:rPr>
            <w:rStyle w:val="Hyperlink"/>
            <w:noProof/>
          </w:rPr>
          <w:t>Información general de la prueba técnica</w:t>
        </w:r>
        <w:r w:rsidR="00B7707B">
          <w:rPr>
            <w:noProof/>
            <w:webHidden/>
          </w:rPr>
          <w:tab/>
        </w:r>
        <w:r w:rsidR="00B7707B">
          <w:rPr>
            <w:noProof/>
            <w:webHidden/>
          </w:rPr>
          <w:fldChar w:fldCharType="begin"/>
        </w:r>
        <w:r w:rsidR="00B7707B">
          <w:rPr>
            <w:noProof/>
            <w:webHidden/>
          </w:rPr>
          <w:instrText xml:space="preserve"> PAGEREF _Toc461023143 \h </w:instrText>
        </w:r>
        <w:r w:rsidR="00B7707B">
          <w:rPr>
            <w:noProof/>
            <w:webHidden/>
          </w:rPr>
        </w:r>
        <w:r w:rsidR="00B7707B">
          <w:rPr>
            <w:noProof/>
            <w:webHidden/>
          </w:rPr>
          <w:fldChar w:fldCharType="separate"/>
        </w:r>
        <w:r w:rsidR="00B7707B">
          <w:rPr>
            <w:noProof/>
            <w:webHidden/>
          </w:rPr>
          <w:t>2</w:t>
        </w:r>
        <w:r w:rsidR="00B7707B">
          <w:rPr>
            <w:noProof/>
            <w:webHidden/>
          </w:rPr>
          <w:fldChar w:fldCharType="end"/>
        </w:r>
      </w:hyperlink>
    </w:p>
    <w:p w14:paraId="703BCF9F" w14:textId="77777777" w:rsidR="00B7707B" w:rsidRDefault="00B7707B">
      <w:pPr>
        <w:pStyle w:val="TOC1"/>
        <w:tabs>
          <w:tab w:val="left" w:pos="440"/>
          <w:tab w:val="right" w:leader="dot" w:pos="9350"/>
        </w:tabs>
        <w:rPr>
          <w:rFonts w:eastAsiaTheme="minorEastAsia" w:cstheme="minorBidi"/>
          <w:b w:val="0"/>
          <w:bCs w:val="0"/>
          <w:caps w:val="0"/>
          <w:noProof/>
          <w:sz w:val="22"/>
          <w:szCs w:val="22"/>
          <w:lang w:val="es-CR" w:eastAsia="es-CR"/>
        </w:rPr>
      </w:pPr>
      <w:hyperlink w:anchor="_Toc461023144" w:history="1">
        <w:r w:rsidRPr="00BB49E6">
          <w:rPr>
            <w:rStyle w:val="Hyperlink"/>
            <w:noProof/>
          </w:rPr>
          <w:t>2.</w:t>
        </w:r>
        <w:r>
          <w:rPr>
            <w:rFonts w:eastAsiaTheme="minorEastAsia" w:cstheme="minorBidi"/>
            <w:b w:val="0"/>
            <w:bCs w:val="0"/>
            <w:caps w:val="0"/>
            <w:noProof/>
            <w:sz w:val="22"/>
            <w:szCs w:val="22"/>
            <w:lang w:val="es-CR" w:eastAsia="es-CR"/>
          </w:rPr>
          <w:tab/>
        </w:r>
        <w:r w:rsidRPr="00BB49E6">
          <w:rPr>
            <w:rStyle w:val="Hyperlink"/>
            <w:noProof/>
          </w:rPr>
          <w:t>Guía de pruebas técnicas</w:t>
        </w:r>
        <w:r>
          <w:rPr>
            <w:noProof/>
            <w:webHidden/>
          </w:rPr>
          <w:tab/>
        </w:r>
        <w:r>
          <w:rPr>
            <w:noProof/>
            <w:webHidden/>
          </w:rPr>
          <w:fldChar w:fldCharType="begin"/>
        </w:r>
        <w:r>
          <w:rPr>
            <w:noProof/>
            <w:webHidden/>
          </w:rPr>
          <w:instrText xml:space="preserve"> PAGEREF _Toc461023144 \h </w:instrText>
        </w:r>
        <w:r>
          <w:rPr>
            <w:noProof/>
            <w:webHidden/>
          </w:rPr>
        </w:r>
        <w:r>
          <w:rPr>
            <w:noProof/>
            <w:webHidden/>
          </w:rPr>
          <w:fldChar w:fldCharType="separate"/>
        </w:r>
        <w:r>
          <w:rPr>
            <w:noProof/>
            <w:webHidden/>
          </w:rPr>
          <w:t>2</w:t>
        </w:r>
        <w:r>
          <w:rPr>
            <w:noProof/>
            <w:webHidden/>
          </w:rPr>
          <w:fldChar w:fldCharType="end"/>
        </w:r>
      </w:hyperlink>
    </w:p>
    <w:p w14:paraId="4198FDC0" w14:textId="77777777" w:rsidR="00B7707B" w:rsidRDefault="00B7707B">
      <w:pPr>
        <w:pStyle w:val="TOC1"/>
        <w:tabs>
          <w:tab w:val="left" w:pos="440"/>
          <w:tab w:val="right" w:leader="dot" w:pos="9350"/>
        </w:tabs>
        <w:rPr>
          <w:rFonts w:eastAsiaTheme="minorEastAsia" w:cstheme="minorBidi"/>
          <w:b w:val="0"/>
          <w:bCs w:val="0"/>
          <w:caps w:val="0"/>
          <w:noProof/>
          <w:sz w:val="22"/>
          <w:szCs w:val="22"/>
          <w:lang w:val="es-CR" w:eastAsia="es-CR"/>
        </w:rPr>
      </w:pPr>
      <w:hyperlink w:anchor="_Toc461023145" w:history="1">
        <w:r w:rsidRPr="00BB49E6">
          <w:rPr>
            <w:rStyle w:val="Hyperlink"/>
            <w:noProof/>
          </w:rPr>
          <w:t>3.</w:t>
        </w:r>
        <w:r>
          <w:rPr>
            <w:rFonts w:eastAsiaTheme="minorEastAsia" w:cstheme="minorBidi"/>
            <w:b w:val="0"/>
            <w:bCs w:val="0"/>
            <w:caps w:val="0"/>
            <w:noProof/>
            <w:sz w:val="22"/>
            <w:szCs w:val="22"/>
            <w:lang w:val="es-CR" w:eastAsia="es-CR"/>
          </w:rPr>
          <w:tab/>
        </w:r>
        <w:r w:rsidRPr="00BB49E6">
          <w:rPr>
            <w:rStyle w:val="Hyperlink"/>
            <w:noProof/>
          </w:rPr>
          <w:t>Ejecución de pruebas técnicas</w:t>
        </w:r>
        <w:r>
          <w:rPr>
            <w:noProof/>
            <w:webHidden/>
          </w:rPr>
          <w:tab/>
        </w:r>
        <w:r>
          <w:rPr>
            <w:noProof/>
            <w:webHidden/>
          </w:rPr>
          <w:fldChar w:fldCharType="begin"/>
        </w:r>
        <w:r>
          <w:rPr>
            <w:noProof/>
            <w:webHidden/>
          </w:rPr>
          <w:instrText xml:space="preserve"> PAGEREF _Toc461023145 \h </w:instrText>
        </w:r>
        <w:r>
          <w:rPr>
            <w:noProof/>
            <w:webHidden/>
          </w:rPr>
        </w:r>
        <w:r>
          <w:rPr>
            <w:noProof/>
            <w:webHidden/>
          </w:rPr>
          <w:fldChar w:fldCharType="separate"/>
        </w:r>
        <w:r>
          <w:rPr>
            <w:noProof/>
            <w:webHidden/>
          </w:rPr>
          <w:t>3</w:t>
        </w:r>
        <w:r>
          <w:rPr>
            <w:noProof/>
            <w:webHidden/>
          </w:rPr>
          <w:fldChar w:fldCharType="end"/>
        </w:r>
      </w:hyperlink>
    </w:p>
    <w:p w14:paraId="254B7350" w14:textId="77777777" w:rsidR="00B7707B" w:rsidRDefault="00B7707B">
      <w:pPr>
        <w:pStyle w:val="TOC2"/>
        <w:tabs>
          <w:tab w:val="left" w:pos="880"/>
          <w:tab w:val="right" w:leader="dot" w:pos="9350"/>
        </w:tabs>
        <w:rPr>
          <w:rFonts w:eastAsiaTheme="minorEastAsia" w:cstheme="minorBidi"/>
          <w:smallCaps w:val="0"/>
          <w:noProof/>
          <w:sz w:val="22"/>
          <w:szCs w:val="22"/>
          <w:lang w:val="es-CR" w:eastAsia="es-CR"/>
        </w:rPr>
      </w:pPr>
      <w:hyperlink w:anchor="_Toc461023146" w:history="1">
        <w:r w:rsidRPr="00BB49E6">
          <w:rPr>
            <w:rStyle w:val="Hyperlink"/>
            <w:rFonts w:cs="Arial"/>
            <w:noProof/>
            <w:lang w:val="es-ES" w:eastAsia="es-ES"/>
          </w:rPr>
          <w:t>3.1</w:t>
        </w:r>
        <w:r>
          <w:rPr>
            <w:rFonts w:eastAsiaTheme="minorEastAsia" w:cstheme="minorBidi"/>
            <w:smallCaps w:val="0"/>
            <w:noProof/>
            <w:sz w:val="22"/>
            <w:szCs w:val="22"/>
            <w:lang w:val="es-CR" w:eastAsia="es-CR"/>
          </w:rPr>
          <w:tab/>
        </w:r>
        <w:r w:rsidRPr="00BB49E6">
          <w:rPr>
            <w:rStyle w:val="Hyperlink"/>
            <w:rFonts w:cs="Arial"/>
            <w:noProof/>
            <w:lang w:val="es-ES" w:eastAsia="es-ES"/>
          </w:rPr>
          <w:t>Ejecución 01</w:t>
        </w:r>
        <w:r>
          <w:rPr>
            <w:noProof/>
            <w:webHidden/>
          </w:rPr>
          <w:tab/>
        </w:r>
        <w:r>
          <w:rPr>
            <w:noProof/>
            <w:webHidden/>
          </w:rPr>
          <w:fldChar w:fldCharType="begin"/>
        </w:r>
        <w:r>
          <w:rPr>
            <w:noProof/>
            <w:webHidden/>
          </w:rPr>
          <w:instrText xml:space="preserve"> PAGEREF _Toc461023146 \h </w:instrText>
        </w:r>
        <w:r>
          <w:rPr>
            <w:noProof/>
            <w:webHidden/>
          </w:rPr>
        </w:r>
        <w:r>
          <w:rPr>
            <w:noProof/>
            <w:webHidden/>
          </w:rPr>
          <w:fldChar w:fldCharType="separate"/>
        </w:r>
        <w:r>
          <w:rPr>
            <w:noProof/>
            <w:webHidden/>
          </w:rPr>
          <w:t>3</w:t>
        </w:r>
        <w:r>
          <w:rPr>
            <w:noProof/>
            <w:webHidden/>
          </w:rPr>
          <w:fldChar w:fldCharType="end"/>
        </w:r>
      </w:hyperlink>
    </w:p>
    <w:p w14:paraId="5A937F41" w14:textId="77777777" w:rsidR="00B7707B" w:rsidRDefault="00B7707B">
      <w:pPr>
        <w:pStyle w:val="TOC3"/>
        <w:tabs>
          <w:tab w:val="right" w:leader="dot" w:pos="9350"/>
        </w:tabs>
        <w:rPr>
          <w:rFonts w:eastAsiaTheme="minorEastAsia" w:cstheme="minorBidi"/>
          <w:i w:val="0"/>
          <w:iCs w:val="0"/>
          <w:noProof/>
          <w:sz w:val="22"/>
          <w:szCs w:val="22"/>
          <w:lang w:val="es-CR" w:eastAsia="es-CR"/>
        </w:rPr>
      </w:pPr>
      <w:hyperlink w:anchor="_Toc461023147" w:history="1">
        <w:r w:rsidRPr="00BB49E6">
          <w:rPr>
            <w:rStyle w:val="Hyperlink"/>
            <w:noProof/>
          </w:rPr>
          <w:t>Proceso Automático</w:t>
        </w:r>
        <w:r>
          <w:rPr>
            <w:noProof/>
            <w:webHidden/>
          </w:rPr>
          <w:tab/>
        </w:r>
        <w:r>
          <w:rPr>
            <w:noProof/>
            <w:webHidden/>
          </w:rPr>
          <w:fldChar w:fldCharType="begin"/>
        </w:r>
        <w:r>
          <w:rPr>
            <w:noProof/>
            <w:webHidden/>
          </w:rPr>
          <w:instrText xml:space="preserve"> PAGEREF _Toc461023147 \h </w:instrText>
        </w:r>
        <w:r>
          <w:rPr>
            <w:noProof/>
            <w:webHidden/>
          </w:rPr>
        </w:r>
        <w:r>
          <w:rPr>
            <w:noProof/>
            <w:webHidden/>
          </w:rPr>
          <w:fldChar w:fldCharType="separate"/>
        </w:r>
        <w:r>
          <w:rPr>
            <w:noProof/>
            <w:webHidden/>
          </w:rPr>
          <w:t>3</w:t>
        </w:r>
        <w:r>
          <w:rPr>
            <w:noProof/>
            <w:webHidden/>
          </w:rPr>
          <w:fldChar w:fldCharType="end"/>
        </w:r>
      </w:hyperlink>
    </w:p>
    <w:p w14:paraId="6785CD7B" w14:textId="77777777" w:rsidR="00B7707B" w:rsidRDefault="00B7707B">
      <w:pPr>
        <w:pStyle w:val="TOC4"/>
        <w:rPr>
          <w:rFonts w:eastAsiaTheme="minorEastAsia" w:cstheme="minorBidi"/>
          <w:noProof/>
          <w:sz w:val="22"/>
          <w:szCs w:val="22"/>
          <w:lang w:val="es-CR" w:eastAsia="es-CR"/>
        </w:rPr>
      </w:pPr>
      <w:hyperlink w:anchor="_Toc461023152" w:history="1">
        <w:r w:rsidRPr="00BB49E6">
          <w:rPr>
            <w:rStyle w:val="Hyperlink"/>
            <w:noProof/>
            <w:lang w:val="es-ES"/>
          </w:rPr>
          <w:t>3.1.1.</w:t>
        </w:r>
        <w:r>
          <w:rPr>
            <w:rFonts w:eastAsiaTheme="minorEastAsia" w:cstheme="minorBidi"/>
            <w:noProof/>
            <w:sz w:val="22"/>
            <w:szCs w:val="22"/>
            <w:lang w:val="es-CR" w:eastAsia="es-CR"/>
          </w:rPr>
          <w:tab/>
        </w:r>
        <w:r w:rsidRPr="00BB49E6">
          <w:rPr>
            <w:rStyle w:val="Hyperlink"/>
            <w:noProof/>
            <w:lang w:val="en-US"/>
          </w:rPr>
          <w:t>Prueba CP</w:t>
        </w:r>
        <w:r w:rsidRPr="00BB49E6">
          <w:rPr>
            <w:rStyle w:val="Hyperlink"/>
            <w:noProof/>
            <w:lang w:val="es-ES"/>
          </w:rPr>
          <w:t>01</w:t>
        </w:r>
        <w:r>
          <w:rPr>
            <w:noProof/>
            <w:webHidden/>
          </w:rPr>
          <w:tab/>
        </w:r>
        <w:r>
          <w:rPr>
            <w:noProof/>
            <w:webHidden/>
          </w:rPr>
          <w:fldChar w:fldCharType="begin"/>
        </w:r>
        <w:r>
          <w:rPr>
            <w:noProof/>
            <w:webHidden/>
          </w:rPr>
          <w:instrText xml:space="preserve"> PAGEREF _Toc461023152 \h </w:instrText>
        </w:r>
        <w:r>
          <w:rPr>
            <w:noProof/>
            <w:webHidden/>
          </w:rPr>
        </w:r>
        <w:r>
          <w:rPr>
            <w:noProof/>
            <w:webHidden/>
          </w:rPr>
          <w:fldChar w:fldCharType="separate"/>
        </w:r>
        <w:r>
          <w:rPr>
            <w:noProof/>
            <w:webHidden/>
          </w:rPr>
          <w:t>3</w:t>
        </w:r>
        <w:r>
          <w:rPr>
            <w:noProof/>
            <w:webHidden/>
          </w:rPr>
          <w:fldChar w:fldCharType="end"/>
        </w:r>
      </w:hyperlink>
    </w:p>
    <w:p w14:paraId="1328E4F7" w14:textId="77777777" w:rsidR="00B7707B" w:rsidRDefault="00B7707B">
      <w:pPr>
        <w:pStyle w:val="TOC3"/>
        <w:tabs>
          <w:tab w:val="right" w:leader="dot" w:pos="9350"/>
        </w:tabs>
        <w:rPr>
          <w:rFonts w:eastAsiaTheme="minorEastAsia" w:cstheme="minorBidi"/>
          <w:i w:val="0"/>
          <w:iCs w:val="0"/>
          <w:noProof/>
          <w:sz w:val="22"/>
          <w:szCs w:val="22"/>
          <w:lang w:val="es-CR" w:eastAsia="es-CR"/>
        </w:rPr>
      </w:pPr>
      <w:hyperlink w:anchor="_Toc461023153" w:history="1">
        <w:r w:rsidRPr="00BB49E6">
          <w:rPr>
            <w:rStyle w:val="Hyperlink"/>
            <w:noProof/>
          </w:rPr>
          <w:t>Actualiza Porcentajes de Aceptación SUGEF – Garantías Valores</w:t>
        </w:r>
        <w:r>
          <w:rPr>
            <w:noProof/>
            <w:webHidden/>
          </w:rPr>
          <w:tab/>
        </w:r>
        <w:r>
          <w:rPr>
            <w:noProof/>
            <w:webHidden/>
          </w:rPr>
          <w:fldChar w:fldCharType="begin"/>
        </w:r>
        <w:r>
          <w:rPr>
            <w:noProof/>
            <w:webHidden/>
          </w:rPr>
          <w:instrText xml:space="preserve"> PAGEREF _Toc461023153 \h </w:instrText>
        </w:r>
        <w:r>
          <w:rPr>
            <w:noProof/>
            <w:webHidden/>
          </w:rPr>
        </w:r>
        <w:r>
          <w:rPr>
            <w:noProof/>
            <w:webHidden/>
          </w:rPr>
          <w:fldChar w:fldCharType="separate"/>
        </w:r>
        <w:r>
          <w:rPr>
            <w:noProof/>
            <w:webHidden/>
          </w:rPr>
          <w:t>5</w:t>
        </w:r>
        <w:r>
          <w:rPr>
            <w:noProof/>
            <w:webHidden/>
          </w:rPr>
          <w:fldChar w:fldCharType="end"/>
        </w:r>
      </w:hyperlink>
    </w:p>
    <w:p w14:paraId="22E4A62F" w14:textId="77777777" w:rsidR="00B7707B" w:rsidRDefault="00B7707B">
      <w:pPr>
        <w:pStyle w:val="TOC4"/>
        <w:rPr>
          <w:rFonts w:eastAsiaTheme="minorEastAsia" w:cstheme="minorBidi"/>
          <w:noProof/>
          <w:sz w:val="22"/>
          <w:szCs w:val="22"/>
          <w:lang w:val="es-CR" w:eastAsia="es-CR"/>
        </w:rPr>
      </w:pPr>
      <w:hyperlink w:anchor="_Toc461023154" w:history="1">
        <w:r w:rsidRPr="00BB49E6">
          <w:rPr>
            <w:rStyle w:val="Hyperlink"/>
            <w:noProof/>
            <w:lang w:val="es-ES"/>
          </w:rPr>
          <w:t>3.1.2.</w:t>
        </w:r>
        <w:r>
          <w:rPr>
            <w:rFonts w:eastAsiaTheme="minorEastAsia" w:cstheme="minorBidi"/>
            <w:noProof/>
            <w:sz w:val="22"/>
            <w:szCs w:val="22"/>
            <w:lang w:val="es-CR" w:eastAsia="es-CR"/>
          </w:rPr>
          <w:tab/>
        </w:r>
        <w:r w:rsidRPr="00BB49E6">
          <w:rPr>
            <w:rStyle w:val="Hyperlink"/>
            <w:noProof/>
            <w:lang w:val="en-US"/>
          </w:rPr>
          <w:t>Prueba CP</w:t>
        </w:r>
        <w:r w:rsidRPr="00BB49E6">
          <w:rPr>
            <w:rStyle w:val="Hyperlink"/>
            <w:noProof/>
            <w:lang w:val="es-ES"/>
          </w:rPr>
          <w:t>02</w:t>
        </w:r>
        <w:r>
          <w:rPr>
            <w:noProof/>
            <w:webHidden/>
          </w:rPr>
          <w:tab/>
        </w:r>
        <w:r>
          <w:rPr>
            <w:noProof/>
            <w:webHidden/>
          </w:rPr>
          <w:fldChar w:fldCharType="begin"/>
        </w:r>
        <w:r>
          <w:rPr>
            <w:noProof/>
            <w:webHidden/>
          </w:rPr>
          <w:instrText xml:space="preserve"> PAGEREF _Toc461023154 \h </w:instrText>
        </w:r>
        <w:r>
          <w:rPr>
            <w:noProof/>
            <w:webHidden/>
          </w:rPr>
        </w:r>
        <w:r>
          <w:rPr>
            <w:noProof/>
            <w:webHidden/>
          </w:rPr>
          <w:fldChar w:fldCharType="separate"/>
        </w:r>
        <w:r>
          <w:rPr>
            <w:noProof/>
            <w:webHidden/>
          </w:rPr>
          <w:t>5</w:t>
        </w:r>
        <w:r>
          <w:rPr>
            <w:noProof/>
            <w:webHidden/>
          </w:rPr>
          <w:fldChar w:fldCharType="end"/>
        </w:r>
      </w:hyperlink>
    </w:p>
    <w:p w14:paraId="38C8135F" w14:textId="77777777" w:rsidR="00B7707B" w:rsidRDefault="00B7707B">
      <w:pPr>
        <w:pStyle w:val="TOC4"/>
        <w:rPr>
          <w:rFonts w:eastAsiaTheme="minorEastAsia" w:cstheme="minorBidi"/>
          <w:noProof/>
          <w:sz w:val="22"/>
          <w:szCs w:val="22"/>
          <w:lang w:val="es-CR" w:eastAsia="es-CR"/>
        </w:rPr>
      </w:pPr>
      <w:hyperlink w:anchor="_Toc461023155" w:history="1">
        <w:r w:rsidRPr="00BB49E6">
          <w:rPr>
            <w:rStyle w:val="Hyperlink"/>
            <w:noProof/>
            <w:lang w:val="es-ES"/>
          </w:rPr>
          <w:t>3.1.3.</w:t>
        </w:r>
        <w:r>
          <w:rPr>
            <w:rFonts w:eastAsiaTheme="minorEastAsia" w:cstheme="minorBidi"/>
            <w:noProof/>
            <w:sz w:val="22"/>
            <w:szCs w:val="22"/>
            <w:lang w:val="es-CR" w:eastAsia="es-CR"/>
          </w:rPr>
          <w:tab/>
        </w:r>
        <w:r w:rsidRPr="00BB49E6">
          <w:rPr>
            <w:rStyle w:val="Hyperlink"/>
            <w:noProof/>
            <w:lang w:val="en-US"/>
          </w:rPr>
          <w:t>Prueba CP</w:t>
        </w:r>
        <w:r w:rsidRPr="00BB49E6">
          <w:rPr>
            <w:rStyle w:val="Hyperlink"/>
            <w:noProof/>
            <w:lang w:val="es-ES"/>
          </w:rPr>
          <w:t>03</w:t>
        </w:r>
        <w:r>
          <w:rPr>
            <w:noProof/>
            <w:webHidden/>
          </w:rPr>
          <w:tab/>
        </w:r>
        <w:r>
          <w:rPr>
            <w:noProof/>
            <w:webHidden/>
          </w:rPr>
          <w:fldChar w:fldCharType="begin"/>
        </w:r>
        <w:r>
          <w:rPr>
            <w:noProof/>
            <w:webHidden/>
          </w:rPr>
          <w:instrText xml:space="preserve"> PAGEREF _Toc461023155 \h </w:instrText>
        </w:r>
        <w:r>
          <w:rPr>
            <w:noProof/>
            <w:webHidden/>
          </w:rPr>
        </w:r>
        <w:r>
          <w:rPr>
            <w:noProof/>
            <w:webHidden/>
          </w:rPr>
          <w:fldChar w:fldCharType="separate"/>
        </w:r>
        <w:r>
          <w:rPr>
            <w:noProof/>
            <w:webHidden/>
          </w:rPr>
          <w:t>11</w:t>
        </w:r>
        <w:r>
          <w:rPr>
            <w:noProof/>
            <w:webHidden/>
          </w:rPr>
          <w:fldChar w:fldCharType="end"/>
        </w:r>
      </w:hyperlink>
    </w:p>
    <w:p w14:paraId="2ECD8978" w14:textId="0A5F2933" w:rsidR="00EB5A39" w:rsidRPr="00163DE3" w:rsidRDefault="00EB5A39" w:rsidP="00D47AAB">
      <w:pPr>
        <w:spacing w:after="0" w:line="240" w:lineRule="auto"/>
        <w:contextualSpacing/>
      </w:pPr>
      <w:r>
        <w:fldChar w:fldCharType="end"/>
      </w:r>
    </w:p>
    <w:p w14:paraId="135D29AF" w14:textId="77777777" w:rsidR="00A75E9E" w:rsidRPr="00163DE3" w:rsidRDefault="000460F2" w:rsidP="00D23E58">
      <w:pPr>
        <w:pStyle w:val="Heading1"/>
        <w:numPr>
          <w:ilvl w:val="0"/>
          <w:numId w:val="1"/>
        </w:numPr>
        <w:tabs>
          <w:tab w:val="clear" w:pos="432"/>
          <w:tab w:val="num" w:pos="360"/>
        </w:tabs>
        <w:ind w:left="360" w:hanging="360"/>
      </w:pPr>
      <w:bookmarkStart w:id="0" w:name="_GoBack"/>
      <w:bookmarkEnd w:id="0"/>
      <w:r w:rsidRPr="00163DE3">
        <w:rPr>
          <w:rFonts w:eastAsia="Calibri" w:cs="Arial"/>
          <w:b w:val="0"/>
          <w:bCs w:val="0"/>
          <w:kern w:val="0"/>
          <w:sz w:val="20"/>
          <w:szCs w:val="20"/>
          <w:lang w:val="es-CR"/>
        </w:rPr>
        <w:br w:type="page"/>
      </w:r>
      <w:bookmarkStart w:id="1" w:name="_Toc456085048"/>
      <w:bookmarkStart w:id="2" w:name="_Toc461023143"/>
      <w:r w:rsidR="00B97D0F" w:rsidRPr="00163DE3">
        <w:lastRenderedPageBreak/>
        <w:t xml:space="preserve">Información </w:t>
      </w:r>
      <w:r w:rsidR="00A75E9E" w:rsidRPr="00163DE3">
        <w:t>general de la prueba técnica</w:t>
      </w:r>
      <w:bookmarkEnd w:id="1"/>
      <w:bookmarkEnd w:id="2"/>
    </w:p>
    <w:p w14:paraId="7814DFFC" w14:textId="77777777" w:rsidR="00B97D0F" w:rsidRPr="00B97D0F" w:rsidRDefault="00B97D0F" w:rsidP="00B97D0F">
      <w:pPr>
        <w:spacing w:after="0" w:line="240" w:lineRule="auto"/>
        <w:rPr>
          <w:rFonts w:ascii="Arial" w:hAnsi="Arial" w:cs="Arial"/>
          <w:sz w:val="20"/>
          <w:szCs w:val="20"/>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7"/>
        <w:gridCol w:w="1255"/>
        <w:gridCol w:w="3782"/>
      </w:tblGrid>
      <w:tr w:rsidR="00B97D0F" w:rsidRPr="00564E0E" w14:paraId="7F0693A2" w14:textId="77777777" w:rsidTr="005B1087">
        <w:trPr>
          <w:trHeight w:val="530"/>
          <w:jc w:val="center"/>
        </w:trPr>
        <w:tc>
          <w:tcPr>
            <w:tcW w:w="5552" w:type="dxa"/>
            <w:gridSpan w:val="2"/>
            <w:shd w:val="clear" w:color="auto" w:fill="auto"/>
          </w:tcPr>
          <w:p w14:paraId="53E1B657" w14:textId="77777777" w:rsidR="00B97D0F" w:rsidRPr="008A03F4" w:rsidRDefault="00B97D0F" w:rsidP="00B97D0F">
            <w:pPr>
              <w:spacing w:after="0" w:line="240" w:lineRule="auto"/>
              <w:rPr>
                <w:rFonts w:ascii="Arial" w:eastAsia="Times New Roman" w:hAnsi="Arial" w:cs="Arial"/>
                <w:b/>
                <w:sz w:val="18"/>
                <w:szCs w:val="20"/>
                <w:lang w:val="es-CR" w:eastAsia="es-ES"/>
              </w:rPr>
            </w:pPr>
            <w:r w:rsidRPr="00564E0E">
              <w:rPr>
                <w:rFonts w:ascii="Arial" w:eastAsia="Times New Roman" w:hAnsi="Arial" w:cs="Arial"/>
                <w:b/>
                <w:sz w:val="18"/>
                <w:szCs w:val="20"/>
                <w:lang w:val="es-ES" w:eastAsia="es-ES"/>
              </w:rPr>
              <w:t>Nombre del funcionario que</w:t>
            </w:r>
            <w:r w:rsidR="00A75E9E" w:rsidRPr="00564E0E">
              <w:rPr>
                <w:rFonts w:ascii="Arial" w:eastAsia="Times New Roman" w:hAnsi="Arial" w:cs="Arial"/>
                <w:b/>
                <w:sz w:val="18"/>
                <w:szCs w:val="20"/>
                <w:lang w:val="es-ES" w:eastAsia="es-ES"/>
              </w:rPr>
              <w:t xml:space="preserve"> ejecuta la prueba técnica</w:t>
            </w:r>
            <w:r w:rsidRPr="00564E0E">
              <w:rPr>
                <w:rFonts w:ascii="Arial" w:eastAsia="Times New Roman" w:hAnsi="Arial" w:cs="Arial"/>
                <w:b/>
                <w:sz w:val="18"/>
                <w:szCs w:val="20"/>
                <w:lang w:val="es-ES" w:eastAsia="es-ES"/>
              </w:rPr>
              <w:t>:</w:t>
            </w:r>
          </w:p>
          <w:p w14:paraId="151D01BF" w14:textId="1AEFED95" w:rsidR="00B97D0F" w:rsidRPr="006240D1" w:rsidRDefault="001E0865"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Arnoldo Martinelli M.</w:t>
            </w:r>
          </w:p>
        </w:tc>
        <w:tc>
          <w:tcPr>
            <w:tcW w:w="3782" w:type="dxa"/>
            <w:shd w:val="clear" w:color="auto" w:fill="auto"/>
          </w:tcPr>
          <w:p w14:paraId="14D8C392"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Fecha de confección:</w:t>
            </w:r>
          </w:p>
          <w:p w14:paraId="5AD380F1" w14:textId="3B8ECC86" w:rsidR="00B97D0F" w:rsidRPr="008A03F4" w:rsidRDefault="00A25054" w:rsidP="0076644E">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sidR="005B1087">
              <w:rPr>
                <w:rFonts w:ascii="Arial" w:eastAsia="Times New Roman" w:hAnsi="Arial" w:cs="Arial"/>
                <w:sz w:val="18"/>
                <w:szCs w:val="20"/>
                <w:lang w:val="es-ES" w:eastAsia="es-ES"/>
              </w:rPr>
              <w:t>-2016</w:t>
            </w:r>
          </w:p>
        </w:tc>
      </w:tr>
      <w:tr w:rsidR="00B97D0F" w:rsidRPr="00564E0E" w14:paraId="61E2C483" w14:textId="77777777" w:rsidTr="002F0B2D">
        <w:trPr>
          <w:trHeight w:val="694"/>
          <w:jc w:val="center"/>
        </w:trPr>
        <w:tc>
          <w:tcPr>
            <w:tcW w:w="4297" w:type="dxa"/>
            <w:shd w:val="clear" w:color="auto" w:fill="auto"/>
          </w:tcPr>
          <w:p w14:paraId="3A5AB83F" w14:textId="77777777" w:rsidR="00B97D0F" w:rsidRPr="00564E0E" w:rsidRDefault="00A75E9E"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Nombre de la aplicación:</w:t>
            </w:r>
            <w:r w:rsidR="00B97D0F" w:rsidRPr="00564E0E">
              <w:rPr>
                <w:rFonts w:ascii="Arial" w:eastAsia="Times New Roman" w:hAnsi="Arial" w:cs="Arial"/>
                <w:b/>
                <w:sz w:val="18"/>
                <w:szCs w:val="20"/>
                <w:lang w:val="es-ES" w:eastAsia="es-ES"/>
              </w:rPr>
              <w:t xml:space="preserve"> </w:t>
            </w:r>
          </w:p>
          <w:p w14:paraId="455B0F3F" w14:textId="77777777" w:rsidR="00B97D0F" w:rsidRPr="00564E0E" w:rsidRDefault="005C025A" w:rsidP="007F288A">
            <w:pPr>
              <w:spacing w:after="0" w:line="240" w:lineRule="auto"/>
              <w:rPr>
                <w:rFonts w:ascii="Arial" w:eastAsia="Times New Roman" w:hAnsi="Arial" w:cs="Arial"/>
                <w:sz w:val="18"/>
                <w:szCs w:val="20"/>
                <w:lang w:val="es-ES" w:eastAsia="es-ES"/>
              </w:rPr>
            </w:pPr>
            <w:r>
              <w:rPr>
                <w:rFonts w:ascii="Arial" w:eastAsia="Times New Roman" w:hAnsi="Arial" w:cs="Arial"/>
                <w:sz w:val="18"/>
                <w:szCs w:val="20"/>
                <w:lang w:val="es-ES" w:eastAsia="es-ES"/>
              </w:rPr>
              <w:t>SIGANEM</w:t>
            </w:r>
          </w:p>
        </w:tc>
        <w:tc>
          <w:tcPr>
            <w:tcW w:w="5037" w:type="dxa"/>
            <w:gridSpan w:val="2"/>
            <w:shd w:val="clear" w:color="auto" w:fill="auto"/>
          </w:tcPr>
          <w:p w14:paraId="5164ACDE"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 xml:space="preserve">Número de requerimiento (s): </w:t>
            </w:r>
          </w:p>
          <w:p w14:paraId="1E489758" w14:textId="77777777" w:rsidR="00B97D0F" w:rsidRPr="00D47AAB" w:rsidRDefault="005B1087"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CR" w:eastAsia="es-ES"/>
              </w:rPr>
              <w:t>No Definido</w:t>
            </w:r>
          </w:p>
        </w:tc>
      </w:tr>
      <w:tr w:rsidR="00B97D0F" w:rsidRPr="00564E0E" w14:paraId="4BF927F7" w14:textId="77777777" w:rsidTr="00FA1D46">
        <w:trPr>
          <w:jc w:val="center"/>
        </w:trPr>
        <w:tc>
          <w:tcPr>
            <w:tcW w:w="9334" w:type="dxa"/>
            <w:gridSpan w:val="3"/>
            <w:tcBorders>
              <w:bottom w:val="single" w:sz="4" w:space="0" w:color="auto"/>
            </w:tcBorders>
            <w:shd w:val="clear" w:color="auto" w:fill="auto"/>
          </w:tcPr>
          <w:p w14:paraId="5399C29C" w14:textId="77777777" w:rsidR="00B97D0F" w:rsidRPr="00564E0E" w:rsidRDefault="00B97D0F" w:rsidP="00B97D0F">
            <w:pPr>
              <w:spacing w:after="0" w:line="240" w:lineRule="auto"/>
              <w:rPr>
                <w:rFonts w:ascii="Arial" w:eastAsia="Times New Roman" w:hAnsi="Arial" w:cs="Arial"/>
                <w:sz w:val="18"/>
                <w:szCs w:val="20"/>
                <w:lang w:val="es-ES" w:eastAsia="es-ES"/>
              </w:rPr>
            </w:pPr>
            <w:r w:rsidRPr="00564E0E">
              <w:rPr>
                <w:rFonts w:ascii="Arial" w:eastAsia="Times New Roman" w:hAnsi="Arial" w:cs="Arial"/>
                <w:b/>
                <w:sz w:val="18"/>
                <w:szCs w:val="20"/>
                <w:lang w:val="es-ES" w:eastAsia="es-ES"/>
              </w:rPr>
              <w:t>Alcance de la prueba:</w:t>
            </w:r>
          </w:p>
          <w:p w14:paraId="4CCBBF86" w14:textId="5B50E1CF" w:rsidR="00B97D0F" w:rsidRDefault="007F288A" w:rsidP="00B97D0F">
            <w:pPr>
              <w:spacing w:after="0" w:line="240" w:lineRule="auto"/>
              <w:rPr>
                <w:sz w:val="20"/>
                <w:szCs w:val="20"/>
                <w:lang w:val="es-CR"/>
              </w:rPr>
            </w:pPr>
            <w:r>
              <w:rPr>
                <w:sz w:val="20"/>
                <w:szCs w:val="20"/>
                <w:lang w:val="es-CR"/>
              </w:rPr>
              <w:t xml:space="preserve">Validar </w:t>
            </w:r>
            <w:r w:rsidR="00DE5243">
              <w:rPr>
                <w:sz w:val="20"/>
                <w:szCs w:val="20"/>
                <w:lang w:val="es-CR"/>
              </w:rPr>
              <w:t>los nuevos</w:t>
            </w:r>
            <w:r w:rsidR="0076644E">
              <w:rPr>
                <w:sz w:val="20"/>
                <w:szCs w:val="20"/>
                <w:lang w:val="es-CR"/>
              </w:rPr>
              <w:t xml:space="preserve"> </w:t>
            </w:r>
            <w:r w:rsidR="00DE5243">
              <w:rPr>
                <w:sz w:val="20"/>
                <w:szCs w:val="20"/>
                <w:lang w:val="es-CR"/>
              </w:rPr>
              <w:t>cálculos sobre colonización de montos, porcentajes de aceptación, porcentajes de responsabilidad y monto mitigador</w:t>
            </w:r>
            <w:r w:rsidR="0076644E">
              <w:rPr>
                <w:sz w:val="20"/>
                <w:szCs w:val="20"/>
                <w:lang w:val="es-CR"/>
              </w:rPr>
              <w:t>, según lo establecido</w:t>
            </w:r>
            <w:r w:rsidR="005B1087">
              <w:rPr>
                <w:sz w:val="20"/>
                <w:szCs w:val="20"/>
                <w:lang w:val="es-CR"/>
              </w:rPr>
              <w:t xml:space="preserve"> en</w:t>
            </w:r>
            <w:r w:rsidR="0076644E">
              <w:rPr>
                <w:sz w:val="20"/>
                <w:szCs w:val="20"/>
                <w:lang w:val="es-CR"/>
              </w:rPr>
              <w:t xml:space="preserve"> el documento de</w:t>
            </w:r>
            <w:r w:rsidR="005B1087">
              <w:rPr>
                <w:sz w:val="20"/>
                <w:szCs w:val="20"/>
                <w:lang w:val="es-CR"/>
              </w:rPr>
              <w:t xml:space="preserve"> diseño</w:t>
            </w:r>
            <w:r w:rsidR="00D47AAB">
              <w:rPr>
                <w:sz w:val="20"/>
                <w:szCs w:val="20"/>
                <w:lang w:val="es-CR"/>
              </w:rPr>
              <w:t>.</w:t>
            </w:r>
          </w:p>
          <w:p w14:paraId="1535CCA9" w14:textId="77777777" w:rsidR="00B97D0F" w:rsidRPr="00564E0E" w:rsidRDefault="00B97D0F" w:rsidP="0076644E">
            <w:pPr>
              <w:spacing w:after="0" w:line="240" w:lineRule="auto"/>
              <w:rPr>
                <w:rFonts w:ascii="Arial" w:hAnsi="Arial" w:cs="Arial"/>
                <w:sz w:val="18"/>
                <w:szCs w:val="20"/>
                <w:lang w:val="es-ES"/>
              </w:rPr>
            </w:pPr>
          </w:p>
        </w:tc>
      </w:tr>
    </w:tbl>
    <w:p w14:paraId="307F0DE4" w14:textId="77777777" w:rsidR="00B97D0F" w:rsidRPr="00B97D0F" w:rsidRDefault="00B97D0F" w:rsidP="00B97D0F">
      <w:pPr>
        <w:spacing w:after="0" w:line="240" w:lineRule="auto"/>
        <w:rPr>
          <w:rFonts w:ascii="Arial" w:hAnsi="Arial" w:cs="Arial"/>
          <w:lang w:val="es-ES"/>
        </w:rPr>
      </w:pPr>
    </w:p>
    <w:p w14:paraId="1544B188" w14:textId="77777777" w:rsidR="00B97D0F" w:rsidRPr="00163DE3" w:rsidRDefault="00FA1D46" w:rsidP="00D23E58">
      <w:pPr>
        <w:pStyle w:val="Heading1"/>
        <w:numPr>
          <w:ilvl w:val="0"/>
          <w:numId w:val="1"/>
        </w:numPr>
        <w:tabs>
          <w:tab w:val="clear" w:pos="432"/>
          <w:tab w:val="num" w:pos="360"/>
        </w:tabs>
        <w:ind w:left="360" w:hanging="360"/>
      </w:pPr>
      <w:bookmarkStart w:id="3" w:name="_Toc456085049"/>
      <w:bookmarkStart w:id="4" w:name="_Toc461023144"/>
      <w:r w:rsidRPr="00163DE3">
        <w:t>Guía de pruebas técnicas</w:t>
      </w:r>
      <w:bookmarkEnd w:id="3"/>
      <w:bookmarkEnd w:id="4"/>
    </w:p>
    <w:p w14:paraId="075B6FBF" w14:textId="77777777" w:rsidR="00FA1D46" w:rsidRDefault="00FA1D46" w:rsidP="00FA1D46">
      <w:pPr>
        <w:spacing w:after="0" w:line="240" w:lineRule="auto"/>
        <w:rPr>
          <w:rFonts w:ascii="Arial" w:eastAsia="Times New Roman" w:hAnsi="Arial" w:cs="Arial"/>
          <w:b/>
          <w:sz w:val="24"/>
          <w:szCs w:val="24"/>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776"/>
      </w:tblGrid>
      <w:tr w:rsidR="00E11073" w:rsidRPr="00564E0E" w14:paraId="06DAAA88" w14:textId="77777777" w:rsidTr="00E11073">
        <w:trPr>
          <w:trHeight w:val="260"/>
          <w:tblHeader/>
        </w:trPr>
        <w:tc>
          <w:tcPr>
            <w:tcW w:w="1800" w:type="dxa"/>
            <w:shd w:val="clear" w:color="auto" w:fill="000099"/>
            <w:vAlign w:val="center"/>
          </w:tcPr>
          <w:p w14:paraId="59DAB4D9"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Tipo de prueba</w:t>
            </w:r>
          </w:p>
        </w:tc>
        <w:tc>
          <w:tcPr>
            <w:tcW w:w="7776" w:type="dxa"/>
            <w:shd w:val="clear" w:color="auto" w:fill="000099"/>
            <w:vAlign w:val="center"/>
          </w:tcPr>
          <w:p w14:paraId="3658C718"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Descripción</w:t>
            </w:r>
          </w:p>
        </w:tc>
      </w:tr>
      <w:tr w:rsidR="00E11073" w:rsidRPr="00564E0E" w14:paraId="07B013E5" w14:textId="77777777" w:rsidTr="00E11073">
        <w:trPr>
          <w:trHeight w:val="260"/>
        </w:trPr>
        <w:tc>
          <w:tcPr>
            <w:tcW w:w="1800" w:type="dxa"/>
            <w:shd w:val="clear" w:color="auto" w:fill="auto"/>
          </w:tcPr>
          <w:p w14:paraId="0DCCC97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blanca</w:t>
            </w:r>
          </w:p>
        </w:tc>
        <w:tc>
          <w:tcPr>
            <w:tcW w:w="7776" w:type="dxa"/>
            <w:shd w:val="clear" w:color="auto" w:fill="auto"/>
          </w:tcPr>
          <w:p w14:paraId="0459E4ED"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Esta prueba está orientada a constatar técnicamente estructuras de datos, código y algoritmos. Requieren un conocimiento sobre programación y desarrollo de software.</w:t>
            </w:r>
          </w:p>
        </w:tc>
      </w:tr>
      <w:tr w:rsidR="00E11073" w:rsidRPr="00564E0E" w14:paraId="61E813FA" w14:textId="77777777" w:rsidTr="00E11073">
        <w:trPr>
          <w:trHeight w:val="260"/>
        </w:trPr>
        <w:tc>
          <w:tcPr>
            <w:tcW w:w="1800" w:type="dxa"/>
            <w:shd w:val="clear" w:color="auto" w:fill="auto"/>
          </w:tcPr>
          <w:p w14:paraId="08F7E9B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negra</w:t>
            </w:r>
          </w:p>
        </w:tc>
        <w:tc>
          <w:tcPr>
            <w:tcW w:w="7776" w:type="dxa"/>
            <w:shd w:val="clear" w:color="auto" w:fill="auto"/>
          </w:tcPr>
          <w:p w14:paraId="29CE1428"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En esta prueba se suministran datos como entrada, esperando los datos de salida, sin preocuparse de lo que pueda estar haciendo el sistema internamente.</w:t>
            </w:r>
          </w:p>
        </w:tc>
      </w:tr>
      <w:tr w:rsidR="00E11073" w:rsidRPr="00564E0E" w14:paraId="7AC9EABE" w14:textId="77777777" w:rsidTr="00E11073">
        <w:trPr>
          <w:trHeight w:val="260"/>
        </w:trPr>
        <w:tc>
          <w:tcPr>
            <w:tcW w:w="1800" w:type="dxa"/>
            <w:shd w:val="clear" w:color="auto" w:fill="auto"/>
          </w:tcPr>
          <w:p w14:paraId="1F5348AC"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integración</w:t>
            </w:r>
          </w:p>
        </w:tc>
        <w:tc>
          <w:tcPr>
            <w:tcW w:w="7776" w:type="dxa"/>
            <w:shd w:val="clear" w:color="auto" w:fill="auto"/>
          </w:tcPr>
          <w:p w14:paraId="5917A2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Comprueba que los componentes de la solución se integren con otros componentes acorde a lo especificado y que funcionen en conjunto. Se pretende encontrar fallas en la respuesta de un componente cuando su operación depende de los servicios prestados por otro. Además, cuando se modifica un componente se verifica que dicho cambio no haya afectado a los demás componentes que no han sido modificados.</w:t>
            </w:r>
          </w:p>
        </w:tc>
      </w:tr>
      <w:tr w:rsidR="00E11073" w:rsidRPr="00564E0E" w14:paraId="6AD4CC18" w14:textId="77777777" w:rsidTr="00E11073">
        <w:trPr>
          <w:trHeight w:val="260"/>
        </w:trPr>
        <w:tc>
          <w:tcPr>
            <w:tcW w:w="1800" w:type="dxa"/>
            <w:shd w:val="clear" w:color="auto" w:fill="auto"/>
          </w:tcPr>
          <w:p w14:paraId="2F3F77EE"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migración de datos</w:t>
            </w:r>
          </w:p>
        </w:tc>
        <w:tc>
          <w:tcPr>
            <w:tcW w:w="7776" w:type="dxa"/>
            <w:shd w:val="clear" w:color="auto" w:fill="auto"/>
          </w:tcPr>
          <w:p w14:paraId="30E8B78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Revisa el correcto funcionamiento de los procesos de migración, verificando que los datos en el repositorio destino cumplan con las especificaciones definidas en el plan de migración, en el plan de conversión de datos o en ambos. Por ejemplo: totales de control, generación de archivos con registros de inconsistencias, calidad de la información y la transformación de los datos.</w:t>
            </w:r>
          </w:p>
        </w:tc>
      </w:tr>
      <w:tr w:rsidR="00E11073" w:rsidRPr="00564E0E" w14:paraId="4A1BD90F" w14:textId="77777777" w:rsidTr="00E11073">
        <w:trPr>
          <w:trHeight w:val="260"/>
        </w:trPr>
        <w:tc>
          <w:tcPr>
            <w:tcW w:w="1800" w:type="dxa"/>
            <w:shd w:val="clear" w:color="auto" w:fill="auto"/>
          </w:tcPr>
          <w:p w14:paraId="00A694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seguridad</w:t>
            </w:r>
          </w:p>
        </w:tc>
        <w:tc>
          <w:tcPr>
            <w:tcW w:w="7776" w:type="dxa"/>
            <w:shd w:val="clear" w:color="auto" w:fill="auto"/>
          </w:tcPr>
          <w:p w14:paraId="11A38B18" w14:textId="77777777" w:rsidR="00E11073" w:rsidRPr="00564E0E" w:rsidRDefault="00E11073" w:rsidP="00FB54E8">
            <w:pPr>
              <w:spacing w:after="0" w:line="240" w:lineRule="auto"/>
              <w:jc w:val="both"/>
              <w:rPr>
                <w:rFonts w:ascii="Arial" w:hAnsi="Arial" w:cs="Arial"/>
                <w:sz w:val="18"/>
                <w:szCs w:val="20"/>
                <w:lang w:val="es-ES"/>
              </w:rPr>
            </w:pPr>
            <w:r w:rsidRPr="00564E0E">
              <w:rPr>
                <w:rFonts w:ascii="Arial" w:hAnsi="Arial" w:cs="Arial"/>
                <w:sz w:val="18"/>
                <w:szCs w:val="20"/>
                <w:lang w:val="es-ES"/>
              </w:rPr>
              <w:t>Se comprueba la seguridad del sistema mediante la simulación de un ataque de determinada fuente, lo cual implica un análisis del sistema y de sus potenciales vulnerabilidades producto de malas configuraciones, uso de SW/HW desconocido e inadecuadas prácticas para la seguridad de la información. Pretenden garantizar la confidencialidad, integridad, autenticación, autorización y disponibilidad de la información.</w:t>
            </w:r>
          </w:p>
        </w:tc>
      </w:tr>
      <w:tr w:rsidR="00E11073" w:rsidRPr="00564E0E" w14:paraId="530D273D" w14:textId="77777777" w:rsidTr="00E11073">
        <w:trPr>
          <w:trHeight w:val="260"/>
        </w:trPr>
        <w:tc>
          <w:tcPr>
            <w:tcW w:w="1800" w:type="dxa"/>
            <w:shd w:val="clear" w:color="auto" w:fill="auto"/>
          </w:tcPr>
          <w:p w14:paraId="2962E26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rendimiento</w:t>
            </w:r>
          </w:p>
        </w:tc>
        <w:tc>
          <w:tcPr>
            <w:tcW w:w="7776" w:type="dxa"/>
            <w:shd w:val="clear" w:color="auto" w:fill="auto"/>
          </w:tcPr>
          <w:p w14:paraId="5194C317" w14:textId="77777777" w:rsidR="00E11073" w:rsidRPr="00564E0E" w:rsidRDefault="00E11073" w:rsidP="001F5971">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producto cumpla con las expectativas de tiempo de respuesta bajo las condiciones esperadas de operación y considerando para ello la cantidad de usuarios real que puede acceder a la aplicación. Lo importante de estas pruebas es identificar elementos que impidan cumplir con dichas expectativas. Además, se incluyen situaciones en donde se sobrepasen los límites de la aplicación.</w:t>
            </w:r>
          </w:p>
        </w:tc>
      </w:tr>
      <w:tr w:rsidR="00E11073" w:rsidRPr="00564E0E" w14:paraId="453CE687" w14:textId="77777777" w:rsidTr="00E11073">
        <w:trPr>
          <w:trHeight w:val="260"/>
        </w:trPr>
        <w:tc>
          <w:tcPr>
            <w:tcW w:w="1800" w:type="dxa"/>
            <w:shd w:val="clear" w:color="auto" w:fill="auto"/>
          </w:tcPr>
          <w:p w14:paraId="3AA73FD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prerequisitos</w:t>
            </w:r>
            <w:proofErr w:type="spellEnd"/>
          </w:p>
        </w:tc>
        <w:tc>
          <w:tcPr>
            <w:tcW w:w="7776" w:type="dxa"/>
            <w:shd w:val="clear" w:color="auto" w:fill="auto"/>
          </w:tcPr>
          <w:p w14:paraId="3D496F3A"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ambiente esté listo para realizar la prueba técnica, como configuraciones iniciales, parámetros y sus valores.</w:t>
            </w:r>
          </w:p>
        </w:tc>
      </w:tr>
      <w:tr w:rsidR="00E11073" w:rsidRPr="00564E0E" w14:paraId="0C0EA079" w14:textId="77777777" w:rsidTr="00E11073">
        <w:trPr>
          <w:trHeight w:val="260"/>
        </w:trPr>
        <w:tc>
          <w:tcPr>
            <w:tcW w:w="1800" w:type="dxa"/>
            <w:shd w:val="clear" w:color="auto" w:fill="auto"/>
          </w:tcPr>
          <w:p w14:paraId="4C64967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consultas y reportes</w:t>
            </w:r>
          </w:p>
        </w:tc>
        <w:tc>
          <w:tcPr>
            <w:tcW w:w="7776" w:type="dxa"/>
            <w:shd w:val="clear" w:color="auto" w:fill="auto"/>
          </w:tcPr>
          <w:p w14:paraId="49EC5F3E"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los reportes se visualicen, impriman, exporten de manera correcta. Además, de considerar aspectos como parámetros de consulta, filtros, ordenamiento de datos</w:t>
            </w:r>
          </w:p>
        </w:tc>
      </w:tr>
      <w:tr w:rsidR="00E11073" w:rsidRPr="00564E0E" w14:paraId="237155C4" w14:textId="77777777" w:rsidTr="00E11073">
        <w:trPr>
          <w:trHeight w:val="260"/>
        </w:trPr>
        <w:tc>
          <w:tcPr>
            <w:tcW w:w="1800" w:type="dxa"/>
            <w:shd w:val="clear" w:color="auto" w:fill="auto"/>
          </w:tcPr>
          <w:p w14:paraId="282EF85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de procesos por lotes (</w:t>
            </w:r>
            <w:proofErr w:type="spellStart"/>
            <w:r w:rsidRPr="00564E0E">
              <w:rPr>
                <w:rFonts w:ascii="Arial" w:hAnsi="Arial" w:cs="Arial"/>
                <w:sz w:val="18"/>
                <w:szCs w:val="20"/>
                <w:lang w:val="es-ES"/>
              </w:rPr>
              <w:t>Batch</w:t>
            </w:r>
            <w:proofErr w:type="spellEnd"/>
            <w:r w:rsidRPr="00564E0E">
              <w:rPr>
                <w:rFonts w:ascii="Arial" w:hAnsi="Arial" w:cs="Arial"/>
                <w:sz w:val="18"/>
                <w:szCs w:val="20"/>
                <w:lang w:val="es-ES"/>
              </w:rPr>
              <w:t>)</w:t>
            </w:r>
          </w:p>
        </w:tc>
        <w:tc>
          <w:tcPr>
            <w:tcW w:w="7776" w:type="dxa"/>
            <w:shd w:val="clear" w:color="auto" w:fill="auto"/>
          </w:tcPr>
          <w:p w14:paraId="2CFA8FF4"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la parametrización para la ejecución del proceso, cargas de archivos (individual y masivo), bitácoras de errores, registros inconsistentes y generación de archivos</w:t>
            </w:r>
          </w:p>
        </w:tc>
      </w:tr>
      <w:tr w:rsidR="00E11073" w:rsidRPr="00564E0E" w14:paraId="1518E21F" w14:textId="77777777" w:rsidTr="00E11073">
        <w:trPr>
          <w:trHeight w:val="260"/>
        </w:trPr>
        <w:tc>
          <w:tcPr>
            <w:tcW w:w="1800" w:type="dxa"/>
            <w:shd w:val="clear" w:color="auto" w:fill="auto"/>
          </w:tcPr>
          <w:p w14:paraId="4DF3F6AD"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WebServices</w:t>
            </w:r>
            <w:proofErr w:type="spellEnd"/>
            <w:r w:rsidRPr="00564E0E">
              <w:rPr>
                <w:rFonts w:ascii="Arial" w:hAnsi="Arial" w:cs="Arial"/>
                <w:sz w:val="18"/>
                <w:szCs w:val="20"/>
                <w:lang w:val="es-ES"/>
              </w:rPr>
              <w:t xml:space="preserve"> y </w:t>
            </w:r>
            <w:proofErr w:type="spellStart"/>
            <w:r w:rsidRPr="00564E0E">
              <w:rPr>
                <w:rFonts w:ascii="Arial" w:hAnsi="Arial" w:cs="Arial"/>
                <w:sz w:val="18"/>
                <w:szCs w:val="20"/>
                <w:lang w:val="es-ES"/>
              </w:rPr>
              <w:t>WinServices</w:t>
            </w:r>
            <w:proofErr w:type="spellEnd"/>
          </w:p>
        </w:tc>
        <w:tc>
          <w:tcPr>
            <w:tcW w:w="7776" w:type="dxa"/>
            <w:shd w:val="clear" w:color="auto" w:fill="auto"/>
          </w:tcPr>
          <w:p w14:paraId="234B26B6"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aspectos como seguridad, objetos de respuesta, bitácoras de errores, trazabilidad (tramas recibidas y enviadas), configuraciones y calendarizaciones</w:t>
            </w:r>
          </w:p>
        </w:tc>
      </w:tr>
      <w:tr w:rsidR="00E11073" w:rsidRPr="00564E0E" w14:paraId="4D66C96C" w14:textId="77777777" w:rsidTr="00E11073">
        <w:trPr>
          <w:trHeight w:val="260"/>
        </w:trPr>
        <w:tc>
          <w:tcPr>
            <w:tcW w:w="1800" w:type="dxa"/>
            <w:shd w:val="clear" w:color="auto" w:fill="auto"/>
          </w:tcPr>
          <w:p w14:paraId="76A7761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interfaces</w:t>
            </w:r>
          </w:p>
        </w:tc>
        <w:tc>
          <w:tcPr>
            <w:tcW w:w="7776" w:type="dxa"/>
            <w:shd w:val="clear" w:color="auto" w:fill="auto"/>
          </w:tcPr>
          <w:p w14:paraId="116AE884"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Verifica las estructuras de las tramas (enviadas y recibidas), el uso de canales, colas de MQ, flujos </w:t>
            </w:r>
            <w:proofErr w:type="spellStart"/>
            <w:r w:rsidRPr="00564E0E">
              <w:rPr>
                <w:rFonts w:ascii="Arial" w:hAnsi="Arial" w:cs="Arial"/>
                <w:sz w:val="18"/>
                <w:szCs w:val="20"/>
                <w:lang w:val="es-ES"/>
              </w:rPr>
              <w:t>broker</w:t>
            </w:r>
            <w:proofErr w:type="spellEnd"/>
            <w:r w:rsidRPr="00564E0E">
              <w:rPr>
                <w:rFonts w:ascii="Arial" w:hAnsi="Arial" w:cs="Arial"/>
                <w:sz w:val="18"/>
                <w:szCs w:val="20"/>
                <w:lang w:val="es-ES"/>
              </w:rPr>
              <w:t xml:space="preserve"> y el manejo de errores.</w:t>
            </w:r>
          </w:p>
        </w:tc>
      </w:tr>
      <w:tr w:rsidR="00E11073" w:rsidRPr="00564E0E" w14:paraId="65600D0B" w14:textId="77777777" w:rsidTr="00E11073">
        <w:trPr>
          <w:trHeight w:val="260"/>
        </w:trPr>
        <w:tc>
          <w:tcPr>
            <w:tcW w:w="1800" w:type="dxa"/>
            <w:shd w:val="clear" w:color="auto" w:fill="auto"/>
          </w:tcPr>
          <w:p w14:paraId="7B4A1A49"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unitarias</w:t>
            </w:r>
          </w:p>
        </w:tc>
        <w:tc>
          <w:tcPr>
            <w:tcW w:w="7776" w:type="dxa"/>
            <w:shd w:val="clear" w:color="auto" w:fill="auto"/>
          </w:tcPr>
          <w:p w14:paraId="64DF4B7E"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Permiten determinar si un módulo del programa está listo y correctamente terminado. El principal factor que se debe considerar al inicio de las pruebas es el tamaño del módulo a </w:t>
            </w:r>
            <w:r w:rsidRPr="00564E0E">
              <w:rPr>
                <w:rFonts w:ascii="Arial" w:hAnsi="Arial" w:cs="Arial"/>
                <w:sz w:val="18"/>
                <w:szCs w:val="20"/>
                <w:lang w:val="es-ES"/>
              </w:rPr>
              <w:lastRenderedPageBreak/>
              <w:t>probar, lo cual permite comprobar adecuadamente toda su funcionalidad de manera sencilla y rápida.</w:t>
            </w:r>
          </w:p>
        </w:tc>
      </w:tr>
    </w:tbl>
    <w:p w14:paraId="30E14AE5" w14:textId="77777777" w:rsidR="004373C3" w:rsidRDefault="004373C3" w:rsidP="00FA1D46">
      <w:pPr>
        <w:spacing w:after="0" w:line="240" w:lineRule="auto"/>
        <w:rPr>
          <w:rFonts w:ascii="Arial" w:eastAsia="Times New Roman" w:hAnsi="Arial" w:cs="Arial"/>
          <w:b/>
          <w:sz w:val="24"/>
          <w:szCs w:val="24"/>
          <w:lang w:val="es-ES" w:eastAsia="es-ES"/>
        </w:rPr>
      </w:pPr>
    </w:p>
    <w:p w14:paraId="4E02FC3F" w14:textId="77777777" w:rsidR="002F0B2D" w:rsidRPr="00163DE3" w:rsidRDefault="002F0B2D" w:rsidP="00D23E58">
      <w:pPr>
        <w:pStyle w:val="Heading1"/>
        <w:numPr>
          <w:ilvl w:val="0"/>
          <w:numId w:val="1"/>
        </w:numPr>
        <w:tabs>
          <w:tab w:val="clear" w:pos="432"/>
          <w:tab w:val="num" w:pos="360"/>
        </w:tabs>
        <w:ind w:left="360" w:hanging="360"/>
      </w:pPr>
      <w:bookmarkStart w:id="5" w:name="_Toc456085050"/>
      <w:bookmarkStart w:id="6" w:name="_Toc461023145"/>
      <w:r w:rsidRPr="00163DE3">
        <w:t>Ejecución de pruebas técnicas</w:t>
      </w:r>
      <w:bookmarkEnd w:id="5"/>
      <w:bookmarkEnd w:id="6"/>
    </w:p>
    <w:p w14:paraId="6393DA8C" w14:textId="77777777" w:rsidR="00163DE3" w:rsidRPr="00163DE3" w:rsidRDefault="00163DE3" w:rsidP="00163DE3">
      <w:pPr>
        <w:spacing w:after="0" w:line="240" w:lineRule="auto"/>
        <w:rPr>
          <w:rFonts w:ascii="Arial" w:hAnsi="Arial" w:cs="Arial"/>
          <w:lang w:val="es-ES"/>
        </w:rPr>
      </w:pPr>
      <w:bookmarkStart w:id="7" w:name="_Toc426012205"/>
    </w:p>
    <w:p w14:paraId="3A3408A6" w14:textId="7C27F0DF" w:rsidR="00163DE3" w:rsidRPr="00163DE3" w:rsidRDefault="00163DE3" w:rsidP="00D23E58">
      <w:pPr>
        <w:pStyle w:val="Heading2"/>
        <w:keepLines/>
        <w:numPr>
          <w:ilvl w:val="1"/>
          <w:numId w:val="1"/>
        </w:numPr>
        <w:tabs>
          <w:tab w:val="clear" w:pos="431"/>
        </w:tabs>
        <w:spacing w:before="0" w:after="0" w:line="240" w:lineRule="auto"/>
        <w:ind w:left="720" w:hanging="720"/>
        <w:rPr>
          <w:rFonts w:cs="Arial"/>
          <w:bCs w:val="0"/>
          <w:i w:val="0"/>
          <w:iCs w:val="0"/>
          <w:szCs w:val="26"/>
          <w:lang w:val="es-ES" w:eastAsia="es-ES"/>
        </w:rPr>
      </w:pPr>
      <w:bookmarkStart w:id="8" w:name="_Toc456085051"/>
      <w:bookmarkStart w:id="9" w:name="_Toc461023146"/>
      <w:r w:rsidRPr="00163DE3">
        <w:rPr>
          <w:rFonts w:cs="Arial"/>
          <w:bCs w:val="0"/>
          <w:i w:val="0"/>
          <w:iCs w:val="0"/>
          <w:szCs w:val="26"/>
          <w:lang w:val="es-ES" w:eastAsia="es-ES"/>
        </w:rPr>
        <w:t>Ejecución 01</w:t>
      </w:r>
      <w:bookmarkEnd w:id="7"/>
      <w:bookmarkEnd w:id="8"/>
      <w:bookmarkEnd w:id="9"/>
    </w:p>
    <w:p w14:paraId="793C8F55" w14:textId="27CF651A" w:rsidR="00163DE3" w:rsidRDefault="00163DE3" w:rsidP="00B97D0F">
      <w:pPr>
        <w:spacing w:after="0" w:line="240" w:lineRule="auto"/>
        <w:rPr>
          <w:rFonts w:ascii="Arial" w:hAnsi="Arial" w:cs="Arial"/>
          <w:lang w:val="es-ES"/>
        </w:rPr>
      </w:pPr>
    </w:p>
    <w:p w14:paraId="5A666D96" w14:textId="0B324484" w:rsidR="003A2E42" w:rsidRDefault="003A2E42" w:rsidP="00B97D0F">
      <w:pPr>
        <w:spacing w:after="0" w:line="240" w:lineRule="auto"/>
        <w:rPr>
          <w:rFonts w:ascii="Arial" w:hAnsi="Arial" w:cs="Arial"/>
          <w:lang w:val="es-ES"/>
        </w:rPr>
      </w:pPr>
    </w:p>
    <w:p w14:paraId="227B3CEB" w14:textId="22075902" w:rsidR="003A2E42" w:rsidRPr="003A2E42" w:rsidRDefault="003A2E42" w:rsidP="003A2E42">
      <w:pPr>
        <w:pStyle w:val="Heading3"/>
      </w:pPr>
      <w:bookmarkStart w:id="10" w:name="_Toc456085052"/>
      <w:bookmarkStart w:id="11" w:name="OLE_LINK17"/>
      <w:bookmarkStart w:id="12" w:name="OLE_LINK18"/>
      <w:bookmarkStart w:id="13" w:name="_Toc461023147"/>
      <w:r w:rsidRPr="003A2E42">
        <w:t>Proceso Automático</w:t>
      </w:r>
      <w:bookmarkEnd w:id="10"/>
      <w:bookmarkEnd w:id="13"/>
    </w:p>
    <w:bookmarkEnd w:id="11"/>
    <w:bookmarkEnd w:id="12"/>
    <w:p w14:paraId="25B90D39" w14:textId="51D0566D" w:rsidR="003A2E42" w:rsidRDefault="003A2E42" w:rsidP="00B97D0F">
      <w:pPr>
        <w:spacing w:after="0" w:line="240" w:lineRule="auto"/>
        <w:rPr>
          <w:rFonts w:ascii="Arial" w:hAnsi="Arial" w:cs="Arial"/>
          <w:lang w:val="es-ES"/>
        </w:rPr>
      </w:pPr>
    </w:p>
    <w:p w14:paraId="40906592" w14:textId="77777777" w:rsidR="003A2E42" w:rsidRDefault="003A2E42" w:rsidP="00B97D0F">
      <w:pPr>
        <w:spacing w:after="0" w:line="240" w:lineRule="auto"/>
        <w:rPr>
          <w:rFonts w:ascii="Arial" w:hAnsi="Arial" w:cs="Arial"/>
          <w:lang w:val="es-ES"/>
        </w:rPr>
      </w:pPr>
    </w:p>
    <w:p w14:paraId="5EB0EE9A"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14" w:name="_Toc456085082"/>
      <w:bookmarkStart w:id="15" w:name="_Toc456097051"/>
      <w:bookmarkStart w:id="16" w:name="_Toc456097430"/>
      <w:bookmarkStart w:id="17" w:name="_Toc456163154"/>
      <w:bookmarkStart w:id="18" w:name="_Toc456164984"/>
      <w:bookmarkStart w:id="19" w:name="_Toc456165591"/>
      <w:bookmarkStart w:id="20" w:name="_Toc456175653"/>
      <w:bookmarkStart w:id="21" w:name="_Toc456178239"/>
      <w:bookmarkStart w:id="22" w:name="_Toc456178773"/>
      <w:bookmarkStart w:id="23" w:name="_Toc456182880"/>
      <w:bookmarkStart w:id="24" w:name="_Toc456183486"/>
      <w:bookmarkStart w:id="25" w:name="_Toc456252454"/>
      <w:bookmarkStart w:id="26" w:name="_Toc456255138"/>
      <w:bookmarkStart w:id="27" w:name="_Toc456260672"/>
      <w:bookmarkStart w:id="28" w:name="_Toc456600947"/>
      <w:bookmarkStart w:id="29" w:name="_Toc456607759"/>
      <w:bookmarkStart w:id="30" w:name="_Toc456608530"/>
      <w:bookmarkStart w:id="31" w:name="_Toc456609251"/>
      <w:bookmarkStart w:id="32" w:name="_Toc456609601"/>
      <w:bookmarkStart w:id="33" w:name="_Toc456609891"/>
      <w:bookmarkStart w:id="34" w:name="_Toc456610487"/>
      <w:bookmarkStart w:id="35" w:name="_Toc456610759"/>
      <w:bookmarkStart w:id="36" w:name="_Toc456612105"/>
      <w:bookmarkStart w:id="37" w:name="_Toc456618518"/>
      <w:bookmarkStart w:id="38" w:name="_Toc456620534"/>
      <w:bookmarkStart w:id="39" w:name="_Toc456678542"/>
      <w:bookmarkStart w:id="40" w:name="_Toc456678695"/>
      <w:bookmarkStart w:id="41" w:name="_Toc456682728"/>
      <w:bookmarkStart w:id="42" w:name="_Toc456686331"/>
      <w:bookmarkStart w:id="43" w:name="_Toc456686407"/>
      <w:bookmarkStart w:id="44" w:name="_Toc456688375"/>
      <w:bookmarkStart w:id="45" w:name="_Toc456689074"/>
      <w:bookmarkStart w:id="46" w:name="_Toc456689118"/>
      <w:bookmarkStart w:id="47" w:name="_Toc456691531"/>
      <w:bookmarkStart w:id="48" w:name="_Toc456693406"/>
      <w:bookmarkStart w:id="49" w:name="_Toc456693432"/>
      <w:bookmarkStart w:id="50" w:name="_Toc458000242"/>
      <w:bookmarkStart w:id="51" w:name="OLE_LINK23"/>
      <w:bookmarkStart w:id="52" w:name="OLE_LINK24"/>
      <w:bookmarkStart w:id="53" w:name="OLE_LINK29"/>
      <w:bookmarkStart w:id="54" w:name="OLE_LINK30"/>
      <w:bookmarkStart w:id="55" w:name="OLE_LINK69"/>
      <w:bookmarkStart w:id="56" w:name="OLE_LINK70"/>
      <w:bookmarkStart w:id="57" w:name="_Toc461023135"/>
      <w:bookmarkStart w:id="58" w:name="_Toc461023148"/>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7"/>
      <w:bookmarkEnd w:id="58"/>
    </w:p>
    <w:p w14:paraId="5ACF9C1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59" w:name="_Toc456085083"/>
      <w:bookmarkStart w:id="60" w:name="_Toc456097052"/>
      <w:bookmarkStart w:id="61" w:name="_Toc456097431"/>
      <w:bookmarkStart w:id="62" w:name="_Toc456163155"/>
      <w:bookmarkStart w:id="63" w:name="_Toc456164985"/>
      <w:bookmarkStart w:id="64" w:name="_Toc456165592"/>
      <w:bookmarkStart w:id="65" w:name="_Toc456175654"/>
      <w:bookmarkStart w:id="66" w:name="_Toc456178240"/>
      <w:bookmarkStart w:id="67" w:name="_Toc456178774"/>
      <w:bookmarkStart w:id="68" w:name="_Toc456182881"/>
      <w:bookmarkStart w:id="69" w:name="_Toc456183487"/>
      <w:bookmarkStart w:id="70" w:name="_Toc456252455"/>
      <w:bookmarkStart w:id="71" w:name="_Toc456255139"/>
      <w:bookmarkStart w:id="72" w:name="_Toc456260673"/>
      <w:bookmarkStart w:id="73" w:name="_Toc456600948"/>
      <w:bookmarkStart w:id="74" w:name="_Toc456607760"/>
      <w:bookmarkStart w:id="75" w:name="_Toc456608531"/>
      <w:bookmarkStart w:id="76" w:name="_Toc456609252"/>
      <w:bookmarkStart w:id="77" w:name="_Toc456609602"/>
      <w:bookmarkStart w:id="78" w:name="_Toc456609892"/>
      <w:bookmarkStart w:id="79" w:name="_Toc456610488"/>
      <w:bookmarkStart w:id="80" w:name="_Toc456610760"/>
      <w:bookmarkStart w:id="81" w:name="_Toc456612106"/>
      <w:bookmarkStart w:id="82" w:name="_Toc456618519"/>
      <w:bookmarkStart w:id="83" w:name="_Toc456620535"/>
      <w:bookmarkStart w:id="84" w:name="_Toc456678543"/>
      <w:bookmarkStart w:id="85" w:name="_Toc456678696"/>
      <w:bookmarkStart w:id="86" w:name="_Toc456682729"/>
      <w:bookmarkStart w:id="87" w:name="_Toc456686332"/>
      <w:bookmarkStart w:id="88" w:name="_Toc456686408"/>
      <w:bookmarkStart w:id="89" w:name="_Toc456688376"/>
      <w:bookmarkStart w:id="90" w:name="_Toc456689075"/>
      <w:bookmarkStart w:id="91" w:name="_Toc456689119"/>
      <w:bookmarkStart w:id="92" w:name="_Toc456691532"/>
      <w:bookmarkStart w:id="93" w:name="_Toc456693407"/>
      <w:bookmarkStart w:id="94" w:name="_Toc456693433"/>
      <w:bookmarkStart w:id="95" w:name="_Toc458000243"/>
      <w:bookmarkStart w:id="96" w:name="_Toc461023136"/>
      <w:bookmarkStart w:id="97" w:name="_Toc46102314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6DFACAD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98" w:name="_Toc456085084"/>
      <w:bookmarkStart w:id="99" w:name="_Toc456097053"/>
      <w:bookmarkStart w:id="100" w:name="_Toc456097432"/>
      <w:bookmarkStart w:id="101" w:name="_Toc456163156"/>
      <w:bookmarkStart w:id="102" w:name="_Toc456164986"/>
      <w:bookmarkStart w:id="103" w:name="_Toc456165593"/>
      <w:bookmarkStart w:id="104" w:name="_Toc456175655"/>
      <w:bookmarkStart w:id="105" w:name="_Toc456178241"/>
      <w:bookmarkStart w:id="106" w:name="_Toc456178775"/>
      <w:bookmarkStart w:id="107" w:name="_Toc456182882"/>
      <w:bookmarkStart w:id="108" w:name="_Toc456183488"/>
      <w:bookmarkStart w:id="109" w:name="_Toc456252456"/>
      <w:bookmarkStart w:id="110" w:name="_Toc456255140"/>
      <w:bookmarkStart w:id="111" w:name="_Toc456260674"/>
      <w:bookmarkStart w:id="112" w:name="_Toc456600949"/>
      <w:bookmarkStart w:id="113" w:name="_Toc456607761"/>
      <w:bookmarkStart w:id="114" w:name="_Toc456608532"/>
      <w:bookmarkStart w:id="115" w:name="_Toc456609253"/>
      <w:bookmarkStart w:id="116" w:name="_Toc456609603"/>
      <w:bookmarkStart w:id="117" w:name="_Toc456609893"/>
      <w:bookmarkStart w:id="118" w:name="_Toc456610489"/>
      <w:bookmarkStart w:id="119" w:name="_Toc456610761"/>
      <w:bookmarkStart w:id="120" w:name="_Toc456612107"/>
      <w:bookmarkStart w:id="121" w:name="_Toc456618520"/>
      <w:bookmarkStart w:id="122" w:name="_Toc456620536"/>
      <w:bookmarkStart w:id="123" w:name="_Toc456678544"/>
      <w:bookmarkStart w:id="124" w:name="_Toc456678697"/>
      <w:bookmarkStart w:id="125" w:name="_Toc456682730"/>
      <w:bookmarkStart w:id="126" w:name="_Toc456686333"/>
      <w:bookmarkStart w:id="127" w:name="_Toc456686409"/>
      <w:bookmarkStart w:id="128" w:name="_Toc456688377"/>
      <w:bookmarkStart w:id="129" w:name="_Toc456689076"/>
      <w:bookmarkStart w:id="130" w:name="_Toc456689120"/>
      <w:bookmarkStart w:id="131" w:name="_Toc456691533"/>
      <w:bookmarkStart w:id="132" w:name="_Toc456693408"/>
      <w:bookmarkStart w:id="133" w:name="_Toc456693434"/>
      <w:bookmarkStart w:id="134" w:name="_Toc458000244"/>
      <w:bookmarkStart w:id="135" w:name="_Toc461023137"/>
      <w:bookmarkStart w:id="136" w:name="_Toc461023150"/>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7D22058E" w14:textId="77777777" w:rsidR="003A2E42" w:rsidRPr="003A2E42" w:rsidRDefault="003A2E42" w:rsidP="003A2E42">
      <w:pPr>
        <w:pStyle w:val="ListParagraph"/>
        <w:keepNext/>
        <w:keepLines/>
        <w:numPr>
          <w:ilvl w:val="1"/>
          <w:numId w:val="24"/>
        </w:numPr>
        <w:spacing w:before="40" w:after="0" w:line="276" w:lineRule="auto"/>
        <w:contextualSpacing w:val="0"/>
        <w:outlineLvl w:val="3"/>
        <w:rPr>
          <w:rFonts w:ascii="Arial" w:eastAsiaTheme="majorEastAsia" w:hAnsi="Arial" w:cstheme="majorBidi"/>
          <w:b/>
          <w:i/>
          <w:iCs/>
          <w:vanish/>
          <w:lang w:val="es-ES"/>
        </w:rPr>
      </w:pPr>
      <w:bookmarkStart w:id="137" w:name="_Toc456085085"/>
      <w:bookmarkStart w:id="138" w:name="_Toc456097054"/>
      <w:bookmarkStart w:id="139" w:name="_Toc456097433"/>
      <w:bookmarkStart w:id="140" w:name="_Toc456163157"/>
      <w:bookmarkStart w:id="141" w:name="_Toc456164987"/>
      <w:bookmarkStart w:id="142" w:name="_Toc456165594"/>
      <w:bookmarkStart w:id="143" w:name="_Toc456175656"/>
      <w:bookmarkStart w:id="144" w:name="_Toc456178242"/>
      <w:bookmarkStart w:id="145" w:name="_Toc456178776"/>
      <w:bookmarkStart w:id="146" w:name="_Toc456182883"/>
      <w:bookmarkStart w:id="147" w:name="_Toc456183489"/>
      <w:bookmarkStart w:id="148" w:name="_Toc456252457"/>
      <w:bookmarkStart w:id="149" w:name="_Toc456255141"/>
      <w:bookmarkStart w:id="150" w:name="_Toc456260675"/>
      <w:bookmarkStart w:id="151" w:name="_Toc456600950"/>
      <w:bookmarkStart w:id="152" w:name="_Toc456607762"/>
      <w:bookmarkStart w:id="153" w:name="_Toc456608533"/>
      <w:bookmarkStart w:id="154" w:name="_Toc456609254"/>
      <w:bookmarkStart w:id="155" w:name="_Toc456609604"/>
      <w:bookmarkStart w:id="156" w:name="_Toc456609894"/>
      <w:bookmarkStart w:id="157" w:name="_Toc456610490"/>
      <w:bookmarkStart w:id="158" w:name="_Toc456610762"/>
      <w:bookmarkStart w:id="159" w:name="_Toc456612108"/>
      <w:bookmarkStart w:id="160" w:name="_Toc456618521"/>
      <w:bookmarkStart w:id="161" w:name="_Toc456620537"/>
      <w:bookmarkStart w:id="162" w:name="_Toc456678545"/>
      <w:bookmarkStart w:id="163" w:name="_Toc456678698"/>
      <w:bookmarkStart w:id="164" w:name="_Toc456682731"/>
      <w:bookmarkStart w:id="165" w:name="_Toc456686334"/>
      <w:bookmarkStart w:id="166" w:name="_Toc456686410"/>
      <w:bookmarkStart w:id="167" w:name="_Toc456688378"/>
      <w:bookmarkStart w:id="168" w:name="_Toc456689077"/>
      <w:bookmarkStart w:id="169" w:name="_Toc456689121"/>
      <w:bookmarkStart w:id="170" w:name="_Toc456691534"/>
      <w:bookmarkStart w:id="171" w:name="_Toc456693409"/>
      <w:bookmarkStart w:id="172" w:name="_Toc456693435"/>
      <w:bookmarkStart w:id="173" w:name="_Toc458000245"/>
      <w:bookmarkStart w:id="174" w:name="_Toc461023138"/>
      <w:bookmarkStart w:id="175" w:name="_Toc461023151"/>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1060CD90" w14:textId="77777777" w:rsidR="006467BA" w:rsidRPr="009931DF" w:rsidRDefault="006467BA" w:rsidP="006467BA">
      <w:pPr>
        <w:pStyle w:val="Heading4"/>
        <w:numPr>
          <w:ilvl w:val="2"/>
          <w:numId w:val="24"/>
        </w:numPr>
        <w:rPr>
          <w:b w:val="0"/>
          <w:lang w:val="es-ES"/>
        </w:rPr>
      </w:pPr>
      <w:bookmarkStart w:id="176" w:name="_Toc456607690"/>
      <w:bookmarkStart w:id="177" w:name="_Toc461017543"/>
      <w:bookmarkStart w:id="178" w:name="_Toc461023152"/>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\r 1 \* MERGEFORMAT  \* MERGEFORMAT  \* MERGEFORMAT </w:instrText>
      </w:r>
      <w:r>
        <w:rPr>
          <w:lang w:val="es-ES"/>
        </w:rPr>
        <w:fldChar w:fldCharType="separate"/>
      </w:r>
      <w:r w:rsidR="00B7707B">
        <w:rPr>
          <w:noProof/>
          <w:lang w:val="es-ES"/>
        </w:rPr>
        <w:t>01</w:t>
      </w:r>
      <w:bookmarkEnd w:id="176"/>
      <w:bookmarkEnd w:id="177"/>
      <w:bookmarkEnd w:id="178"/>
      <w:r>
        <w:rPr>
          <w:lang w:val="es-ES"/>
        </w:rPr>
        <w:fldChar w:fldCharType="end"/>
      </w:r>
    </w:p>
    <w:p w14:paraId="6CBAB8B2" w14:textId="77777777" w:rsidR="006467BA" w:rsidRPr="00B97D0F" w:rsidRDefault="006467BA" w:rsidP="006467BA">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24C6505" w14:textId="77777777" w:rsidR="006467BA" w:rsidRPr="009D622E" w:rsidRDefault="006467BA" w:rsidP="006467BA">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57CC616F" w14:textId="77777777" w:rsidR="006467BA" w:rsidRDefault="006467BA" w:rsidP="006467BA">
      <w:pPr>
        <w:spacing w:after="0" w:line="240" w:lineRule="auto"/>
        <w:jc w:val="both"/>
        <w:rPr>
          <w:rFonts w:ascii="Arial" w:hAnsi="Arial" w:cs="Arial"/>
          <w:color w:val="000000"/>
          <w:sz w:val="20"/>
          <w:szCs w:val="20"/>
          <w:lang w:val="es-CR"/>
        </w:rPr>
      </w:pPr>
      <w:bookmarkStart w:id="179" w:name="OLE_LINK128"/>
      <w:bookmarkStart w:id="180" w:name="OLE_LINK129"/>
      <w:r>
        <w:rPr>
          <w:rFonts w:ascii="Arial" w:hAnsi="Arial" w:cs="Arial"/>
          <w:color w:val="000000"/>
          <w:sz w:val="20"/>
          <w:szCs w:val="20"/>
          <w:lang w:val="es-CR"/>
        </w:rPr>
        <w:t xml:space="preserve">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 tuvo que haber sido ejecutado en la base de datos correspondiente.</w:t>
      </w:r>
    </w:p>
    <w:p w14:paraId="56C2B963" w14:textId="77777777" w:rsidR="006467BA" w:rsidRDefault="006467BA" w:rsidP="006467BA">
      <w:pPr>
        <w:spacing w:after="0" w:line="240" w:lineRule="auto"/>
        <w:jc w:val="both"/>
        <w:rPr>
          <w:rFonts w:ascii="Arial" w:hAnsi="Arial" w:cs="Arial"/>
          <w:color w:val="000000"/>
          <w:sz w:val="20"/>
          <w:szCs w:val="20"/>
          <w:lang w:val="es-CR"/>
        </w:rPr>
      </w:pPr>
    </w:p>
    <w:p w14:paraId="074EF18C" w14:textId="77777777" w:rsidR="006467BA" w:rsidRDefault="006467BA" w:rsidP="006467B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“Administración”, “Mantenimientos”, ventana de consulta “Bitácora de Proceso”.</w:t>
      </w:r>
    </w:p>
    <w:p w14:paraId="7A952E85" w14:textId="77777777" w:rsidR="006467BA" w:rsidRPr="009D622E" w:rsidRDefault="006467BA" w:rsidP="006467BA">
      <w:pPr>
        <w:spacing w:after="0" w:line="240" w:lineRule="auto"/>
        <w:jc w:val="both"/>
        <w:rPr>
          <w:rFonts w:ascii="Arial" w:hAnsi="Arial" w:cs="Arial"/>
          <w:color w:val="000000"/>
          <w:sz w:val="20"/>
          <w:szCs w:val="20"/>
          <w:lang w:val="es-CR"/>
        </w:rPr>
      </w:pPr>
    </w:p>
    <w:p w14:paraId="48269A07" w14:textId="77777777" w:rsidR="006467BA" w:rsidRPr="009D622E" w:rsidRDefault="006467BA" w:rsidP="006467BA">
      <w:pPr>
        <w:spacing w:after="0" w:line="240" w:lineRule="auto"/>
        <w:jc w:val="both"/>
        <w:rPr>
          <w:rFonts w:ascii="Arial" w:hAnsi="Arial" w:cs="Arial"/>
          <w:color w:val="000000"/>
          <w:sz w:val="20"/>
          <w:szCs w:val="20"/>
          <w:lang w:val="es-CR"/>
        </w:rPr>
      </w:pPr>
      <w:bookmarkStart w:id="181" w:name="OLE_LINK42"/>
      <w:bookmarkStart w:id="182" w:name="OLE_LINK43"/>
      <w:r>
        <w:rPr>
          <w:rFonts w:ascii="Arial" w:hAnsi="Arial" w:cs="Arial"/>
          <w:b/>
          <w:color w:val="000000"/>
          <w:sz w:val="20"/>
          <w:szCs w:val="20"/>
          <w:lang w:val="es-CR"/>
        </w:rPr>
        <w:t xml:space="preserve">Validar </w:t>
      </w:r>
      <w:bookmarkEnd w:id="181"/>
      <w:bookmarkEnd w:id="182"/>
      <w:r>
        <w:rPr>
          <w:rFonts w:ascii="Arial" w:hAnsi="Arial" w:cs="Arial"/>
          <w:b/>
          <w:color w:val="000000"/>
          <w:sz w:val="20"/>
          <w:szCs w:val="20"/>
          <w:lang w:val="es-CR"/>
        </w:rPr>
        <w:t>ejecución automática del proceso de cálculo</w:t>
      </w:r>
      <w:r w:rsidRPr="009D622E">
        <w:rPr>
          <w:rFonts w:ascii="Arial" w:hAnsi="Arial" w:cs="Arial"/>
          <w:b/>
          <w:color w:val="000000"/>
          <w:sz w:val="20"/>
          <w:szCs w:val="20"/>
          <w:lang w:val="es-CR"/>
        </w:rPr>
        <w:t>:</w:t>
      </w:r>
    </w:p>
    <w:p w14:paraId="0BEFE62C" w14:textId="77777777" w:rsidR="006467BA" w:rsidRDefault="006467BA" w:rsidP="006467BA">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en el campo Proceso, la opción “Todos”, y en los campos de Fecha, la del día de ejecución del caso de prueba. El objetivo es validar el orden de procesos ejecutados por el sistema.</w:t>
      </w:r>
    </w:p>
    <w:p w14:paraId="0D5DE17B" w14:textId="77777777" w:rsidR="006467BA" w:rsidRDefault="006467BA" w:rsidP="006467BA">
      <w:pPr>
        <w:spacing w:after="0" w:line="240" w:lineRule="auto"/>
        <w:jc w:val="both"/>
        <w:rPr>
          <w:rFonts w:ascii="Arial" w:hAnsi="Arial" w:cs="Arial"/>
          <w:color w:val="000000"/>
          <w:sz w:val="20"/>
          <w:szCs w:val="20"/>
          <w:lang w:val="es-CR"/>
        </w:rPr>
      </w:pPr>
    </w:p>
    <w:p w14:paraId="659FE7B3" w14:textId="77777777" w:rsidR="006467BA" w:rsidRPr="00C06F49" w:rsidRDefault="006467BA" w:rsidP="006467BA">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4288AAD3" w14:textId="77777777" w:rsidR="006467BA" w:rsidRPr="00886D03" w:rsidRDefault="006467BA" w:rsidP="006467BA">
      <w:pPr>
        <w:spacing w:after="0" w:line="240" w:lineRule="auto"/>
        <w:jc w:val="both"/>
        <w:rPr>
          <w:rFonts w:ascii="Arial" w:hAnsi="Arial" w:cs="Arial"/>
          <w:color w:val="000000"/>
          <w:sz w:val="20"/>
          <w:szCs w:val="20"/>
          <w:lang w:val="es-CR"/>
        </w:rPr>
      </w:pPr>
      <w:r w:rsidRPr="00886D03">
        <w:rPr>
          <w:rFonts w:ascii="Arial" w:hAnsi="Arial" w:cs="Arial"/>
          <w:color w:val="000000"/>
          <w:sz w:val="20"/>
          <w:szCs w:val="20"/>
          <w:lang w:val="es-CR"/>
        </w:rPr>
        <w:t xml:space="preserve">El sistema debe </w:t>
      </w:r>
      <w:r>
        <w:rPr>
          <w:rFonts w:ascii="Arial" w:hAnsi="Arial" w:cs="Arial"/>
          <w:color w:val="000000"/>
          <w:sz w:val="20"/>
          <w:szCs w:val="20"/>
          <w:lang w:val="es-CR"/>
        </w:rPr>
        <w:t>indicar que los procesos fueron ejecutados de forma satisfactoria.</w:t>
      </w:r>
    </w:p>
    <w:p w14:paraId="100E309B" w14:textId="77777777" w:rsidR="006467BA" w:rsidRDefault="006467BA" w:rsidP="006467BA">
      <w:pPr>
        <w:spacing w:after="0" w:line="240" w:lineRule="auto"/>
        <w:jc w:val="both"/>
        <w:rPr>
          <w:rFonts w:ascii="Arial" w:hAnsi="Arial" w:cs="Arial"/>
          <w:color w:val="000000"/>
          <w:sz w:val="20"/>
          <w:szCs w:val="20"/>
          <w:lang w:val="es-CR"/>
        </w:rPr>
      </w:pPr>
    </w:p>
    <w:p w14:paraId="0B6B5685" w14:textId="77777777" w:rsidR="006467BA" w:rsidRDefault="006467BA" w:rsidP="006467BA">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2FE2E63D" w14:textId="77777777" w:rsidR="006467BA" w:rsidRDefault="006467BA" w:rsidP="006467BA">
      <w:pPr>
        <w:numPr>
          <w:ilvl w:val="0"/>
          <w:numId w:val="25"/>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Proceso: Todos.</w:t>
      </w:r>
    </w:p>
    <w:p w14:paraId="2EA7754C" w14:textId="0E01C320" w:rsidR="006467BA" w:rsidRDefault="006467BA" w:rsidP="006467BA">
      <w:pPr>
        <w:numPr>
          <w:ilvl w:val="0"/>
          <w:numId w:val="25"/>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Fecha Desde: </w:t>
      </w:r>
      <w:r w:rsidR="001E0865">
        <w:rPr>
          <w:rFonts w:ascii="Arial" w:hAnsi="Arial" w:cs="Arial"/>
          <w:color w:val="000000"/>
          <w:sz w:val="20"/>
          <w:szCs w:val="20"/>
          <w:lang w:val="es-CR"/>
        </w:rPr>
        <w:t>07</w:t>
      </w:r>
      <w:r>
        <w:rPr>
          <w:rFonts w:ascii="Arial" w:hAnsi="Arial" w:cs="Arial"/>
          <w:color w:val="000000"/>
          <w:sz w:val="20"/>
          <w:szCs w:val="20"/>
          <w:lang w:val="es-CR"/>
        </w:rPr>
        <w:t>/09/2016</w:t>
      </w:r>
    </w:p>
    <w:p w14:paraId="694BB4DB" w14:textId="50998C65" w:rsidR="006467BA" w:rsidRDefault="001E0865" w:rsidP="006467BA">
      <w:pPr>
        <w:numPr>
          <w:ilvl w:val="0"/>
          <w:numId w:val="25"/>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Fecha Hasta: 07</w:t>
      </w:r>
      <w:r w:rsidR="006467BA">
        <w:rPr>
          <w:rFonts w:ascii="Arial" w:hAnsi="Arial" w:cs="Arial"/>
          <w:color w:val="000000"/>
          <w:sz w:val="20"/>
          <w:szCs w:val="20"/>
          <w:lang w:val="es-CR"/>
        </w:rPr>
        <w:t>/09/2016</w:t>
      </w:r>
    </w:p>
    <w:p w14:paraId="18662401" w14:textId="77777777" w:rsidR="006467BA" w:rsidRPr="00886D03" w:rsidRDefault="006467BA" w:rsidP="006467BA">
      <w:pPr>
        <w:spacing w:after="0" w:line="240" w:lineRule="auto"/>
        <w:ind w:left="720"/>
        <w:jc w:val="both"/>
        <w:rPr>
          <w:rFonts w:ascii="Arial" w:hAnsi="Arial" w:cs="Arial"/>
          <w:color w:val="000000"/>
          <w:sz w:val="20"/>
          <w:szCs w:val="20"/>
          <w:lang w:val="es-CR"/>
        </w:rPr>
      </w:pPr>
    </w:p>
    <w:p w14:paraId="21800A2A" w14:textId="77777777" w:rsidR="006467BA" w:rsidRDefault="006467BA" w:rsidP="006467BA">
      <w:pPr>
        <w:spacing w:after="0" w:line="240" w:lineRule="auto"/>
        <w:ind w:left="720"/>
        <w:jc w:val="both"/>
        <w:rPr>
          <w:rFonts w:ascii="Arial" w:hAnsi="Arial" w:cs="Arial"/>
          <w:color w:val="000000"/>
          <w:sz w:val="20"/>
          <w:szCs w:val="20"/>
          <w:lang w:val="es-CR"/>
        </w:rPr>
      </w:pPr>
    </w:p>
    <w:bookmarkEnd w:id="179"/>
    <w:bookmarkEnd w:id="180"/>
    <w:p w14:paraId="4812B1E4" w14:textId="77777777" w:rsidR="006467BA" w:rsidRDefault="006467BA" w:rsidP="006467BA">
      <w:pPr>
        <w:spacing w:after="0" w:line="240" w:lineRule="auto"/>
        <w:jc w:val="both"/>
        <w:rPr>
          <w:rFonts w:ascii="Arial" w:hAnsi="Arial" w:cs="Arial"/>
          <w:color w:val="000000"/>
          <w:sz w:val="20"/>
          <w:szCs w:val="20"/>
          <w:lang w:val="es-CR"/>
        </w:rPr>
      </w:pPr>
    </w:p>
    <w:p w14:paraId="103F605B" w14:textId="77777777" w:rsidR="006467BA" w:rsidRPr="00B97D0F" w:rsidRDefault="006467BA" w:rsidP="006467B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A604571" w14:textId="77777777" w:rsidR="006467BA" w:rsidRDefault="006467BA" w:rsidP="006467BA">
      <w:pPr>
        <w:spacing w:after="0" w:line="240" w:lineRule="auto"/>
        <w:jc w:val="both"/>
        <w:rPr>
          <w:rFonts w:ascii="Arial" w:hAnsi="Arial" w:cs="Arial"/>
          <w:color w:val="000000"/>
          <w:sz w:val="20"/>
          <w:szCs w:val="20"/>
          <w:lang w:val="es-CR"/>
        </w:rPr>
      </w:pPr>
    </w:p>
    <w:p w14:paraId="0A54FDB6" w14:textId="77777777" w:rsidR="006467BA" w:rsidRDefault="006467BA" w:rsidP="006467B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consulta la bitácora del sistema, con lo que se logra comprobar que el resultado esperado es satisfactorio</w:t>
      </w:r>
    </w:p>
    <w:p w14:paraId="7995D3AE" w14:textId="77777777" w:rsidR="006467BA" w:rsidRDefault="006467BA" w:rsidP="006467BA">
      <w:pPr>
        <w:spacing w:after="0" w:line="240" w:lineRule="auto"/>
        <w:jc w:val="both"/>
        <w:rPr>
          <w:rFonts w:ascii="Arial" w:hAnsi="Arial" w:cs="Arial"/>
          <w:color w:val="000000"/>
          <w:sz w:val="20"/>
          <w:szCs w:val="20"/>
          <w:lang w:val="es-CR"/>
        </w:rPr>
      </w:pPr>
    </w:p>
    <w:p w14:paraId="03E6ACA1" w14:textId="73A3D7E7" w:rsidR="006467BA" w:rsidRDefault="001E0865" w:rsidP="006467BA">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6F9EC149" wp14:editId="7987071D">
            <wp:extent cx="5943600" cy="3191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1510"/>
                    </a:xfrm>
                    <a:prstGeom prst="rect">
                      <a:avLst/>
                    </a:prstGeom>
                  </pic:spPr>
                </pic:pic>
              </a:graphicData>
            </a:graphic>
          </wp:inline>
        </w:drawing>
      </w:r>
    </w:p>
    <w:p w14:paraId="43795E0D" w14:textId="77777777" w:rsidR="006467BA" w:rsidRDefault="006467BA" w:rsidP="006467BA">
      <w:pPr>
        <w:spacing w:after="0" w:line="240" w:lineRule="auto"/>
        <w:jc w:val="both"/>
        <w:rPr>
          <w:rFonts w:ascii="Arial" w:eastAsia="Times New Roman" w:hAnsi="Arial" w:cs="Arial"/>
          <w:b/>
          <w:sz w:val="24"/>
          <w:szCs w:val="24"/>
          <w:lang w:val="es-ES" w:eastAsia="es-ES"/>
        </w:rPr>
      </w:pPr>
    </w:p>
    <w:p w14:paraId="2219F017" w14:textId="77777777" w:rsidR="006467BA" w:rsidRPr="00B97D0F" w:rsidRDefault="006467BA" w:rsidP="006467B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81C7440" w14:textId="77777777" w:rsidR="006467BA" w:rsidRDefault="006467BA" w:rsidP="006467BA">
      <w:pPr>
        <w:spacing w:after="0" w:line="240" w:lineRule="auto"/>
        <w:jc w:val="both"/>
        <w:rPr>
          <w:rFonts w:ascii="Arial" w:hAnsi="Arial" w:cs="Arial"/>
          <w:sz w:val="20"/>
          <w:szCs w:val="24"/>
          <w:lang w:val="es-ES"/>
        </w:rPr>
      </w:pPr>
      <w:r>
        <w:rPr>
          <w:rFonts w:ascii="Arial" w:hAnsi="Arial" w:cs="Arial"/>
          <w:sz w:val="20"/>
          <w:szCs w:val="24"/>
          <w:lang w:val="es-ES"/>
        </w:rPr>
        <w:t>No aplica.</w:t>
      </w:r>
    </w:p>
    <w:p w14:paraId="56A4A98B" w14:textId="77777777" w:rsidR="006467BA" w:rsidRPr="00B97D0F" w:rsidRDefault="006467BA" w:rsidP="006467B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6467BA" w:rsidRPr="00597773" w14:paraId="7C93F335" w14:textId="77777777" w:rsidTr="00EE38B1">
        <w:tc>
          <w:tcPr>
            <w:tcW w:w="2972" w:type="dxa"/>
            <w:shd w:val="clear" w:color="auto" w:fill="000099"/>
            <w:vAlign w:val="center"/>
          </w:tcPr>
          <w:p w14:paraId="060921BA" w14:textId="77777777" w:rsidR="006467BA" w:rsidRPr="00597773" w:rsidRDefault="006467BA" w:rsidP="00EE38B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275F8316" w14:textId="77777777" w:rsidR="006467BA" w:rsidRPr="00597773" w:rsidRDefault="006467BA" w:rsidP="00EE38B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634A468" w14:textId="77777777" w:rsidR="006467BA" w:rsidRPr="00597773" w:rsidRDefault="006467BA" w:rsidP="00EE38B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467BA" w:rsidRPr="00597773" w14:paraId="50AE6896" w14:textId="77777777" w:rsidTr="00EE38B1">
        <w:tc>
          <w:tcPr>
            <w:tcW w:w="2972" w:type="dxa"/>
            <w:tcBorders>
              <w:bottom w:val="single" w:sz="4" w:space="0" w:color="auto"/>
            </w:tcBorders>
            <w:shd w:val="clear" w:color="auto" w:fill="auto"/>
            <w:vAlign w:val="center"/>
          </w:tcPr>
          <w:p w14:paraId="52E638C1" w14:textId="3681955A" w:rsidR="006467BA" w:rsidRPr="00597773" w:rsidRDefault="001E0865" w:rsidP="00EE38B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07</w:t>
            </w:r>
            <w:r w:rsidR="006467BA">
              <w:rPr>
                <w:rFonts w:ascii="Arial" w:eastAsia="Times New Roman" w:hAnsi="Arial" w:cs="Arial"/>
                <w:sz w:val="20"/>
                <w:szCs w:val="20"/>
                <w:lang w:val="es-ES" w:eastAsia="es-ES"/>
              </w:rPr>
              <w:t>/09/2016</w:t>
            </w:r>
          </w:p>
        </w:tc>
        <w:tc>
          <w:tcPr>
            <w:tcW w:w="2443" w:type="dxa"/>
            <w:tcBorders>
              <w:bottom w:val="single" w:sz="4" w:space="0" w:color="auto"/>
            </w:tcBorders>
            <w:shd w:val="clear" w:color="auto" w:fill="auto"/>
            <w:vAlign w:val="center"/>
          </w:tcPr>
          <w:p w14:paraId="651C31BB" w14:textId="77777777" w:rsidR="006467BA" w:rsidRPr="00597773" w:rsidRDefault="006467BA" w:rsidP="00EE38B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05ACC92D" w14:textId="77777777" w:rsidR="006467BA" w:rsidRPr="00597773" w:rsidRDefault="006467BA" w:rsidP="00EE38B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467BA" w:rsidRPr="00597773" w14:paraId="51125DDA" w14:textId="77777777" w:rsidTr="00EE38B1">
        <w:tc>
          <w:tcPr>
            <w:tcW w:w="5415" w:type="dxa"/>
            <w:gridSpan w:val="2"/>
            <w:shd w:val="clear" w:color="auto" w:fill="000099"/>
            <w:vAlign w:val="center"/>
          </w:tcPr>
          <w:p w14:paraId="4DEF26E5" w14:textId="77777777" w:rsidR="006467BA" w:rsidRPr="00597773" w:rsidRDefault="006467BA" w:rsidP="00EE38B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AB40850" w14:textId="77777777" w:rsidR="006467BA" w:rsidRPr="00597773" w:rsidRDefault="006467BA" w:rsidP="00EE38B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7AFDF33" w14:textId="77777777" w:rsidR="006467BA" w:rsidRPr="00597773" w:rsidRDefault="006467BA" w:rsidP="00EE38B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467BA" w:rsidRPr="00597773" w14:paraId="235AC305" w14:textId="77777777" w:rsidTr="00EE38B1">
        <w:tc>
          <w:tcPr>
            <w:tcW w:w="5415" w:type="dxa"/>
            <w:gridSpan w:val="2"/>
            <w:shd w:val="clear" w:color="auto" w:fill="auto"/>
          </w:tcPr>
          <w:p w14:paraId="48A7421F"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3A07581"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DC8B253"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76DF98A"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10ADF60"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9284136"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85A9E90"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781F45F"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F88B64E"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AC6A75A"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20EF971"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3844469"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4413A40" w14:textId="77777777" w:rsidR="006467BA" w:rsidRPr="00597773" w:rsidRDefault="006467BA" w:rsidP="00EE38B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5647560"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9F7D2B2" w14:textId="77777777" w:rsidR="006467BA" w:rsidRPr="00597773" w:rsidRDefault="006467BA" w:rsidP="00EE38B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BF84DD0" w14:textId="77777777" w:rsidR="006467BA" w:rsidRDefault="006467BA" w:rsidP="006467BA">
      <w:pPr>
        <w:spacing w:after="0" w:line="240" w:lineRule="auto"/>
        <w:rPr>
          <w:rFonts w:ascii="Arial" w:eastAsia="Times New Roman" w:hAnsi="Arial" w:cs="Arial"/>
          <w:color w:val="A6A6A6"/>
          <w:sz w:val="20"/>
          <w:szCs w:val="20"/>
          <w:lang w:val="es-ES" w:eastAsia="es-ES"/>
        </w:rPr>
      </w:pPr>
    </w:p>
    <w:p w14:paraId="2FCE0AD7" w14:textId="77777777" w:rsidR="006467BA" w:rsidRDefault="006467BA" w:rsidP="006467BA">
      <w:pPr>
        <w:spacing w:after="0" w:line="240" w:lineRule="auto"/>
        <w:rPr>
          <w:rFonts w:ascii="Arial" w:eastAsia="Times New Roman" w:hAnsi="Arial" w:cs="Arial"/>
          <w:color w:val="A6A6A6"/>
          <w:sz w:val="20"/>
          <w:szCs w:val="20"/>
          <w:lang w:val="es-ES" w:eastAsia="es-ES"/>
        </w:rPr>
      </w:pPr>
    </w:p>
    <w:p w14:paraId="5EDBC380" w14:textId="77777777" w:rsidR="00E20A31" w:rsidRDefault="00E20A31" w:rsidP="00401241">
      <w:pPr>
        <w:spacing w:after="0" w:line="240" w:lineRule="auto"/>
        <w:rPr>
          <w:rFonts w:ascii="Arial" w:eastAsia="Times New Roman" w:hAnsi="Arial" w:cs="Arial"/>
          <w:color w:val="A6A6A6"/>
          <w:sz w:val="20"/>
          <w:szCs w:val="20"/>
          <w:lang w:val="es-ES" w:eastAsia="es-ES"/>
        </w:rPr>
      </w:pPr>
    </w:p>
    <w:p w14:paraId="15C25D16" w14:textId="482524A5" w:rsidR="00BC448D" w:rsidRDefault="00BC448D" w:rsidP="00501AE8">
      <w:pPr>
        <w:spacing w:after="0" w:line="240" w:lineRule="auto"/>
        <w:rPr>
          <w:rFonts w:ascii="Arial" w:eastAsia="Times New Roman" w:hAnsi="Arial" w:cs="Arial"/>
          <w:color w:val="A6A6A6"/>
          <w:sz w:val="20"/>
          <w:szCs w:val="20"/>
          <w:lang w:val="es-ES" w:eastAsia="es-ES"/>
        </w:rPr>
      </w:pPr>
      <w:bookmarkStart w:id="183" w:name="OLE_LINK95"/>
      <w:bookmarkStart w:id="184" w:name="OLE_LINK96"/>
      <w:bookmarkStart w:id="185" w:name="OLE_LINK64"/>
      <w:bookmarkStart w:id="186" w:name="OLE_LINK65"/>
      <w:bookmarkStart w:id="187" w:name="OLE_LINK55"/>
      <w:bookmarkStart w:id="188" w:name="OLE_LINK56"/>
      <w:bookmarkStart w:id="189" w:name="OLE_LINK22"/>
      <w:bookmarkStart w:id="190" w:name="OLE_LINK31"/>
      <w:bookmarkStart w:id="191" w:name="OLE_LINK32"/>
      <w:bookmarkStart w:id="192" w:name="OLE_LINK33"/>
      <w:bookmarkEnd w:id="51"/>
      <w:bookmarkEnd w:id="52"/>
      <w:bookmarkEnd w:id="53"/>
      <w:bookmarkEnd w:id="54"/>
      <w:bookmarkEnd w:id="55"/>
      <w:bookmarkEnd w:id="56"/>
    </w:p>
    <w:p w14:paraId="53FB97BF" w14:textId="03480A9A" w:rsidR="00BC448D" w:rsidRDefault="00BC448D" w:rsidP="00501AE8">
      <w:pPr>
        <w:spacing w:after="0" w:line="240" w:lineRule="auto"/>
        <w:rPr>
          <w:rFonts w:ascii="Arial" w:eastAsia="Times New Roman" w:hAnsi="Arial" w:cs="Arial"/>
          <w:color w:val="A6A6A6"/>
          <w:sz w:val="20"/>
          <w:szCs w:val="20"/>
          <w:lang w:val="es-ES" w:eastAsia="es-ES"/>
        </w:rPr>
      </w:pPr>
    </w:p>
    <w:p w14:paraId="79776548" w14:textId="77777777" w:rsidR="00C35EDB" w:rsidRDefault="00C35EDB">
      <w:pPr>
        <w:spacing w:after="0" w:line="240" w:lineRule="auto"/>
        <w:rPr>
          <w:rFonts w:ascii="Arial Black" w:eastAsia="Times New Roman" w:hAnsi="Arial Black"/>
          <w:sz w:val="24"/>
          <w:szCs w:val="24"/>
        </w:rPr>
      </w:pPr>
      <w:bookmarkStart w:id="193" w:name="_Toc456097071"/>
      <w:r>
        <w:br w:type="page"/>
      </w:r>
    </w:p>
    <w:p w14:paraId="45DE09BB" w14:textId="12FD16B4" w:rsidR="002858A4" w:rsidRDefault="002858A4" w:rsidP="002858A4">
      <w:pPr>
        <w:pStyle w:val="Heading3"/>
      </w:pPr>
      <w:bookmarkStart w:id="194" w:name="_Toc461023153"/>
      <w:r>
        <w:lastRenderedPageBreak/>
        <w:t xml:space="preserve">Actualiza Porcentajes de Aceptación </w:t>
      </w:r>
      <w:r w:rsidR="00226E31">
        <w:t>SU</w:t>
      </w:r>
      <w:r>
        <w:t>GEF</w:t>
      </w:r>
      <w:bookmarkEnd w:id="193"/>
      <w:r w:rsidR="00226E31">
        <w:t xml:space="preserve"> – Garantías Valores</w:t>
      </w:r>
      <w:bookmarkEnd w:id="194"/>
    </w:p>
    <w:p w14:paraId="65BAA988" w14:textId="77777777" w:rsidR="009A3CF4" w:rsidRDefault="009A3CF4" w:rsidP="009A3CF4"/>
    <w:p w14:paraId="46DC6283" w14:textId="77777777" w:rsidR="009A3CF4" w:rsidRPr="00F73C5C" w:rsidRDefault="009A3CF4" w:rsidP="009A3CF4">
      <w:pPr>
        <w:pStyle w:val="Heading4"/>
        <w:numPr>
          <w:ilvl w:val="2"/>
          <w:numId w:val="24"/>
        </w:numPr>
        <w:tabs>
          <w:tab w:val="left" w:pos="851"/>
        </w:tabs>
        <w:rPr>
          <w:lang w:val="es-ES"/>
        </w:rPr>
      </w:pPr>
      <w:bookmarkStart w:id="195" w:name="_Toc461023154"/>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B7707B">
        <w:rPr>
          <w:noProof/>
          <w:lang w:val="es-ES"/>
        </w:rPr>
        <w:t>02</w:t>
      </w:r>
      <w:bookmarkEnd w:id="195"/>
      <w:r>
        <w:rPr>
          <w:lang w:val="es-ES"/>
        </w:rPr>
        <w:fldChar w:fldCharType="end"/>
      </w:r>
    </w:p>
    <w:p w14:paraId="0FBC192E" w14:textId="77777777" w:rsidR="009A3CF4" w:rsidRPr="00B97D0F" w:rsidRDefault="009A3CF4" w:rsidP="009A3CF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E1EA82B" w14:textId="77777777" w:rsidR="009A3CF4" w:rsidRPr="009D622E" w:rsidRDefault="009A3CF4" w:rsidP="009A3CF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92644C6" w14:textId="77777777" w:rsidR="009A3CF4" w:rsidRDefault="009A3CF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C2940E4" w14:textId="77777777" w:rsidR="009A3CF4" w:rsidRDefault="009A3CF4" w:rsidP="009A3CF4">
      <w:pPr>
        <w:spacing w:after="0" w:line="240" w:lineRule="auto"/>
        <w:jc w:val="both"/>
        <w:rPr>
          <w:rFonts w:ascii="Arial" w:hAnsi="Arial" w:cs="Arial"/>
          <w:color w:val="000000"/>
          <w:sz w:val="20"/>
          <w:szCs w:val="20"/>
          <w:lang w:val="es-CR"/>
        </w:rPr>
      </w:pPr>
    </w:p>
    <w:p w14:paraId="25AB1FF4" w14:textId="77777777" w:rsidR="009A3CF4" w:rsidRDefault="009A3CF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0F5A52A" w14:textId="77777777" w:rsidR="009A3CF4" w:rsidRDefault="009A3CF4" w:rsidP="009A3CF4">
      <w:pPr>
        <w:spacing w:after="0" w:line="240" w:lineRule="auto"/>
        <w:jc w:val="both"/>
        <w:rPr>
          <w:rFonts w:ascii="Arial" w:hAnsi="Arial" w:cs="Arial"/>
          <w:color w:val="000000"/>
          <w:sz w:val="20"/>
          <w:szCs w:val="20"/>
          <w:lang w:val="es-CR"/>
        </w:rPr>
      </w:pPr>
    </w:p>
    <w:p w14:paraId="5ACE07B6" w14:textId="19EE796E" w:rsidR="009A3CF4" w:rsidRPr="009D622E" w:rsidRDefault="009A3CF4" w:rsidP="009A3CF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w:t>
      </w:r>
      <w:r w:rsidR="00226E31">
        <w:rPr>
          <w:rFonts w:ascii="Arial" w:hAnsi="Arial" w:cs="Arial"/>
          <w:b/>
          <w:color w:val="000000"/>
          <w:sz w:val="20"/>
          <w:szCs w:val="20"/>
          <w:lang w:val="es-CR"/>
        </w:rPr>
        <w:t>valores</w:t>
      </w:r>
      <w:r>
        <w:rPr>
          <w:rFonts w:ascii="Arial" w:hAnsi="Arial" w:cs="Arial"/>
          <w:b/>
          <w:color w:val="000000"/>
          <w:sz w:val="20"/>
          <w:szCs w:val="20"/>
          <w:lang w:val="es-CR"/>
        </w:rPr>
        <w:t xml:space="preserve">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w:t>
      </w:r>
      <w:r w:rsidR="00226E31">
        <w:rPr>
          <w:rFonts w:ascii="Arial" w:hAnsi="Arial" w:cs="Arial"/>
          <w:b/>
          <w:color w:val="000000"/>
          <w:sz w:val="20"/>
          <w:szCs w:val="20"/>
          <w:lang w:val="es-CR"/>
        </w:rPr>
        <w:t>Con Clasificación</w:t>
      </w:r>
      <w:r w:rsidRPr="009D622E">
        <w:rPr>
          <w:rFonts w:ascii="Arial" w:hAnsi="Arial" w:cs="Arial"/>
          <w:b/>
          <w:color w:val="000000"/>
          <w:sz w:val="20"/>
          <w:szCs w:val="20"/>
          <w:lang w:val="es-CR"/>
        </w:rPr>
        <w:t>:</w:t>
      </w:r>
    </w:p>
    <w:p w14:paraId="2D0AA796" w14:textId="77777777" w:rsidR="009A3CF4" w:rsidRPr="005F3166"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CCBF080" w14:textId="77777777" w:rsidR="009A3CF4"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6D60B29" w14:textId="4F9DD1E1" w:rsidR="009A3CF4"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la garantía </w:t>
      </w:r>
      <w:r w:rsidR="00226E31">
        <w:rPr>
          <w:rFonts w:ascii="Arial" w:hAnsi="Arial" w:cs="Arial"/>
          <w:color w:val="000000"/>
          <w:sz w:val="20"/>
          <w:szCs w:val="20"/>
          <w:lang w:val="es-CR"/>
        </w:rPr>
        <w:t xml:space="preserve">valor de prueba </w:t>
      </w:r>
      <w:r>
        <w:rPr>
          <w:rFonts w:ascii="Arial" w:hAnsi="Arial" w:cs="Arial"/>
          <w:color w:val="000000"/>
          <w:sz w:val="20"/>
          <w:szCs w:val="20"/>
          <w:lang w:val="es-CR"/>
        </w:rPr>
        <w:t>de la lista de garantías.</w:t>
      </w:r>
    </w:p>
    <w:p w14:paraId="5C76E142" w14:textId="77777777" w:rsidR="009A3CF4" w:rsidRPr="005F3166"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7AC981D" w14:textId="77777777" w:rsidR="009A3CF4"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48982EC" w14:textId="040425D2" w:rsidR="00226E31" w:rsidRDefault="00226E31" w:rsidP="009A3CF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“Tipo Mitigador Riesgo” posea un valor asignado.</w:t>
      </w:r>
    </w:p>
    <w:p w14:paraId="46D447C2" w14:textId="77777777" w:rsidR="00226E31" w:rsidRDefault="00226E31" w:rsidP="009A3CF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garantía valor seleccionada posea asignada la categoría de calificación.</w:t>
      </w:r>
    </w:p>
    <w:p w14:paraId="27680339" w14:textId="1277B11E" w:rsidR="009A3CF4" w:rsidRDefault="00226E31" w:rsidP="009A3CF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en el mantenimiento de “Tipo Mitigador Riesgo” posea asignado un valor en el campo “</w:t>
      </w:r>
      <w:r w:rsidR="001E7B35">
        <w:rPr>
          <w:rFonts w:ascii="Arial" w:hAnsi="Arial" w:cs="Arial"/>
          <w:color w:val="000000"/>
          <w:sz w:val="20"/>
          <w:szCs w:val="20"/>
          <w:lang w:val="es-CR"/>
        </w:rPr>
        <w:t>Porcentaje Aceptación</w:t>
      </w:r>
      <w:r>
        <w:rPr>
          <w:rFonts w:ascii="Arial" w:hAnsi="Arial" w:cs="Arial"/>
          <w:color w:val="000000"/>
          <w:sz w:val="20"/>
          <w:szCs w:val="20"/>
          <w:lang w:val="es-CR"/>
        </w:rPr>
        <w:t>”</w:t>
      </w:r>
      <w:r w:rsidR="001E7B35">
        <w:rPr>
          <w:rFonts w:ascii="Arial" w:hAnsi="Arial" w:cs="Arial"/>
          <w:color w:val="000000"/>
          <w:sz w:val="20"/>
          <w:szCs w:val="20"/>
          <w:lang w:val="es-CR"/>
        </w:rPr>
        <w:t>, para el tipo de mitigador y categoría de calificación obtenidos en los puntos anteriores.</w:t>
      </w:r>
    </w:p>
    <w:p w14:paraId="12221556" w14:textId="77777777" w:rsidR="009A3CF4" w:rsidRDefault="009A3CF4" w:rsidP="009A3CF4">
      <w:pPr>
        <w:spacing w:after="0" w:line="240" w:lineRule="auto"/>
        <w:jc w:val="both"/>
        <w:rPr>
          <w:rFonts w:ascii="Arial" w:hAnsi="Arial" w:cs="Arial"/>
          <w:b/>
          <w:color w:val="000000"/>
          <w:sz w:val="20"/>
          <w:szCs w:val="20"/>
          <w:lang w:val="es-CR"/>
        </w:rPr>
      </w:pPr>
    </w:p>
    <w:p w14:paraId="50B054D1" w14:textId="77777777" w:rsidR="009A3CF4" w:rsidRPr="00C06F49" w:rsidRDefault="009A3CF4" w:rsidP="009A3CF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7B2B29D" w14:textId="77777777" w:rsidR="009A3CF4" w:rsidRDefault="009A3CF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D7AFEF6" w14:textId="0067EBA1" w:rsidR="009A3CF4" w:rsidRDefault="009A3CF4" w:rsidP="009A3CF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w:t>
      </w:r>
      <w:r w:rsidR="001E7B35">
        <w:rPr>
          <w:rFonts w:ascii="Arial" w:hAnsi="Arial" w:cs="Arial"/>
          <w:color w:val="000000"/>
          <w:sz w:val="20"/>
          <w:szCs w:val="20"/>
          <w:lang w:val="es-CR"/>
        </w:rPr>
        <w:t>el tipo de mitigador de riesgo, el código del tipo de garantía y la categoría de calificación.</w:t>
      </w:r>
    </w:p>
    <w:p w14:paraId="3293F99C" w14:textId="0D8D451A" w:rsidR="009A3CF4" w:rsidRDefault="009A3CF4" w:rsidP="009A3CF4">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en el campo “Porcentaje Aceptación SUGEF”</w:t>
      </w:r>
      <w:r>
        <w:rPr>
          <w:rFonts w:ascii="Arial" w:hAnsi="Arial" w:cs="Arial"/>
          <w:color w:val="000000"/>
          <w:sz w:val="20"/>
          <w:szCs w:val="20"/>
          <w:lang w:val="es-CR"/>
        </w:rPr>
        <w:t>.</w:t>
      </w:r>
    </w:p>
    <w:p w14:paraId="71DBB221" w14:textId="77777777" w:rsidR="009A3CF4" w:rsidRPr="00136D59" w:rsidRDefault="009A3CF4" w:rsidP="009A3CF4">
      <w:pPr>
        <w:pStyle w:val="ListParagraph"/>
        <w:spacing w:after="0" w:line="240" w:lineRule="auto"/>
        <w:jc w:val="both"/>
        <w:rPr>
          <w:rFonts w:ascii="Arial" w:hAnsi="Arial" w:cs="Arial"/>
          <w:color w:val="000000"/>
          <w:sz w:val="20"/>
          <w:szCs w:val="20"/>
          <w:lang w:val="es-CR"/>
        </w:rPr>
      </w:pPr>
    </w:p>
    <w:p w14:paraId="144DA1BD" w14:textId="77777777" w:rsidR="009A3CF4" w:rsidRDefault="009A3CF4" w:rsidP="009A3CF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7F29CC5" w14:textId="77777777" w:rsidR="001C0D06" w:rsidRDefault="001C0D06" w:rsidP="001C0D06">
      <w:pPr>
        <w:spacing w:after="0" w:line="240" w:lineRule="auto"/>
        <w:jc w:val="both"/>
        <w:rPr>
          <w:rFonts w:ascii="Arial" w:hAnsi="Arial" w:cs="Arial"/>
          <w:color w:val="000000"/>
          <w:sz w:val="20"/>
          <w:szCs w:val="20"/>
        </w:rPr>
      </w:pPr>
    </w:p>
    <w:p w14:paraId="41751A04" w14:textId="77777777" w:rsidR="001C0D06" w:rsidRDefault="001C0D06" w:rsidP="001C0D06">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1C0D06" w14:paraId="5838CC2B" w14:textId="77777777" w:rsidTr="00106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473ED3C" w14:textId="77777777" w:rsidR="001C0D06" w:rsidRDefault="001C0D06" w:rsidP="00106786">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2E60F236" w14:textId="77777777" w:rsidR="001C0D06" w:rsidRDefault="001C0D06" w:rsidP="00106786">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FE6F1B" w14:paraId="375C0386" w14:textId="77777777" w:rsidTr="0010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5FD8390" w14:textId="7FA51022" w:rsidR="00FE6F1B" w:rsidRDefault="00FE6F1B" w:rsidP="00FE6F1B">
            <w:pPr>
              <w:spacing w:after="0" w:line="240" w:lineRule="auto"/>
              <w:jc w:val="both"/>
              <w:rPr>
                <w:rFonts w:ascii="Arial" w:hAnsi="Arial" w:cs="Arial"/>
                <w:color w:val="000000"/>
                <w:sz w:val="20"/>
                <w:szCs w:val="20"/>
              </w:rPr>
            </w:pPr>
            <w:r w:rsidRPr="002145A9">
              <w:t>BCR13052016006</w:t>
            </w:r>
          </w:p>
        </w:tc>
        <w:tc>
          <w:tcPr>
            <w:tcW w:w="2694" w:type="dxa"/>
          </w:tcPr>
          <w:p w14:paraId="39ACDB0B" w14:textId="7E76ECB4" w:rsidR="00FE6F1B" w:rsidRDefault="003223E3" w:rsidP="00FE6F1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223E3">
              <w:rPr>
                <w:rFonts w:ascii="Arial" w:hAnsi="Arial" w:cs="Arial"/>
                <w:color w:val="000000"/>
                <w:sz w:val="20"/>
                <w:szCs w:val="20"/>
              </w:rPr>
              <w:t>325610</w:t>
            </w:r>
          </w:p>
        </w:tc>
      </w:tr>
      <w:tr w:rsidR="00FE6F1B" w14:paraId="26EF672A" w14:textId="77777777" w:rsidTr="00106786">
        <w:tc>
          <w:tcPr>
            <w:cnfStyle w:val="001000000000" w:firstRow="0" w:lastRow="0" w:firstColumn="1" w:lastColumn="0" w:oddVBand="0" w:evenVBand="0" w:oddHBand="0" w:evenHBand="0" w:firstRowFirstColumn="0" w:firstRowLastColumn="0" w:lastRowFirstColumn="0" w:lastRowLastColumn="0"/>
            <w:tcW w:w="2376" w:type="dxa"/>
          </w:tcPr>
          <w:p w14:paraId="5FFFECF1" w14:textId="7A68EE3F" w:rsidR="00FE6F1B" w:rsidRPr="00AC494E" w:rsidRDefault="00FE6F1B" w:rsidP="00FE6F1B">
            <w:pPr>
              <w:spacing w:after="0" w:line="240" w:lineRule="auto"/>
              <w:jc w:val="both"/>
              <w:rPr>
                <w:rFonts w:ascii="Arial" w:hAnsi="Arial" w:cs="Arial"/>
                <w:color w:val="000000"/>
                <w:sz w:val="20"/>
                <w:szCs w:val="20"/>
              </w:rPr>
            </w:pPr>
            <w:r w:rsidRPr="002145A9">
              <w:t>BCR13052016007</w:t>
            </w:r>
          </w:p>
        </w:tc>
        <w:tc>
          <w:tcPr>
            <w:tcW w:w="2694" w:type="dxa"/>
          </w:tcPr>
          <w:p w14:paraId="7831BB67" w14:textId="31521A17" w:rsidR="00FE6F1B" w:rsidRPr="00AC494E" w:rsidRDefault="003223E3" w:rsidP="00FE6F1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223E3">
              <w:rPr>
                <w:rFonts w:ascii="Arial" w:hAnsi="Arial" w:cs="Arial"/>
                <w:color w:val="000000"/>
                <w:sz w:val="20"/>
                <w:szCs w:val="20"/>
              </w:rPr>
              <w:t>666666666666</w:t>
            </w:r>
          </w:p>
        </w:tc>
      </w:tr>
    </w:tbl>
    <w:p w14:paraId="6FA0421E" w14:textId="77777777" w:rsidR="001C0D06" w:rsidRDefault="001C0D06" w:rsidP="001C0D06">
      <w:pPr>
        <w:spacing w:after="0" w:line="240" w:lineRule="auto"/>
        <w:jc w:val="both"/>
        <w:rPr>
          <w:rFonts w:ascii="Arial" w:hAnsi="Arial" w:cs="Arial"/>
          <w:color w:val="000000"/>
          <w:sz w:val="20"/>
          <w:szCs w:val="20"/>
        </w:rPr>
      </w:pPr>
    </w:p>
    <w:p w14:paraId="7100D820" w14:textId="77777777" w:rsidR="009A3CF4" w:rsidRDefault="009A3CF4" w:rsidP="009A3CF4">
      <w:pPr>
        <w:spacing w:after="0" w:line="240" w:lineRule="auto"/>
        <w:jc w:val="both"/>
        <w:rPr>
          <w:rFonts w:ascii="Arial" w:hAnsi="Arial" w:cs="Arial"/>
          <w:color w:val="000000"/>
          <w:sz w:val="20"/>
          <w:szCs w:val="20"/>
          <w:lang w:val="es-CR"/>
        </w:rPr>
      </w:pPr>
    </w:p>
    <w:p w14:paraId="48702974" w14:textId="77777777" w:rsidR="009A3CF4" w:rsidRPr="00B97D0F" w:rsidRDefault="009A3CF4" w:rsidP="009A3CF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1F326D4" w14:textId="77777777" w:rsidR="009A3CF4" w:rsidRDefault="009A3CF4" w:rsidP="009A3CF4">
      <w:pPr>
        <w:spacing w:after="0" w:line="240" w:lineRule="auto"/>
        <w:jc w:val="both"/>
        <w:rPr>
          <w:rFonts w:ascii="Arial" w:hAnsi="Arial" w:cs="Arial"/>
          <w:color w:val="000000"/>
          <w:sz w:val="20"/>
          <w:szCs w:val="20"/>
          <w:lang w:val="es-CR"/>
        </w:rPr>
      </w:pPr>
    </w:p>
    <w:p w14:paraId="7805CEB0" w14:textId="77777777" w:rsidR="00FE6F1B" w:rsidRDefault="00FE6F1B" w:rsidP="00FE6F1B">
      <w:pPr>
        <w:spacing w:after="0" w:line="240" w:lineRule="auto"/>
        <w:jc w:val="both"/>
        <w:rPr>
          <w:rFonts w:ascii="Arial" w:hAnsi="Arial" w:cs="Arial"/>
          <w:color w:val="000000"/>
          <w:sz w:val="20"/>
          <w:szCs w:val="20"/>
        </w:rPr>
      </w:pPr>
      <w:r>
        <w:rPr>
          <w:rFonts w:ascii="Arial" w:hAnsi="Arial" w:cs="Arial"/>
          <w:color w:val="000000"/>
          <w:sz w:val="20"/>
          <w:szCs w:val="20"/>
        </w:rPr>
        <w:t>Se consulta el porcentaje de aceptación parametrizado para el tipo de garantía y el tipo de mitigador de riesgo</w:t>
      </w:r>
    </w:p>
    <w:p w14:paraId="77E7E24A" w14:textId="77777777" w:rsidR="00FE6F1B" w:rsidRPr="00FE6F1B" w:rsidRDefault="00FE6F1B" w:rsidP="009A3CF4">
      <w:pPr>
        <w:spacing w:after="0" w:line="240" w:lineRule="auto"/>
        <w:jc w:val="both"/>
        <w:rPr>
          <w:rFonts w:ascii="Arial" w:hAnsi="Arial" w:cs="Arial"/>
          <w:color w:val="000000"/>
          <w:sz w:val="20"/>
          <w:szCs w:val="20"/>
        </w:rPr>
      </w:pPr>
    </w:p>
    <w:p w14:paraId="472F2D41" w14:textId="73AA5623" w:rsidR="00FE6F1B" w:rsidRDefault="00620FDA"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737BBC08" wp14:editId="4F651383">
            <wp:extent cx="5943600" cy="4389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2A095FA9" w14:textId="77777777" w:rsidR="00FE6F1B" w:rsidRDefault="00FE6F1B" w:rsidP="009A3CF4">
      <w:pPr>
        <w:spacing w:after="0" w:line="240" w:lineRule="auto"/>
        <w:jc w:val="both"/>
        <w:rPr>
          <w:rFonts w:ascii="Arial" w:hAnsi="Arial" w:cs="Arial"/>
          <w:color w:val="000000"/>
          <w:sz w:val="20"/>
          <w:szCs w:val="20"/>
          <w:lang w:val="es-CR"/>
        </w:rPr>
      </w:pPr>
    </w:p>
    <w:p w14:paraId="7E0CB93E" w14:textId="492B7F47" w:rsidR="00620FDA" w:rsidRDefault="00620FDA" w:rsidP="00620FDA">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w:t>
      </w:r>
    </w:p>
    <w:p w14:paraId="7E067037" w14:textId="77777777" w:rsidR="00620FDA" w:rsidRDefault="00620FDA" w:rsidP="00FE6F1B">
      <w:pPr>
        <w:spacing w:after="0" w:line="240" w:lineRule="auto"/>
        <w:jc w:val="both"/>
        <w:rPr>
          <w:rFonts w:ascii="Arial" w:hAnsi="Arial" w:cs="Arial"/>
          <w:color w:val="000000"/>
          <w:sz w:val="20"/>
          <w:szCs w:val="20"/>
        </w:rPr>
      </w:pPr>
    </w:p>
    <w:p w14:paraId="189A92E9" w14:textId="5F5FC334" w:rsidR="00620FDA" w:rsidRDefault="00620FDA" w:rsidP="00FE6F1B">
      <w:pPr>
        <w:spacing w:after="0" w:line="240" w:lineRule="auto"/>
        <w:jc w:val="both"/>
        <w:rPr>
          <w:rFonts w:ascii="Arial" w:hAnsi="Arial" w:cs="Arial"/>
          <w:color w:val="000000"/>
          <w:sz w:val="20"/>
          <w:szCs w:val="20"/>
        </w:rPr>
      </w:pPr>
      <w:r>
        <w:rPr>
          <w:rFonts w:ascii="Arial" w:hAnsi="Arial" w:cs="Arial"/>
          <w:noProof/>
          <w:color w:val="000000"/>
          <w:sz w:val="20"/>
          <w:szCs w:val="20"/>
          <w:lang w:val="es-CR" w:eastAsia="es-CR"/>
        </w:rPr>
        <w:drawing>
          <wp:inline distT="0" distB="0" distL="0" distR="0" wp14:anchorId="49A0829C" wp14:editId="7A425FBD">
            <wp:extent cx="5934075" cy="2266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B0586AE" w14:textId="77777777" w:rsidR="00620FDA" w:rsidRDefault="00620FDA" w:rsidP="00FE6F1B">
      <w:pPr>
        <w:spacing w:after="0" w:line="240" w:lineRule="auto"/>
        <w:jc w:val="both"/>
        <w:rPr>
          <w:rFonts w:ascii="Arial" w:hAnsi="Arial" w:cs="Arial"/>
          <w:color w:val="000000"/>
          <w:sz w:val="20"/>
          <w:szCs w:val="20"/>
        </w:rPr>
      </w:pPr>
    </w:p>
    <w:p w14:paraId="6FCF2EB1" w14:textId="71B1EAA0" w:rsidR="00620FDA" w:rsidRDefault="00620FDA" w:rsidP="00FE6F1B">
      <w:pPr>
        <w:spacing w:after="0" w:line="240" w:lineRule="auto"/>
        <w:jc w:val="both"/>
        <w:rPr>
          <w:rFonts w:ascii="Arial" w:hAnsi="Arial" w:cs="Arial"/>
          <w:color w:val="000000"/>
          <w:sz w:val="20"/>
          <w:szCs w:val="20"/>
        </w:rPr>
      </w:pPr>
      <w:r>
        <w:rPr>
          <w:rFonts w:ascii="Arial" w:hAnsi="Arial" w:cs="Arial"/>
          <w:noProof/>
          <w:color w:val="000000"/>
          <w:sz w:val="20"/>
          <w:szCs w:val="20"/>
          <w:lang w:val="es-CR" w:eastAsia="es-CR"/>
        </w:rPr>
        <w:lastRenderedPageBreak/>
        <w:drawing>
          <wp:inline distT="0" distB="0" distL="0" distR="0" wp14:anchorId="09F07FE5" wp14:editId="71269F15">
            <wp:extent cx="5934075" cy="1962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1830205" w14:textId="77777777" w:rsidR="00620FDA" w:rsidRDefault="00620FDA" w:rsidP="00FE6F1B">
      <w:pPr>
        <w:spacing w:after="0" w:line="240" w:lineRule="auto"/>
        <w:jc w:val="both"/>
        <w:rPr>
          <w:rFonts w:ascii="Arial" w:hAnsi="Arial" w:cs="Arial"/>
          <w:color w:val="000000"/>
          <w:sz w:val="20"/>
          <w:szCs w:val="20"/>
        </w:rPr>
      </w:pPr>
    </w:p>
    <w:p w14:paraId="34CC5483" w14:textId="77777777" w:rsidR="00357B42" w:rsidRDefault="00357B42" w:rsidP="00357B42">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calcula el monto mitigador de forma preliminar, utilizando la hoja de cálculo definida para este propósito</w:t>
      </w:r>
    </w:p>
    <w:p w14:paraId="76C29684" w14:textId="77777777" w:rsidR="00357B42" w:rsidRDefault="00357B42" w:rsidP="00FE6F1B">
      <w:pPr>
        <w:spacing w:after="0" w:line="240" w:lineRule="auto"/>
        <w:jc w:val="both"/>
        <w:rPr>
          <w:rFonts w:ascii="Arial" w:hAnsi="Arial" w:cs="Arial"/>
          <w:color w:val="000000"/>
          <w:sz w:val="20"/>
          <w:szCs w:val="20"/>
          <w:lang w:val="es-CR"/>
        </w:rPr>
      </w:pPr>
    </w:p>
    <w:p w14:paraId="1DD2E37C" w14:textId="50C7700F" w:rsidR="00357B42" w:rsidRDefault="00357B42" w:rsidP="00FE6F1B">
      <w:pPr>
        <w:spacing w:after="0" w:line="240" w:lineRule="auto"/>
        <w:jc w:val="both"/>
        <w:rPr>
          <w:rFonts w:ascii="Arial" w:hAnsi="Arial" w:cs="Arial"/>
          <w:color w:val="000000"/>
          <w:sz w:val="20"/>
          <w:szCs w:val="20"/>
          <w:lang w:val="es-CR"/>
        </w:rPr>
      </w:pPr>
      <w:r>
        <w:rPr>
          <w:noProof/>
          <w:lang w:val="es-CR" w:eastAsia="es-CR"/>
        </w:rPr>
        <w:drawing>
          <wp:inline distT="0" distB="0" distL="0" distR="0" wp14:anchorId="0E22C9AB" wp14:editId="679F4CE8">
            <wp:extent cx="4895850" cy="5172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5850" cy="5172075"/>
                    </a:xfrm>
                    <a:prstGeom prst="rect">
                      <a:avLst/>
                    </a:prstGeom>
                  </pic:spPr>
                </pic:pic>
              </a:graphicData>
            </a:graphic>
          </wp:inline>
        </w:drawing>
      </w:r>
    </w:p>
    <w:p w14:paraId="65564B6D" w14:textId="77777777" w:rsidR="00357B42" w:rsidRDefault="00357B42" w:rsidP="00FE6F1B">
      <w:pPr>
        <w:spacing w:after="0" w:line="240" w:lineRule="auto"/>
        <w:jc w:val="both"/>
        <w:rPr>
          <w:rFonts w:ascii="Arial" w:hAnsi="Arial" w:cs="Arial"/>
          <w:color w:val="000000"/>
          <w:sz w:val="20"/>
          <w:szCs w:val="20"/>
          <w:lang w:val="es-CR"/>
        </w:rPr>
      </w:pPr>
    </w:p>
    <w:p w14:paraId="439E913F" w14:textId="3D4CF0BC" w:rsidR="00357B42" w:rsidRPr="00357B42" w:rsidRDefault="00357B42" w:rsidP="00FE6F1B">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4BBC3948" wp14:editId="0EEE68F5">
            <wp:extent cx="4886325" cy="5162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162550"/>
                    </a:xfrm>
                    <a:prstGeom prst="rect">
                      <a:avLst/>
                    </a:prstGeom>
                  </pic:spPr>
                </pic:pic>
              </a:graphicData>
            </a:graphic>
          </wp:inline>
        </w:drawing>
      </w:r>
    </w:p>
    <w:p w14:paraId="22154AA7" w14:textId="77777777" w:rsidR="00357B42" w:rsidRDefault="00357B42" w:rsidP="00FE6F1B">
      <w:pPr>
        <w:spacing w:after="0" w:line="240" w:lineRule="auto"/>
        <w:jc w:val="both"/>
        <w:rPr>
          <w:rFonts w:ascii="Arial" w:hAnsi="Arial" w:cs="Arial"/>
          <w:color w:val="000000"/>
          <w:sz w:val="20"/>
          <w:szCs w:val="20"/>
        </w:rPr>
      </w:pPr>
    </w:p>
    <w:p w14:paraId="70267F35" w14:textId="42BA3EC2" w:rsidR="00FE6F1B" w:rsidRDefault="00620FDA" w:rsidP="00FE6F1B">
      <w:pPr>
        <w:spacing w:after="0" w:line="240" w:lineRule="auto"/>
        <w:jc w:val="both"/>
        <w:rPr>
          <w:rFonts w:ascii="Arial" w:hAnsi="Arial" w:cs="Arial"/>
          <w:color w:val="000000"/>
          <w:sz w:val="20"/>
          <w:szCs w:val="20"/>
        </w:rPr>
      </w:pPr>
      <w:r>
        <w:rPr>
          <w:rFonts w:ascii="Arial" w:hAnsi="Arial" w:cs="Arial"/>
          <w:color w:val="000000"/>
          <w:sz w:val="20"/>
          <w:szCs w:val="20"/>
        </w:rPr>
        <w:t>Se consultan lo</w:t>
      </w:r>
      <w:r w:rsidR="00FE6F1B">
        <w:rPr>
          <w:rFonts w:ascii="Arial" w:hAnsi="Arial" w:cs="Arial"/>
          <w:color w:val="000000"/>
          <w:sz w:val="20"/>
          <w:szCs w:val="20"/>
        </w:rPr>
        <w:t xml:space="preserve">s </w:t>
      </w:r>
      <w:r>
        <w:rPr>
          <w:rFonts w:ascii="Arial" w:hAnsi="Arial" w:cs="Arial"/>
          <w:color w:val="000000"/>
          <w:sz w:val="20"/>
          <w:szCs w:val="20"/>
        </w:rPr>
        <w:t>fideicomisos</w:t>
      </w:r>
      <w:r w:rsidR="00FE6F1B">
        <w:rPr>
          <w:rFonts w:ascii="Arial" w:hAnsi="Arial" w:cs="Arial"/>
          <w:color w:val="000000"/>
          <w:sz w:val="20"/>
          <w:szCs w:val="20"/>
        </w:rPr>
        <w:t xml:space="preserve"> de prueba, logrando comprobar que el resultado esperado es exitoso</w:t>
      </w:r>
    </w:p>
    <w:p w14:paraId="09E87CEF" w14:textId="77777777" w:rsidR="001C0D06" w:rsidRDefault="001C0D06" w:rsidP="009A3CF4">
      <w:pPr>
        <w:spacing w:after="0" w:line="240" w:lineRule="auto"/>
        <w:jc w:val="both"/>
        <w:rPr>
          <w:rFonts w:ascii="Arial" w:hAnsi="Arial" w:cs="Arial"/>
          <w:color w:val="000000"/>
          <w:sz w:val="20"/>
          <w:szCs w:val="20"/>
          <w:lang w:val="es-CR"/>
        </w:rPr>
      </w:pPr>
    </w:p>
    <w:p w14:paraId="0821B5EE" w14:textId="0A69552B" w:rsidR="001E0865" w:rsidRDefault="00357B42" w:rsidP="009A3CF4">
      <w:pPr>
        <w:spacing w:after="0" w:line="240" w:lineRule="auto"/>
        <w:jc w:val="both"/>
      </w:pPr>
      <w:r>
        <w:rPr>
          <w:noProof/>
          <w:lang w:val="es-CR" w:eastAsia="es-CR"/>
        </w:rPr>
        <w:lastRenderedPageBreak/>
        <w:drawing>
          <wp:inline distT="0" distB="0" distL="0" distR="0" wp14:anchorId="2296D2E9" wp14:editId="3703087C">
            <wp:extent cx="5934075" cy="4686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05F4F71D" w14:textId="77777777" w:rsidR="00357B42" w:rsidRDefault="00357B42" w:rsidP="009A3CF4">
      <w:pPr>
        <w:spacing w:after="0" w:line="240" w:lineRule="auto"/>
        <w:jc w:val="both"/>
      </w:pPr>
    </w:p>
    <w:p w14:paraId="4B5B115F" w14:textId="2FC7ABAC" w:rsidR="00357B42" w:rsidRDefault="00357B42" w:rsidP="009A3CF4">
      <w:pPr>
        <w:spacing w:after="0" w:line="240" w:lineRule="auto"/>
        <w:jc w:val="both"/>
      </w:pPr>
      <w:r>
        <w:rPr>
          <w:noProof/>
          <w:lang w:val="es-CR" w:eastAsia="es-CR"/>
        </w:rPr>
        <w:lastRenderedPageBreak/>
        <w:drawing>
          <wp:inline distT="0" distB="0" distL="0" distR="0" wp14:anchorId="5C5438D0" wp14:editId="7BACD080">
            <wp:extent cx="5943600" cy="454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104D175F" w14:textId="77777777" w:rsidR="001E0865" w:rsidRDefault="001E0865" w:rsidP="009A3CF4">
      <w:pPr>
        <w:spacing w:after="0" w:line="240" w:lineRule="auto"/>
        <w:jc w:val="both"/>
        <w:rPr>
          <w:rFonts w:ascii="Arial" w:hAnsi="Arial" w:cs="Arial"/>
          <w:color w:val="000000"/>
          <w:sz w:val="20"/>
          <w:szCs w:val="20"/>
          <w:lang w:val="es-CR"/>
        </w:rPr>
      </w:pPr>
    </w:p>
    <w:p w14:paraId="08CC046C" w14:textId="77777777" w:rsidR="009A3CF4" w:rsidRPr="00B97D0F" w:rsidRDefault="009A3CF4" w:rsidP="009A3CF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5D26852" w14:textId="77777777" w:rsidR="009A3CF4" w:rsidRDefault="009A3CF4" w:rsidP="009A3CF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F8D766" w14:textId="77777777" w:rsidR="009A3CF4" w:rsidRPr="00B97D0F" w:rsidRDefault="009A3CF4" w:rsidP="009A3CF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9A3CF4" w:rsidRPr="00597773" w14:paraId="24574E83" w14:textId="77777777" w:rsidTr="009A3CF4">
        <w:tc>
          <w:tcPr>
            <w:tcW w:w="2830" w:type="dxa"/>
            <w:shd w:val="clear" w:color="auto" w:fill="000099"/>
            <w:vAlign w:val="center"/>
          </w:tcPr>
          <w:p w14:paraId="3C6C3414" w14:textId="77777777" w:rsidR="009A3CF4" w:rsidRPr="00597773" w:rsidRDefault="009A3CF4" w:rsidP="009A3CF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E16BCCF" w14:textId="77777777" w:rsidR="009A3CF4" w:rsidRPr="00597773" w:rsidRDefault="009A3CF4" w:rsidP="009A3CF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95606FF" w14:textId="77777777" w:rsidR="009A3CF4" w:rsidRPr="00597773" w:rsidRDefault="009A3CF4" w:rsidP="009A3CF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A3CF4" w:rsidRPr="00597773" w14:paraId="6C656F69" w14:textId="77777777" w:rsidTr="009A3CF4">
        <w:tc>
          <w:tcPr>
            <w:tcW w:w="2830" w:type="dxa"/>
            <w:tcBorders>
              <w:bottom w:val="single" w:sz="4" w:space="0" w:color="auto"/>
            </w:tcBorders>
            <w:shd w:val="clear" w:color="auto" w:fill="auto"/>
            <w:vAlign w:val="center"/>
          </w:tcPr>
          <w:p w14:paraId="446BC451" w14:textId="5581405A" w:rsidR="009A3CF4" w:rsidRPr="00597773" w:rsidRDefault="001E0865" w:rsidP="009A3CF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07/09/2016</w:t>
            </w:r>
          </w:p>
        </w:tc>
        <w:tc>
          <w:tcPr>
            <w:tcW w:w="2585" w:type="dxa"/>
            <w:tcBorders>
              <w:bottom w:val="single" w:sz="4" w:space="0" w:color="auto"/>
            </w:tcBorders>
            <w:shd w:val="clear" w:color="auto" w:fill="auto"/>
            <w:vAlign w:val="center"/>
          </w:tcPr>
          <w:p w14:paraId="75573143" w14:textId="2F48285E" w:rsidR="009A3CF4" w:rsidRPr="00597773" w:rsidRDefault="001E0865" w:rsidP="009A3CF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2D09CF60" w14:textId="77777777" w:rsidR="009A3CF4" w:rsidRPr="00597773" w:rsidRDefault="009A3CF4" w:rsidP="009A3CF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A3CF4" w:rsidRPr="00597773" w14:paraId="2B809A68" w14:textId="77777777" w:rsidTr="009A3CF4">
        <w:tc>
          <w:tcPr>
            <w:tcW w:w="5415" w:type="dxa"/>
            <w:gridSpan w:val="2"/>
            <w:shd w:val="clear" w:color="auto" w:fill="000099"/>
            <w:vAlign w:val="center"/>
          </w:tcPr>
          <w:p w14:paraId="0A7011AC" w14:textId="77777777" w:rsidR="009A3CF4" w:rsidRPr="00597773" w:rsidRDefault="009A3CF4" w:rsidP="009A3CF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62B726" w14:textId="77777777" w:rsidR="009A3CF4" w:rsidRPr="00597773" w:rsidRDefault="009A3CF4" w:rsidP="009A3CF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E18E11B" w14:textId="77777777" w:rsidR="009A3CF4" w:rsidRPr="00597773" w:rsidRDefault="009A3CF4" w:rsidP="009A3CF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A3CF4" w:rsidRPr="00597773" w14:paraId="12FE1C92" w14:textId="77777777" w:rsidTr="009A3CF4">
        <w:tc>
          <w:tcPr>
            <w:tcW w:w="5415" w:type="dxa"/>
            <w:gridSpan w:val="2"/>
            <w:shd w:val="clear" w:color="auto" w:fill="auto"/>
          </w:tcPr>
          <w:p w14:paraId="7FB05A33"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B814F3D"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C9A29E"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4703781"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00E1ADE"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82989AB"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C9348DA"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95EA3F8"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EC53397"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E59012B"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78EBC3E"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9D86678"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DE00286" w14:textId="77777777" w:rsidR="009A3CF4" w:rsidRPr="00597773" w:rsidRDefault="009A3CF4" w:rsidP="009A3CF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CDD57B"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837A78"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99AD1C0" w14:textId="77777777" w:rsidR="009A3CF4" w:rsidRDefault="009A3CF4" w:rsidP="009A3CF4">
      <w:pPr>
        <w:spacing w:after="0" w:line="240" w:lineRule="auto"/>
        <w:rPr>
          <w:rFonts w:ascii="Arial" w:eastAsia="Times New Roman" w:hAnsi="Arial" w:cs="Arial"/>
          <w:color w:val="A6A6A6"/>
          <w:sz w:val="20"/>
          <w:szCs w:val="20"/>
          <w:lang w:val="es-ES" w:eastAsia="es-ES"/>
        </w:rPr>
      </w:pPr>
    </w:p>
    <w:p w14:paraId="40993BB0" w14:textId="77777777" w:rsidR="009A3CF4" w:rsidRDefault="009A3CF4" w:rsidP="009A3CF4">
      <w:pPr>
        <w:spacing w:after="0" w:line="240" w:lineRule="auto"/>
        <w:rPr>
          <w:rFonts w:ascii="Arial" w:eastAsia="Times New Roman" w:hAnsi="Arial" w:cs="Arial"/>
          <w:color w:val="A6A6A6"/>
          <w:sz w:val="20"/>
          <w:szCs w:val="20"/>
          <w:lang w:val="es-ES" w:eastAsia="es-ES"/>
        </w:rPr>
      </w:pPr>
    </w:p>
    <w:p w14:paraId="23194431" w14:textId="77777777" w:rsidR="00FA0F30" w:rsidRDefault="00FA0F30" w:rsidP="009A3CF4">
      <w:pPr>
        <w:spacing w:after="0" w:line="240" w:lineRule="auto"/>
        <w:rPr>
          <w:rFonts w:ascii="Arial" w:eastAsia="Times New Roman" w:hAnsi="Arial" w:cs="Arial"/>
          <w:color w:val="A6A6A6"/>
          <w:sz w:val="20"/>
          <w:szCs w:val="20"/>
          <w:lang w:val="es-ES" w:eastAsia="es-ES"/>
        </w:rPr>
      </w:pPr>
    </w:p>
    <w:p w14:paraId="062CFA31" w14:textId="77777777" w:rsidR="00FA0F30" w:rsidRDefault="00FA0F30" w:rsidP="009A3CF4">
      <w:pPr>
        <w:spacing w:after="0" w:line="240" w:lineRule="auto"/>
        <w:rPr>
          <w:rFonts w:ascii="Arial" w:eastAsia="Times New Roman" w:hAnsi="Arial" w:cs="Arial"/>
          <w:color w:val="A6A6A6"/>
          <w:sz w:val="20"/>
          <w:szCs w:val="20"/>
          <w:lang w:val="es-ES" w:eastAsia="es-ES"/>
        </w:rPr>
      </w:pPr>
    </w:p>
    <w:p w14:paraId="02996627" w14:textId="77777777" w:rsidR="001E7B35" w:rsidRPr="00F73C5C" w:rsidRDefault="001E7B35" w:rsidP="001E7B35">
      <w:pPr>
        <w:pStyle w:val="Heading4"/>
        <w:numPr>
          <w:ilvl w:val="2"/>
          <w:numId w:val="24"/>
        </w:numPr>
        <w:tabs>
          <w:tab w:val="left" w:pos="851"/>
        </w:tabs>
        <w:rPr>
          <w:lang w:val="es-ES"/>
        </w:rPr>
      </w:pPr>
      <w:bookmarkStart w:id="196" w:name="_Toc461023155"/>
      <w:bookmarkEnd w:id="183"/>
      <w:bookmarkEnd w:id="184"/>
      <w:bookmarkEnd w:id="185"/>
      <w:bookmarkEnd w:id="186"/>
      <w:bookmarkEnd w:id="187"/>
      <w:bookmarkEnd w:id="188"/>
      <w:bookmarkEnd w:id="189"/>
      <w:bookmarkEnd w:id="190"/>
      <w:bookmarkEnd w:id="191"/>
      <w:bookmarkEnd w:id="192"/>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B7707B">
        <w:rPr>
          <w:noProof/>
          <w:lang w:val="es-ES"/>
        </w:rPr>
        <w:t>03</w:t>
      </w:r>
      <w:bookmarkEnd w:id="196"/>
      <w:r>
        <w:rPr>
          <w:lang w:val="es-ES"/>
        </w:rPr>
        <w:fldChar w:fldCharType="end"/>
      </w:r>
    </w:p>
    <w:p w14:paraId="51F08DCE" w14:textId="77777777" w:rsidR="001E7B35" w:rsidRPr="00B97D0F" w:rsidRDefault="001E7B35" w:rsidP="001E7B3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47CF50D" w14:textId="77777777" w:rsidR="001E7B35" w:rsidRPr="009D622E" w:rsidRDefault="001E7B35" w:rsidP="001E7B3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8D1BCB5" w14:textId="77777777" w:rsidR="001E7B35" w:rsidRDefault="001E7B35" w:rsidP="001E7B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1411C15" w14:textId="77777777" w:rsidR="001E7B35" w:rsidRDefault="001E7B35" w:rsidP="001E7B35">
      <w:pPr>
        <w:spacing w:after="0" w:line="240" w:lineRule="auto"/>
        <w:jc w:val="both"/>
        <w:rPr>
          <w:rFonts w:ascii="Arial" w:hAnsi="Arial" w:cs="Arial"/>
          <w:color w:val="000000"/>
          <w:sz w:val="20"/>
          <w:szCs w:val="20"/>
          <w:lang w:val="es-CR"/>
        </w:rPr>
      </w:pPr>
    </w:p>
    <w:p w14:paraId="79DF3189" w14:textId="77777777" w:rsidR="001E7B35" w:rsidRDefault="001E7B35" w:rsidP="001E7B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27C41CB" w14:textId="77777777" w:rsidR="001E7B35" w:rsidRDefault="001E7B35" w:rsidP="001E7B35">
      <w:pPr>
        <w:spacing w:after="0" w:line="240" w:lineRule="auto"/>
        <w:jc w:val="both"/>
        <w:rPr>
          <w:rFonts w:ascii="Arial" w:hAnsi="Arial" w:cs="Arial"/>
          <w:color w:val="000000"/>
          <w:sz w:val="20"/>
          <w:szCs w:val="20"/>
          <w:lang w:val="es-CR"/>
        </w:rPr>
      </w:pPr>
    </w:p>
    <w:p w14:paraId="73F4C74F" w14:textId="1720FD5B" w:rsidR="001E7B35" w:rsidRPr="009D622E" w:rsidRDefault="001E7B35" w:rsidP="001E7B3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Aplicar cálculo garantías valores fideicometidas – Sin Clasificación</w:t>
      </w:r>
      <w:r w:rsidRPr="009D622E">
        <w:rPr>
          <w:rFonts w:ascii="Arial" w:hAnsi="Arial" w:cs="Arial"/>
          <w:b/>
          <w:color w:val="000000"/>
          <w:sz w:val="20"/>
          <w:szCs w:val="20"/>
          <w:lang w:val="es-CR"/>
        </w:rPr>
        <w:t>:</w:t>
      </w:r>
    </w:p>
    <w:p w14:paraId="108F153F" w14:textId="77777777" w:rsidR="001E7B35" w:rsidRPr="005F3166"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C2EB986" w14:textId="77777777" w:rsidR="001E7B35"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79026E5" w14:textId="77777777" w:rsidR="001E7B35"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valor de prueba de la lista de garantías.</w:t>
      </w:r>
    </w:p>
    <w:p w14:paraId="4030D12B" w14:textId="77777777" w:rsidR="001E7B35" w:rsidRPr="005F3166"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BD53E62" w14:textId="77777777" w:rsidR="001E7B35"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EC6EE53" w14:textId="77777777" w:rsidR="001E7B35" w:rsidRDefault="001E7B35" w:rsidP="001E7B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“Tipo Mitigador Riesgo” posea un valor asignado.</w:t>
      </w:r>
    </w:p>
    <w:p w14:paraId="20B1ACE3" w14:textId="67A448C0" w:rsidR="001E7B35" w:rsidRDefault="001E7B35" w:rsidP="001E7B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garantía valor seleccionada no posea asignada la categoría de calificación.</w:t>
      </w:r>
    </w:p>
    <w:p w14:paraId="5B4245EC" w14:textId="48AD6F2D" w:rsidR="001E7B35" w:rsidRDefault="001E7B35" w:rsidP="001E7B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en el mantenimiento de “Tipo Mitigador Riesgo” posea asignado un valor en el campo “Porcentaje Aceptación”, para el tipo de mitigador obtenido en el primer punto y categoría de calificación “Sin Calificación”.</w:t>
      </w:r>
    </w:p>
    <w:p w14:paraId="18815730" w14:textId="77777777" w:rsidR="001E7B35" w:rsidRDefault="001E7B35" w:rsidP="001E7B35">
      <w:pPr>
        <w:spacing w:after="0" w:line="240" w:lineRule="auto"/>
        <w:jc w:val="both"/>
        <w:rPr>
          <w:rFonts w:ascii="Arial" w:hAnsi="Arial" w:cs="Arial"/>
          <w:b/>
          <w:color w:val="000000"/>
          <w:sz w:val="20"/>
          <w:szCs w:val="20"/>
          <w:lang w:val="es-CR"/>
        </w:rPr>
      </w:pPr>
    </w:p>
    <w:p w14:paraId="34FA87DB" w14:textId="77777777" w:rsidR="001E7B35" w:rsidRPr="00C06F49" w:rsidRDefault="001E7B35" w:rsidP="001E7B3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A3AB7FA" w14:textId="77777777" w:rsidR="001E7B35" w:rsidRDefault="001E7B35" w:rsidP="001E7B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9B09604" w14:textId="4B2C5FE7" w:rsidR="001E7B35" w:rsidRDefault="001E7B35" w:rsidP="001E7B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el código del tipo de garantía y la categoría de calificación “Sin Calificación”.</w:t>
      </w:r>
    </w:p>
    <w:p w14:paraId="5677C0AA" w14:textId="77777777" w:rsidR="001E7B35" w:rsidRDefault="001E7B35" w:rsidP="001E7B35">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en el campo “Porcentaje Aceptación SUGEF”</w:t>
      </w:r>
      <w:r>
        <w:rPr>
          <w:rFonts w:ascii="Arial" w:hAnsi="Arial" w:cs="Arial"/>
          <w:color w:val="000000"/>
          <w:sz w:val="20"/>
          <w:szCs w:val="20"/>
          <w:lang w:val="es-CR"/>
        </w:rPr>
        <w:t>.</w:t>
      </w:r>
    </w:p>
    <w:p w14:paraId="4B270FDA" w14:textId="77777777" w:rsidR="001E7B35" w:rsidRPr="00136D59" w:rsidRDefault="001E7B35" w:rsidP="001E7B35">
      <w:pPr>
        <w:pStyle w:val="ListParagraph"/>
        <w:spacing w:after="0" w:line="240" w:lineRule="auto"/>
        <w:jc w:val="both"/>
        <w:rPr>
          <w:rFonts w:ascii="Arial" w:hAnsi="Arial" w:cs="Arial"/>
          <w:color w:val="000000"/>
          <w:sz w:val="20"/>
          <w:szCs w:val="20"/>
          <w:lang w:val="es-CR"/>
        </w:rPr>
      </w:pPr>
    </w:p>
    <w:p w14:paraId="3497ECB9" w14:textId="77777777" w:rsidR="001E7B35" w:rsidRDefault="001E7B35" w:rsidP="001E7B3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EB17737" w14:textId="77777777" w:rsidR="00FE6F1B" w:rsidRDefault="00FE6F1B" w:rsidP="00FE6F1B">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FE6F1B" w14:paraId="102A515C" w14:textId="77777777" w:rsidTr="00106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9376375" w14:textId="77777777" w:rsidR="00FE6F1B" w:rsidRDefault="00FE6F1B" w:rsidP="00106786">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4CEF3753" w14:textId="77777777" w:rsidR="00FE6F1B" w:rsidRDefault="00FE6F1B" w:rsidP="00106786">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FA0F30" w14:paraId="1270B605" w14:textId="77777777" w:rsidTr="0010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7FE09B" w14:textId="0C1E11D8" w:rsidR="00FA0F30" w:rsidRDefault="00FA0F30" w:rsidP="00FA0F30">
            <w:pPr>
              <w:spacing w:after="0" w:line="240" w:lineRule="auto"/>
              <w:jc w:val="both"/>
              <w:rPr>
                <w:rFonts w:ascii="Arial" w:hAnsi="Arial" w:cs="Arial"/>
                <w:color w:val="000000"/>
                <w:sz w:val="20"/>
                <w:szCs w:val="20"/>
              </w:rPr>
            </w:pPr>
            <w:r w:rsidRPr="00C60197">
              <w:t>BCR13052016008</w:t>
            </w:r>
          </w:p>
        </w:tc>
        <w:tc>
          <w:tcPr>
            <w:tcW w:w="2694" w:type="dxa"/>
          </w:tcPr>
          <w:p w14:paraId="3ED87E43" w14:textId="51716670" w:rsidR="00FA0F30" w:rsidRDefault="00FA0F30" w:rsidP="00FA0F3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FA0F30">
              <w:rPr>
                <w:rFonts w:ascii="Arial" w:hAnsi="Arial" w:cs="Arial"/>
                <w:color w:val="000000"/>
                <w:sz w:val="20"/>
                <w:szCs w:val="20"/>
              </w:rPr>
              <w:t>0526</w:t>
            </w:r>
          </w:p>
        </w:tc>
      </w:tr>
      <w:tr w:rsidR="00FA0F30" w14:paraId="2C57FE8A" w14:textId="77777777" w:rsidTr="00106786">
        <w:tc>
          <w:tcPr>
            <w:cnfStyle w:val="001000000000" w:firstRow="0" w:lastRow="0" w:firstColumn="1" w:lastColumn="0" w:oddVBand="0" w:evenVBand="0" w:oddHBand="0" w:evenHBand="0" w:firstRowFirstColumn="0" w:firstRowLastColumn="0" w:lastRowFirstColumn="0" w:lastRowLastColumn="0"/>
            <w:tcW w:w="2376" w:type="dxa"/>
          </w:tcPr>
          <w:p w14:paraId="0903A3F4" w14:textId="789F3341" w:rsidR="00FA0F30" w:rsidRPr="00AC494E" w:rsidRDefault="00FA0F30" w:rsidP="00FA0F30">
            <w:pPr>
              <w:spacing w:after="0" w:line="240" w:lineRule="auto"/>
              <w:jc w:val="both"/>
              <w:rPr>
                <w:rFonts w:ascii="Arial" w:hAnsi="Arial" w:cs="Arial"/>
                <w:color w:val="000000"/>
                <w:sz w:val="20"/>
                <w:szCs w:val="20"/>
              </w:rPr>
            </w:pPr>
            <w:r w:rsidRPr="00C60197">
              <w:t>BCR13052016009</w:t>
            </w:r>
          </w:p>
        </w:tc>
        <w:tc>
          <w:tcPr>
            <w:tcW w:w="2694" w:type="dxa"/>
          </w:tcPr>
          <w:p w14:paraId="6BB57BB7" w14:textId="6EDB6485" w:rsidR="00FA0F30" w:rsidRPr="00AC494E" w:rsidRDefault="00FA0F30" w:rsidP="00FA0F3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A0F30">
              <w:rPr>
                <w:rFonts w:ascii="Arial" w:hAnsi="Arial" w:cs="Arial"/>
                <w:color w:val="000000"/>
                <w:sz w:val="20"/>
                <w:szCs w:val="20"/>
              </w:rPr>
              <w:t>99010199</w:t>
            </w:r>
          </w:p>
        </w:tc>
      </w:tr>
    </w:tbl>
    <w:p w14:paraId="46CCACB4" w14:textId="77777777" w:rsidR="00FE6F1B" w:rsidRDefault="00FE6F1B" w:rsidP="00FE6F1B">
      <w:pPr>
        <w:spacing w:after="0" w:line="240" w:lineRule="auto"/>
        <w:jc w:val="both"/>
        <w:rPr>
          <w:rFonts w:ascii="Arial" w:hAnsi="Arial" w:cs="Arial"/>
          <w:color w:val="000000"/>
          <w:sz w:val="20"/>
          <w:szCs w:val="20"/>
        </w:rPr>
      </w:pPr>
    </w:p>
    <w:p w14:paraId="350A548D" w14:textId="77777777" w:rsidR="00FE6F1B" w:rsidRDefault="00FE6F1B" w:rsidP="00FE6F1B">
      <w:pPr>
        <w:spacing w:after="0" w:line="240" w:lineRule="auto"/>
        <w:jc w:val="both"/>
        <w:rPr>
          <w:rFonts w:ascii="Arial" w:hAnsi="Arial" w:cs="Arial"/>
          <w:color w:val="000000"/>
          <w:sz w:val="20"/>
          <w:szCs w:val="20"/>
          <w:lang w:val="es-CR"/>
        </w:rPr>
      </w:pPr>
    </w:p>
    <w:p w14:paraId="685A72EC" w14:textId="77777777" w:rsidR="00FE6F1B" w:rsidRPr="00B97D0F" w:rsidRDefault="00FE6F1B" w:rsidP="00FE6F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F7AF6F" w14:textId="77777777" w:rsidR="00FE6F1B" w:rsidRDefault="00FE6F1B" w:rsidP="00FE6F1B">
      <w:pPr>
        <w:spacing w:after="0" w:line="240" w:lineRule="auto"/>
        <w:jc w:val="both"/>
        <w:rPr>
          <w:rFonts w:ascii="Arial" w:hAnsi="Arial" w:cs="Arial"/>
          <w:color w:val="000000"/>
          <w:sz w:val="20"/>
          <w:szCs w:val="20"/>
          <w:lang w:val="es-CR"/>
        </w:rPr>
      </w:pPr>
    </w:p>
    <w:p w14:paraId="69121E26" w14:textId="77777777" w:rsidR="00FE6F1B" w:rsidRDefault="00FE6F1B" w:rsidP="00FE6F1B">
      <w:pPr>
        <w:spacing w:after="0" w:line="240" w:lineRule="auto"/>
        <w:jc w:val="both"/>
        <w:rPr>
          <w:rFonts w:ascii="Arial" w:hAnsi="Arial" w:cs="Arial"/>
          <w:color w:val="000000"/>
          <w:sz w:val="20"/>
          <w:szCs w:val="20"/>
        </w:rPr>
      </w:pPr>
      <w:r>
        <w:rPr>
          <w:rFonts w:ascii="Arial" w:hAnsi="Arial" w:cs="Arial"/>
          <w:color w:val="000000"/>
          <w:sz w:val="20"/>
          <w:szCs w:val="20"/>
        </w:rPr>
        <w:t>Se consulta el porcentaje de aceptación parametrizado para el tipo de garantía y el tipo de mitigador de riesgo</w:t>
      </w:r>
    </w:p>
    <w:p w14:paraId="771B7623" w14:textId="77777777" w:rsidR="00FE6F1B" w:rsidRPr="00FE6F1B" w:rsidRDefault="00FE6F1B" w:rsidP="00FE6F1B">
      <w:pPr>
        <w:spacing w:after="0" w:line="240" w:lineRule="auto"/>
        <w:jc w:val="both"/>
        <w:rPr>
          <w:rFonts w:ascii="Arial" w:hAnsi="Arial" w:cs="Arial"/>
          <w:color w:val="000000"/>
          <w:sz w:val="20"/>
          <w:szCs w:val="20"/>
        </w:rPr>
      </w:pPr>
    </w:p>
    <w:p w14:paraId="739010DA" w14:textId="1A30322D" w:rsidR="00FE6F1B" w:rsidRDefault="0095643A" w:rsidP="00FE6F1B">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42ADEB51" wp14:editId="5EB67EED">
            <wp:extent cx="5943600" cy="438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78E36A03" w14:textId="77777777" w:rsidR="00FE6F1B" w:rsidRDefault="00FE6F1B" w:rsidP="00FE6F1B">
      <w:pPr>
        <w:spacing w:after="0" w:line="240" w:lineRule="auto"/>
        <w:jc w:val="both"/>
        <w:rPr>
          <w:rFonts w:ascii="Arial" w:hAnsi="Arial" w:cs="Arial"/>
          <w:color w:val="000000"/>
          <w:sz w:val="20"/>
          <w:szCs w:val="20"/>
          <w:lang w:val="es-CR"/>
        </w:rPr>
      </w:pPr>
    </w:p>
    <w:p w14:paraId="0577D9E0" w14:textId="61EE24B7" w:rsidR="0095643A" w:rsidRDefault="0095643A" w:rsidP="0095643A">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w:t>
      </w:r>
    </w:p>
    <w:p w14:paraId="08035F1E" w14:textId="77777777" w:rsidR="0095643A" w:rsidRDefault="0095643A" w:rsidP="0095643A">
      <w:pPr>
        <w:spacing w:after="0" w:line="240" w:lineRule="auto"/>
        <w:jc w:val="both"/>
        <w:rPr>
          <w:rFonts w:ascii="Arial" w:hAnsi="Arial" w:cs="Arial"/>
          <w:color w:val="000000"/>
          <w:sz w:val="20"/>
          <w:szCs w:val="20"/>
        </w:rPr>
      </w:pPr>
    </w:p>
    <w:p w14:paraId="2EBA3F16" w14:textId="5ADDA133" w:rsidR="0095643A" w:rsidRDefault="0095643A" w:rsidP="00FE6F1B">
      <w:pPr>
        <w:spacing w:after="0" w:line="240" w:lineRule="auto"/>
        <w:jc w:val="both"/>
        <w:rPr>
          <w:rFonts w:ascii="Arial" w:hAnsi="Arial" w:cs="Arial"/>
          <w:color w:val="000000"/>
          <w:sz w:val="20"/>
          <w:szCs w:val="20"/>
        </w:rPr>
      </w:pPr>
      <w:r>
        <w:rPr>
          <w:rFonts w:ascii="Arial" w:hAnsi="Arial" w:cs="Arial"/>
          <w:noProof/>
          <w:color w:val="000000"/>
          <w:sz w:val="20"/>
          <w:szCs w:val="20"/>
          <w:lang w:val="es-CR" w:eastAsia="es-CR"/>
        </w:rPr>
        <w:drawing>
          <wp:inline distT="0" distB="0" distL="0" distR="0" wp14:anchorId="73A5D4C1" wp14:editId="35736943">
            <wp:extent cx="5934075" cy="1962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037E1AEA" w14:textId="77777777" w:rsidR="0095643A" w:rsidRDefault="0095643A" w:rsidP="00FE6F1B">
      <w:pPr>
        <w:spacing w:after="0" w:line="240" w:lineRule="auto"/>
        <w:jc w:val="both"/>
        <w:rPr>
          <w:rFonts w:ascii="Arial" w:hAnsi="Arial" w:cs="Arial"/>
          <w:color w:val="000000"/>
          <w:sz w:val="20"/>
          <w:szCs w:val="20"/>
        </w:rPr>
      </w:pPr>
    </w:p>
    <w:p w14:paraId="783943E7" w14:textId="5064C89F" w:rsidR="00B7707B" w:rsidRDefault="00B7707B" w:rsidP="00FE6F1B">
      <w:pPr>
        <w:spacing w:after="0" w:line="240" w:lineRule="auto"/>
        <w:jc w:val="both"/>
        <w:rPr>
          <w:rFonts w:ascii="Arial" w:hAnsi="Arial" w:cs="Arial"/>
          <w:color w:val="000000"/>
          <w:sz w:val="20"/>
          <w:szCs w:val="20"/>
        </w:rPr>
      </w:pPr>
      <w:r>
        <w:rPr>
          <w:rFonts w:ascii="Arial" w:hAnsi="Arial" w:cs="Arial"/>
          <w:noProof/>
          <w:color w:val="000000"/>
          <w:sz w:val="20"/>
          <w:szCs w:val="20"/>
          <w:lang w:val="es-CR" w:eastAsia="es-CR"/>
        </w:rPr>
        <w:lastRenderedPageBreak/>
        <w:drawing>
          <wp:inline distT="0" distB="0" distL="0" distR="0" wp14:anchorId="6997197D" wp14:editId="40DBEECB">
            <wp:extent cx="5943600"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7B9386C9" w14:textId="77777777" w:rsidR="0095643A" w:rsidRDefault="0095643A" w:rsidP="00FE6F1B">
      <w:pPr>
        <w:spacing w:after="0" w:line="240" w:lineRule="auto"/>
        <w:jc w:val="both"/>
        <w:rPr>
          <w:rFonts w:ascii="Arial" w:hAnsi="Arial" w:cs="Arial"/>
          <w:color w:val="000000"/>
          <w:sz w:val="20"/>
          <w:szCs w:val="20"/>
        </w:rPr>
      </w:pPr>
    </w:p>
    <w:p w14:paraId="10CF58D0" w14:textId="77777777" w:rsidR="0095643A" w:rsidRDefault="0095643A" w:rsidP="0095643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calcula el monto mitigador de forma preliminar, utilizando la hoja de cálculo definida para este propósito</w:t>
      </w:r>
    </w:p>
    <w:p w14:paraId="70694029" w14:textId="77777777" w:rsidR="0095643A" w:rsidRPr="0095643A" w:rsidRDefault="0095643A" w:rsidP="00FE6F1B">
      <w:pPr>
        <w:spacing w:after="0" w:line="240" w:lineRule="auto"/>
        <w:jc w:val="both"/>
        <w:rPr>
          <w:rFonts w:ascii="Arial" w:hAnsi="Arial" w:cs="Arial"/>
          <w:color w:val="000000"/>
          <w:sz w:val="20"/>
          <w:szCs w:val="20"/>
          <w:lang w:val="es-CR"/>
        </w:rPr>
      </w:pPr>
    </w:p>
    <w:p w14:paraId="65A6BAA3" w14:textId="78426639" w:rsidR="0095643A" w:rsidRDefault="0095643A" w:rsidP="00FE6F1B">
      <w:pPr>
        <w:spacing w:after="0" w:line="240" w:lineRule="auto"/>
        <w:jc w:val="both"/>
        <w:rPr>
          <w:rFonts w:ascii="Arial" w:hAnsi="Arial" w:cs="Arial"/>
          <w:color w:val="000000"/>
          <w:sz w:val="20"/>
          <w:szCs w:val="20"/>
        </w:rPr>
      </w:pPr>
      <w:r>
        <w:rPr>
          <w:noProof/>
          <w:lang w:val="es-CR" w:eastAsia="es-CR"/>
        </w:rPr>
        <w:drawing>
          <wp:inline distT="0" distB="0" distL="0" distR="0" wp14:anchorId="2658819C" wp14:editId="2C70FC8A">
            <wp:extent cx="4362450" cy="5038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5038725"/>
                    </a:xfrm>
                    <a:prstGeom prst="rect">
                      <a:avLst/>
                    </a:prstGeom>
                  </pic:spPr>
                </pic:pic>
              </a:graphicData>
            </a:graphic>
          </wp:inline>
        </w:drawing>
      </w:r>
    </w:p>
    <w:p w14:paraId="3A12FCC5" w14:textId="77777777" w:rsidR="0095643A" w:rsidRDefault="0095643A" w:rsidP="00FE6F1B">
      <w:pPr>
        <w:spacing w:after="0" w:line="240" w:lineRule="auto"/>
        <w:jc w:val="both"/>
        <w:rPr>
          <w:rFonts w:ascii="Arial" w:hAnsi="Arial" w:cs="Arial"/>
          <w:color w:val="000000"/>
          <w:sz w:val="20"/>
          <w:szCs w:val="20"/>
        </w:rPr>
      </w:pPr>
    </w:p>
    <w:p w14:paraId="457164A9" w14:textId="4AA6E603" w:rsidR="00B7707B" w:rsidRDefault="00B7707B" w:rsidP="00FE6F1B">
      <w:pPr>
        <w:spacing w:after="0" w:line="240" w:lineRule="auto"/>
        <w:jc w:val="both"/>
        <w:rPr>
          <w:rFonts w:ascii="Arial" w:hAnsi="Arial" w:cs="Arial"/>
          <w:color w:val="000000"/>
          <w:sz w:val="20"/>
          <w:szCs w:val="20"/>
        </w:rPr>
      </w:pPr>
      <w:r>
        <w:rPr>
          <w:noProof/>
          <w:lang w:val="es-CR" w:eastAsia="es-CR"/>
        </w:rPr>
        <w:lastRenderedPageBreak/>
        <w:drawing>
          <wp:inline distT="0" distB="0" distL="0" distR="0" wp14:anchorId="7FD2D7A1" wp14:editId="56A733D2">
            <wp:extent cx="4381500" cy="501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019675"/>
                    </a:xfrm>
                    <a:prstGeom prst="rect">
                      <a:avLst/>
                    </a:prstGeom>
                  </pic:spPr>
                </pic:pic>
              </a:graphicData>
            </a:graphic>
          </wp:inline>
        </w:drawing>
      </w:r>
    </w:p>
    <w:p w14:paraId="677BF4B3" w14:textId="77777777" w:rsidR="00B7707B" w:rsidRDefault="00B7707B" w:rsidP="00FE6F1B">
      <w:pPr>
        <w:spacing w:after="0" w:line="240" w:lineRule="auto"/>
        <w:jc w:val="both"/>
        <w:rPr>
          <w:rFonts w:ascii="Arial" w:hAnsi="Arial" w:cs="Arial"/>
          <w:color w:val="000000"/>
          <w:sz w:val="20"/>
          <w:szCs w:val="20"/>
        </w:rPr>
      </w:pPr>
    </w:p>
    <w:p w14:paraId="4766E7CE" w14:textId="77777777" w:rsidR="00FE6F1B" w:rsidRDefault="00FE6F1B" w:rsidP="00FE6F1B">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51D7A745" w14:textId="77777777" w:rsidR="00FE6F1B" w:rsidRDefault="00FE6F1B" w:rsidP="00FE6F1B">
      <w:pPr>
        <w:spacing w:after="0" w:line="240" w:lineRule="auto"/>
        <w:jc w:val="both"/>
        <w:rPr>
          <w:rFonts w:ascii="Arial" w:hAnsi="Arial" w:cs="Arial"/>
          <w:color w:val="000000"/>
          <w:sz w:val="20"/>
          <w:szCs w:val="20"/>
        </w:rPr>
      </w:pPr>
    </w:p>
    <w:p w14:paraId="5938EF50" w14:textId="7DE5248F" w:rsidR="00FE6F1B" w:rsidRDefault="00B7707B" w:rsidP="00FE6F1B">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05475B61" wp14:editId="387865C6">
            <wp:extent cx="59436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AB874AA" w14:textId="77777777" w:rsidR="00B7707B" w:rsidRDefault="00B7707B" w:rsidP="00FE6F1B">
      <w:pPr>
        <w:spacing w:after="0" w:line="240" w:lineRule="auto"/>
        <w:jc w:val="both"/>
        <w:rPr>
          <w:rFonts w:ascii="Arial" w:hAnsi="Arial" w:cs="Arial"/>
          <w:color w:val="000000"/>
          <w:sz w:val="20"/>
          <w:szCs w:val="20"/>
          <w:lang w:val="es-CR"/>
        </w:rPr>
      </w:pPr>
    </w:p>
    <w:p w14:paraId="29F26454" w14:textId="6B2ACE28" w:rsidR="001E7B35" w:rsidRDefault="00B7707B" w:rsidP="001E7B35">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EB8EF36" wp14:editId="119DBB65">
            <wp:extent cx="59436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2FFBA77" w14:textId="77777777" w:rsidR="001E7B35" w:rsidRDefault="001E7B35" w:rsidP="001E7B35">
      <w:pPr>
        <w:spacing w:after="0" w:line="240" w:lineRule="auto"/>
        <w:jc w:val="both"/>
        <w:rPr>
          <w:rFonts w:ascii="Arial" w:hAnsi="Arial" w:cs="Arial"/>
          <w:color w:val="000000"/>
          <w:sz w:val="20"/>
          <w:szCs w:val="20"/>
          <w:lang w:val="es-CR"/>
        </w:rPr>
      </w:pPr>
    </w:p>
    <w:p w14:paraId="37A14830" w14:textId="77777777" w:rsidR="001E7B35" w:rsidRPr="00B97D0F" w:rsidRDefault="001E7B35" w:rsidP="001E7B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15B34ED" w14:textId="77777777" w:rsidR="001E7B35" w:rsidRDefault="001E7B35" w:rsidP="001E7B3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30A399E" w14:textId="77777777" w:rsidR="001E7B35" w:rsidRPr="00B97D0F" w:rsidRDefault="001E7B35" w:rsidP="001E7B3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E7B35" w:rsidRPr="00597773" w14:paraId="727E51AD" w14:textId="77777777" w:rsidTr="00A5321C">
        <w:tc>
          <w:tcPr>
            <w:tcW w:w="2830" w:type="dxa"/>
            <w:shd w:val="clear" w:color="auto" w:fill="000099"/>
            <w:vAlign w:val="center"/>
          </w:tcPr>
          <w:p w14:paraId="1A515438" w14:textId="77777777" w:rsidR="001E7B35" w:rsidRPr="00597773" w:rsidRDefault="001E7B35" w:rsidP="00A5321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D189873" w14:textId="77777777" w:rsidR="001E7B35" w:rsidRPr="00597773" w:rsidRDefault="001E7B35" w:rsidP="00A5321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39D3EC7" w14:textId="77777777" w:rsidR="001E7B35" w:rsidRPr="00597773" w:rsidRDefault="001E7B35" w:rsidP="00A5321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E7B35" w:rsidRPr="00597773" w14:paraId="39926291" w14:textId="77777777" w:rsidTr="00A5321C">
        <w:tc>
          <w:tcPr>
            <w:tcW w:w="2830" w:type="dxa"/>
            <w:tcBorders>
              <w:bottom w:val="single" w:sz="4" w:space="0" w:color="auto"/>
            </w:tcBorders>
            <w:shd w:val="clear" w:color="auto" w:fill="auto"/>
            <w:vAlign w:val="center"/>
          </w:tcPr>
          <w:p w14:paraId="73103D93" w14:textId="476F52E4" w:rsidR="001E7B35" w:rsidRPr="00597773" w:rsidRDefault="001E0865" w:rsidP="00A5321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07/09/2016</w:t>
            </w:r>
          </w:p>
        </w:tc>
        <w:tc>
          <w:tcPr>
            <w:tcW w:w="2585" w:type="dxa"/>
            <w:tcBorders>
              <w:bottom w:val="single" w:sz="4" w:space="0" w:color="auto"/>
            </w:tcBorders>
            <w:shd w:val="clear" w:color="auto" w:fill="auto"/>
            <w:vAlign w:val="center"/>
          </w:tcPr>
          <w:p w14:paraId="5117279D" w14:textId="4175A6DD" w:rsidR="001E7B35" w:rsidRPr="00597773" w:rsidRDefault="001E0865" w:rsidP="00A5321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00578B94" w14:textId="77777777" w:rsidR="001E7B35" w:rsidRPr="00597773" w:rsidRDefault="001E7B35" w:rsidP="00A5321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E7B35" w:rsidRPr="00597773" w14:paraId="7E9752D5" w14:textId="77777777" w:rsidTr="00A5321C">
        <w:tc>
          <w:tcPr>
            <w:tcW w:w="5415" w:type="dxa"/>
            <w:gridSpan w:val="2"/>
            <w:shd w:val="clear" w:color="auto" w:fill="000099"/>
            <w:vAlign w:val="center"/>
          </w:tcPr>
          <w:p w14:paraId="3FDC1830" w14:textId="77777777" w:rsidR="001E7B35" w:rsidRPr="00597773" w:rsidRDefault="001E7B35" w:rsidP="00A5321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998C48C" w14:textId="77777777" w:rsidR="001E7B35" w:rsidRPr="00597773" w:rsidRDefault="001E7B35" w:rsidP="00A5321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B92A43" w14:textId="77777777" w:rsidR="001E7B35" w:rsidRPr="00597773" w:rsidRDefault="001E7B35" w:rsidP="00A5321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E7B35" w:rsidRPr="00597773" w14:paraId="401322EC" w14:textId="77777777" w:rsidTr="00A5321C">
        <w:tc>
          <w:tcPr>
            <w:tcW w:w="5415" w:type="dxa"/>
            <w:gridSpan w:val="2"/>
            <w:shd w:val="clear" w:color="auto" w:fill="auto"/>
          </w:tcPr>
          <w:p w14:paraId="0E51B762"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FF4E3C5"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0D2ED1C"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6DF1E6B"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89EC124"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D646CDB"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0B0BAD0"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6FBB2AC"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1026D04"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51D0819"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5CC722A"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F4468E3"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E7885B6" w14:textId="77777777" w:rsidR="001E7B35" w:rsidRPr="00597773" w:rsidRDefault="001E7B35" w:rsidP="00A5321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0AE6845"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DE2C7AE"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0274F20" w14:textId="77777777" w:rsidR="001E7B35" w:rsidRDefault="001E7B35" w:rsidP="00357B42">
      <w:pPr>
        <w:spacing w:after="0" w:line="240" w:lineRule="auto"/>
        <w:rPr>
          <w:rFonts w:ascii="Arial" w:eastAsia="Times New Roman" w:hAnsi="Arial" w:cs="Arial"/>
          <w:color w:val="A6A6A6"/>
          <w:sz w:val="20"/>
          <w:szCs w:val="20"/>
          <w:lang w:val="es-ES" w:eastAsia="es-ES"/>
        </w:rPr>
      </w:pPr>
    </w:p>
    <w:sectPr w:rsidR="001E7B35" w:rsidSect="00564E0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69F86" w14:textId="77777777" w:rsidR="00F85175" w:rsidRDefault="00F85175" w:rsidP="00EE6ECF">
      <w:pPr>
        <w:spacing w:after="0" w:line="240" w:lineRule="auto"/>
      </w:pPr>
      <w:r>
        <w:separator/>
      </w:r>
    </w:p>
  </w:endnote>
  <w:endnote w:type="continuationSeparator" w:id="0">
    <w:p w14:paraId="615E019B" w14:textId="77777777" w:rsidR="00F85175" w:rsidRDefault="00F85175"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77A0D" w14:textId="77777777" w:rsidR="00226E31" w:rsidRPr="00E0607D" w:rsidRDefault="00226E31" w:rsidP="00E0607D">
    <w:pPr>
      <w:pStyle w:val="Footer"/>
      <w:jc w:val="right"/>
      <w:rPr>
        <w:rFonts w:ascii="Arial" w:hAnsi="Arial" w:cs="Arial"/>
        <w:lang w:val="es-CR"/>
      </w:rPr>
    </w:pPr>
    <w:r w:rsidRPr="00E0607D">
      <w:rPr>
        <w:rFonts w:ascii="Arial" w:hAnsi="Arial" w:cs="Arial"/>
        <w:lang w:val="es-CR"/>
      </w:rPr>
      <w:t>Ref</w:t>
    </w:r>
    <w:proofErr w:type="gramStart"/>
    <w:r w:rsidRPr="00E0607D">
      <w:rPr>
        <w:rFonts w:ascii="Arial" w:hAnsi="Arial" w:cs="Arial"/>
        <w:lang w:val="es-CR"/>
      </w:rPr>
      <w:t>:75</w:t>
    </w:r>
    <w:proofErr w:type="gramEnd"/>
    <w:r w:rsidRPr="00E0607D">
      <w:rPr>
        <w:rFonts w:ascii="Arial" w:hAnsi="Arial" w:cs="Arial"/>
        <w:lang w:val="es-CR"/>
      </w:rP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7802D" w14:textId="77777777" w:rsidR="00F85175" w:rsidRDefault="00F85175" w:rsidP="00EE6ECF">
      <w:pPr>
        <w:spacing w:after="0" w:line="240" w:lineRule="auto"/>
      </w:pPr>
      <w:r>
        <w:separator/>
      </w:r>
    </w:p>
  </w:footnote>
  <w:footnote w:type="continuationSeparator" w:id="0">
    <w:p w14:paraId="0F971FB2" w14:textId="77777777" w:rsidR="00F85175" w:rsidRDefault="00F85175"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959"/>
      <w:gridCol w:w="1620"/>
      <w:gridCol w:w="1260"/>
    </w:tblGrid>
    <w:tr w:rsidR="00226E31" w:rsidRPr="003A22EB" w14:paraId="2A2EA294" w14:textId="77777777">
      <w:trPr>
        <w:trHeight w:val="340"/>
      </w:trPr>
      <w:tc>
        <w:tcPr>
          <w:tcW w:w="1809" w:type="dxa"/>
          <w:vMerge w:val="restart"/>
          <w:vAlign w:val="center"/>
        </w:tcPr>
        <w:p w14:paraId="12E0F154" w14:textId="77777777" w:rsidR="00226E31" w:rsidRPr="003A22EB" w:rsidRDefault="00226E31" w:rsidP="00310516">
          <w:pPr>
            <w:spacing w:after="0"/>
            <w:jc w:val="center"/>
            <w:rPr>
              <w:sz w:val="12"/>
              <w:szCs w:val="12"/>
            </w:rPr>
          </w:pPr>
          <w:r w:rsidRPr="003A22EB">
            <w:rPr>
              <w:noProof/>
              <w:sz w:val="12"/>
              <w:szCs w:val="12"/>
              <w:lang w:val="es-CR" w:eastAsia="es-CR"/>
            </w:rPr>
            <w:drawing>
              <wp:inline distT="0" distB="0" distL="0" distR="0" wp14:anchorId="13C9C5C0" wp14:editId="3EB40787">
                <wp:extent cx="933450" cy="4762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959" w:type="dxa"/>
          <w:vMerge w:val="restart"/>
          <w:vAlign w:val="center"/>
        </w:tcPr>
        <w:p w14:paraId="5A96E740" w14:textId="77777777" w:rsidR="00226E31" w:rsidRPr="005B334D" w:rsidRDefault="00226E31" w:rsidP="00B97D0F">
          <w:pPr>
            <w:spacing w:after="0" w:line="240" w:lineRule="exact"/>
            <w:jc w:val="center"/>
            <w:rPr>
              <w:rFonts w:ascii="Arial" w:hAnsi="Arial" w:cs="Arial"/>
              <w:b/>
              <w:sz w:val="20"/>
              <w:szCs w:val="20"/>
            </w:rPr>
          </w:pPr>
          <w:r>
            <w:rPr>
              <w:rFonts w:ascii="Arial" w:hAnsi="Arial" w:cs="Arial"/>
              <w:b/>
              <w:sz w:val="20"/>
              <w:szCs w:val="20"/>
            </w:rPr>
            <w:t>AI2 Evidencias de pruebas técnicas</w:t>
          </w:r>
        </w:p>
      </w:tc>
      <w:tc>
        <w:tcPr>
          <w:tcW w:w="2880" w:type="dxa"/>
          <w:gridSpan w:val="2"/>
          <w:vAlign w:val="center"/>
        </w:tcPr>
        <w:p w14:paraId="6A3263E1" w14:textId="77777777" w:rsidR="00226E31" w:rsidRPr="003A22EB" w:rsidRDefault="00226E31" w:rsidP="00464935">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294-OD</w:t>
          </w:r>
        </w:p>
      </w:tc>
    </w:tr>
    <w:tr w:rsidR="00226E31" w:rsidRPr="003A22EB" w14:paraId="21F1C6B5" w14:textId="77777777">
      <w:trPr>
        <w:trHeight w:val="340"/>
      </w:trPr>
      <w:tc>
        <w:tcPr>
          <w:tcW w:w="1809" w:type="dxa"/>
          <w:vMerge/>
        </w:tcPr>
        <w:p w14:paraId="5A1FDA8F" w14:textId="77777777" w:rsidR="00226E31" w:rsidRPr="003A22EB" w:rsidRDefault="00226E31" w:rsidP="00310516">
          <w:pPr>
            <w:spacing w:after="0"/>
            <w:rPr>
              <w:b/>
              <w:sz w:val="12"/>
              <w:szCs w:val="12"/>
              <w:lang w:val="pt-BR"/>
            </w:rPr>
          </w:pPr>
        </w:p>
      </w:tc>
      <w:tc>
        <w:tcPr>
          <w:tcW w:w="4959" w:type="dxa"/>
          <w:vMerge/>
        </w:tcPr>
        <w:p w14:paraId="13109524" w14:textId="77777777" w:rsidR="00226E31" w:rsidRPr="003A22EB" w:rsidRDefault="00226E31" w:rsidP="00310516">
          <w:pPr>
            <w:spacing w:after="0"/>
            <w:rPr>
              <w:b/>
              <w:sz w:val="12"/>
              <w:szCs w:val="12"/>
              <w:lang w:val="pt-BR"/>
            </w:rPr>
          </w:pPr>
        </w:p>
      </w:tc>
      <w:tc>
        <w:tcPr>
          <w:tcW w:w="1620" w:type="dxa"/>
          <w:vAlign w:val="center"/>
        </w:tcPr>
        <w:p w14:paraId="7E363CD9" w14:textId="560BA0B5" w:rsidR="00226E31" w:rsidRPr="003A22EB" w:rsidRDefault="00226E31"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B7707B">
            <w:rPr>
              <w:rFonts w:ascii="Arial" w:hAnsi="Arial" w:cs="Arial"/>
              <w:b/>
              <w:noProof/>
              <w:sz w:val="20"/>
              <w:szCs w:val="20"/>
            </w:rPr>
            <w:t>7</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B7707B">
            <w:rPr>
              <w:rFonts w:ascii="Arial" w:hAnsi="Arial" w:cs="Arial"/>
              <w:b/>
              <w:noProof/>
              <w:sz w:val="20"/>
              <w:szCs w:val="20"/>
            </w:rPr>
            <w:t>16</w:t>
          </w:r>
          <w:r w:rsidRPr="003A22EB">
            <w:rPr>
              <w:rFonts w:ascii="Arial" w:hAnsi="Arial" w:cs="Arial"/>
              <w:b/>
              <w:sz w:val="20"/>
              <w:szCs w:val="20"/>
            </w:rPr>
            <w:fldChar w:fldCharType="end"/>
          </w:r>
        </w:p>
      </w:tc>
      <w:tc>
        <w:tcPr>
          <w:tcW w:w="1260" w:type="dxa"/>
          <w:vAlign w:val="center"/>
        </w:tcPr>
        <w:p w14:paraId="01C94892" w14:textId="77777777" w:rsidR="00226E31" w:rsidRPr="003A22EB" w:rsidRDefault="00226E31"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w:t>
          </w:r>
          <w:r w:rsidRPr="003A22EB">
            <w:rPr>
              <w:rFonts w:ascii="Arial" w:hAnsi="Arial" w:cs="Arial"/>
              <w:b/>
              <w:sz w:val="20"/>
              <w:szCs w:val="20"/>
              <w:lang w:val="pt-BR"/>
            </w:rPr>
            <w:t xml:space="preserve"> 1</w:t>
          </w:r>
        </w:p>
      </w:tc>
    </w:tr>
    <w:tr w:rsidR="00226E31" w:rsidRPr="003A22EB" w14:paraId="0FEBB915" w14:textId="77777777">
      <w:trPr>
        <w:trHeight w:val="340"/>
      </w:trPr>
      <w:tc>
        <w:tcPr>
          <w:tcW w:w="1809" w:type="dxa"/>
          <w:vMerge/>
        </w:tcPr>
        <w:p w14:paraId="5360D40A" w14:textId="77777777" w:rsidR="00226E31" w:rsidRPr="003A22EB" w:rsidRDefault="00226E31" w:rsidP="00310516">
          <w:pPr>
            <w:spacing w:after="0"/>
            <w:rPr>
              <w:b/>
              <w:sz w:val="12"/>
              <w:szCs w:val="12"/>
              <w:lang w:val="pt-BR"/>
            </w:rPr>
          </w:pPr>
        </w:p>
      </w:tc>
      <w:tc>
        <w:tcPr>
          <w:tcW w:w="4959" w:type="dxa"/>
          <w:vMerge/>
        </w:tcPr>
        <w:p w14:paraId="44B35CA6" w14:textId="77777777" w:rsidR="00226E31" w:rsidRPr="003A22EB" w:rsidRDefault="00226E31" w:rsidP="00310516">
          <w:pPr>
            <w:spacing w:after="0"/>
            <w:rPr>
              <w:b/>
              <w:sz w:val="12"/>
              <w:szCs w:val="12"/>
              <w:lang w:val="pt-BR"/>
            </w:rPr>
          </w:pPr>
        </w:p>
      </w:tc>
      <w:tc>
        <w:tcPr>
          <w:tcW w:w="2880" w:type="dxa"/>
          <w:gridSpan w:val="2"/>
          <w:vAlign w:val="center"/>
        </w:tcPr>
        <w:p w14:paraId="2FF61E0E" w14:textId="77777777" w:rsidR="00226E31" w:rsidRPr="003A22EB" w:rsidRDefault="00226E31" w:rsidP="00FB54E8">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18-06-2015</w:t>
          </w:r>
        </w:p>
      </w:tc>
    </w:tr>
  </w:tbl>
  <w:p w14:paraId="612824BB" w14:textId="77777777" w:rsidR="00226E31" w:rsidRDefault="00226E31" w:rsidP="00E0607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06F9B"/>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029320A"/>
    <w:multiLevelType w:val="hybridMultilevel"/>
    <w:tmpl w:val="C6C2851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19185A8A"/>
    <w:multiLevelType w:val="hybridMultilevel"/>
    <w:tmpl w:val="30DAA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29462A37"/>
    <w:multiLevelType w:val="hybridMultilevel"/>
    <w:tmpl w:val="738E7EB2"/>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4" w15:restartNumberingAfterBreak="0">
    <w:nsid w:val="2F016C7E"/>
    <w:multiLevelType w:val="multilevel"/>
    <w:tmpl w:val="4ECA0A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0C40503"/>
    <w:multiLevelType w:val="hybridMultilevel"/>
    <w:tmpl w:val="EDE88E0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312D422E"/>
    <w:multiLevelType w:val="hybridMultilevel"/>
    <w:tmpl w:val="3B105F48"/>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36F45F9D"/>
    <w:multiLevelType w:val="hybridMultilevel"/>
    <w:tmpl w:val="16F05EB2"/>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37560E86"/>
    <w:multiLevelType w:val="hybridMultilevel"/>
    <w:tmpl w:val="6CA209E0"/>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8957192"/>
    <w:multiLevelType w:val="hybridMultilevel"/>
    <w:tmpl w:val="5EF2ED7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38FD0C91"/>
    <w:multiLevelType w:val="hybridMultilevel"/>
    <w:tmpl w:val="D9F2C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399B1DF4"/>
    <w:multiLevelType w:val="hybridMultilevel"/>
    <w:tmpl w:val="95729EB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3D524288"/>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EFD2104"/>
    <w:multiLevelType w:val="hybridMultilevel"/>
    <w:tmpl w:val="557C11A8"/>
    <w:lvl w:ilvl="0" w:tplc="32880280">
      <w:start w:val="1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1D3BAF"/>
    <w:multiLevelType w:val="hybridMultilevel"/>
    <w:tmpl w:val="D1D2FD80"/>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4A573A5F"/>
    <w:multiLevelType w:val="hybridMultilevel"/>
    <w:tmpl w:val="41E4447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4C0C24B7"/>
    <w:multiLevelType w:val="hybridMultilevel"/>
    <w:tmpl w:val="60A05A64"/>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7" w15:restartNumberingAfterBreak="0">
    <w:nsid w:val="4F4E250A"/>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1626138"/>
    <w:multiLevelType w:val="hybridMultilevel"/>
    <w:tmpl w:val="BABEA232"/>
    <w:lvl w:ilvl="0" w:tplc="28081772">
      <w:numFmt w:val="bullet"/>
      <w:lvlText w:val="-"/>
      <w:lvlJc w:val="left"/>
      <w:pPr>
        <w:ind w:left="778" w:hanging="360"/>
      </w:pPr>
      <w:rPr>
        <w:rFonts w:ascii="Calibri" w:eastAsiaTheme="minorHAnsi" w:hAnsi="Calibri" w:cs="Arial" w:hint="default"/>
      </w:rPr>
    </w:lvl>
    <w:lvl w:ilvl="1" w:tplc="140A0003" w:tentative="1">
      <w:start w:val="1"/>
      <w:numFmt w:val="bullet"/>
      <w:lvlText w:val="o"/>
      <w:lvlJc w:val="left"/>
      <w:pPr>
        <w:ind w:left="1498" w:hanging="360"/>
      </w:pPr>
      <w:rPr>
        <w:rFonts w:ascii="Courier New" w:hAnsi="Courier New" w:cs="Courier New" w:hint="default"/>
      </w:rPr>
    </w:lvl>
    <w:lvl w:ilvl="2" w:tplc="140A0005" w:tentative="1">
      <w:start w:val="1"/>
      <w:numFmt w:val="bullet"/>
      <w:lvlText w:val=""/>
      <w:lvlJc w:val="left"/>
      <w:pPr>
        <w:ind w:left="2218" w:hanging="360"/>
      </w:pPr>
      <w:rPr>
        <w:rFonts w:ascii="Wingdings" w:hAnsi="Wingdings" w:hint="default"/>
      </w:rPr>
    </w:lvl>
    <w:lvl w:ilvl="3" w:tplc="140A0001" w:tentative="1">
      <w:start w:val="1"/>
      <w:numFmt w:val="bullet"/>
      <w:lvlText w:val=""/>
      <w:lvlJc w:val="left"/>
      <w:pPr>
        <w:ind w:left="2938" w:hanging="360"/>
      </w:pPr>
      <w:rPr>
        <w:rFonts w:ascii="Symbol" w:hAnsi="Symbol" w:hint="default"/>
      </w:rPr>
    </w:lvl>
    <w:lvl w:ilvl="4" w:tplc="140A0003" w:tentative="1">
      <w:start w:val="1"/>
      <w:numFmt w:val="bullet"/>
      <w:lvlText w:val="o"/>
      <w:lvlJc w:val="left"/>
      <w:pPr>
        <w:ind w:left="3658" w:hanging="360"/>
      </w:pPr>
      <w:rPr>
        <w:rFonts w:ascii="Courier New" w:hAnsi="Courier New" w:cs="Courier New" w:hint="default"/>
      </w:rPr>
    </w:lvl>
    <w:lvl w:ilvl="5" w:tplc="140A0005" w:tentative="1">
      <w:start w:val="1"/>
      <w:numFmt w:val="bullet"/>
      <w:lvlText w:val=""/>
      <w:lvlJc w:val="left"/>
      <w:pPr>
        <w:ind w:left="4378" w:hanging="360"/>
      </w:pPr>
      <w:rPr>
        <w:rFonts w:ascii="Wingdings" w:hAnsi="Wingdings" w:hint="default"/>
      </w:rPr>
    </w:lvl>
    <w:lvl w:ilvl="6" w:tplc="140A0001" w:tentative="1">
      <w:start w:val="1"/>
      <w:numFmt w:val="bullet"/>
      <w:lvlText w:val=""/>
      <w:lvlJc w:val="left"/>
      <w:pPr>
        <w:ind w:left="5098" w:hanging="360"/>
      </w:pPr>
      <w:rPr>
        <w:rFonts w:ascii="Symbol" w:hAnsi="Symbol" w:hint="default"/>
      </w:rPr>
    </w:lvl>
    <w:lvl w:ilvl="7" w:tplc="140A0003" w:tentative="1">
      <w:start w:val="1"/>
      <w:numFmt w:val="bullet"/>
      <w:lvlText w:val="o"/>
      <w:lvlJc w:val="left"/>
      <w:pPr>
        <w:ind w:left="5818" w:hanging="360"/>
      </w:pPr>
      <w:rPr>
        <w:rFonts w:ascii="Courier New" w:hAnsi="Courier New" w:cs="Courier New" w:hint="default"/>
      </w:rPr>
    </w:lvl>
    <w:lvl w:ilvl="8" w:tplc="140A0005" w:tentative="1">
      <w:start w:val="1"/>
      <w:numFmt w:val="bullet"/>
      <w:lvlText w:val=""/>
      <w:lvlJc w:val="left"/>
      <w:pPr>
        <w:ind w:left="6538" w:hanging="360"/>
      </w:pPr>
      <w:rPr>
        <w:rFonts w:ascii="Wingdings" w:hAnsi="Wingdings" w:hint="default"/>
      </w:rPr>
    </w:lvl>
  </w:abstractNum>
  <w:abstractNum w:abstractNumId="19" w15:restartNumberingAfterBreak="0">
    <w:nsid w:val="61124462"/>
    <w:multiLevelType w:val="hybridMultilevel"/>
    <w:tmpl w:val="634494E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665A4C89"/>
    <w:multiLevelType w:val="hybridMultilevel"/>
    <w:tmpl w:val="B0A068CC"/>
    <w:lvl w:ilvl="0" w:tplc="D17893FC">
      <w:start w:val="11"/>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68A375A6"/>
    <w:multiLevelType w:val="hybridMultilevel"/>
    <w:tmpl w:val="333CEED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9A70A28"/>
    <w:multiLevelType w:val="hybridMultilevel"/>
    <w:tmpl w:val="975E650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C222AD4"/>
    <w:multiLevelType w:val="hybridMultilevel"/>
    <w:tmpl w:val="2EB4208A"/>
    <w:lvl w:ilvl="0" w:tplc="28081772">
      <w:numFmt w:val="bullet"/>
      <w:lvlText w:val="-"/>
      <w:lvlJc w:val="left"/>
      <w:pPr>
        <w:ind w:left="720" w:hanging="360"/>
      </w:pPr>
      <w:rPr>
        <w:rFonts w:ascii="Calibri" w:eastAsiaTheme="minorHAns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6E365098"/>
    <w:multiLevelType w:val="hybridMultilevel"/>
    <w:tmpl w:val="C39CC8C8"/>
    <w:lvl w:ilvl="0" w:tplc="28081772">
      <w:numFmt w:val="bullet"/>
      <w:lvlText w:val="-"/>
      <w:lvlJc w:val="left"/>
      <w:pPr>
        <w:ind w:left="1080" w:hanging="72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22F7B"/>
    <w:multiLevelType w:val="hybridMultilevel"/>
    <w:tmpl w:val="9382577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760D1DAC"/>
    <w:multiLevelType w:val="hybridMultilevel"/>
    <w:tmpl w:val="389E7DB8"/>
    <w:lvl w:ilvl="0" w:tplc="981CD8F0">
      <w:numFmt w:val="bullet"/>
      <w:lvlText w:val="-"/>
      <w:lvlJc w:val="left"/>
      <w:pPr>
        <w:ind w:left="720" w:hanging="36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4B5D5D"/>
    <w:multiLevelType w:val="hybridMultilevel"/>
    <w:tmpl w:val="146A6E44"/>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7C5F1875"/>
    <w:multiLevelType w:val="hybridMultilevel"/>
    <w:tmpl w:val="D23CEB4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7FFD66AF"/>
    <w:multiLevelType w:val="hybridMultilevel"/>
    <w:tmpl w:val="352A1B9E"/>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5"/>
  </w:num>
  <w:num w:numId="4">
    <w:abstractNumId w:val="16"/>
  </w:num>
  <w:num w:numId="5">
    <w:abstractNumId w:val="3"/>
  </w:num>
  <w:num w:numId="6">
    <w:abstractNumId w:val="7"/>
  </w:num>
  <w:num w:numId="7">
    <w:abstractNumId w:val="24"/>
  </w:num>
  <w:num w:numId="8">
    <w:abstractNumId w:val="26"/>
  </w:num>
  <w:num w:numId="9">
    <w:abstractNumId w:val="14"/>
  </w:num>
  <w:num w:numId="10">
    <w:abstractNumId w:val="6"/>
  </w:num>
  <w:num w:numId="11">
    <w:abstractNumId w:val="11"/>
  </w:num>
  <w:num w:numId="12">
    <w:abstractNumId w:val="23"/>
  </w:num>
  <w:num w:numId="13">
    <w:abstractNumId w:val="22"/>
  </w:num>
  <w:num w:numId="14">
    <w:abstractNumId w:val="2"/>
  </w:num>
  <w:num w:numId="15">
    <w:abstractNumId w:val="25"/>
  </w:num>
  <w:num w:numId="16">
    <w:abstractNumId w:val="19"/>
  </w:num>
  <w:num w:numId="17">
    <w:abstractNumId w:val="18"/>
  </w:num>
  <w:num w:numId="18">
    <w:abstractNumId w:val="10"/>
  </w:num>
  <w:num w:numId="19">
    <w:abstractNumId w:val="29"/>
  </w:num>
  <w:num w:numId="20">
    <w:abstractNumId w:val="27"/>
  </w:num>
  <w:num w:numId="21">
    <w:abstractNumId w:val="28"/>
  </w:num>
  <w:num w:numId="22">
    <w:abstractNumId w:val="9"/>
  </w:num>
  <w:num w:numId="23">
    <w:abstractNumId w:val="1"/>
  </w:num>
  <w:num w:numId="24">
    <w:abstractNumId w:val="4"/>
  </w:num>
  <w:num w:numId="25">
    <w:abstractNumId w:val="13"/>
  </w:num>
  <w:num w:numId="26">
    <w:abstractNumId w:val="20"/>
  </w:num>
  <w:num w:numId="27">
    <w:abstractNumId w:val="0"/>
  </w:num>
  <w:num w:numId="28">
    <w:abstractNumId w:val="17"/>
  </w:num>
  <w:num w:numId="29">
    <w:abstractNumId w:val="5"/>
  </w:num>
  <w:num w:numId="30">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R"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s-MX"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CF"/>
    <w:rsid w:val="000027AB"/>
    <w:rsid w:val="000076AB"/>
    <w:rsid w:val="00007C6A"/>
    <w:rsid w:val="00015471"/>
    <w:rsid w:val="0002224A"/>
    <w:rsid w:val="00022A22"/>
    <w:rsid w:val="000233BE"/>
    <w:rsid w:val="000269F2"/>
    <w:rsid w:val="00032AF9"/>
    <w:rsid w:val="00036C73"/>
    <w:rsid w:val="000414C4"/>
    <w:rsid w:val="00041709"/>
    <w:rsid w:val="00043949"/>
    <w:rsid w:val="000445C9"/>
    <w:rsid w:val="00045311"/>
    <w:rsid w:val="000460F2"/>
    <w:rsid w:val="00046104"/>
    <w:rsid w:val="00054FA1"/>
    <w:rsid w:val="00055AAB"/>
    <w:rsid w:val="00060F4B"/>
    <w:rsid w:val="0006689A"/>
    <w:rsid w:val="0006707C"/>
    <w:rsid w:val="00070425"/>
    <w:rsid w:val="00070BF0"/>
    <w:rsid w:val="0007542B"/>
    <w:rsid w:val="0008311C"/>
    <w:rsid w:val="00092203"/>
    <w:rsid w:val="000922CE"/>
    <w:rsid w:val="000935C0"/>
    <w:rsid w:val="00095E55"/>
    <w:rsid w:val="000A07C3"/>
    <w:rsid w:val="000A3210"/>
    <w:rsid w:val="000A5808"/>
    <w:rsid w:val="000A5854"/>
    <w:rsid w:val="000B2D47"/>
    <w:rsid w:val="000B500A"/>
    <w:rsid w:val="000B6A87"/>
    <w:rsid w:val="000B7454"/>
    <w:rsid w:val="000C17D8"/>
    <w:rsid w:val="000C6A03"/>
    <w:rsid w:val="000D29FC"/>
    <w:rsid w:val="000D3030"/>
    <w:rsid w:val="000D59DF"/>
    <w:rsid w:val="000D5C7A"/>
    <w:rsid w:val="000E1517"/>
    <w:rsid w:val="000E1CAF"/>
    <w:rsid w:val="000E1CE9"/>
    <w:rsid w:val="000E3BCC"/>
    <w:rsid w:val="000E4926"/>
    <w:rsid w:val="000F0BE0"/>
    <w:rsid w:val="000F60DC"/>
    <w:rsid w:val="000F7DBC"/>
    <w:rsid w:val="00101C55"/>
    <w:rsid w:val="00106AE4"/>
    <w:rsid w:val="001127DB"/>
    <w:rsid w:val="001150E6"/>
    <w:rsid w:val="001176C1"/>
    <w:rsid w:val="00117B79"/>
    <w:rsid w:val="00121D20"/>
    <w:rsid w:val="00121E90"/>
    <w:rsid w:val="001222DE"/>
    <w:rsid w:val="00127C1C"/>
    <w:rsid w:val="00136D59"/>
    <w:rsid w:val="001377D9"/>
    <w:rsid w:val="00144D88"/>
    <w:rsid w:val="00147B65"/>
    <w:rsid w:val="0015003C"/>
    <w:rsid w:val="0015124A"/>
    <w:rsid w:val="00151BB1"/>
    <w:rsid w:val="0015352B"/>
    <w:rsid w:val="00160056"/>
    <w:rsid w:val="00161F00"/>
    <w:rsid w:val="00161F32"/>
    <w:rsid w:val="00163678"/>
    <w:rsid w:val="00163DE3"/>
    <w:rsid w:val="00165114"/>
    <w:rsid w:val="00165952"/>
    <w:rsid w:val="00170C9B"/>
    <w:rsid w:val="00172330"/>
    <w:rsid w:val="001769E0"/>
    <w:rsid w:val="00182632"/>
    <w:rsid w:val="00182D64"/>
    <w:rsid w:val="00187DBA"/>
    <w:rsid w:val="00195331"/>
    <w:rsid w:val="0019729F"/>
    <w:rsid w:val="00197DDA"/>
    <w:rsid w:val="001A05BE"/>
    <w:rsid w:val="001B61BD"/>
    <w:rsid w:val="001B7155"/>
    <w:rsid w:val="001B7B60"/>
    <w:rsid w:val="001C0D06"/>
    <w:rsid w:val="001C2DE4"/>
    <w:rsid w:val="001C4772"/>
    <w:rsid w:val="001D177A"/>
    <w:rsid w:val="001D2CC4"/>
    <w:rsid w:val="001E0865"/>
    <w:rsid w:val="001E4487"/>
    <w:rsid w:val="001E504B"/>
    <w:rsid w:val="001E7B35"/>
    <w:rsid w:val="001F56CB"/>
    <w:rsid w:val="001F5971"/>
    <w:rsid w:val="001F6FE0"/>
    <w:rsid w:val="00200F66"/>
    <w:rsid w:val="00203060"/>
    <w:rsid w:val="00207534"/>
    <w:rsid w:val="00211F3F"/>
    <w:rsid w:val="00212AE8"/>
    <w:rsid w:val="00220F68"/>
    <w:rsid w:val="0022515F"/>
    <w:rsid w:val="00225ADC"/>
    <w:rsid w:val="00226E31"/>
    <w:rsid w:val="00227308"/>
    <w:rsid w:val="00233E2D"/>
    <w:rsid w:val="0023497F"/>
    <w:rsid w:val="00235EDF"/>
    <w:rsid w:val="002370E5"/>
    <w:rsid w:val="002436E9"/>
    <w:rsid w:val="00244E85"/>
    <w:rsid w:val="0025470F"/>
    <w:rsid w:val="00255834"/>
    <w:rsid w:val="0026123A"/>
    <w:rsid w:val="002617B6"/>
    <w:rsid w:val="002725E3"/>
    <w:rsid w:val="0027622F"/>
    <w:rsid w:val="002820C3"/>
    <w:rsid w:val="00285138"/>
    <w:rsid w:val="002858A4"/>
    <w:rsid w:val="0029075E"/>
    <w:rsid w:val="00290A33"/>
    <w:rsid w:val="00290E10"/>
    <w:rsid w:val="00291002"/>
    <w:rsid w:val="00292C47"/>
    <w:rsid w:val="0029659A"/>
    <w:rsid w:val="002A2C95"/>
    <w:rsid w:val="002A3FFF"/>
    <w:rsid w:val="002A515C"/>
    <w:rsid w:val="002A6EB9"/>
    <w:rsid w:val="002A7294"/>
    <w:rsid w:val="002B5E1A"/>
    <w:rsid w:val="002C010A"/>
    <w:rsid w:val="002C0BB5"/>
    <w:rsid w:val="002C1762"/>
    <w:rsid w:val="002C705C"/>
    <w:rsid w:val="002D32EC"/>
    <w:rsid w:val="002D5919"/>
    <w:rsid w:val="002D79F0"/>
    <w:rsid w:val="002E0E28"/>
    <w:rsid w:val="002E51EA"/>
    <w:rsid w:val="002F0B2D"/>
    <w:rsid w:val="002F21F0"/>
    <w:rsid w:val="002F4CB9"/>
    <w:rsid w:val="00300E5F"/>
    <w:rsid w:val="0030511B"/>
    <w:rsid w:val="0030597F"/>
    <w:rsid w:val="00310516"/>
    <w:rsid w:val="00311122"/>
    <w:rsid w:val="00311634"/>
    <w:rsid w:val="003223E3"/>
    <w:rsid w:val="00326D12"/>
    <w:rsid w:val="00330022"/>
    <w:rsid w:val="00343B4B"/>
    <w:rsid w:val="00347686"/>
    <w:rsid w:val="003525F0"/>
    <w:rsid w:val="003533FD"/>
    <w:rsid w:val="0035380E"/>
    <w:rsid w:val="00353E4B"/>
    <w:rsid w:val="003555AC"/>
    <w:rsid w:val="00357B42"/>
    <w:rsid w:val="00357D5A"/>
    <w:rsid w:val="00362602"/>
    <w:rsid w:val="00366867"/>
    <w:rsid w:val="00377899"/>
    <w:rsid w:val="00382EEE"/>
    <w:rsid w:val="003841B7"/>
    <w:rsid w:val="00390984"/>
    <w:rsid w:val="003A04BA"/>
    <w:rsid w:val="003A1D35"/>
    <w:rsid w:val="003A22EB"/>
    <w:rsid w:val="003A2E42"/>
    <w:rsid w:val="003A79B6"/>
    <w:rsid w:val="003C221D"/>
    <w:rsid w:val="003C2473"/>
    <w:rsid w:val="003C46A8"/>
    <w:rsid w:val="003C77E7"/>
    <w:rsid w:val="003D7213"/>
    <w:rsid w:val="003E0179"/>
    <w:rsid w:val="003E0212"/>
    <w:rsid w:val="003E35FA"/>
    <w:rsid w:val="003E59FD"/>
    <w:rsid w:val="003E7506"/>
    <w:rsid w:val="003F1846"/>
    <w:rsid w:val="003F3759"/>
    <w:rsid w:val="003F6198"/>
    <w:rsid w:val="00401241"/>
    <w:rsid w:val="00405B09"/>
    <w:rsid w:val="00412B6E"/>
    <w:rsid w:val="00413C0F"/>
    <w:rsid w:val="00414915"/>
    <w:rsid w:val="004173E7"/>
    <w:rsid w:val="00426B4A"/>
    <w:rsid w:val="004310A2"/>
    <w:rsid w:val="00434455"/>
    <w:rsid w:val="004373C3"/>
    <w:rsid w:val="00440D2B"/>
    <w:rsid w:val="004449E5"/>
    <w:rsid w:val="00445455"/>
    <w:rsid w:val="00447FCD"/>
    <w:rsid w:val="0045036F"/>
    <w:rsid w:val="00450951"/>
    <w:rsid w:val="00452D0F"/>
    <w:rsid w:val="00453321"/>
    <w:rsid w:val="0045654B"/>
    <w:rsid w:val="004567DE"/>
    <w:rsid w:val="00460978"/>
    <w:rsid w:val="00462758"/>
    <w:rsid w:val="00463FA8"/>
    <w:rsid w:val="00464935"/>
    <w:rsid w:val="00471CFA"/>
    <w:rsid w:val="00484FBA"/>
    <w:rsid w:val="00485F4B"/>
    <w:rsid w:val="00490F95"/>
    <w:rsid w:val="0049298C"/>
    <w:rsid w:val="004929C3"/>
    <w:rsid w:val="004972C1"/>
    <w:rsid w:val="004A0F33"/>
    <w:rsid w:val="004A1FE1"/>
    <w:rsid w:val="004A55C5"/>
    <w:rsid w:val="004B084D"/>
    <w:rsid w:val="004B1A4D"/>
    <w:rsid w:val="004B49FA"/>
    <w:rsid w:val="004B4A26"/>
    <w:rsid w:val="004C48B3"/>
    <w:rsid w:val="004D054D"/>
    <w:rsid w:val="004D1D09"/>
    <w:rsid w:val="004D622C"/>
    <w:rsid w:val="004E6896"/>
    <w:rsid w:val="004E7252"/>
    <w:rsid w:val="004F1068"/>
    <w:rsid w:val="004F280F"/>
    <w:rsid w:val="004F5AFD"/>
    <w:rsid w:val="00501AE8"/>
    <w:rsid w:val="00502B78"/>
    <w:rsid w:val="005041A3"/>
    <w:rsid w:val="005059CC"/>
    <w:rsid w:val="00507D2C"/>
    <w:rsid w:val="005112DB"/>
    <w:rsid w:val="00516B76"/>
    <w:rsid w:val="0052657C"/>
    <w:rsid w:val="00527671"/>
    <w:rsid w:val="0053245A"/>
    <w:rsid w:val="0053490D"/>
    <w:rsid w:val="00553750"/>
    <w:rsid w:val="005542E4"/>
    <w:rsid w:val="00555405"/>
    <w:rsid w:val="0055637C"/>
    <w:rsid w:val="0055692A"/>
    <w:rsid w:val="0055726E"/>
    <w:rsid w:val="00564997"/>
    <w:rsid w:val="00564E0E"/>
    <w:rsid w:val="005724BC"/>
    <w:rsid w:val="00575C98"/>
    <w:rsid w:val="00576230"/>
    <w:rsid w:val="00577667"/>
    <w:rsid w:val="00582F8F"/>
    <w:rsid w:val="00584C2E"/>
    <w:rsid w:val="005870DC"/>
    <w:rsid w:val="0059290D"/>
    <w:rsid w:val="00597773"/>
    <w:rsid w:val="005A5F6B"/>
    <w:rsid w:val="005A79E4"/>
    <w:rsid w:val="005B1087"/>
    <w:rsid w:val="005B334D"/>
    <w:rsid w:val="005B6132"/>
    <w:rsid w:val="005C025A"/>
    <w:rsid w:val="005D18D3"/>
    <w:rsid w:val="005D4599"/>
    <w:rsid w:val="005E12C0"/>
    <w:rsid w:val="005E671E"/>
    <w:rsid w:val="005F0AD3"/>
    <w:rsid w:val="005F1177"/>
    <w:rsid w:val="005F3166"/>
    <w:rsid w:val="005F5830"/>
    <w:rsid w:val="006017B6"/>
    <w:rsid w:val="00602352"/>
    <w:rsid w:val="00602732"/>
    <w:rsid w:val="00607095"/>
    <w:rsid w:val="00611D52"/>
    <w:rsid w:val="00616AD5"/>
    <w:rsid w:val="00620FDA"/>
    <w:rsid w:val="00623D3E"/>
    <w:rsid w:val="006240D1"/>
    <w:rsid w:val="0063026E"/>
    <w:rsid w:val="00632BD0"/>
    <w:rsid w:val="00634990"/>
    <w:rsid w:val="00635E3A"/>
    <w:rsid w:val="006364DA"/>
    <w:rsid w:val="00636C1E"/>
    <w:rsid w:val="00636E5E"/>
    <w:rsid w:val="00643E4C"/>
    <w:rsid w:val="006465C0"/>
    <w:rsid w:val="006467BA"/>
    <w:rsid w:val="00650C09"/>
    <w:rsid w:val="00651DE8"/>
    <w:rsid w:val="006537E7"/>
    <w:rsid w:val="006539B6"/>
    <w:rsid w:val="00660874"/>
    <w:rsid w:val="0066377E"/>
    <w:rsid w:val="006670B1"/>
    <w:rsid w:val="0067202F"/>
    <w:rsid w:val="00672762"/>
    <w:rsid w:val="00674FE6"/>
    <w:rsid w:val="0067544C"/>
    <w:rsid w:val="006762A9"/>
    <w:rsid w:val="00676C37"/>
    <w:rsid w:val="00681722"/>
    <w:rsid w:val="00685646"/>
    <w:rsid w:val="0068571B"/>
    <w:rsid w:val="00690822"/>
    <w:rsid w:val="006954F0"/>
    <w:rsid w:val="006968C6"/>
    <w:rsid w:val="006A3607"/>
    <w:rsid w:val="006A533C"/>
    <w:rsid w:val="006A5FE1"/>
    <w:rsid w:val="006A70E4"/>
    <w:rsid w:val="006B36AF"/>
    <w:rsid w:val="006C047A"/>
    <w:rsid w:val="006C4F8B"/>
    <w:rsid w:val="006D2B53"/>
    <w:rsid w:val="006E0234"/>
    <w:rsid w:val="006E03A4"/>
    <w:rsid w:val="006E10E1"/>
    <w:rsid w:val="006E30C9"/>
    <w:rsid w:val="006E52BC"/>
    <w:rsid w:val="006E55CD"/>
    <w:rsid w:val="006E6ACB"/>
    <w:rsid w:val="006E7EAB"/>
    <w:rsid w:val="007035AA"/>
    <w:rsid w:val="00703604"/>
    <w:rsid w:val="00703C3B"/>
    <w:rsid w:val="00711590"/>
    <w:rsid w:val="00712FEF"/>
    <w:rsid w:val="00716029"/>
    <w:rsid w:val="0071653F"/>
    <w:rsid w:val="00726525"/>
    <w:rsid w:val="00727B7B"/>
    <w:rsid w:val="00731756"/>
    <w:rsid w:val="00732091"/>
    <w:rsid w:val="00732A8C"/>
    <w:rsid w:val="00733C83"/>
    <w:rsid w:val="00735443"/>
    <w:rsid w:val="00742033"/>
    <w:rsid w:val="0074726C"/>
    <w:rsid w:val="00754A06"/>
    <w:rsid w:val="0075718F"/>
    <w:rsid w:val="0076404A"/>
    <w:rsid w:val="0076644E"/>
    <w:rsid w:val="007666C2"/>
    <w:rsid w:val="00772C80"/>
    <w:rsid w:val="00773CF4"/>
    <w:rsid w:val="00785A3C"/>
    <w:rsid w:val="00795536"/>
    <w:rsid w:val="00795877"/>
    <w:rsid w:val="007A0771"/>
    <w:rsid w:val="007A23DE"/>
    <w:rsid w:val="007A4672"/>
    <w:rsid w:val="007A50CA"/>
    <w:rsid w:val="007C171C"/>
    <w:rsid w:val="007C35E4"/>
    <w:rsid w:val="007C514B"/>
    <w:rsid w:val="007C6AD3"/>
    <w:rsid w:val="007D0D5E"/>
    <w:rsid w:val="007D1484"/>
    <w:rsid w:val="007D1DB4"/>
    <w:rsid w:val="007D46C4"/>
    <w:rsid w:val="007D509F"/>
    <w:rsid w:val="007E61DD"/>
    <w:rsid w:val="007E6834"/>
    <w:rsid w:val="007E7696"/>
    <w:rsid w:val="007E786A"/>
    <w:rsid w:val="007F288A"/>
    <w:rsid w:val="00804872"/>
    <w:rsid w:val="00805115"/>
    <w:rsid w:val="0080541A"/>
    <w:rsid w:val="008059EB"/>
    <w:rsid w:val="0080777B"/>
    <w:rsid w:val="00807A21"/>
    <w:rsid w:val="00811235"/>
    <w:rsid w:val="008128AE"/>
    <w:rsid w:val="008267AA"/>
    <w:rsid w:val="00833CE6"/>
    <w:rsid w:val="008343D8"/>
    <w:rsid w:val="00834EEA"/>
    <w:rsid w:val="0083615E"/>
    <w:rsid w:val="0083668C"/>
    <w:rsid w:val="0083759A"/>
    <w:rsid w:val="00840AE0"/>
    <w:rsid w:val="0084216A"/>
    <w:rsid w:val="00843462"/>
    <w:rsid w:val="00845F6B"/>
    <w:rsid w:val="00846BB4"/>
    <w:rsid w:val="0084728C"/>
    <w:rsid w:val="008535FA"/>
    <w:rsid w:val="00855859"/>
    <w:rsid w:val="00855CD4"/>
    <w:rsid w:val="008565DB"/>
    <w:rsid w:val="0085779A"/>
    <w:rsid w:val="008607DC"/>
    <w:rsid w:val="00866452"/>
    <w:rsid w:val="008706E4"/>
    <w:rsid w:val="00874550"/>
    <w:rsid w:val="00875A22"/>
    <w:rsid w:val="008802F8"/>
    <w:rsid w:val="00880676"/>
    <w:rsid w:val="00886C84"/>
    <w:rsid w:val="00886D03"/>
    <w:rsid w:val="008936F0"/>
    <w:rsid w:val="008946D4"/>
    <w:rsid w:val="00896747"/>
    <w:rsid w:val="008971C9"/>
    <w:rsid w:val="008A03F4"/>
    <w:rsid w:val="008A0EF9"/>
    <w:rsid w:val="008A4533"/>
    <w:rsid w:val="008A6DF2"/>
    <w:rsid w:val="008B3767"/>
    <w:rsid w:val="008C1138"/>
    <w:rsid w:val="008C48F7"/>
    <w:rsid w:val="008D0ABB"/>
    <w:rsid w:val="008D2F90"/>
    <w:rsid w:val="008D7B2E"/>
    <w:rsid w:val="008E3900"/>
    <w:rsid w:val="008E4C34"/>
    <w:rsid w:val="008F11D7"/>
    <w:rsid w:val="008F15A9"/>
    <w:rsid w:val="008F7593"/>
    <w:rsid w:val="0090724D"/>
    <w:rsid w:val="00912BA1"/>
    <w:rsid w:val="009158EE"/>
    <w:rsid w:val="00915F6B"/>
    <w:rsid w:val="00921FF4"/>
    <w:rsid w:val="00931782"/>
    <w:rsid w:val="00931D48"/>
    <w:rsid w:val="00932619"/>
    <w:rsid w:val="009370E4"/>
    <w:rsid w:val="009410C4"/>
    <w:rsid w:val="00951F89"/>
    <w:rsid w:val="0095359A"/>
    <w:rsid w:val="0095573B"/>
    <w:rsid w:val="0095643A"/>
    <w:rsid w:val="00956A62"/>
    <w:rsid w:val="0096252B"/>
    <w:rsid w:val="00963534"/>
    <w:rsid w:val="00964193"/>
    <w:rsid w:val="00965013"/>
    <w:rsid w:val="00970DFC"/>
    <w:rsid w:val="00973359"/>
    <w:rsid w:val="00975939"/>
    <w:rsid w:val="00980E21"/>
    <w:rsid w:val="009817F8"/>
    <w:rsid w:val="00982744"/>
    <w:rsid w:val="00991092"/>
    <w:rsid w:val="00992B0B"/>
    <w:rsid w:val="009931DF"/>
    <w:rsid w:val="00994FAF"/>
    <w:rsid w:val="009A1CA0"/>
    <w:rsid w:val="009A3CF4"/>
    <w:rsid w:val="009B0B2E"/>
    <w:rsid w:val="009B5A8F"/>
    <w:rsid w:val="009C1418"/>
    <w:rsid w:val="009C30D1"/>
    <w:rsid w:val="009C36F1"/>
    <w:rsid w:val="009D0805"/>
    <w:rsid w:val="009D2E28"/>
    <w:rsid w:val="009D622E"/>
    <w:rsid w:val="009E173E"/>
    <w:rsid w:val="009E39E0"/>
    <w:rsid w:val="009E43E0"/>
    <w:rsid w:val="009E51BC"/>
    <w:rsid w:val="009F467A"/>
    <w:rsid w:val="009F5615"/>
    <w:rsid w:val="009F5F48"/>
    <w:rsid w:val="00A0188E"/>
    <w:rsid w:val="00A04684"/>
    <w:rsid w:val="00A235F9"/>
    <w:rsid w:val="00A25054"/>
    <w:rsid w:val="00A30D31"/>
    <w:rsid w:val="00A31009"/>
    <w:rsid w:val="00A311D6"/>
    <w:rsid w:val="00A32850"/>
    <w:rsid w:val="00A33093"/>
    <w:rsid w:val="00A35684"/>
    <w:rsid w:val="00A42F2E"/>
    <w:rsid w:val="00A45CFB"/>
    <w:rsid w:val="00A461AC"/>
    <w:rsid w:val="00A511B5"/>
    <w:rsid w:val="00A53857"/>
    <w:rsid w:val="00A54D2B"/>
    <w:rsid w:val="00A55753"/>
    <w:rsid w:val="00A57806"/>
    <w:rsid w:val="00A60739"/>
    <w:rsid w:val="00A65A2F"/>
    <w:rsid w:val="00A66103"/>
    <w:rsid w:val="00A67657"/>
    <w:rsid w:val="00A70CE6"/>
    <w:rsid w:val="00A719BA"/>
    <w:rsid w:val="00A7301B"/>
    <w:rsid w:val="00A73438"/>
    <w:rsid w:val="00A748B4"/>
    <w:rsid w:val="00A75805"/>
    <w:rsid w:val="00A75E9E"/>
    <w:rsid w:val="00A77349"/>
    <w:rsid w:val="00A802D8"/>
    <w:rsid w:val="00A80359"/>
    <w:rsid w:val="00A91063"/>
    <w:rsid w:val="00A93D74"/>
    <w:rsid w:val="00AA1978"/>
    <w:rsid w:val="00AB21D2"/>
    <w:rsid w:val="00AB3508"/>
    <w:rsid w:val="00AB3E65"/>
    <w:rsid w:val="00AB768C"/>
    <w:rsid w:val="00AC09EF"/>
    <w:rsid w:val="00AC4642"/>
    <w:rsid w:val="00AC6C50"/>
    <w:rsid w:val="00AC7483"/>
    <w:rsid w:val="00AD5FD5"/>
    <w:rsid w:val="00AD7B76"/>
    <w:rsid w:val="00AE4B79"/>
    <w:rsid w:val="00AE4BFF"/>
    <w:rsid w:val="00AE7560"/>
    <w:rsid w:val="00AF35EE"/>
    <w:rsid w:val="00AF3D25"/>
    <w:rsid w:val="00AF7D92"/>
    <w:rsid w:val="00B012FA"/>
    <w:rsid w:val="00B01722"/>
    <w:rsid w:val="00B03767"/>
    <w:rsid w:val="00B108A3"/>
    <w:rsid w:val="00B13545"/>
    <w:rsid w:val="00B15F44"/>
    <w:rsid w:val="00B23CE1"/>
    <w:rsid w:val="00B26A7F"/>
    <w:rsid w:val="00B33F36"/>
    <w:rsid w:val="00B34EA3"/>
    <w:rsid w:val="00B45D9F"/>
    <w:rsid w:val="00B46123"/>
    <w:rsid w:val="00B50BC8"/>
    <w:rsid w:val="00B564CB"/>
    <w:rsid w:val="00B56CCD"/>
    <w:rsid w:val="00B620E7"/>
    <w:rsid w:val="00B71C16"/>
    <w:rsid w:val="00B7707B"/>
    <w:rsid w:val="00B77F32"/>
    <w:rsid w:val="00B833EC"/>
    <w:rsid w:val="00B83A1C"/>
    <w:rsid w:val="00B83FCC"/>
    <w:rsid w:val="00B9104D"/>
    <w:rsid w:val="00B9289C"/>
    <w:rsid w:val="00B9729C"/>
    <w:rsid w:val="00B97D0F"/>
    <w:rsid w:val="00BA151D"/>
    <w:rsid w:val="00BA622A"/>
    <w:rsid w:val="00BB01C5"/>
    <w:rsid w:val="00BB3B34"/>
    <w:rsid w:val="00BB518D"/>
    <w:rsid w:val="00BC1DAC"/>
    <w:rsid w:val="00BC2FD1"/>
    <w:rsid w:val="00BC3E73"/>
    <w:rsid w:val="00BC448D"/>
    <w:rsid w:val="00BD171F"/>
    <w:rsid w:val="00BD38FD"/>
    <w:rsid w:val="00BD6E76"/>
    <w:rsid w:val="00BE104F"/>
    <w:rsid w:val="00BE3657"/>
    <w:rsid w:val="00BE6126"/>
    <w:rsid w:val="00BE7191"/>
    <w:rsid w:val="00BF4A87"/>
    <w:rsid w:val="00BF51C9"/>
    <w:rsid w:val="00BF5570"/>
    <w:rsid w:val="00BF58F6"/>
    <w:rsid w:val="00C00D5F"/>
    <w:rsid w:val="00C01FDA"/>
    <w:rsid w:val="00C057F0"/>
    <w:rsid w:val="00C06F49"/>
    <w:rsid w:val="00C07958"/>
    <w:rsid w:val="00C139B1"/>
    <w:rsid w:val="00C146E8"/>
    <w:rsid w:val="00C1481F"/>
    <w:rsid w:val="00C151EA"/>
    <w:rsid w:val="00C16753"/>
    <w:rsid w:val="00C17B49"/>
    <w:rsid w:val="00C210C2"/>
    <w:rsid w:val="00C23177"/>
    <w:rsid w:val="00C238B1"/>
    <w:rsid w:val="00C31CAE"/>
    <w:rsid w:val="00C32EF7"/>
    <w:rsid w:val="00C33B03"/>
    <w:rsid w:val="00C35EDB"/>
    <w:rsid w:val="00C41003"/>
    <w:rsid w:val="00C42526"/>
    <w:rsid w:val="00C428AD"/>
    <w:rsid w:val="00C436F1"/>
    <w:rsid w:val="00C46B41"/>
    <w:rsid w:val="00C50CF1"/>
    <w:rsid w:val="00C56A39"/>
    <w:rsid w:val="00C56C4C"/>
    <w:rsid w:val="00C57D6C"/>
    <w:rsid w:val="00C608FB"/>
    <w:rsid w:val="00C632CD"/>
    <w:rsid w:val="00C65BF0"/>
    <w:rsid w:val="00C719BF"/>
    <w:rsid w:val="00C71D39"/>
    <w:rsid w:val="00C7477F"/>
    <w:rsid w:val="00C75BA7"/>
    <w:rsid w:val="00C768FE"/>
    <w:rsid w:val="00C84191"/>
    <w:rsid w:val="00C8445A"/>
    <w:rsid w:val="00C86080"/>
    <w:rsid w:val="00C91384"/>
    <w:rsid w:val="00C97498"/>
    <w:rsid w:val="00CA0388"/>
    <w:rsid w:val="00CA1E34"/>
    <w:rsid w:val="00CA3FC5"/>
    <w:rsid w:val="00CA6D73"/>
    <w:rsid w:val="00CB229C"/>
    <w:rsid w:val="00CC3816"/>
    <w:rsid w:val="00CD200F"/>
    <w:rsid w:val="00CD75C9"/>
    <w:rsid w:val="00CE14BA"/>
    <w:rsid w:val="00CE2836"/>
    <w:rsid w:val="00CE64B5"/>
    <w:rsid w:val="00CE6785"/>
    <w:rsid w:val="00CE6B06"/>
    <w:rsid w:val="00CF1BDC"/>
    <w:rsid w:val="00CF24FE"/>
    <w:rsid w:val="00CF44F0"/>
    <w:rsid w:val="00CF6ADC"/>
    <w:rsid w:val="00D1016C"/>
    <w:rsid w:val="00D111BE"/>
    <w:rsid w:val="00D133C9"/>
    <w:rsid w:val="00D16CC0"/>
    <w:rsid w:val="00D2151F"/>
    <w:rsid w:val="00D238BA"/>
    <w:rsid w:val="00D23E58"/>
    <w:rsid w:val="00D27CE5"/>
    <w:rsid w:val="00D349C3"/>
    <w:rsid w:val="00D37AD7"/>
    <w:rsid w:val="00D44A84"/>
    <w:rsid w:val="00D4632D"/>
    <w:rsid w:val="00D47AAB"/>
    <w:rsid w:val="00D56075"/>
    <w:rsid w:val="00D566E7"/>
    <w:rsid w:val="00D57A33"/>
    <w:rsid w:val="00D647CA"/>
    <w:rsid w:val="00D70322"/>
    <w:rsid w:val="00D7049A"/>
    <w:rsid w:val="00D7104F"/>
    <w:rsid w:val="00D71216"/>
    <w:rsid w:val="00D751CE"/>
    <w:rsid w:val="00D75A6A"/>
    <w:rsid w:val="00D93E39"/>
    <w:rsid w:val="00D949C0"/>
    <w:rsid w:val="00D954F0"/>
    <w:rsid w:val="00DA0166"/>
    <w:rsid w:val="00DA7031"/>
    <w:rsid w:val="00DC64DF"/>
    <w:rsid w:val="00DD290F"/>
    <w:rsid w:val="00DD2F32"/>
    <w:rsid w:val="00DD39AC"/>
    <w:rsid w:val="00DD7646"/>
    <w:rsid w:val="00DD77E7"/>
    <w:rsid w:val="00DE109F"/>
    <w:rsid w:val="00DE2D78"/>
    <w:rsid w:val="00DE3035"/>
    <w:rsid w:val="00DE5243"/>
    <w:rsid w:val="00DF1E7B"/>
    <w:rsid w:val="00DF4211"/>
    <w:rsid w:val="00DF53CA"/>
    <w:rsid w:val="00DF6426"/>
    <w:rsid w:val="00E011C6"/>
    <w:rsid w:val="00E02DC7"/>
    <w:rsid w:val="00E0436B"/>
    <w:rsid w:val="00E0607D"/>
    <w:rsid w:val="00E07B4D"/>
    <w:rsid w:val="00E11073"/>
    <w:rsid w:val="00E17949"/>
    <w:rsid w:val="00E2057C"/>
    <w:rsid w:val="00E205AF"/>
    <w:rsid w:val="00E20728"/>
    <w:rsid w:val="00E2086C"/>
    <w:rsid w:val="00E20A31"/>
    <w:rsid w:val="00E230DF"/>
    <w:rsid w:val="00E2403E"/>
    <w:rsid w:val="00E24088"/>
    <w:rsid w:val="00E27133"/>
    <w:rsid w:val="00E2750C"/>
    <w:rsid w:val="00E31D76"/>
    <w:rsid w:val="00E3578C"/>
    <w:rsid w:val="00E53261"/>
    <w:rsid w:val="00E56A59"/>
    <w:rsid w:val="00E57527"/>
    <w:rsid w:val="00E6107F"/>
    <w:rsid w:val="00E6468D"/>
    <w:rsid w:val="00E65265"/>
    <w:rsid w:val="00E67B15"/>
    <w:rsid w:val="00E67F52"/>
    <w:rsid w:val="00E71101"/>
    <w:rsid w:val="00E71CDF"/>
    <w:rsid w:val="00E743A1"/>
    <w:rsid w:val="00E81004"/>
    <w:rsid w:val="00E84E7C"/>
    <w:rsid w:val="00E91CD9"/>
    <w:rsid w:val="00E92338"/>
    <w:rsid w:val="00E93091"/>
    <w:rsid w:val="00E931BF"/>
    <w:rsid w:val="00E94EE0"/>
    <w:rsid w:val="00E9668C"/>
    <w:rsid w:val="00E96BC7"/>
    <w:rsid w:val="00E975E6"/>
    <w:rsid w:val="00EB5A39"/>
    <w:rsid w:val="00ED4CAC"/>
    <w:rsid w:val="00ED5B98"/>
    <w:rsid w:val="00EE1078"/>
    <w:rsid w:val="00EE2152"/>
    <w:rsid w:val="00EE2D64"/>
    <w:rsid w:val="00EE2E5A"/>
    <w:rsid w:val="00EE34F7"/>
    <w:rsid w:val="00EE3DEC"/>
    <w:rsid w:val="00EE44E5"/>
    <w:rsid w:val="00EE6ECF"/>
    <w:rsid w:val="00EF0622"/>
    <w:rsid w:val="00EF2E9C"/>
    <w:rsid w:val="00EF5776"/>
    <w:rsid w:val="00EF6719"/>
    <w:rsid w:val="00F0011F"/>
    <w:rsid w:val="00F00C92"/>
    <w:rsid w:val="00F04CAC"/>
    <w:rsid w:val="00F1256B"/>
    <w:rsid w:val="00F13A5F"/>
    <w:rsid w:val="00F13C8D"/>
    <w:rsid w:val="00F17942"/>
    <w:rsid w:val="00F232B8"/>
    <w:rsid w:val="00F254CE"/>
    <w:rsid w:val="00F27C4D"/>
    <w:rsid w:val="00F308ED"/>
    <w:rsid w:val="00F31FFF"/>
    <w:rsid w:val="00F36671"/>
    <w:rsid w:val="00F52360"/>
    <w:rsid w:val="00F55528"/>
    <w:rsid w:val="00F55A9B"/>
    <w:rsid w:val="00F5796E"/>
    <w:rsid w:val="00F70025"/>
    <w:rsid w:val="00F7017C"/>
    <w:rsid w:val="00F7192B"/>
    <w:rsid w:val="00F7216E"/>
    <w:rsid w:val="00F73C5C"/>
    <w:rsid w:val="00F75A42"/>
    <w:rsid w:val="00F8058F"/>
    <w:rsid w:val="00F81277"/>
    <w:rsid w:val="00F85175"/>
    <w:rsid w:val="00F85EC8"/>
    <w:rsid w:val="00F92F94"/>
    <w:rsid w:val="00F949B8"/>
    <w:rsid w:val="00F952D2"/>
    <w:rsid w:val="00FA0F30"/>
    <w:rsid w:val="00FA1D46"/>
    <w:rsid w:val="00FA281C"/>
    <w:rsid w:val="00FB2537"/>
    <w:rsid w:val="00FB3C09"/>
    <w:rsid w:val="00FB547B"/>
    <w:rsid w:val="00FB54E8"/>
    <w:rsid w:val="00FB5C9C"/>
    <w:rsid w:val="00FB6CE1"/>
    <w:rsid w:val="00FC2AC0"/>
    <w:rsid w:val="00FD4523"/>
    <w:rsid w:val="00FD7261"/>
    <w:rsid w:val="00FD78CC"/>
    <w:rsid w:val="00FE0EAB"/>
    <w:rsid w:val="00FE2A66"/>
    <w:rsid w:val="00FE5DDC"/>
    <w:rsid w:val="00FE6F1B"/>
    <w:rsid w:val="00FF191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8259"/>
  <w15:docId w15:val="{C108E9D0-6080-4AE5-B75A-D953D5510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44C"/>
    <w:pPr>
      <w:spacing w:after="200" w:line="276" w:lineRule="auto"/>
    </w:pPr>
    <w:rPr>
      <w:sz w:val="22"/>
      <w:szCs w:val="22"/>
      <w:lang w:val="es-ES_tradnl" w:eastAsia="en-US"/>
    </w:rPr>
  </w:style>
  <w:style w:type="paragraph" w:styleId="Heading1">
    <w:name w:val="heading 1"/>
    <w:aliases w:val="ModelerHeading1"/>
    <w:basedOn w:val="Normal"/>
    <w:next w:val="Normal"/>
    <w:link w:val="Heading1Char"/>
    <w:qFormat/>
    <w:rsid w:val="000B7454"/>
    <w:pPr>
      <w:keepNext/>
      <w:spacing w:before="240" w:after="60" w:line="240" w:lineRule="auto"/>
      <w:jc w:val="both"/>
      <w:outlineLvl w:val="0"/>
    </w:pPr>
    <w:rPr>
      <w:rFonts w:ascii="Arial" w:eastAsia="Times New Roman" w:hAnsi="Arial"/>
      <w:b/>
      <w:bCs/>
      <w:kern w:val="32"/>
      <w:sz w:val="24"/>
      <w:szCs w:val="32"/>
      <w:lang w:val="x-none" w:eastAsia="x-none"/>
    </w:rPr>
  </w:style>
  <w:style w:type="paragraph" w:styleId="Heading2">
    <w:name w:val="heading 2"/>
    <w:basedOn w:val="Normal"/>
    <w:next w:val="Normal"/>
    <w:link w:val="Heading2Char"/>
    <w:uiPriority w:val="9"/>
    <w:unhideWhenUsed/>
    <w:qFormat/>
    <w:rsid w:val="0074726C"/>
    <w:pPr>
      <w:keepNext/>
      <w:spacing w:before="240" w:after="60"/>
      <w:outlineLvl w:val="1"/>
    </w:pPr>
    <w:rPr>
      <w:rFonts w:ascii="Arial" w:eastAsia="Times New Roman" w:hAnsi="Arial"/>
      <w:b/>
      <w:bCs/>
      <w:i/>
      <w:iCs/>
      <w:sz w:val="24"/>
      <w:szCs w:val="28"/>
    </w:rPr>
  </w:style>
  <w:style w:type="paragraph" w:styleId="Heading3">
    <w:name w:val="heading 3"/>
    <w:basedOn w:val="Normal"/>
    <w:next w:val="Normal"/>
    <w:link w:val="Heading3Char"/>
    <w:uiPriority w:val="9"/>
    <w:unhideWhenUsed/>
    <w:qFormat/>
    <w:rsid w:val="003A2E42"/>
    <w:pPr>
      <w:keepNext/>
      <w:keepLines/>
      <w:spacing w:before="40" w:after="0"/>
      <w:outlineLvl w:val="2"/>
    </w:pPr>
    <w:rPr>
      <w:rFonts w:ascii="Arial Black" w:eastAsia="Times New Roman" w:hAnsi="Arial Black"/>
      <w:sz w:val="24"/>
      <w:szCs w:val="24"/>
    </w:rPr>
  </w:style>
  <w:style w:type="paragraph" w:styleId="Heading4">
    <w:name w:val="heading 4"/>
    <w:basedOn w:val="Normal"/>
    <w:next w:val="Normal"/>
    <w:link w:val="Heading4Char"/>
    <w:uiPriority w:val="9"/>
    <w:unhideWhenUsed/>
    <w:qFormat/>
    <w:rsid w:val="003A2E42"/>
    <w:pPr>
      <w:keepNext/>
      <w:keepLines/>
      <w:spacing w:before="40" w:after="0"/>
      <w:outlineLvl w:val="3"/>
    </w:pPr>
    <w:rPr>
      <w:rFonts w:ascii="Arial" w:eastAsiaTheme="majorEastAsia" w:hAnsi="Arial"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elerHeading1 Char"/>
    <w:link w:val="Heading1"/>
    <w:rsid w:val="000B7454"/>
    <w:rPr>
      <w:rFonts w:ascii="Arial" w:eastAsia="Times New Roman" w:hAnsi="Arial"/>
      <w:b/>
      <w:bCs/>
      <w:kern w:val="32"/>
      <w:sz w:val="24"/>
      <w:szCs w:val="32"/>
      <w:lang w:val="x-none" w:eastAsia="x-none"/>
    </w:rPr>
  </w:style>
  <w:style w:type="character" w:customStyle="1" w:styleId="Heading2Char">
    <w:name w:val="Heading 2 Char"/>
    <w:link w:val="Heading2"/>
    <w:uiPriority w:val="9"/>
    <w:rsid w:val="0074726C"/>
    <w:rPr>
      <w:rFonts w:ascii="Arial" w:eastAsia="Times New Roman" w:hAnsi="Arial" w:cs="Times New Roman"/>
      <w:b/>
      <w:bCs/>
      <w:i/>
      <w:iCs/>
      <w:sz w:val="24"/>
      <w:szCs w:val="28"/>
      <w:lang w:val="es-ES_tradnl"/>
    </w:rPr>
  </w:style>
  <w:style w:type="character" w:customStyle="1" w:styleId="Heading3Char">
    <w:name w:val="Heading 3 Char"/>
    <w:link w:val="Heading3"/>
    <w:uiPriority w:val="9"/>
    <w:rsid w:val="003A2E42"/>
    <w:rPr>
      <w:rFonts w:ascii="Arial Black" w:eastAsia="Times New Roman" w:hAnsi="Arial Black"/>
      <w:sz w:val="24"/>
      <w:szCs w:val="24"/>
      <w:lang w:val="es-ES_tradnl" w:eastAsia="en-US"/>
    </w:rPr>
  </w:style>
  <w:style w:type="character" w:customStyle="1" w:styleId="Heading4Char">
    <w:name w:val="Heading 4 Char"/>
    <w:basedOn w:val="DefaultParagraphFont"/>
    <w:link w:val="Heading4"/>
    <w:uiPriority w:val="9"/>
    <w:rsid w:val="003A2E42"/>
    <w:rPr>
      <w:rFonts w:ascii="Arial" w:eastAsiaTheme="majorEastAsia" w:hAnsi="Arial" w:cstheme="majorBidi"/>
      <w:b/>
      <w:i/>
      <w:iCs/>
      <w:sz w:val="22"/>
      <w:szCs w:val="22"/>
      <w:lang w:val="es-ES_tradnl" w:eastAsia="en-US"/>
    </w:rPr>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5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styleId="ListParagraph">
    <w:name w:val="List Paragraph"/>
    <w:basedOn w:val="Normal"/>
    <w:uiPriority w:val="34"/>
    <w:qFormat/>
    <w:rsid w:val="00FB54E8"/>
    <w:pPr>
      <w:spacing w:after="160" w:line="259" w:lineRule="auto"/>
      <w:ind w:left="720"/>
      <w:contextualSpacing/>
    </w:pPr>
    <w:rPr>
      <w:lang w:val="en-US"/>
    </w:rPr>
  </w:style>
  <w:style w:type="character" w:styleId="CommentReference">
    <w:name w:val="annotation reference"/>
    <w:uiPriority w:val="99"/>
    <w:semiHidden/>
    <w:unhideWhenUsed/>
    <w:rsid w:val="00B56CCD"/>
    <w:rPr>
      <w:sz w:val="16"/>
      <w:szCs w:val="16"/>
    </w:rPr>
  </w:style>
  <w:style w:type="paragraph" w:styleId="CommentText">
    <w:name w:val="annotation text"/>
    <w:basedOn w:val="Normal"/>
    <w:link w:val="CommentTextChar"/>
    <w:uiPriority w:val="99"/>
    <w:unhideWhenUsed/>
    <w:rsid w:val="00B56CCD"/>
    <w:rPr>
      <w:sz w:val="20"/>
      <w:szCs w:val="20"/>
    </w:rPr>
  </w:style>
  <w:style w:type="character" w:customStyle="1" w:styleId="CommentTextChar">
    <w:name w:val="Comment Text Char"/>
    <w:link w:val="CommentText"/>
    <w:uiPriority w:val="99"/>
    <w:rsid w:val="00B56CCD"/>
    <w:rPr>
      <w:lang w:val="es-ES_tradnl" w:eastAsia="en-US"/>
    </w:rPr>
  </w:style>
  <w:style w:type="paragraph" w:styleId="CommentSubject">
    <w:name w:val="annotation subject"/>
    <w:basedOn w:val="CommentText"/>
    <w:next w:val="CommentText"/>
    <w:link w:val="CommentSubjectChar"/>
    <w:uiPriority w:val="99"/>
    <w:semiHidden/>
    <w:unhideWhenUsed/>
    <w:rsid w:val="00B56CCD"/>
    <w:rPr>
      <w:b/>
      <w:bCs/>
    </w:rPr>
  </w:style>
  <w:style w:type="character" w:customStyle="1" w:styleId="CommentSubjectChar">
    <w:name w:val="Comment Subject Char"/>
    <w:link w:val="CommentSubject"/>
    <w:uiPriority w:val="99"/>
    <w:semiHidden/>
    <w:rsid w:val="00B56CCD"/>
    <w:rPr>
      <w:b/>
      <w:bCs/>
      <w:lang w:val="es-ES_tradnl" w:eastAsia="en-US"/>
    </w:rPr>
  </w:style>
  <w:style w:type="paragraph" w:styleId="TOCHeading">
    <w:name w:val="TOC Heading"/>
    <w:basedOn w:val="Heading1"/>
    <w:next w:val="Normal"/>
    <w:uiPriority w:val="39"/>
    <w:unhideWhenUsed/>
    <w:qFormat/>
    <w:rsid w:val="000460F2"/>
    <w:pPr>
      <w:keepLines/>
      <w:spacing w:after="0" w:line="259" w:lineRule="auto"/>
      <w:jc w:val="left"/>
      <w:outlineLvl w:val="9"/>
    </w:pPr>
    <w:rPr>
      <w:rFonts w:ascii="Calibri Light" w:hAnsi="Calibri Light"/>
      <w:b w:val="0"/>
      <w:bCs w:val="0"/>
      <w:color w:val="2E74B5"/>
      <w:kern w:val="0"/>
      <w:sz w:val="32"/>
      <w:lang w:val="en-US" w:eastAsia="en-US"/>
    </w:rPr>
  </w:style>
  <w:style w:type="paragraph" w:styleId="TOC1">
    <w:name w:val="toc 1"/>
    <w:basedOn w:val="Normal"/>
    <w:next w:val="Normal"/>
    <w:autoRedefine/>
    <w:uiPriority w:val="39"/>
    <w:unhideWhenUsed/>
    <w:rsid w:val="00163DE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163DE3"/>
    <w:pPr>
      <w:spacing w:after="0"/>
      <w:ind w:left="220"/>
    </w:pPr>
    <w:rPr>
      <w:rFonts w:asciiTheme="minorHAnsi" w:hAnsiTheme="minorHAnsi"/>
      <w:smallCaps/>
      <w:sz w:val="20"/>
      <w:szCs w:val="20"/>
    </w:rPr>
  </w:style>
  <w:style w:type="paragraph" w:styleId="TOC3">
    <w:name w:val="toc 3"/>
    <w:basedOn w:val="Normal"/>
    <w:next w:val="Normal"/>
    <w:uiPriority w:val="39"/>
    <w:unhideWhenUsed/>
    <w:rsid w:val="00163DE3"/>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B7707B"/>
    <w:pPr>
      <w:tabs>
        <w:tab w:val="left" w:pos="1320"/>
        <w:tab w:val="right" w:leader="dot" w:pos="9350"/>
      </w:tabs>
      <w:spacing w:after="0"/>
      <w:ind w:left="660"/>
      <w:jc w:val="center"/>
    </w:pPr>
    <w:rPr>
      <w:rFonts w:asciiTheme="minorHAnsi" w:hAnsiTheme="minorHAnsi"/>
      <w:sz w:val="18"/>
      <w:szCs w:val="18"/>
    </w:rPr>
  </w:style>
  <w:style w:type="paragraph" w:styleId="TOC5">
    <w:name w:val="toc 5"/>
    <w:basedOn w:val="Normal"/>
    <w:next w:val="Normal"/>
    <w:autoRedefine/>
    <w:uiPriority w:val="39"/>
    <w:unhideWhenUsed/>
    <w:rsid w:val="00EB5A39"/>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B5A39"/>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B5A39"/>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B5A39"/>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B5A39"/>
    <w:pPr>
      <w:spacing w:after="0"/>
      <w:ind w:left="1760"/>
    </w:pPr>
    <w:rPr>
      <w:rFonts w:asciiTheme="minorHAnsi" w:hAnsiTheme="minorHAnsi"/>
      <w:sz w:val="18"/>
      <w:szCs w:val="18"/>
    </w:rPr>
  </w:style>
  <w:style w:type="table" w:styleId="GridTable4-Accent5">
    <w:name w:val="Grid Table 4 Accent 5"/>
    <w:basedOn w:val="TableNormal"/>
    <w:uiPriority w:val="49"/>
    <w:rsid w:val="001C0D06"/>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2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A32BC5068FE341BA859AFC44D0009B" ma:contentTypeVersion="3" ma:contentTypeDescription="Create a new document." ma:contentTypeScope="" ma:versionID="62ab96cd7ed87a75e9c5ead876bc72a9">
  <xsd:schema xmlns:xsd="http://www.w3.org/2001/XMLSchema" xmlns:xs="http://www.w3.org/2001/XMLSchema" xmlns:p="http://schemas.microsoft.com/office/2006/metadata/properties" xmlns:ns2="193dbb73-0373-4525-b2cf-343c46343ec6" xmlns:ns3="cf94ca36-7e75-4de8-b549-3f9b68f5d413" targetNamespace="http://schemas.microsoft.com/office/2006/metadata/properties" ma:root="true" ma:fieldsID="8a503069ed4d53fd3cb4ef04ceb0b15e" ns2:_="" ns3:_="">
    <xsd:import namespace="193dbb73-0373-4525-b2cf-343c46343ec6"/>
    <xsd:import namespace="cf94ca36-7e75-4de8-b549-3f9b68f5d413"/>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dbb73-0373-4525-b2cf-343c46343e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94ca36-7e75-4de8-b549-3f9b68f5d41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88C8B-C5CA-4248-AC49-F1287B6362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863928-4C1F-4DD5-AE11-898DCE59A88B}">
  <ds:schemaRefs>
    <ds:schemaRef ds:uri="http://schemas.microsoft.com/sharepoint/v3/contenttype/forms"/>
  </ds:schemaRefs>
</ds:datastoreItem>
</file>

<file path=customXml/itemProps3.xml><?xml version="1.0" encoding="utf-8"?>
<ds:datastoreItem xmlns:ds="http://schemas.openxmlformats.org/officeDocument/2006/customXml" ds:itemID="{8A1652BD-04DF-4C9A-A610-BBFFDF228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dbb73-0373-4525-b2cf-343c46343ec6"/>
    <ds:schemaRef ds:uri="cf94ca36-7e75-4de8-b549-3f9b68f5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048997-718B-472D-B4E4-7E0F6B968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3699</TotalTime>
  <Pages>16</Pages>
  <Words>1790</Words>
  <Characters>9851</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11618</CharactersWithSpaces>
  <SharedDoc>false</SharedDoc>
  <HLinks>
    <vt:vector size="120" baseType="variant">
      <vt:variant>
        <vt:i4>1835071</vt:i4>
      </vt:variant>
      <vt:variant>
        <vt:i4>86</vt:i4>
      </vt:variant>
      <vt:variant>
        <vt:i4>0</vt:i4>
      </vt:variant>
      <vt:variant>
        <vt:i4>5</vt:i4>
      </vt:variant>
      <vt:variant>
        <vt:lpwstr/>
      </vt:variant>
      <vt:variant>
        <vt:lpwstr>_Toc426986562</vt:lpwstr>
      </vt:variant>
      <vt:variant>
        <vt:i4>1835071</vt:i4>
      </vt:variant>
      <vt:variant>
        <vt:i4>80</vt:i4>
      </vt:variant>
      <vt:variant>
        <vt:i4>0</vt:i4>
      </vt:variant>
      <vt:variant>
        <vt:i4>5</vt:i4>
      </vt:variant>
      <vt:variant>
        <vt:lpwstr/>
      </vt:variant>
      <vt:variant>
        <vt:lpwstr>_Toc426986561</vt:lpwstr>
      </vt:variant>
      <vt:variant>
        <vt:i4>1835071</vt:i4>
      </vt:variant>
      <vt:variant>
        <vt:i4>74</vt:i4>
      </vt:variant>
      <vt:variant>
        <vt:i4>0</vt:i4>
      </vt:variant>
      <vt:variant>
        <vt:i4>5</vt:i4>
      </vt:variant>
      <vt:variant>
        <vt:lpwstr/>
      </vt:variant>
      <vt:variant>
        <vt:lpwstr>_Toc426986560</vt:lpwstr>
      </vt:variant>
      <vt:variant>
        <vt:i4>2031679</vt:i4>
      </vt:variant>
      <vt:variant>
        <vt:i4>68</vt:i4>
      </vt:variant>
      <vt:variant>
        <vt:i4>0</vt:i4>
      </vt:variant>
      <vt:variant>
        <vt:i4>5</vt:i4>
      </vt:variant>
      <vt:variant>
        <vt:lpwstr/>
      </vt:variant>
      <vt:variant>
        <vt:lpwstr>_Toc426986559</vt:lpwstr>
      </vt:variant>
      <vt:variant>
        <vt:i4>2031679</vt:i4>
      </vt:variant>
      <vt:variant>
        <vt:i4>62</vt:i4>
      </vt:variant>
      <vt:variant>
        <vt:i4>0</vt:i4>
      </vt:variant>
      <vt:variant>
        <vt:i4>5</vt:i4>
      </vt:variant>
      <vt:variant>
        <vt:lpwstr/>
      </vt:variant>
      <vt:variant>
        <vt:lpwstr>_Toc426986558</vt:lpwstr>
      </vt:variant>
      <vt:variant>
        <vt:i4>2031679</vt:i4>
      </vt:variant>
      <vt:variant>
        <vt:i4>56</vt:i4>
      </vt:variant>
      <vt:variant>
        <vt:i4>0</vt:i4>
      </vt:variant>
      <vt:variant>
        <vt:i4>5</vt:i4>
      </vt:variant>
      <vt:variant>
        <vt:lpwstr/>
      </vt:variant>
      <vt:variant>
        <vt:lpwstr>_Toc426986557</vt:lpwstr>
      </vt:variant>
      <vt:variant>
        <vt:i4>2031679</vt:i4>
      </vt:variant>
      <vt:variant>
        <vt:i4>50</vt:i4>
      </vt:variant>
      <vt:variant>
        <vt:i4>0</vt:i4>
      </vt:variant>
      <vt:variant>
        <vt:i4>5</vt:i4>
      </vt:variant>
      <vt:variant>
        <vt:lpwstr/>
      </vt:variant>
      <vt:variant>
        <vt:lpwstr>_Toc426986556</vt:lpwstr>
      </vt:variant>
      <vt:variant>
        <vt:i4>2031679</vt:i4>
      </vt:variant>
      <vt:variant>
        <vt:i4>44</vt:i4>
      </vt:variant>
      <vt:variant>
        <vt:i4>0</vt:i4>
      </vt:variant>
      <vt:variant>
        <vt:i4>5</vt:i4>
      </vt:variant>
      <vt:variant>
        <vt:lpwstr/>
      </vt:variant>
      <vt:variant>
        <vt:lpwstr>_Toc426986555</vt:lpwstr>
      </vt:variant>
      <vt:variant>
        <vt:i4>2031679</vt:i4>
      </vt:variant>
      <vt:variant>
        <vt:i4>38</vt:i4>
      </vt:variant>
      <vt:variant>
        <vt:i4>0</vt:i4>
      </vt:variant>
      <vt:variant>
        <vt:i4>5</vt:i4>
      </vt:variant>
      <vt:variant>
        <vt:lpwstr/>
      </vt:variant>
      <vt:variant>
        <vt:lpwstr>_Toc426986554</vt:lpwstr>
      </vt:variant>
      <vt:variant>
        <vt:i4>2031679</vt:i4>
      </vt:variant>
      <vt:variant>
        <vt:i4>32</vt:i4>
      </vt:variant>
      <vt:variant>
        <vt:i4>0</vt:i4>
      </vt:variant>
      <vt:variant>
        <vt:i4>5</vt:i4>
      </vt:variant>
      <vt:variant>
        <vt:lpwstr/>
      </vt:variant>
      <vt:variant>
        <vt:lpwstr>_Toc426986553</vt:lpwstr>
      </vt:variant>
      <vt:variant>
        <vt:i4>2031679</vt:i4>
      </vt:variant>
      <vt:variant>
        <vt:i4>26</vt:i4>
      </vt:variant>
      <vt:variant>
        <vt:i4>0</vt:i4>
      </vt:variant>
      <vt:variant>
        <vt:i4>5</vt:i4>
      </vt:variant>
      <vt:variant>
        <vt:lpwstr/>
      </vt:variant>
      <vt:variant>
        <vt:lpwstr>_Toc426986552</vt:lpwstr>
      </vt:variant>
      <vt:variant>
        <vt:i4>2031679</vt:i4>
      </vt:variant>
      <vt:variant>
        <vt:i4>20</vt:i4>
      </vt:variant>
      <vt:variant>
        <vt:i4>0</vt:i4>
      </vt:variant>
      <vt:variant>
        <vt:i4>5</vt:i4>
      </vt:variant>
      <vt:variant>
        <vt:lpwstr/>
      </vt:variant>
      <vt:variant>
        <vt:lpwstr>_Toc426986551</vt:lpwstr>
      </vt:variant>
      <vt:variant>
        <vt:i4>2031679</vt:i4>
      </vt:variant>
      <vt:variant>
        <vt:i4>14</vt:i4>
      </vt:variant>
      <vt:variant>
        <vt:i4>0</vt:i4>
      </vt:variant>
      <vt:variant>
        <vt:i4>5</vt:i4>
      </vt:variant>
      <vt:variant>
        <vt:lpwstr/>
      </vt:variant>
      <vt:variant>
        <vt:lpwstr>_Toc426986550</vt:lpwstr>
      </vt:variant>
      <vt:variant>
        <vt:i4>1966143</vt:i4>
      </vt:variant>
      <vt:variant>
        <vt:i4>8</vt:i4>
      </vt:variant>
      <vt:variant>
        <vt:i4>0</vt:i4>
      </vt:variant>
      <vt:variant>
        <vt:i4>5</vt:i4>
      </vt:variant>
      <vt:variant>
        <vt:lpwstr/>
      </vt:variant>
      <vt:variant>
        <vt:lpwstr>_Toc426986549</vt:lpwstr>
      </vt:variant>
      <vt:variant>
        <vt:i4>1966143</vt:i4>
      </vt:variant>
      <vt:variant>
        <vt:i4>2</vt:i4>
      </vt:variant>
      <vt:variant>
        <vt:i4>0</vt:i4>
      </vt:variant>
      <vt:variant>
        <vt:i4>5</vt:i4>
      </vt:variant>
      <vt:variant>
        <vt:lpwstr/>
      </vt:variant>
      <vt:variant>
        <vt:lpwstr>_Toc426986548</vt:lpwstr>
      </vt:variant>
      <vt:variant>
        <vt:i4>2818073</vt:i4>
      </vt:variant>
      <vt:variant>
        <vt:i4>13528</vt:i4>
      </vt:variant>
      <vt:variant>
        <vt:i4>1040</vt:i4>
      </vt:variant>
      <vt:variant>
        <vt:i4>1</vt:i4>
      </vt:variant>
      <vt:variant>
        <vt:lpwstr>cid:image002.jpg@01D0D362.11A24F90</vt:lpwstr>
      </vt:variant>
      <vt:variant>
        <vt:lpwstr/>
      </vt:variant>
      <vt:variant>
        <vt:i4>2162713</vt:i4>
      </vt:variant>
      <vt:variant>
        <vt:i4>15063</vt:i4>
      </vt:variant>
      <vt:variant>
        <vt:i4>1042</vt:i4>
      </vt:variant>
      <vt:variant>
        <vt:i4>1</vt:i4>
      </vt:variant>
      <vt:variant>
        <vt:lpwstr>cid:image008.jpg@01D0D362.11A24F90</vt:lpwstr>
      </vt:variant>
      <vt:variant>
        <vt:lpwstr/>
      </vt:variant>
      <vt:variant>
        <vt:i4>2752537</vt:i4>
      </vt:variant>
      <vt:variant>
        <vt:i4>17968</vt:i4>
      </vt:variant>
      <vt:variant>
        <vt:i4>1049</vt:i4>
      </vt:variant>
      <vt:variant>
        <vt:i4>1</vt:i4>
      </vt:variant>
      <vt:variant>
        <vt:lpwstr>cid:image003.jpg@01D0D362.11A24F90</vt:lpwstr>
      </vt:variant>
      <vt:variant>
        <vt:lpwstr/>
      </vt:variant>
      <vt:variant>
        <vt:i4>2621464</vt:i4>
      </vt:variant>
      <vt:variant>
        <vt:i4>20644</vt:i4>
      </vt:variant>
      <vt:variant>
        <vt:i4>1054</vt:i4>
      </vt:variant>
      <vt:variant>
        <vt:i4>1</vt:i4>
      </vt:variant>
      <vt:variant>
        <vt:lpwstr>cid:image011.jpg@01D0D362.11A24F90</vt:lpwstr>
      </vt:variant>
      <vt:variant>
        <vt:lpwstr/>
      </vt:variant>
      <vt:variant>
        <vt:i4>2818072</vt:i4>
      </vt:variant>
      <vt:variant>
        <vt:i4>21876</vt:i4>
      </vt:variant>
      <vt:variant>
        <vt:i4>1056</vt:i4>
      </vt:variant>
      <vt:variant>
        <vt:i4>1</vt:i4>
      </vt:variant>
      <vt:variant>
        <vt:lpwstr>cid:image012.jpg@01D0D362.11A24F90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Deloitte</dc:creator>
  <cp:keywords/>
  <dc:description/>
  <cp:lastModifiedBy>Arnoldo Martinelli Marin</cp:lastModifiedBy>
  <cp:revision>190</cp:revision>
  <cp:lastPrinted>2015-05-22T18:45:00Z</cp:lastPrinted>
  <dcterms:created xsi:type="dcterms:W3CDTF">2015-10-28T17:04:00Z</dcterms:created>
  <dcterms:modified xsi:type="dcterms:W3CDTF">2016-09-07T20:50:00Z</dcterms:modified>
</cp:coreProperties>
</file>