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809C" w14:textId="77777777" w:rsidR="00465BE5" w:rsidRDefault="00465BE5" w:rsidP="009D5C33">
      <w:pPr>
        <w:pStyle w:val="Default"/>
        <w:jc w:val="center"/>
        <w:rPr>
          <w:rFonts w:cs="MavenProLight300-Regular"/>
          <w:b/>
          <w:u w:val="single"/>
        </w:rPr>
      </w:pPr>
      <w:r>
        <w:rPr>
          <w:b/>
          <w:bCs/>
          <w:sz w:val="32"/>
          <w:szCs w:val="32"/>
        </w:rPr>
        <w:t xml:space="preserve">LICITACIÓN </w:t>
      </w:r>
      <w:r w:rsidR="006455C0">
        <w:rPr>
          <w:b/>
          <w:bCs/>
          <w:sz w:val="32"/>
          <w:szCs w:val="32"/>
        </w:rPr>
        <w:t>SERVICIO</w:t>
      </w:r>
      <w:r w:rsidR="00E32D38">
        <w:rPr>
          <w:b/>
          <w:bCs/>
          <w:sz w:val="32"/>
          <w:szCs w:val="32"/>
        </w:rPr>
        <w:t>S</w:t>
      </w:r>
      <w:r w:rsidR="006455C0">
        <w:rPr>
          <w:b/>
          <w:bCs/>
          <w:sz w:val="32"/>
          <w:szCs w:val="32"/>
        </w:rPr>
        <w:t xml:space="preserve"> </w:t>
      </w:r>
      <w:r w:rsidR="00AD4773">
        <w:rPr>
          <w:b/>
          <w:bCs/>
          <w:sz w:val="32"/>
          <w:szCs w:val="32"/>
        </w:rPr>
        <w:t xml:space="preserve">DE </w:t>
      </w:r>
      <w:r w:rsidR="004D2AD8">
        <w:rPr>
          <w:b/>
          <w:bCs/>
          <w:sz w:val="32"/>
          <w:szCs w:val="32"/>
        </w:rPr>
        <w:t>OBRAS CIVILES MENORES</w:t>
      </w:r>
      <w:r w:rsidR="00437190">
        <w:rPr>
          <w:b/>
          <w:bCs/>
          <w:sz w:val="32"/>
          <w:szCs w:val="32"/>
        </w:rPr>
        <w:t xml:space="preserve"> PLANTA </w:t>
      </w:r>
      <w:r w:rsidR="0095183F">
        <w:rPr>
          <w:b/>
          <w:bCs/>
          <w:sz w:val="32"/>
          <w:szCs w:val="32"/>
        </w:rPr>
        <w:t>PUERTO GENERAL SAN MARTÍN.</w:t>
      </w:r>
    </w:p>
    <w:p w14:paraId="0DA4A2E9" w14:textId="77777777" w:rsidR="00FE02BF" w:rsidRDefault="00FE02BF" w:rsidP="00FE02BF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000A8E01" w14:textId="77777777" w:rsidR="00AF38DC" w:rsidRDefault="00AF38DC" w:rsidP="00AF38DC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2FF6692C" w14:textId="77777777" w:rsidR="003814E0" w:rsidRDefault="003814E0" w:rsidP="00D12AA3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MavenProLight300-Regular"/>
          <w:b/>
          <w:sz w:val="24"/>
          <w:szCs w:val="24"/>
        </w:rPr>
      </w:pPr>
    </w:p>
    <w:p w14:paraId="1B2D884B" w14:textId="77777777" w:rsidR="00D12AA3" w:rsidRDefault="00D12AA3" w:rsidP="00D12AA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MavenProLight300-Regular"/>
          <w:b/>
          <w:sz w:val="24"/>
          <w:szCs w:val="24"/>
        </w:rPr>
      </w:pPr>
      <w:r>
        <w:rPr>
          <w:rFonts w:ascii="Verdana" w:hAnsi="Verdana" w:cs="MavenProLight300-Regular"/>
          <w:b/>
          <w:sz w:val="24"/>
          <w:szCs w:val="24"/>
        </w:rPr>
        <w:t>En caso de adjudicación</w:t>
      </w:r>
      <w:r w:rsidRPr="00D12AA3">
        <w:rPr>
          <w:rFonts w:ascii="Verdana" w:hAnsi="Verdana" w:cs="MavenProLight300-Regular"/>
          <w:b/>
          <w:sz w:val="24"/>
          <w:szCs w:val="24"/>
        </w:rPr>
        <w:t xml:space="preserve"> se le requerirá al proveedor seleccionado el envío de toda la documentación correspondiente a esta licitación (oferta Técnica y Económica, legajo</w:t>
      </w:r>
      <w:r>
        <w:rPr>
          <w:rFonts w:ascii="Verdana" w:hAnsi="Verdana" w:cs="MavenProLight300-Regular"/>
          <w:b/>
          <w:sz w:val="24"/>
          <w:szCs w:val="24"/>
        </w:rPr>
        <w:t>s</w:t>
      </w:r>
      <w:r w:rsidRPr="00D12AA3">
        <w:rPr>
          <w:rFonts w:ascii="Verdana" w:hAnsi="Verdana" w:cs="MavenProLight300-Regular"/>
          <w:b/>
          <w:sz w:val="24"/>
          <w:szCs w:val="24"/>
        </w:rPr>
        <w:t xml:space="preserve"> técnico</w:t>
      </w:r>
      <w:r>
        <w:rPr>
          <w:rFonts w:ascii="Verdana" w:hAnsi="Verdana" w:cs="MavenProLight300-Regular"/>
          <w:b/>
          <w:sz w:val="24"/>
          <w:szCs w:val="24"/>
        </w:rPr>
        <w:t>s, mails relacionados, Condiciones</w:t>
      </w:r>
      <w:r w:rsidRPr="00D12AA3">
        <w:rPr>
          <w:rFonts w:ascii="Verdana" w:hAnsi="Verdana" w:cs="MavenProLight300-Regular"/>
          <w:b/>
          <w:sz w:val="24"/>
          <w:szCs w:val="24"/>
        </w:rPr>
        <w:t xml:space="preserve"> G</w:t>
      </w:r>
      <w:r>
        <w:rPr>
          <w:rFonts w:ascii="Verdana" w:hAnsi="Verdana" w:cs="MavenProLight300-Regular"/>
          <w:b/>
          <w:sz w:val="24"/>
          <w:szCs w:val="24"/>
        </w:rPr>
        <w:t>ene</w:t>
      </w:r>
      <w:r w:rsidRPr="00D12AA3">
        <w:rPr>
          <w:rFonts w:ascii="Verdana" w:hAnsi="Verdana" w:cs="MavenProLight300-Regular"/>
          <w:b/>
          <w:sz w:val="24"/>
          <w:szCs w:val="24"/>
        </w:rPr>
        <w:t>rales Contratistas, etc.) firmadas y selladas en todos sus folios por un representante autorizado.</w:t>
      </w:r>
    </w:p>
    <w:p w14:paraId="3CD2550D" w14:textId="77777777" w:rsidR="003814E0" w:rsidRDefault="003814E0" w:rsidP="00E32D38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MavenProLight300-Regular"/>
          <w:b/>
          <w:sz w:val="24"/>
          <w:szCs w:val="24"/>
        </w:rPr>
      </w:pPr>
    </w:p>
    <w:p w14:paraId="10D12DA5" w14:textId="77777777" w:rsidR="006E1229" w:rsidRDefault="006E1229" w:rsidP="006E1229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339FDD15" w14:textId="77777777" w:rsidR="006E1229" w:rsidRPr="006E1229" w:rsidRDefault="00AD4773" w:rsidP="006E122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  <w:r w:rsidRPr="006E1229">
        <w:rPr>
          <w:rFonts w:ascii="Verdana" w:hAnsi="Verdana" w:cs="MavenProLight300-Regular"/>
          <w:b/>
          <w:sz w:val="24"/>
          <w:szCs w:val="24"/>
          <w:u w:val="single"/>
        </w:rPr>
        <w:t xml:space="preserve">DURACIÓN </w:t>
      </w:r>
      <w:r w:rsidR="006C6845" w:rsidRPr="006E1229">
        <w:rPr>
          <w:rFonts w:ascii="Verdana" w:hAnsi="Verdana" w:cs="MavenProLight300-Regular"/>
          <w:b/>
          <w:sz w:val="24"/>
          <w:szCs w:val="24"/>
          <w:u w:val="single"/>
        </w:rPr>
        <w:t>PREVISTA DEL ACUERDO</w:t>
      </w:r>
      <w:r w:rsidR="006C6845" w:rsidRPr="006E1229">
        <w:rPr>
          <w:rFonts w:ascii="Verdana" w:hAnsi="Verdana" w:cs="MavenProLight300-Regular"/>
          <w:b/>
          <w:sz w:val="24"/>
          <w:szCs w:val="24"/>
        </w:rPr>
        <w:t xml:space="preserve">: </w:t>
      </w:r>
      <w:r w:rsidR="003814E0" w:rsidRPr="006E1229">
        <w:rPr>
          <w:rFonts w:ascii="Verdana" w:hAnsi="Verdana" w:cs="Verdana"/>
          <w:color w:val="000000"/>
          <w:lang w:eastAsia="es-AR"/>
        </w:rPr>
        <w:t>2</w:t>
      </w:r>
      <w:r w:rsidR="006C6845" w:rsidRPr="006E1229">
        <w:rPr>
          <w:rFonts w:ascii="Verdana" w:hAnsi="Verdana" w:cs="Verdana"/>
          <w:color w:val="000000"/>
          <w:lang w:eastAsia="es-AR"/>
        </w:rPr>
        <w:t xml:space="preserve"> años</w:t>
      </w:r>
    </w:p>
    <w:p w14:paraId="3EF4F21B" w14:textId="77777777" w:rsidR="006E1229" w:rsidRDefault="006E1229" w:rsidP="006E1229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2F2348CD" w14:textId="77777777" w:rsidR="006E1229" w:rsidRDefault="006E1229" w:rsidP="006E1229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74F3A513" w14:textId="02004C8D" w:rsidR="006E1229" w:rsidRPr="00BC191C" w:rsidRDefault="006E1229" w:rsidP="006E122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lang w:eastAsia="es-AR"/>
        </w:rPr>
      </w:pPr>
      <w:r>
        <w:rPr>
          <w:rFonts w:ascii="Verdana" w:hAnsi="Verdana" w:cs="MavenProLight300-Regular"/>
          <w:b/>
          <w:sz w:val="24"/>
          <w:szCs w:val="24"/>
          <w:u w:val="single"/>
        </w:rPr>
        <w:t>VISITA A PLANTA</w:t>
      </w:r>
      <w:r w:rsidRPr="006E1229">
        <w:rPr>
          <w:rFonts w:ascii="Verdana" w:hAnsi="Verdana" w:cs="MavenProLight300-Regular"/>
          <w:b/>
          <w:sz w:val="24"/>
          <w:szCs w:val="24"/>
        </w:rPr>
        <w:t>:</w:t>
      </w:r>
      <w:r w:rsidR="000553FF">
        <w:rPr>
          <w:rFonts w:ascii="Verdana" w:hAnsi="Verdana" w:cs="MavenProLight300-Regular"/>
          <w:b/>
          <w:sz w:val="24"/>
          <w:szCs w:val="24"/>
        </w:rPr>
        <w:t xml:space="preserve"> </w:t>
      </w:r>
      <w:r>
        <w:rPr>
          <w:rFonts w:ascii="Verdana" w:hAnsi="Verdana" w:cs="Verdana"/>
          <w:color w:val="000000"/>
          <w:lang w:eastAsia="es-AR"/>
        </w:rPr>
        <w:t>de carácter obligatorio. Contactar a Sr. Claudio Damian</w:t>
      </w:r>
      <w:r w:rsidR="000553FF">
        <w:rPr>
          <w:rFonts w:ascii="Verdana" w:hAnsi="Verdana" w:cs="Verdana"/>
          <w:color w:val="000000"/>
          <w:lang w:eastAsia="es-AR"/>
        </w:rPr>
        <w:t>i</w:t>
      </w:r>
      <w:r w:rsidR="004C19BA">
        <w:rPr>
          <w:rFonts w:ascii="Verdana" w:hAnsi="Verdana" w:cs="Verdana"/>
          <w:color w:val="000000"/>
          <w:lang w:eastAsia="es-AR"/>
        </w:rPr>
        <w:t xml:space="preserve"> </w:t>
      </w:r>
      <w:hyperlink r:id="rId11" w:history="1">
        <w:r w:rsidR="00BC191C" w:rsidRPr="00BC191C">
          <w:rPr>
            <w:rFonts w:ascii="Verdana" w:hAnsi="Verdana" w:cs="Verdana"/>
            <w:color w:val="000000"/>
            <w:lang w:eastAsia="es-AR"/>
          </w:rPr>
          <w:t>cdamiani@pampa.com</w:t>
        </w:r>
      </w:hyperlink>
    </w:p>
    <w:p w14:paraId="14C34EED" w14:textId="77777777" w:rsidR="00BC191C" w:rsidRDefault="00BC191C" w:rsidP="00BC191C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11F84623" w14:textId="77777777" w:rsidR="00BC191C" w:rsidRPr="00BC191C" w:rsidRDefault="00BC191C" w:rsidP="00BC191C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7EA9FE9E" w14:textId="22E4FA77" w:rsidR="00BC191C" w:rsidRPr="00BC191C" w:rsidRDefault="00BC191C" w:rsidP="00BC191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lang w:eastAsia="es-AR"/>
        </w:rPr>
      </w:pPr>
      <w:r w:rsidRPr="00BC191C">
        <w:rPr>
          <w:rFonts w:ascii="Verdana" w:hAnsi="Verdana" w:cs="MavenProLight300-Regular"/>
          <w:b/>
          <w:sz w:val="24"/>
          <w:szCs w:val="24"/>
          <w:u w:val="single"/>
        </w:rPr>
        <w:t>Al momento de cotizar se deberá presentar</w:t>
      </w:r>
      <w:r w:rsidRPr="00BC191C">
        <w:rPr>
          <w:rFonts w:ascii="Verdana" w:hAnsi="Verdana" w:cs="MavenProLight300-Regular"/>
          <w:b/>
          <w:sz w:val="24"/>
          <w:szCs w:val="24"/>
        </w:rPr>
        <w:t>:</w:t>
      </w:r>
      <w:r w:rsidRPr="00BC191C">
        <w:rPr>
          <w:rFonts w:ascii="Verdana" w:hAnsi="Verdana" w:cs="MavenProLight300-Regular"/>
          <w:b/>
          <w:sz w:val="24"/>
          <w:szCs w:val="24"/>
          <w:u w:val="single"/>
        </w:rPr>
        <w:t xml:space="preserve"> </w:t>
      </w:r>
    </w:p>
    <w:p w14:paraId="43814610" w14:textId="03015E29" w:rsidR="00BC191C" w:rsidRPr="00BC191C" w:rsidRDefault="00BC191C" w:rsidP="00BC191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MavenProLight300-Regular"/>
          <w:b/>
          <w:sz w:val="24"/>
          <w:szCs w:val="24"/>
          <w:u w:val="single"/>
        </w:rPr>
      </w:pPr>
      <w:r w:rsidRPr="00BC191C">
        <w:rPr>
          <w:rFonts w:ascii="Verdana" w:hAnsi="Verdana" w:cs="Verdana"/>
          <w:color w:val="000000"/>
          <w:lang w:eastAsia="es-AR"/>
        </w:rPr>
        <w:t>Oferta técnica (sin precios) por separada de oferta comercial. Deberá ser presentada en función a los requerimientos del pliego.</w:t>
      </w:r>
    </w:p>
    <w:p w14:paraId="11A42DA5" w14:textId="7B0D2C8E" w:rsidR="00BC191C" w:rsidRPr="00BC191C" w:rsidRDefault="00BC191C" w:rsidP="00BC191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lang w:eastAsia="es-AR"/>
        </w:rPr>
      </w:pPr>
      <w:r w:rsidRPr="00BC191C">
        <w:rPr>
          <w:rFonts w:ascii="Verdana" w:hAnsi="Verdana" w:cs="Verdana"/>
          <w:color w:val="000000"/>
          <w:lang w:eastAsia="es-AR"/>
        </w:rPr>
        <w:t>Carta Oferta</w:t>
      </w:r>
    </w:p>
    <w:p w14:paraId="57581E63" w14:textId="6F7E4C05" w:rsidR="00BC191C" w:rsidRPr="00BC191C" w:rsidRDefault="00BC191C" w:rsidP="00BC191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MavenProLight300-Regular"/>
          <w:b/>
          <w:sz w:val="24"/>
          <w:szCs w:val="24"/>
          <w:u w:val="single"/>
        </w:rPr>
      </w:pPr>
      <w:r w:rsidRPr="00BC191C">
        <w:rPr>
          <w:rFonts w:ascii="Verdana" w:hAnsi="Verdana" w:cs="Verdana"/>
          <w:color w:val="000000"/>
          <w:lang w:eastAsia="es-AR"/>
        </w:rPr>
        <w:t>Planilla de cotización (adjunta). Se deberán detallar todos los precios (moneda ARS) en la planilla adjunta “Planilla de Cotización Obras Civiles Menores PGSM” y detallar el valor total que arroja la misma en el casillero “Precio” del portal Ariba.</w:t>
      </w:r>
    </w:p>
    <w:p w14:paraId="42F8004F" w14:textId="77777777" w:rsidR="00BC191C" w:rsidRDefault="00BC191C" w:rsidP="00BC191C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3EF948C1" w14:textId="77777777" w:rsidR="00BC191C" w:rsidRPr="00BC191C" w:rsidRDefault="00BC191C" w:rsidP="00BC191C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75BE23F1" w14:textId="5908DCA2" w:rsidR="00BC191C" w:rsidRPr="00FE02BF" w:rsidRDefault="00BC191C" w:rsidP="00BC191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4D0D7B">
        <w:rPr>
          <w:rFonts w:ascii="Verdana" w:hAnsi="Verdana" w:cs="MavenProLight300-Regular"/>
          <w:b/>
          <w:sz w:val="24"/>
          <w:szCs w:val="24"/>
          <w:u w:val="single"/>
        </w:rPr>
        <w:t xml:space="preserve">MODALIDAD DE </w:t>
      </w:r>
      <w:r>
        <w:rPr>
          <w:rFonts w:ascii="Verdana" w:hAnsi="Verdana" w:cs="MavenProLight300-Regular"/>
          <w:b/>
          <w:sz w:val="24"/>
          <w:szCs w:val="24"/>
          <w:u w:val="single"/>
        </w:rPr>
        <w:t>ACTUALIZACIÓN DE TARIFAS</w:t>
      </w:r>
      <w:r w:rsidRPr="004D0D7B">
        <w:rPr>
          <w:rFonts w:ascii="Verdana" w:hAnsi="Verdana" w:cs="MavenProLight300-Regular"/>
          <w:b/>
          <w:sz w:val="24"/>
          <w:szCs w:val="24"/>
        </w:rPr>
        <w:t xml:space="preserve">: </w:t>
      </w:r>
      <w:r>
        <w:rPr>
          <w:rFonts w:ascii="Verdana" w:eastAsiaTheme="minorHAnsi" w:hAnsi="Verdana" w:cs="Arial"/>
          <w:color w:val="000000"/>
        </w:rPr>
        <w:t>Se adjunta</w:t>
      </w:r>
    </w:p>
    <w:p w14:paraId="776EABEA" w14:textId="77777777" w:rsidR="0087084C" w:rsidRDefault="0087084C" w:rsidP="00E32D38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5F6987BA" w14:textId="77777777" w:rsidR="00BC191C" w:rsidRDefault="00BC191C" w:rsidP="00E32D38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6BC617C8" w14:textId="77777777" w:rsidR="006F6E96" w:rsidRDefault="006F6E96" w:rsidP="00E32D38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298B4387" w14:textId="76706360" w:rsidR="0087084C" w:rsidRPr="00FE02BF" w:rsidRDefault="0087084C" w:rsidP="0008147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r w:rsidRPr="004D0D7B">
        <w:rPr>
          <w:rFonts w:ascii="Verdana" w:hAnsi="Verdana" w:cs="MavenProLight300-Regular"/>
          <w:b/>
          <w:sz w:val="24"/>
          <w:szCs w:val="24"/>
          <w:u w:val="single"/>
        </w:rPr>
        <w:t>MODALIDAD DE PAGO</w:t>
      </w:r>
      <w:r w:rsidRPr="004D0D7B">
        <w:rPr>
          <w:rFonts w:ascii="Verdana" w:hAnsi="Verdana" w:cs="MavenProLight300-Regular"/>
          <w:b/>
          <w:sz w:val="24"/>
          <w:szCs w:val="24"/>
        </w:rPr>
        <w:t xml:space="preserve">: </w:t>
      </w:r>
      <w:r w:rsidRPr="004D0D7B">
        <w:rPr>
          <w:rFonts w:ascii="Verdana" w:eastAsiaTheme="minorHAnsi" w:hAnsi="Verdana" w:cs="Arial"/>
          <w:color w:val="000000"/>
        </w:rPr>
        <w:t xml:space="preserve">Certificaciones </w:t>
      </w:r>
      <w:r w:rsidR="00130B51">
        <w:rPr>
          <w:rFonts w:ascii="Verdana" w:eastAsiaTheme="minorHAnsi" w:hAnsi="Verdana" w:cs="Arial"/>
          <w:color w:val="000000"/>
        </w:rPr>
        <w:t>quincenales</w:t>
      </w:r>
      <w:r w:rsidR="008D4B2A">
        <w:rPr>
          <w:rFonts w:ascii="Verdana" w:eastAsiaTheme="minorHAnsi" w:hAnsi="Verdana" w:cs="Arial"/>
          <w:color w:val="000000"/>
        </w:rPr>
        <w:t>,</w:t>
      </w:r>
      <w:r w:rsidR="00E32D38" w:rsidRPr="004D0D7B">
        <w:rPr>
          <w:rFonts w:ascii="Verdana" w:eastAsiaTheme="minorHAnsi" w:hAnsi="Verdana" w:cs="Arial"/>
          <w:color w:val="000000"/>
        </w:rPr>
        <w:t xml:space="preserve"> </w:t>
      </w:r>
      <w:r w:rsidRPr="004D0D7B">
        <w:rPr>
          <w:rFonts w:ascii="Verdana" w:eastAsiaTheme="minorHAnsi" w:hAnsi="Verdana" w:cs="Arial"/>
          <w:color w:val="000000"/>
        </w:rPr>
        <w:t>pagaderas a 30 días fecha recepción factura.</w:t>
      </w:r>
    </w:p>
    <w:p w14:paraId="5EAA4CDC" w14:textId="77777777" w:rsidR="00C5611A" w:rsidRDefault="00C5611A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46538450" w14:textId="77777777" w:rsidR="004D0D7B" w:rsidRDefault="004D0D7B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7693EAFE" w14:textId="77777777" w:rsidR="004D0D7B" w:rsidRDefault="004D0D7B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7B51E40B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01825EA7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23D6C997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62D2F816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36604BCA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1C429A2D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1A54F568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5ACAF4FD" w14:textId="77777777" w:rsidR="00416835" w:rsidRDefault="0041683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23AAF69B" w14:textId="77777777" w:rsidR="007B4B6B" w:rsidRDefault="007B4B6B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44E3C698" w14:textId="77777777" w:rsidR="001F34E9" w:rsidRPr="00FC65FF" w:rsidRDefault="001F34E9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714694F9" w14:textId="77777777" w:rsidR="00D60685" w:rsidRPr="00FC65FF" w:rsidRDefault="00D6068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3BCE19E8" w14:textId="77777777" w:rsidR="00D60685" w:rsidRPr="00D60685" w:rsidRDefault="00D6068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  <w:lang w:eastAsia="es-AR"/>
        </w:rPr>
      </w:pPr>
      <w:r w:rsidRPr="00D60685">
        <w:rPr>
          <w:rFonts w:ascii="Verdana" w:hAnsi="Verdana" w:cs="Verdana"/>
          <w:color w:val="000000"/>
          <w:sz w:val="20"/>
          <w:szCs w:val="20"/>
          <w:lang w:eastAsia="es-AR"/>
        </w:rPr>
        <w:t>TOMÁS IGNACIO ORTIZ</w:t>
      </w:r>
    </w:p>
    <w:p w14:paraId="6CC4A016" w14:textId="77777777" w:rsidR="00D60685" w:rsidRPr="00D60685" w:rsidRDefault="00D6068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  <w:lang w:eastAsia="es-AR"/>
        </w:rPr>
      </w:pPr>
      <w:r w:rsidRPr="00D60685">
        <w:rPr>
          <w:rFonts w:ascii="Verdana" w:hAnsi="Verdana" w:cs="Verdana"/>
          <w:color w:val="000000"/>
          <w:sz w:val="20"/>
          <w:szCs w:val="20"/>
          <w:lang w:eastAsia="es-AR"/>
        </w:rPr>
        <w:t>Comprador</w:t>
      </w:r>
    </w:p>
    <w:p w14:paraId="4E3E5EC8" w14:textId="77777777" w:rsidR="00AE017E" w:rsidRPr="00D60685" w:rsidRDefault="00D60685" w:rsidP="00D60685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60685">
        <w:rPr>
          <w:rFonts w:ascii="Verdana" w:hAnsi="Verdana" w:cs="Verdana"/>
          <w:color w:val="000000"/>
          <w:sz w:val="20"/>
          <w:szCs w:val="20"/>
          <w:lang w:eastAsia="es-AR"/>
        </w:rPr>
        <w:t>Dirección de Abastecimientos y Servicios</w:t>
      </w:r>
    </w:p>
    <w:sectPr w:rsidR="00AE017E" w:rsidRPr="00D60685" w:rsidSect="00717537">
      <w:headerReference w:type="default" r:id="rId12"/>
      <w:footerReference w:type="default" r:id="rId13"/>
      <w:pgSz w:w="11907" w:h="16839" w:code="9"/>
      <w:pgMar w:top="720" w:right="720" w:bottom="720" w:left="720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7001" w14:textId="77777777" w:rsidR="00D9690A" w:rsidRDefault="00D9690A" w:rsidP="009503D1">
      <w:pPr>
        <w:spacing w:after="0" w:line="240" w:lineRule="auto"/>
      </w:pPr>
      <w:r>
        <w:separator/>
      </w:r>
    </w:p>
  </w:endnote>
  <w:endnote w:type="continuationSeparator" w:id="0">
    <w:p w14:paraId="0DC5FF94" w14:textId="77777777" w:rsidR="00D9690A" w:rsidRDefault="00D9690A" w:rsidP="0095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venProLight300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9292" w14:textId="77777777" w:rsidR="00AA389B" w:rsidRDefault="00AA389B" w:rsidP="00AA389B">
    <w:pPr>
      <w:pStyle w:val="Piedepgina"/>
    </w:pPr>
  </w:p>
  <w:p w14:paraId="5A4BC0AE" w14:textId="77777777" w:rsidR="00C803D8" w:rsidRPr="00AA389B" w:rsidRDefault="0000764F" w:rsidP="00AA389B">
    <w:pPr>
      <w:pStyle w:val="Piedepgina"/>
    </w:pPr>
    <w:r>
      <w:rPr>
        <w:noProof/>
        <w:lang w:eastAsia="es-AR"/>
      </w:rPr>
      <w:drawing>
        <wp:inline distT="0" distB="0" distL="0" distR="0" wp14:anchorId="35A5D28C" wp14:editId="358B0992">
          <wp:extent cx="3027680" cy="664210"/>
          <wp:effectExtent l="0" t="0" r="1270" b="2540"/>
          <wp:docPr id="2" name="Imagen 2" descr="complejo Petroquimico PG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mplejo Petroquimico PGS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7680" cy="664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4CF4" w14:textId="77777777" w:rsidR="00D9690A" w:rsidRDefault="00D9690A" w:rsidP="009503D1">
      <w:pPr>
        <w:spacing w:after="0" w:line="240" w:lineRule="auto"/>
      </w:pPr>
      <w:r>
        <w:separator/>
      </w:r>
    </w:p>
  </w:footnote>
  <w:footnote w:type="continuationSeparator" w:id="0">
    <w:p w14:paraId="627E324A" w14:textId="77777777" w:rsidR="00D9690A" w:rsidRDefault="00D9690A" w:rsidP="00950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7955" w14:textId="77777777" w:rsidR="003F7BE5" w:rsidRPr="00717537" w:rsidRDefault="0000764F" w:rsidP="00717537">
    <w:pPr>
      <w:pStyle w:val="Encabezado"/>
      <w:ind w:left="-284"/>
      <w:rPr>
        <w:b/>
      </w:rPr>
    </w:pPr>
    <w:r>
      <w:rPr>
        <w:b/>
        <w:noProof/>
        <w:lang w:eastAsia="es-AR"/>
      </w:rPr>
      <w:drawing>
        <wp:inline distT="0" distB="0" distL="0" distR="0" wp14:anchorId="643950A3" wp14:editId="05D774BB">
          <wp:extent cx="1734185" cy="49149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4185" cy="491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4A7DDC" w14:textId="77777777" w:rsidR="003F7BE5" w:rsidRDefault="003F7B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E53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E9B5BE7"/>
    <w:multiLevelType w:val="hybridMultilevel"/>
    <w:tmpl w:val="C34E174E"/>
    <w:lvl w:ilvl="0" w:tplc="3CA8673C">
      <w:start w:val="1"/>
      <w:numFmt w:val="decimal"/>
      <w:lvlText w:val="%1-"/>
      <w:lvlJc w:val="left"/>
      <w:pPr>
        <w:ind w:left="1080" w:hanging="360"/>
      </w:pPr>
      <w:rPr>
        <w:rFonts w:cs="Verdana" w:hint="default"/>
        <w:b w:val="0"/>
        <w:color w:val="000000"/>
        <w:sz w:val="22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256356"/>
    <w:multiLevelType w:val="hybridMultilevel"/>
    <w:tmpl w:val="3E7A5A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26932"/>
    <w:multiLevelType w:val="hybridMultilevel"/>
    <w:tmpl w:val="764A861A"/>
    <w:lvl w:ilvl="0" w:tplc="D780CF40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60D4F"/>
    <w:multiLevelType w:val="hybridMultilevel"/>
    <w:tmpl w:val="3A6A6FE2"/>
    <w:lvl w:ilvl="0" w:tplc="B4801C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42D78"/>
    <w:multiLevelType w:val="hybridMultilevel"/>
    <w:tmpl w:val="3D24E3C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7131">
    <w:abstractNumId w:val="3"/>
  </w:num>
  <w:num w:numId="2" w16cid:durableId="494030621">
    <w:abstractNumId w:val="5"/>
  </w:num>
  <w:num w:numId="3" w16cid:durableId="1358696198">
    <w:abstractNumId w:val="2"/>
  </w:num>
  <w:num w:numId="4" w16cid:durableId="2043240473">
    <w:abstractNumId w:val="0"/>
  </w:num>
  <w:num w:numId="5" w16cid:durableId="1543327896">
    <w:abstractNumId w:val="1"/>
  </w:num>
  <w:num w:numId="6" w16cid:durableId="750278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formatting="1" w:enforcement="0"/>
  <w:styleLockThe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85"/>
    <w:rsid w:val="0000764F"/>
    <w:rsid w:val="00034F80"/>
    <w:rsid w:val="000362D1"/>
    <w:rsid w:val="000553FF"/>
    <w:rsid w:val="0008147C"/>
    <w:rsid w:val="00090A88"/>
    <w:rsid w:val="000A303C"/>
    <w:rsid w:val="000E2111"/>
    <w:rsid w:val="000F3DEE"/>
    <w:rsid w:val="00130B51"/>
    <w:rsid w:val="001925AD"/>
    <w:rsid w:val="00194FEE"/>
    <w:rsid w:val="0019568C"/>
    <w:rsid w:val="001B0CD8"/>
    <w:rsid w:val="001C1E05"/>
    <w:rsid w:val="001E0A4C"/>
    <w:rsid w:val="001F34E9"/>
    <w:rsid w:val="00212AEA"/>
    <w:rsid w:val="00240832"/>
    <w:rsid w:val="00250EB0"/>
    <w:rsid w:val="00251992"/>
    <w:rsid w:val="00253C8A"/>
    <w:rsid w:val="00256D95"/>
    <w:rsid w:val="00281D04"/>
    <w:rsid w:val="002A6E0A"/>
    <w:rsid w:val="002A7C02"/>
    <w:rsid w:val="002B2D23"/>
    <w:rsid w:val="002C6243"/>
    <w:rsid w:val="002E00A0"/>
    <w:rsid w:val="002E493A"/>
    <w:rsid w:val="00353092"/>
    <w:rsid w:val="00363FB6"/>
    <w:rsid w:val="003814E0"/>
    <w:rsid w:val="00385D9A"/>
    <w:rsid w:val="003A3EC2"/>
    <w:rsid w:val="003A41FC"/>
    <w:rsid w:val="003E325D"/>
    <w:rsid w:val="003F7BE5"/>
    <w:rsid w:val="003F7DFF"/>
    <w:rsid w:val="00402B39"/>
    <w:rsid w:val="00411140"/>
    <w:rsid w:val="00416835"/>
    <w:rsid w:val="00420314"/>
    <w:rsid w:val="00437190"/>
    <w:rsid w:val="00465BE5"/>
    <w:rsid w:val="00474CCC"/>
    <w:rsid w:val="004913FF"/>
    <w:rsid w:val="00496D63"/>
    <w:rsid w:val="004B2FA7"/>
    <w:rsid w:val="004C19BA"/>
    <w:rsid w:val="004D0D7B"/>
    <w:rsid w:val="004D26A7"/>
    <w:rsid w:val="004D2AD8"/>
    <w:rsid w:val="004D3916"/>
    <w:rsid w:val="0050217B"/>
    <w:rsid w:val="005368B7"/>
    <w:rsid w:val="00575214"/>
    <w:rsid w:val="00586E8E"/>
    <w:rsid w:val="005C206C"/>
    <w:rsid w:val="005D5362"/>
    <w:rsid w:val="00635DB9"/>
    <w:rsid w:val="00640C26"/>
    <w:rsid w:val="006455C0"/>
    <w:rsid w:val="006549E1"/>
    <w:rsid w:val="006B0D6C"/>
    <w:rsid w:val="006C51B9"/>
    <w:rsid w:val="006C6845"/>
    <w:rsid w:val="006C6BC4"/>
    <w:rsid w:val="006E1229"/>
    <w:rsid w:val="006F0277"/>
    <w:rsid w:val="006F6E96"/>
    <w:rsid w:val="00706713"/>
    <w:rsid w:val="00717537"/>
    <w:rsid w:val="00722565"/>
    <w:rsid w:val="00724EFB"/>
    <w:rsid w:val="00730FF6"/>
    <w:rsid w:val="00736D47"/>
    <w:rsid w:val="00746606"/>
    <w:rsid w:val="0074665E"/>
    <w:rsid w:val="007A6A27"/>
    <w:rsid w:val="007B4B6B"/>
    <w:rsid w:val="007C4523"/>
    <w:rsid w:val="007F326E"/>
    <w:rsid w:val="007F7C7A"/>
    <w:rsid w:val="007F7EA0"/>
    <w:rsid w:val="00801590"/>
    <w:rsid w:val="00824DA1"/>
    <w:rsid w:val="0087084C"/>
    <w:rsid w:val="00876FED"/>
    <w:rsid w:val="00891C11"/>
    <w:rsid w:val="0089231A"/>
    <w:rsid w:val="008D4B2A"/>
    <w:rsid w:val="008F4E30"/>
    <w:rsid w:val="00907D3B"/>
    <w:rsid w:val="009503D1"/>
    <w:rsid w:val="0095183F"/>
    <w:rsid w:val="00962827"/>
    <w:rsid w:val="00973A86"/>
    <w:rsid w:val="0099745D"/>
    <w:rsid w:val="009B02AB"/>
    <w:rsid w:val="009B23EC"/>
    <w:rsid w:val="009B34FE"/>
    <w:rsid w:val="009D38D1"/>
    <w:rsid w:val="009D5C33"/>
    <w:rsid w:val="009D6461"/>
    <w:rsid w:val="00A317A2"/>
    <w:rsid w:val="00A5057C"/>
    <w:rsid w:val="00A53285"/>
    <w:rsid w:val="00A55311"/>
    <w:rsid w:val="00A5763C"/>
    <w:rsid w:val="00A9686C"/>
    <w:rsid w:val="00AA389B"/>
    <w:rsid w:val="00AA7AB2"/>
    <w:rsid w:val="00AA7C8E"/>
    <w:rsid w:val="00AD247F"/>
    <w:rsid w:val="00AD4773"/>
    <w:rsid w:val="00AD5872"/>
    <w:rsid w:val="00AE017E"/>
    <w:rsid w:val="00AE5844"/>
    <w:rsid w:val="00AF38DC"/>
    <w:rsid w:val="00B2420F"/>
    <w:rsid w:val="00B3446A"/>
    <w:rsid w:val="00B516FE"/>
    <w:rsid w:val="00BA3996"/>
    <w:rsid w:val="00BB60E9"/>
    <w:rsid w:val="00BC191C"/>
    <w:rsid w:val="00C117B4"/>
    <w:rsid w:val="00C16B3D"/>
    <w:rsid w:val="00C27D54"/>
    <w:rsid w:val="00C5611A"/>
    <w:rsid w:val="00C5658A"/>
    <w:rsid w:val="00C62A87"/>
    <w:rsid w:val="00C803D8"/>
    <w:rsid w:val="00CB643E"/>
    <w:rsid w:val="00CB774D"/>
    <w:rsid w:val="00CD4087"/>
    <w:rsid w:val="00CD61CD"/>
    <w:rsid w:val="00D04D48"/>
    <w:rsid w:val="00D12AA3"/>
    <w:rsid w:val="00D26456"/>
    <w:rsid w:val="00D36B68"/>
    <w:rsid w:val="00D60685"/>
    <w:rsid w:val="00D91166"/>
    <w:rsid w:val="00D93DFE"/>
    <w:rsid w:val="00D9651B"/>
    <w:rsid w:val="00D9690A"/>
    <w:rsid w:val="00DE4D13"/>
    <w:rsid w:val="00E32D38"/>
    <w:rsid w:val="00E644CF"/>
    <w:rsid w:val="00E8184B"/>
    <w:rsid w:val="00ED3EDD"/>
    <w:rsid w:val="00EE499B"/>
    <w:rsid w:val="00F26AF5"/>
    <w:rsid w:val="00F27B34"/>
    <w:rsid w:val="00F33919"/>
    <w:rsid w:val="00F3454A"/>
    <w:rsid w:val="00F41CD7"/>
    <w:rsid w:val="00F53BB4"/>
    <w:rsid w:val="00F9332F"/>
    <w:rsid w:val="00FA224C"/>
    <w:rsid w:val="00FC65FF"/>
    <w:rsid w:val="00FE02BF"/>
    <w:rsid w:val="00FE75F0"/>
    <w:rsid w:val="00F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B62941"/>
  <w15:docId w15:val="{053CA74B-75C8-4E6B-ADB7-F2FBF6E0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03D1"/>
  </w:style>
  <w:style w:type="paragraph" w:styleId="Piedepgina">
    <w:name w:val="footer"/>
    <w:basedOn w:val="Normal"/>
    <w:link w:val="PiedepginaCar"/>
    <w:uiPriority w:val="99"/>
    <w:unhideWhenUsed/>
    <w:rsid w:val="00950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3D1"/>
  </w:style>
  <w:style w:type="paragraph" w:styleId="Textodeglobo">
    <w:name w:val="Balloon Text"/>
    <w:basedOn w:val="Normal"/>
    <w:link w:val="TextodegloboCar"/>
    <w:uiPriority w:val="99"/>
    <w:semiHidden/>
    <w:unhideWhenUsed/>
    <w:rsid w:val="00950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503D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5BE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urtxtvalign">
    <w:name w:val="urtxtvalign"/>
    <w:basedOn w:val="Fuentedeprrafopredeter"/>
    <w:rsid w:val="009D5C33"/>
  </w:style>
  <w:style w:type="character" w:customStyle="1" w:styleId="urfwdn1">
    <w:name w:val="urfwdn1"/>
    <w:basedOn w:val="Fuentedeprrafopredeter"/>
    <w:rsid w:val="009D5C33"/>
  </w:style>
  <w:style w:type="paragraph" w:styleId="Prrafodelista">
    <w:name w:val="List Paragraph"/>
    <w:basedOn w:val="Normal"/>
    <w:uiPriority w:val="34"/>
    <w:qFormat/>
    <w:rsid w:val="00F3391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91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1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damiani@pamp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9d\Nota%20membretad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77FA9-948F-4AC2-AECB-8709BD334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FF49FE-924B-47C5-9622-7A7306BF6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74A1DE-4B54-4D33-8CB5-5FD98CB51723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4.xml><?xml version="1.0" encoding="utf-8"?>
<ds:datastoreItem xmlns:ds="http://schemas.openxmlformats.org/officeDocument/2006/customXml" ds:itemID="{FA790FA1-29B9-4A1B-8445-823E3B017C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ef41338-8caf-4011-87bf-ff1c9c425f9e}" enabled="0" method="" siteId="{eef41338-8caf-4011-87bf-ff1c9c425f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Nota membretada.dotx</Template>
  <TotalTime>105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Pampa energia</vt:lpstr>
    </vt:vector>
  </TitlesOfParts>
  <Company>Petrobras Argentina S.A.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Pampa energia</dc:title>
  <dc:creator>Ortiz Tomas Ignacio</dc:creator>
  <cp:keywords>Plantilla</cp:keywords>
  <cp:lastModifiedBy>Sebastien Martinet (IMA Argentina - Holdas Latam)</cp:lastModifiedBy>
  <cp:revision>43</cp:revision>
  <cp:lastPrinted>2018-08-23T12:54:00Z</cp:lastPrinted>
  <dcterms:created xsi:type="dcterms:W3CDTF">2018-08-23T12:37:00Z</dcterms:created>
  <dcterms:modified xsi:type="dcterms:W3CDTF">2026-06-25T21:02:00Z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