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F094A" w14:textId="77777777" w:rsidR="008C5F6D" w:rsidRPr="00AC3E03" w:rsidRDefault="008C5F6D" w:rsidP="008C5F6D">
      <w:pPr>
        <w:rPr>
          <w:rFonts w:asciiTheme="minorHAnsi" w:hAnsiTheme="minorHAnsi"/>
          <w:color w:val="000000"/>
          <w:sz w:val="22"/>
          <w:szCs w:val="22"/>
          <w:lang w:val="es-ES_tradnl"/>
        </w:rPr>
      </w:pPr>
    </w:p>
    <w:p w14:paraId="55D44A2D" w14:textId="77777777" w:rsidR="008C5F6D" w:rsidRPr="00AC3E03" w:rsidRDefault="008C5F6D" w:rsidP="008C5F6D">
      <w:pPr>
        <w:rPr>
          <w:rFonts w:asciiTheme="minorHAnsi" w:hAnsiTheme="minorHAnsi"/>
          <w:color w:val="000000"/>
          <w:sz w:val="22"/>
          <w:szCs w:val="22"/>
          <w:lang w:val="es-ES_tradnl"/>
        </w:rPr>
      </w:pPr>
    </w:p>
    <w:p w14:paraId="303A3C48" w14:textId="295FE84F" w:rsidR="008C5F6D" w:rsidRPr="00554402" w:rsidRDefault="00AC3E03" w:rsidP="00AC3E03">
      <w:pPr>
        <w:jc w:val="center"/>
        <w:rPr>
          <w:rFonts w:asciiTheme="minorHAnsi" w:hAnsiTheme="minorHAnsi"/>
          <w:color w:val="000000"/>
          <w:sz w:val="32"/>
          <w:szCs w:val="32"/>
          <w:lang w:val="es-ES_tradnl"/>
        </w:rPr>
      </w:pPr>
      <w:r w:rsidRPr="00C812E2">
        <w:rPr>
          <w:rFonts w:asciiTheme="minorHAnsi" w:hAnsiTheme="minorHAnsi"/>
          <w:b/>
          <w:color w:val="000000"/>
          <w:sz w:val="32"/>
          <w:szCs w:val="32"/>
          <w:u w:val="single"/>
        </w:rPr>
        <w:t xml:space="preserve">ANEXO </w:t>
      </w:r>
      <w:r w:rsidR="005278DA" w:rsidRPr="00C812E2">
        <w:rPr>
          <w:rFonts w:asciiTheme="minorHAnsi" w:hAnsiTheme="minorHAnsi"/>
          <w:b/>
          <w:color w:val="000000"/>
          <w:sz w:val="32"/>
          <w:szCs w:val="32"/>
          <w:u w:val="single"/>
        </w:rPr>
        <w:t>XVII</w:t>
      </w:r>
      <w:r w:rsidR="005802AE" w:rsidRPr="00C812E2">
        <w:rPr>
          <w:rFonts w:asciiTheme="minorHAnsi" w:hAnsiTheme="minorHAnsi"/>
          <w:b/>
          <w:color w:val="000000"/>
          <w:sz w:val="32"/>
          <w:szCs w:val="32"/>
          <w:u w:val="single"/>
        </w:rPr>
        <w:t>I</w:t>
      </w:r>
      <w:r w:rsidRPr="00C812E2">
        <w:rPr>
          <w:rFonts w:asciiTheme="minorHAnsi" w:hAnsiTheme="minorHAnsi"/>
          <w:b/>
          <w:color w:val="000000"/>
          <w:sz w:val="32"/>
          <w:szCs w:val="32"/>
          <w:u w:val="single"/>
        </w:rPr>
        <w:t xml:space="preserve">: </w:t>
      </w:r>
      <w:r w:rsidR="005278DA" w:rsidRPr="00C812E2">
        <w:rPr>
          <w:rFonts w:asciiTheme="minorHAnsi" w:hAnsiTheme="minorHAnsi"/>
          <w:b/>
          <w:color w:val="000000"/>
          <w:sz w:val="32"/>
          <w:szCs w:val="32"/>
          <w:u w:val="single"/>
        </w:rPr>
        <w:t>CONTROL DE CONTRATISTAS</w:t>
      </w:r>
    </w:p>
    <w:p w14:paraId="45275792" w14:textId="77777777" w:rsidR="008C5F6D" w:rsidRPr="00554402" w:rsidRDefault="008C5F6D" w:rsidP="008C5F6D">
      <w:pPr>
        <w:rPr>
          <w:rFonts w:asciiTheme="minorHAnsi" w:hAnsiTheme="minorHAnsi"/>
          <w:color w:val="000000"/>
          <w:sz w:val="32"/>
          <w:szCs w:val="32"/>
          <w:lang w:val="es-ES_tradnl"/>
        </w:rPr>
      </w:pPr>
    </w:p>
    <w:p w14:paraId="11574579" w14:textId="77777777" w:rsidR="008C5F6D" w:rsidRPr="00AC3E03" w:rsidRDefault="008C5F6D" w:rsidP="008C5F6D">
      <w:pPr>
        <w:rPr>
          <w:rFonts w:asciiTheme="minorHAnsi" w:hAnsiTheme="minorHAnsi"/>
          <w:color w:val="000000"/>
          <w:sz w:val="22"/>
          <w:szCs w:val="22"/>
          <w:lang w:val="es-ES_tradnl"/>
        </w:rPr>
      </w:pPr>
    </w:p>
    <w:p w14:paraId="5C10E6BB" w14:textId="77777777" w:rsidR="008C5F6D" w:rsidRPr="00554402" w:rsidRDefault="00705FEF" w:rsidP="008C5F6D">
      <w:pP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</w:pPr>
      <w: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  <w:t xml:space="preserve">Licitación Técnica </w:t>
      </w:r>
      <w:proofErr w:type="spellStart"/>
      <w: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  <w:t>N</w:t>
      </w:r>
      <w:r w:rsidR="00554402" w:rsidRPr="00554402"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  <w:t>°</w:t>
      </w:r>
      <w:proofErr w:type="spellEnd"/>
      <w:r w:rsidR="00554402" w:rsidRPr="00554402"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  <w:t>:</w:t>
      </w:r>
    </w:p>
    <w:p w14:paraId="0F70817B" w14:textId="77777777" w:rsidR="00554402" w:rsidRPr="00554402" w:rsidRDefault="00554402" w:rsidP="008C5F6D">
      <w:pP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</w:pPr>
    </w:p>
    <w:p w14:paraId="6A241496" w14:textId="77777777" w:rsidR="00554402" w:rsidRDefault="00554402" w:rsidP="008C5F6D">
      <w:pP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</w:pPr>
      <w:r w:rsidRPr="00554402"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  <w:t>Nombre de la licitación:</w:t>
      </w:r>
    </w:p>
    <w:p w14:paraId="0536B495" w14:textId="77777777" w:rsidR="008234E4" w:rsidRDefault="008234E4" w:rsidP="008C5F6D">
      <w:pP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</w:pPr>
    </w:p>
    <w:p w14:paraId="1EBA75CC" w14:textId="77777777" w:rsidR="008234E4" w:rsidRPr="00554402" w:rsidRDefault="008234E4" w:rsidP="008C5F6D">
      <w:pP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</w:pPr>
      <w: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  <w:t>Nombre de la Empresa:</w:t>
      </w:r>
    </w:p>
    <w:p w14:paraId="61C20337" w14:textId="77777777" w:rsidR="00C812E2" w:rsidRDefault="00554402" w:rsidP="00C812E2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 w:rsidRPr="00DB0931">
        <w:rPr>
          <w:rFonts w:asciiTheme="minorHAnsi" w:hAnsiTheme="minorHAnsi"/>
          <w:color w:val="000000"/>
          <w:sz w:val="28"/>
          <w:szCs w:val="28"/>
          <w:lang w:val="es-ES_tradnl"/>
        </w:rPr>
        <w:br/>
      </w:r>
      <w:r w:rsidR="00C812E2">
        <w:rPr>
          <w:rFonts w:ascii="Segoe UI" w:hAnsi="Segoe UI" w:cs="Segoe UI"/>
          <w:sz w:val="21"/>
          <w:szCs w:val="21"/>
        </w:rPr>
        <w:t>E</w:t>
      </w:r>
      <w:r w:rsidR="00C812E2">
        <w:rPr>
          <w:rFonts w:ascii="Segoe UI" w:hAnsi="Segoe UI" w:cs="Segoe UI"/>
          <w:sz w:val="21"/>
          <w:szCs w:val="21"/>
        </w:rPr>
        <w:t>l Proveedor/Contratista al</w:t>
      </w:r>
      <w:r w:rsidR="00C812E2">
        <w:rPr>
          <w:rFonts w:ascii="Segoe UI" w:hAnsi="Segoe UI" w:cs="Segoe UI"/>
          <w:sz w:val="21"/>
          <w:szCs w:val="21"/>
        </w:rPr>
        <w:t xml:space="preserve"> </w:t>
      </w:r>
      <w:r w:rsidR="00C812E2">
        <w:rPr>
          <w:rFonts w:ascii="Segoe UI" w:hAnsi="Segoe UI" w:cs="Segoe UI"/>
          <w:sz w:val="21"/>
          <w:szCs w:val="21"/>
        </w:rPr>
        <w:t>presentar su Oferta está manifestando que ha evaluado y está en</w:t>
      </w:r>
      <w:r w:rsidR="00C812E2">
        <w:rPr>
          <w:rFonts w:ascii="Segoe UI" w:hAnsi="Segoe UI" w:cs="Segoe UI"/>
          <w:sz w:val="21"/>
          <w:szCs w:val="21"/>
        </w:rPr>
        <w:t xml:space="preserve"> </w:t>
      </w:r>
      <w:r w:rsidR="00C812E2">
        <w:rPr>
          <w:rFonts w:ascii="Segoe UI" w:hAnsi="Segoe UI" w:cs="Segoe UI"/>
          <w:sz w:val="21"/>
          <w:szCs w:val="21"/>
        </w:rPr>
        <w:t>capacidad de cumplir cada una de</w:t>
      </w:r>
      <w:r w:rsidR="00C812E2">
        <w:rPr>
          <w:rFonts w:ascii="Segoe UI" w:hAnsi="Segoe UI" w:cs="Segoe UI"/>
          <w:sz w:val="21"/>
          <w:szCs w:val="21"/>
        </w:rPr>
        <w:t xml:space="preserve"> </w:t>
      </w:r>
      <w:r w:rsidR="00C812E2">
        <w:rPr>
          <w:rFonts w:ascii="Segoe UI" w:hAnsi="Segoe UI" w:cs="Segoe UI"/>
          <w:sz w:val="21"/>
          <w:szCs w:val="21"/>
        </w:rPr>
        <w:t>las exigencias de</w:t>
      </w:r>
      <w:r w:rsidR="00C812E2">
        <w:rPr>
          <w:rFonts w:ascii="Segoe UI" w:hAnsi="Segoe UI" w:cs="Segoe UI"/>
          <w:sz w:val="21"/>
          <w:szCs w:val="21"/>
        </w:rPr>
        <w:t xml:space="preserve">l Instructivo Control de Contratistas y </w:t>
      </w:r>
      <w:r w:rsidR="00C812E2">
        <w:rPr>
          <w:rFonts w:ascii="Segoe UI" w:hAnsi="Segoe UI" w:cs="Segoe UI"/>
          <w:sz w:val="21"/>
          <w:szCs w:val="21"/>
        </w:rPr>
        <w:t>sus anexos, que hizo las consultas necesarias; por tanto, conoce</w:t>
      </w:r>
      <w:r w:rsidR="00C812E2">
        <w:rPr>
          <w:rFonts w:ascii="Segoe UI" w:hAnsi="Segoe UI" w:cs="Segoe UI"/>
          <w:sz w:val="21"/>
          <w:szCs w:val="21"/>
        </w:rPr>
        <w:t xml:space="preserve"> </w:t>
      </w:r>
      <w:r w:rsidR="00C812E2">
        <w:rPr>
          <w:rFonts w:ascii="Segoe UI" w:hAnsi="Segoe UI" w:cs="Segoe UI"/>
          <w:sz w:val="21"/>
          <w:szCs w:val="21"/>
        </w:rPr>
        <w:t>y acepta las mismas.</w:t>
      </w:r>
    </w:p>
    <w:p w14:paraId="3891DC86" w14:textId="32A5B10D" w:rsidR="005278DA" w:rsidRPr="005278DA" w:rsidRDefault="00C812E2" w:rsidP="00C812E2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rFonts w:ascii="Segoe UI" w:hAnsi="Segoe UI" w:cs="Segoe UI"/>
          <w:sz w:val="21"/>
          <w:szCs w:val="21"/>
        </w:rPr>
        <w:t>El Instructivo de Control de Contratistas y sus anexos</w:t>
      </w:r>
      <w:r>
        <w:rPr>
          <w:rFonts w:ascii="Segoe UI" w:hAnsi="Segoe UI" w:cs="Segoe UI"/>
          <w:sz w:val="21"/>
          <w:szCs w:val="21"/>
        </w:rPr>
        <w:t xml:space="preserve"> se encuentran publicad</w:t>
      </w:r>
      <w:r>
        <w:rPr>
          <w:rFonts w:ascii="Segoe UI" w:hAnsi="Segoe UI" w:cs="Segoe UI"/>
          <w:sz w:val="21"/>
          <w:szCs w:val="21"/>
        </w:rPr>
        <w:t>o</w:t>
      </w:r>
      <w:r>
        <w:rPr>
          <w:rFonts w:ascii="Segoe UI" w:hAnsi="Segoe UI" w:cs="Segoe UI"/>
          <w:sz w:val="21"/>
          <w:szCs w:val="21"/>
        </w:rPr>
        <w:t>s a través de la página web</w:t>
      </w:r>
      <w:r w:rsidR="005278DA">
        <w:rPr>
          <w:rFonts w:asciiTheme="minorHAnsi" w:hAnsiTheme="minorHAnsi" w:cs="Arial"/>
        </w:rPr>
        <w:t xml:space="preserve">: </w:t>
      </w:r>
    </w:p>
    <w:p w14:paraId="4EC5C936" w14:textId="77777777" w:rsidR="005278DA" w:rsidRPr="005278DA" w:rsidRDefault="005278DA" w:rsidP="005278DA">
      <w:pPr>
        <w:rPr>
          <w:rFonts w:eastAsia="Times New Roman"/>
        </w:rPr>
      </w:pPr>
    </w:p>
    <w:p w14:paraId="14C4EFDE" w14:textId="77777777" w:rsidR="005278DA" w:rsidRPr="00C812E2" w:rsidRDefault="00C812E2" w:rsidP="005278DA">
      <w:pPr>
        <w:rPr>
          <w:lang w:eastAsia="en-US"/>
        </w:rPr>
      </w:pPr>
      <w:hyperlink r:id="rId7" w:history="1">
        <w:r w:rsidR="005278DA" w:rsidRPr="00C812E2">
          <w:rPr>
            <w:rStyle w:val="Hipervnculo"/>
          </w:rPr>
          <w:t>https://www.ypf.com/Proveedores/Paginas/condiciones-de-compras-y-contrataciones.aspx</w:t>
        </w:r>
      </w:hyperlink>
    </w:p>
    <w:p w14:paraId="7F9AD27A" w14:textId="77777777" w:rsidR="005278DA" w:rsidRPr="00C812E2" w:rsidRDefault="005278DA" w:rsidP="00DB0931">
      <w:pPr>
        <w:jc w:val="both"/>
        <w:rPr>
          <w:rFonts w:asciiTheme="minorHAnsi" w:hAnsiTheme="minorHAnsi" w:cs="Arial"/>
        </w:rPr>
      </w:pPr>
    </w:p>
    <w:p w14:paraId="5AE04162" w14:textId="77777777" w:rsidR="00DB0931" w:rsidRPr="00DB0931" w:rsidRDefault="00DB0931" w:rsidP="00DB0931">
      <w:pPr>
        <w:jc w:val="both"/>
        <w:rPr>
          <w:rFonts w:asciiTheme="minorHAnsi" w:hAnsiTheme="minorHAnsi" w:cs="Arial"/>
        </w:rPr>
      </w:pPr>
    </w:p>
    <w:p w14:paraId="30BF5B28" w14:textId="77777777" w:rsidR="00DB0931" w:rsidRDefault="00DB0931" w:rsidP="00C469EC">
      <w:pPr>
        <w:jc w:val="both"/>
        <w:rPr>
          <w:rFonts w:asciiTheme="minorHAnsi" w:hAnsiTheme="minorHAnsi"/>
          <w:color w:val="000000"/>
          <w:sz w:val="28"/>
          <w:szCs w:val="28"/>
          <w:lang w:val="es-ES_tradnl"/>
        </w:rPr>
      </w:pPr>
    </w:p>
    <w:p w14:paraId="3818DFA7" w14:textId="77777777" w:rsidR="00C469EC" w:rsidRDefault="00C469EC" w:rsidP="00C469EC">
      <w:pPr>
        <w:jc w:val="both"/>
        <w:rPr>
          <w:rFonts w:asciiTheme="minorHAnsi" w:hAnsiTheme="minorHAnsi"/>
          <w:color w:val="000000"/>
          <w:sz w:val="28"/>
          <w:szCs w:val="28"/>
          <w:lang w:val="es-ES_tradnl"/>
        </w:rPr>
      </w:pPr>
    </w:p>
    <w:p w14:paraId="2D48E681" w14:textId="77777777" w:rsidR="00C469EC" w:rsidRDefault="00C469EC" w:rsidP="00C469EC">
      <w:pPr>
        <w:jc w:val="both"/>
        <w:rPr>
          <w:rFonts w:asciiTheme="minorHAnsi" w:hAnsiTheme="minorHAnsi"/>
          <w:color w:val="000000"/>
          <w:sz w:val="28"/>
          <w:szCs w:val="28"/>
          <w:lang w:val="es-ES_tradnl"/>
        </w:rPr>
      </w:pPr>
    </w:p>
    <w:p w14:paraId="60BFBEB9" w14:textId="77777777" w:rsidR="008C5F6D" w:rsidRDefault="00C469EC" w:rsidP="00DB0931">
      <w:pPr>
        <w:jc w:val="center"/>
      </w:pPr>
      <w:r w:rsidRPr="00C469EC">
        <w:rPr>
          <w:rFonts w:asciiTheme="minorHAnsi" w:hAnsiTheme="minorHAnsi"/>
          <w:i/>
          <w:color w:val="E36C0A" w:themeColor="accent6" w:themeShade="BF"/>
          <w:lang w:val="es-ES_tradnl"/>
        </w:rPr>
        <w:t>Firma, aclaración y sello de la Empresa</w:t>
      </w:r>
      <w:r w:rsidR="008C5F6D">
        <w:tab/>
      </w:r>
      <w:r w:rsidR="008C5F6D">
        <w:tab/>
      </w:r>
      <w:r w:rsidR="008C5F6D">
        <w:tab/>
      </w:r>
    </w:p>
    <w:sectPr w:rsidR="008C5F6D" w:rsidSect="00264B67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4F4F2" w14:textId="77777777" w:rsidR="00C469EC" w:rsidRDefault="00C469EC" w:rsidP="008C5F6D">
      <w:r>
        <w:separator/>
      </w:r>
    </w:p>
  </w:endnote>
  <w:endnote w:type="continuationSeparator" w:id="0">
    <w:p w14:paraId="6D812131" w14:textId="77777777" w:rsidR="00C469EC" w:rsidRDefault="00C469EC" w:rsidP="008C5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C45E5" w14:textId="77777777" w:rsidR="0060724A" w:rsidRDefault="00C1064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47FD017B" wp14:editId="54AECFB3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23c74816bfdc1de3e8121686" descr="{&quot;HashCode&quot;:-1619010217,&quot;Height&quot;:792.0,&quot;Width&quot;:612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177297" w14:textId="2FBE8E6D" w:rsidR="0060724A" w:rsidRPr="005278DA" w:rsidRDefault="005278DA" w:rsidP="005278DA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278DA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Documento: YPF-Público</w:t>
                          </w:r>
                        </w:p>
                      </w:txbxContent>
                    </wps:txbx>
                    <wps:bodyPr rot="0" vert="horz" wrap="square" lIns="91440" tIns="0" rIns="25400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FD017B" id="_x0000_t202" coordsize="21600,21600" o:spt="202" path="m,l,21600r21600,l21600,xe">
              <v:stroke joinstyle="miter"/>
              <v:path gradientshapeok="t" o:connecttype="rect"/>
            </v:shapetype>
            <v:shape id="MSIPCM23c74816bfdc1de3e8121686" o:spid="_x0000_s1027" type="#_x0000_t202" alt="{&quot;HashCode&quot;:-1619010217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" o:allowincell="f" filled="f" stroked="f">
              <v:textbox inset=",0,20pt,0">
                <w:txbxContent>
                  <w:p w14:paraId="4B177297" w14:textId="2FBE8E6D" w:rsidR="0060724A" w:rsidRPr="005278DA" w:rsidRDefault="005278DA" w:rsidP="005278DA">
                    <w:pPr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278DA">
                      <w:rPr>
                        <w:rFonts w:ascii="Calibri" w:hAnsi="Calibri" w:cs="Calibri"/>
                        <w:color w:val="000000"/>
                        <w:sz w:val="20"/>
                      </w:rPr>
                      <w:t>Documento: YPF-Público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E074C" w14:textId="77777777" w:rsidR="00C469EC" w:rsidRDefault="00C469EC" w:rsidP="008C5F6D">
      <w:r>
        <w:separator/>
      </w:r>
    </w:p>
  </w:footnote>
  <w:footnote w:type="continuationSeparator" w:id="0">
    <w:p w14:paraId="03ED50ED" w14:textId="77777777" w:rsidR="00C469EC" w:rsidRDefault="00C469EC" w:rsidP="008C5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72B90" w14:textId="77777777" w:rsidR="00C469EC" w:rsidRPr="008C5F6D" w:rsidRDefault="00C10649" w:rsidP="00681813">
    <w:pPr>
      <w:pStyle w:val="Encabezado"/>
      <w:jc w:val="right"/>
      <w:rPr>
        <w:b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CF95141" wp14:editId="5A64A365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3" name="MSIPCM6bfe4890b7fe65795e8dcae7" descr="{&quot;HashCode&quot;:-1643147786,&quot;Height&quot;:792.0,&quot;Width&quot;:612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14E5E5" w14:textId="0C32AC62" w:rsidR="0060724A" w:rsidRPr="005278DA" w:rsidRDefault="005278DA" w:rsidP="005278DA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278DA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Documento: YPF-Público</w:t>
                          </w:r>
                        </w:p>
                      </w:txbxContent>
                    </wps:txbx>
                    <wps:bodyPr rot="0" vert="horz" wrap="square" lIns="91440" tIns="0" rIns="254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F95141" id="_x0000_t202" coordsize="21600,21600" o:spt="202" path="m,l,21600r21600,l21600,xe">
              <v:stroke joinstyle="miter"/>
              <v:path gradientshapeok="t" o:connecttype="rect"/>
            </v:shapetype>
            <v:shape id="MSIPCM6bfe4890b7fe65795e8dcae7" o:spid="_x0000_s1026" type="#_x0000_t202" alt="{&quot;HashCode&quot;:-1643147786,&quot;Height&quot;:792.0,&quot;Width&quot;:612.0,&quot;Placement&quot;:&quot;Header&quot;,&quot;Index&quot;:&quot;Primary&quot;,&quot;Section&quot;:1,&quot;Top&quot;:0.0,&quot;Left&quot;:0.0}" style="position:absolute;left:0;text-align:left;margin-left:0;margin-top:15pt;width:612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" o:allowincell="f" filled="f" stroked="f">
              <v:textbox inset=",0,20pt,0">
                <w:txbxContent>
                  <w:p w14:paraId="2A14E5E5" w14:textId="0C32AC62" w:rsidR="0060724A" w:rsidRPr="005278DA" w:rsidRDefault="005278DA" w:rsidP="005278DA">
                    <w:pPr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278DA">
                      <w:rPr>
                        <w:rFonts w:ascii="Calibri" w:hAnsi="Calibri" w:cs="Calibri"/>
                        <w:color w:val="000000"/>
                        <w:sz w:val="20"/>
                      </w:rPr>
                      <w:t>Documento: YPF-Público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81813">
      <w:rPr>
        <w:noProof/>
      </w:rPr>
      <w:t xml:space="preserve">                                            </w:t>
    </w:r>
    <w:r>
      <w:rPr>
        <w:noProof/>
      </w:rPr>
      <w:t xml:space="preserve">                                                             </w:t>
    </w:r>
    <w:r w:rsidR="00681813">
      <w:rPr>
        <w:noProof/>
      </w:rPr>
      <w:t xml:space="preserve">        </w:t>
    </w:r>
    <w:r w:rsidRPr="00110383">
      <w:rPr>
        <w:b/>
        <w:noProof/>
        <w:sz w:val="28"/>
        <w:szCs w:val="28"/>
      </w:rPr>
      <w:drawing>
        <wp:inline distT="0" distB="0" distL="0" distR="0" wp14:anchorId="6FCE5F55" wp14:editId="5B2C27BA">
          <wp:extent cx="1291066" cy="294557"/>
          <wp:effectExtent l="0" t="0" r="4445" b="0"/>
          <wp:docPr id="7" name="Picture 4">
            <a:extLst xmlns:a="http://schemas.openxmlformats.org/drawingml/2006/main">
              <a:ext uri="{FF2B5EF4-FFF2-40B4-BE49-F238E27FC236}">
                <a16:creationId xmlns:a16="http://schemas.microsoft.com/office/drawing/2014/main" id="{0A49687A-BC7D-F048-94F2-5A3A94238E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>
                    <a:extLst>
                      <a:ext uri="{FF2B5EF4-FFF2-40B4-BE49-F238E27FC236}">
                        <a16:creationId xmlns:a16="http://schemas.microsoft.com/office/drawing/2014/main" id="{0A49687A-BC7D-F048-94F2-5A3A94238EF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000" t="20513" r="18192" b="68205"/>
                  <a:stretch/>
                </pic:blipFill>
                <pic:spPr>
                  <a:xfrm>
                    <a:off x="0" y="0"/>
                    <a:ext cx="1302088" cy="297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B2479" w:rsidRPr="008B2479">
      <w:rPr>
        <w:noProof/>
      </w:rPr>
      <w:t xml:space="preserve"> </w:t>
    </w:r>
    <w:r w:rsidR="00C469EC">
      <w:rPr>
        <w:b/>
        <w:i/>
      </w:rPr>
      <w:tab/>
    </w:r>
  </w:p>
  <w:p w14:paraId="441EFDCB" w14:textId="77777777" w:rsidR="00C469EC" w:rsidRDefault="00C469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E6AB9"/>
    <w:multiLevelType w:val="hybridMultilevel"/>
    <w:tmpl w:val="200E221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89D462D"/>
    <w:multiLevelType w:val="hybridMultilevel"/>
    <w:tmpl w:val="ED08D0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6D"/>
    <w:rsid w:val="001A7B80"/>
    <w:rsid w:val="00264B67"/>
    <w:rsid w:val="003E318F"/>
    <w:rsid w:val="00406382"/>
    <w:rsid w:val="005278DA"/>
    <w:rsid w:val="00544534"/>
    <w:rsid w:val="00554402"/>
    <w:rsid w:val="005802AE"/>
    <w:rsid w:val="0060724A"/>
    <w:rsid w:val="0065009D"/>
    <w:rsid w:val="00660BFF"/>
    <w:rsid w:val="00664FD0"/>
    <w:rsid w:val="00681813"/>
    <w:rsid w:val="00705FEF"/>
    <w:rsid w:val="008234E4"/>
    <w:rsid w:val="008B2479"/>
    <w:rsid w:val="008C5F6D"/>
    <w:rsid w:val="00951E24"/>
    <w:rsid w:val="00966E81"/>
    <w:rsid w:val="00AC3E03"/>
    <w:rsid w:val="00C10649"/>
    <w:rsid w:val="00C469EC"/>
    <w:rsid w:val="00C7667B"/>
    <w:rsid w:val="00C812E2"/>
    <w:rsid w:val="00CE75A1"/>
    <w:rsid w:val="00D753AB"/>
    <w:rsid w:val="00DB0931"/>
    <w:rsid w:val="00F8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24689C39"/>
  <w15:docId w15:val="{A5F42F7E-3B29-4BB2-BDC8-5059FA4D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F6D"/>
    <w:pPr>
      <w:spacing w:after="0" w:line="240" w:lineRule="auto"/>
    </w:pPr>
    <w:rPr>
      <w:rFonts w:ascii="Times New Roman" w:hAnsi="Times New Roman" w:cs="Times New Roman"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5F6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5F6D"/>
    <w:rPr>
      <w:rFonts w:ascii="Times New Roman" w:hAnsi="Times New Roman" w:cs="Times New Roman"/>
      <w:sz w:val="24"/>
      <w:szCs w:val="24"/>
      <w:lang w:eastAsia="es-AR"/>
    </w:rPr>
  </w:style>
  <w:style w:type="paragraph" w:styleId="Piedepgina">
    <w:name w:val="footer"/>
    <w:basedOn w:val="Normal"/>
    <w:link w:val="PiedepginaCar"/>
    <w:uiPriority w:val="99"/>
    <w:unhideWhenUsed/>
    <w:rsid w:val="008C5F6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5F6D"/>
    <w:rPr>
      <w:rFonts w:ascii="Times New Roman" w:hAnsi="Times New Roman" w:cs="Times New Roman"/>
      <w:sz w:val="24"/>
      <w:szCs w:val="24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C5F6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5F6D"/>
    <w:rPr>
      <w:rFonts w:ascii="Tahoma" w:hAnsi="Tahoma" w:cs="Tahoma"/>
      <w:sz w:val="16"/>
      <w:szCs w:val="16"/>
      <w:lang w:eastAsia="es-AR"/>
    </w:rPr>
  </w:style>
  <w:style w:type="paragraph" w:styleId="Prrafodelista">
    <w:name w:val="List Paragraph"/>
    <w:basedOn w:val="Normal"/>
    <w:uiPriority w:val="34"/>
    <w:qFormat/>
    <w:rsid w:val="00C469EC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5278DA"/>
    <w:rPr>
      <w:color w:val="0000FF"/>
      <w:u w:val="single"/>
    </w:rPr>
  </w:style>
  <w:style w:type="paragraph" w:customStyle="1" w:styleId="msipheader62e73047">
    <w:name w:val="msipheader62e73047"/>
    <w:basedOn w:val="Normal"/>
    <w:rsid w:val="005278DA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5278D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812E2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5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ypf.com/Proveedores/Paginas/condiciones-de-compras-y-contrataciones.aspx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558708-F3C5-49C5-9BD9-4D4FB7FD1878}"/>
</file>

<file path=customXml/itemProps2.xml><?xml version="1.0" encoding="utf-8"?>
<ds:datastoreItem xmlns:ds="http://schemas.openxmlformats.org/officeDocument/2006/customXml" ds:itemID="{E1152A3F-6651-4290-A773-E5B7606D028F}"/>
</file>

<file path=customXml/itemProps3.xml><?xml version="1.0" encoding="utf-8"?>
<ds:datastoreItem xmlns:ds="http://schemas.openxmlformats.org/officeDocument/2006/customXml" ds:itemID="{0724ECED-7082-47F8-92C2-BBEFD52E78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RepsolYPF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Y902143</dc:creator>
  <cp:lastModifiedBy>BOTTARINI, LILIANA</cp:lastModifiedBy>
  <cp:revision>3</cp:revision>
  <dcterms:created xsi:type="dcterms:W3CDTF">2022-11-16T19:37:00Z</dcterms:created>
  <dcterms:modified xsi:type="dcterms:W3CDTF">2022-11-17T12:15:00Z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b622c24-5861-4880-bcaa-37216e265fb3_Enabled">
    <vt:lpwstr>true</vt:lpwstr>
  </property>
  <property fmtid="{D5CDD505-2E9C-101B-9397-08002B2CF9AE}" pid="3" name="MSIP_Label_fb622c24-5861-4880-bcaa-37216e265fb3_SetDate">
    <vt:lpwstr>2022-11-16T19:36:34Z</vt:lpwstr>
  </property>
  <property fmtid="{D5CDD505-2E9C-101B-9397-08002B2CF9AE}" pid="4" name="MSIP_Label_fb622c24-5861-4880-bcaa-37216e265fb3_Method">
    <vt:lpwstr>Privileged</vt:lpwstr>
  </property>
  <property fmtid="{D5CDD505-2E9C-101B-9397-08002B2CF9AE}" pid="5" name="MSIP_Label_fb622c24-5861-4880-bcaa-37216e265fb3_Name">
    <vt:lpwstr>YPF - Publica</vt:lpwstr>
  </property>
  <property fmtid="{D5CDD505-2E9C-101B-9397-08002B2CF9AE}" pid="6" name="MSIP_Label_fb622c24-5861-4880-bcaa-37216e265fb3_SiteId">
    <vt:lpwstr>038018c3-616c-4b46-ad9b-aa9007f701b5</vt:lpwstr>
  </property>
  <property fmtid="{D5CDD505-2E9C-101B-9397-08002B2CF9AE}" pid="7" name="MSIP_Label_fb622c24-5861-4880-bcaa-37216e265fb3_ActionId">
    <vt:lpwstr>213ec80e-b630-454a-b3c4-38e9d0055d1a</vt:lpwstr>
  </property>
  <property fmtid="{D5CDD505-2E9C-101B-9397-08002B2CF9AE}" pid="8" name="MSIP_Label_fb622c24-5861-4880-bcaa-37216e265fb3_ContentBits">
    <vt:lpwstr>3</vt:lpwstr>
  </property>
  <property fmtid="{D5CDD505-2E9C-101B-9397-08002B2CF9AE}" pid="9" name="ContentTypeId">
    <vt:lpwstr>0x01010018ED3DDA1174714AA8A0ADD53719743E</vt:lpwstr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</Properties>
</file>