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39BD1"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227D61AA" w14:textId="77777777" w:rsidR="00CF0519" w:rsidRDefault="00CF0519">
      <w:pPr>
        <w:tabs>
          <w:tab w:val="left" w:pos="4520"/>
        </w:tabs>
        <w:spacing w:before="0" w:after="0"/>
        <w:jc w:val="center"/>
        <w:rPr>
          <w:b/>
          <w:bCs/>
        </w:rPr>
      </w:pPr>
    </w:p>
    <w:p w14:paraId="3F188E33" w14:textId="77777777" w:rsidR="00CF0519" w:rsidRDefault="00CF0519">
      <w:pPr>
        <w:tabs>
          <w:tab w:val="left" w:pos="4520"/>
        </w:tabs>
        <w:spacing w:before="0" w:after="0"/>
        <w:jc w:val="center"/>
        <w:rPr>
          <w:b/>
          <w:bCs/>
        </w:rPr>
      </w:pPr>
    </w:p>
    <w:p w14:paraId="2C141365"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1938CD81" w14:textId="77777777" w:rsidR="00CF0519" w:rsidRDefault="00CF0519">
      <w:pPr>
        <w:spacing w:before="0" w:after="0"/>
        <w:jc w:val="center"/>
        <w:rPr>
          <w:b/>
          <w:bCs/>
        </w:rPr>
      </w:pPr>
    </w:p>
    <w:p w14:paraId="3330901A" w14:textId="77777777" w:rsidR="00CF0519" w:rsidRDefault="00691DC4">
      <w:pPr>
        <w:spacing w:before="0" w:after="0"/>
        <w:jc w:val="center"/>
        <w:rPr>
          <w:b/>
          <w:bCs/>
        </w:rPr>
      </w:pPr>
      <w:r>
        <w:rPr>
          <w:b/>
          <w:bCs/>
        </w:rPr>
        <w:t>TESIS PARA OBTENER EL GRADO DE MAESTRO EN</w:t>
      </w:r>
    </w:p>
    <w:p w14:paraId="6914FECC" w14:textId="77777777" w:rsidR="00CF0519" w:rsidRDefault="00691DC4">
      <w:pPr>
        <w:spacing w:before="0" w:after="0"/>
        <w:jc w:val="center"/>
        <w:rPr>
          <w:b/>
          <w:bCs/>
        </w:rPr>
      </w:pPr>
      <w:r>
        <w:rPr>
          <w:b/>
          <w:bCs/>
        </w:rPr>
        <w:t>INTELIGENCIA ARTIFICIAL</w:t>
      </w:r>
    </w:p>
    <w:p w14:paraId="657FD1A4" w14:textId="77777777" w:rsidR="00CF0519" w:rsidRDefault="00CF0519">
      <w:pPr>
        <w:spacing w:before="0" w:after="0"/>
        <w:jc w:val="center"/>
        <w:rPr>
          <w:b/>
          <w:bCs/>
        </w:rPr>
      </w:pPr>
    </w:p>
    <w:p w14:paraId="739A723E" w14:textId="77777777" w:rsidR="00CF0519" w:rsidRDefault="00CF0519">
      <w:pPr>
        <w:spacing w:before="0" w:after="0"/>
        <w:jc w:val="center"/>
        <w:rPr>
          <w:b/>
          <w:bCs/>
        </w:rPr>
      </w:pPr>
    </w:p>
    <w:p w14:paraId="071DA36C" w14:textId="77777777" w:rsidR="00CF0519" w:rsidRDefault="00691DC4">
      <w:pPr>
        <w:spacing w:before="0" w:after="0"/>
        <w:jc w:val="center"/>
        <w:rPr>
          <w:b/>
          <w:bCs/>
        </w:rPr>
      </w:pPr>
      <w:r>
        <w:rPr>
          <w:b/>
          <w:bCs/>
        </w:rPr>
        <w:t>PRESENTADA POR:</w:t>
      </w:r>
    </w:p>
    <w:p w14:paraId="1713131F" w14:textId="77777777" w:rsidR="00CF0519" w:rsidRDefault="00CF0519">
      <w:pPr>
        <w:spacing w:before="0" w:after="0"/>
        <w:jc w:val="center"/>
        <w:rPr>
          <w:b/>
          <w:bCs/>
        </w:rPr>
      </w:pPr>
    </w:p>
    <w:p w14:paraId="51D1382B" w14:textId="77777777" w:rsidR="00CF0519" w:rsidRDefault="00CF0519">
      <w:pPr>
        <w:spacing w:before="0" w:after="0"/>
        <w:jc w:val="center"/>
        <w:rPr>
          <w:b/>
          <w:bCs/>
        </w:rPr>
      </w:pPr>
    </w:p>
    <w:p w14:paraId="6264B464" w14:textId="77777777" w:rsidR="00CF0519" w:rsidRDefault="00691DC4">
      <w:pPr>
        <w:spacing w:before="0" w:after="0"/>
        <w:jc w:val="center"/>
        <w:rPr>
          <w:b/>
          <w:bCs/>
        </w:rPr>
      </w:pPr>
      <w:r>
        <w:rPr>
          <w:b/>
          <w:bCs/>
        </w:rPr>
        <w:t>RODRIGO ADRIÁN MARTÍNEZ FLORES</w:t>
      </w:r>
    </w:p>
    <w:p w14:paraId="4C695A50" w14:textId="77777777" w:rsidR="00CF0519" w:rsidRDefault="00CF0519">
      <w:pPr>
        <w:spacing w:before="0" w:after="0"/>
        <w:jc w:val="center"/>
        <w:rPr>
          <w:b/>
          <w:bCs/>
        </w:rPr>
      </w:pPr>
    </w:p>
    <w:p w14:paraId="00BA7DD1" w14:textId="77777777" w:rsidR="00CF0519" w:rsidRDefault="00CF0519">
      <w:pPr>
        <w:spacing w:before="0" w:after="0"/>
        <w:jc w:val="center"/>
        <w:rPr>
          <w:b/>
          <w:bCs/>
        </w:rPr>
      </w:pPr>
    </w:p>
    <w:p w14:paraId="0D796ABC" w14:textId="77777777" w:rsidR="00CF0519" w:rsidRDefault="00691DC4">
      <w:pPr>
        <w:spacing w:before="0" w:after="0"/>
        <w:jc w:val="center"/>
        <w:rPr>
          <w:b/>
          <w:bCs/>
        </w:rPr>
      </w:pPr>
      <w:r>
        <w:rPr>
          <w:b/>
          <w:bCs/>
        </w:rPr>
        <w:t>DIRECTOR DE TESIS:</w:t>
      </w:r>
    </w:p>
    <w:p w14:paraId="06005D6F" w14:textId="77777777" w:rsidR="00CF0519" w:rsidRDefault="00691DC4">
      <w:pPr>
        <w:spacing w:before="0" w:after="0"/>
        <w:jc w:val="center"/>
        <w:rPr>
          <w:b/>
          <w:bCs/>
        </w:rPr>
      </w:pPr>
      <w:r>
        <w:rPr>
          <w:b/>
          <w:bCs/>
        </w:rPr>
        <w:t>LUIS EDUARDO URBAN RIVERO</w:t>
      </w:r>
    </w:p>
    <w:p w14:paraId="570D0D9A" w14:textId="77777777" w:rsidR="00CF0519" w:rsidRDefault="00CF0519">
      <w:pPr>
        <w:spacing w:before="0" w:after="0"/>
        <w:jc w:val="center"/>
        <w:rPr>
          <w:b/>
          <w:bCs/>
        </w:rPr>
      </w:pPr>
    </w:p>
    <w:p w14:paraId="2ACFBDD4" w14:textId="77777777" w:rsidR="00CF0519" w:rsidRDefault="00CF0519">
      <w:pPr>
        <w:spacing w:before="0" w:after="0"/>
        <w:jc w:val="center"/>
        <w:rPr>
          <w:b/>
          <w:bCs/>
        </w:rPr>
      </w:pPr>
    </w:p>
    <w:p w14:paraId="7EB226F5" w14:textId="77777777" w:rsidR="00CF0519" w:rsidRDefault="00CF0519">
      <w:pPr>
        <w:spacing w:before="0" w:after="0"/>
        <w:jc w:val="center"/>
        <w:rPr>
          <w:b/>
          <w:bCs/>
        </w:rPr>
      </w:pPr>
    </w:p>
    <w:p w14:paraId="138D8702" w14:textId="77777777" w:rsidR="00CF0519" w:rsidRDefault="00CF0519">
      <w:pPr>
        <w:spacing w:before="0" w:after="0"/>
        <w:jc w:val="center"/>
        <w:rPr>
          <w:b/>
          <w:bCs/>
        </w:rPr>
      </w:pPr>
    </w:p>
    <w:p w14:paraId="378110E6"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6D7211BB" w14:textId="77777777" w:rsidR="00CF0519" w:rsidRDefault="00691DC4">
      <w:pPr>
        <w:spacing w:before="0" w:after="0"/>
        <w:rPr>
          <w:b/>
          <w:bCs/>
        </w:rPr>
      </w:pPr>
      <w:r>
        <w:rPr>
          <w:b/>
          <w:bCs/>
        </w:rPr>
        <w:lastRenderedPageBreak/>
        <w:t>DEDICATORIA</w:t>
      </w:r>
    </w:p>
    <w:p w14:paraId="4C1F2C64" w14:textId="77777777" w:rsidR="00CF0519" w:rsidRDefault="00CF0519">
      <w:pPr>
        <w:spacing w:before="0" w:after="0"/>
      </w:pPr>
    </w:p>
    <w:p w14:paraId="62F6E319" w14:textId="77777777" w:rsidR="00CF0519" w:rsidRDefault="00691DC4">
      <w:pPr>
        <w:spacing w:before="0" w:after="0"/>
      </w:pPr>
      <w:r>
        <w:t>A mi amada esposa, mi compañera de vida, mi mejor complemento, quien me ha impulsado para alcanzar cada nuevo reto.</w:t>
      </w:r>
    </w:p>
    <w:p w14:paraId="34733011" w14:textId="77777777" w:rsidR="00CF0519" w:rsidRDefault="00691DC4">
      <w:pPr>
        <w:spacing w:before="0" w:after="0"/>
      </w:pPr>
      <w:r>
        <w:t>A mis hijos que han sido inspiración avanzar en mi formación académica y que con su espontaneidad han llenado mi vida de entusiasmo por seguir adelante.</w:t>
      </w:r>
    </w:p>
    <w:p w14:paraId="4207CAED" w14:textId="77777777" w:rsidR="00CF0519" w:rsidRDefault="00691DC4">
      <w:pPr>
        <w:spacing w:before="0" w:after="0"/>
      </w:pPr>
      <w:r>
        <w:t>A mis padres que siempre me han apoyado.</w:t>
      </w:r>
    </w:p>
    <w:p w14:paraId="4000BC44" w14:textId="77777777" w:rsidR="00CF0519" w:rsidRDefault="00691DC4">
      <w:pPr>
        <w:spacing w:before="0" w:after="0"/>
        <w:rPr>
          <w:b/>
          <w:bCs/>
        </w:rPr>
      </w:pPr>
      <w:r>
        <w:br w:type="page"/>
      </w:r>
    </w:p>
    <w:p w14:paraId="77435231" w14:textId="77777777" w:rsidR="00CF0519" w:rsidRDefault="00691DC4">
      <w:pPr>
        <w:spacing w:before="0" w:after="0"/>
        <w:rPr>
          <w:b/>
          <w:bCs/>
        </w:rPr>
      </w:pPr>
      <w:r>
        <w:rPr>
          <w:b/>
          <w:bCs/>
        </w:rPr>
        <w:lastRenderedPageBreak/>
        <w:t>AGRADECIMIENTOS</w:t>
      </w:r>
    </w:p>
    <w:p w14:paraId="6CB52BAB" w14:textId="77777777" w:rsidR="00CF0519" w:rsidRDefault="00CF0519">
      <w:pPr>
        <w:spacing w:before="0" w:after="0"/>
        <w:rPr>
          <w:b/>
          <w:bCs/>
        </w:rPr>
      </w:pPr>
    </w:p>
    <w:p w14:paraId="7D592159" w14:textId="77777777" w:rsidR="00CF0519" w:rsidRDefault="00691DC4">
      <w:pPr>
        <w:spacing w:before="0" w:after="0"/>
      </w:pPr>
      <w:r>
        <w:t xml:space="preserve">A la Universidad Politécnica Metropolitana de Hidalgo </w:t>
      </w:r>
      <w:r>
        <w:br w:type="page"/>
      </w:r>
    </w:p>
    <w:p w14:paraId="5F6158A1"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3491F7B9" w14:textId="77777777" w:rsidR="000645ED" w:rsidRDefault="000645ED" w:rsidP="000F7586">
          <w:pPr>
            <w:pStyle w:val="TtuloTDC"/>
            <w:spacing w:before="0"/>
          </w:pPr>
          <w:r>
            <w:rPr>
              <w:lang w:val="es-ES"/>
            </w:rPr>
            <w:t>Contenido</w:t>
          </w:r>
        </w:p>
        <w:p w14:paraId="5ED948E0" w14:textId="77777777" w:rsidR="00052EAB"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102107" w:history="1">
            <w:r w:rsidR="00052EAB" w:rsidRPr="00D72556">
              <w:rPr>
                <w:rStyle w:val="Hipervnculo"/>
                <w:noProof/>
              </w:rPr>
              <w:t>RESUMEN</w:t>
            </w:r>
            <w:r w:rsidR="00052EAB">
              <w:rPr>
                <w:noProof/>
                <w:webHidden/>
              </w:rPr>
              <w:tab/>
            </w:r>
            <w:r w:rsidR="00052EAB">
              <w:rPr>
                <w:noProof/>
                <w:webHidden/>
              </w:rPr>
              <w:fldChar w:fldCharType="begin"/>
            </w:r>
            <w:r w:rsidR="00052EAB">
              <w:rPr>
                <w:noProof/>
                <w:webHidden/>
              </w:rPr>
              <w:instrText xml:space="preserve"> PAGEREF _Toc240102107 \h </w:instrText>
            </w:r>
            <w:r w:rsidR="00052EAB">
              <w:rPr>
                <w:noProof/>
                <w:webHidden/>
              </w:rPr>
            </w:r>
            <w:r w:rsidR="00052EAB">
              <w:rPr>
                <w:noProof/>
                <w:webHidden/>
              </w:rPr>
              <w:fldChar w:fldCharType="separate"/>
            </w:r>
            <w:r w:rsidR="00052EAB">
              <w:rPr>
                <w:noProof/>
                <w:webHidden/>
              </w:rPr>
              <w:t>12</w:t>
            </w:r>
            <w:r w:rsidR="00052EAB">
              <w:rPr>
                <w:noProof/>
                <w:webHidden/>
              </w:rPr>
              <w:fldChar w:fldCharType="end"/>
            </w:r>
          </w:hyperlink>
        </w:p>
        <w:p w14:paraId="50CD9CF4"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108" w:history="1">
            <w:r w:rsidRPr="00D72556">
              <w:rPr>
                <w:rStyle w:val="Hipervnculo"/>
                <w:noProof/>
                <w:lang w:val="en-US"/>
              </w:rPr>
              <w:t>ABSTRACT</w:t>
            </w:r>
            <w:r>
              <w:rPr>
                <w:noProof/>
                <w:webHidden/>
              </w:rPr>
              <w:tab/>
            </w:r>
            <w:r>
              <w:rPr>
                <w:noProof/>
                <w:webHidden/>
              </w:rPr>
              <w:fldChar w:fldCharType="begin"/>
            </w:r>
            <w:r>
              <w:rPr>
                <w:noProof/>
                <w:webHidden/>
              </w:rPr>
              <w:instrText xml:space="preserve"> PAGEREF _Toc240102108 \h </w:instrText>
            </w:r>
            <w:r>
              <w:rPr>
                <w:noProof/>
                <w:webHidden/>
              </w:rPr>
            </w:r>
            <w:r>
              <w:rPr>
                <w:noProof/>
                <w:webHidden/>
              </w:rPr>
              <w:fldChar w:fldCharType="separate"/>
            </w:r>
            <w:r>
              <w:rPr>
                <w:noProof/>
                <w:webHidden/>
              </w:rPr>
              <w:t>1</w:t>
            </w:r>
            <w:r>
              <w:rPr>
                <w:noProof/>
                <w:webHidden/>
              </w:rPr>
              <w:fldChar w:fldCharType="end"/>
            </w:r>
          </w:hyperlink>
        </w:p>
        <w:p w14:paraId="7B0B25D6"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09" w:history="1">
            <w:r w:rsidRPr="00D72556">
              <w:rPr>
                <w:rStyle w:val="Hipervnculo"/>
                <w:noProof/>
              </w:rPr>
              <w:t>1.</w:t>
            </w:r>
            <w:r>
              <w:rPr>
                <w:rFonts w:asciiTheme="minorHAnsi" w:eastAsiaTheme="minorEastAsia" w:hAnsiTheme="minorHAnsi" w:cstheme="minorBidi"/>
                <w:noProof/>
                <w:kern w:val="2"/>
                <w14:ligatures w14:val="standardContextual"/>
              </w:rPr>
              <w:tab/>
            </w:r>
            <w:r w:rsidRPr="00D72556">
              <w:rPr>
                <w:rStyle w:val="Hipervnculo"/>
                <w:noProof/>
              </w:rPr>
              <w:t>INTRODUCCIÓN</w:t>
            </w:r>
            <w:r>
              <w:rPr>
                <w:noProof/>
                <w:webHidden/>
              </w:rPr>
              <w:tab/>
            </w:r>
            <w:r>
              <w:rPr>
                <w:noProof/>
                <w:webHidden/>
              </w:rPr>
              <w:fldChar w:fldCharType="begin"/>
            </w:r>
            <w:r>
              <w:rPr>
                <w:noProof/>
                <w:webHidden/>
              </w:rPr>
              <w:instrText xml:space="preserve"> PAGEREF _Toc240102109 \h </w:instrText>
            </w:r>
            <w:r>
              <w:rPr>
                <w:noProof/>
                <w:webHidden/>
              </w:rPr>
            </w:r>
            <w:r>
              <w:rPr>
                <w:noProof/>
                <w:webHidden/>
              </w:rPr>
              <w:fldChar w:fldCharType="separate"/>
            </w:r>
            <w:r>
              <w:rPr>
                <w:noProof/>
                <w:webHidden/>
              </w:rPr>
              <w:t>2</w:t>
            </w:r>
            <w:r>
              <w:rPr>
                <w:noProof/>
                <w:webHidden/>
              </w:rPr>
              <w:fldChar w:fldCharType="end"/>
            </w:r>
          </w:hyperlink>
        </w:p>
        <w:p w14:paraId="75B783D7"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10" w:history="1">
            <w:r w:rsidRPr="00D72556">
              <w:rPr>
                <w:rStyle w:val="Hipervnculo"/>
                <w:noProof/>
              </w:rPr>
              <w:t>1.1</w:t>
            </w:r>
            <w:r>
              <w:rPr>
                <w:rFonts w:asciiTheme="minorHAnsi" w:eastAsiaTheme="minorEastAsia" w:hAnsiTheme="minorHAnsi" w:cstheme="minorBidi"/>
                <w:noProof/>
                <w:kern w:val="2"/>
                <w14:ligatures w14:val="standardContextual"/>
              </w:rPr>
              <w:tab/>
            </w:r>
            <w:r w:rsidRPr="00D72556">
              <w:rPr>
                <w:rStyle w:val="Hipervnculo"/>
                <w:noProof/>
              </w:rPr>
              <w:t>Estado del Arte</w:t>
            </w:r>
            <w:r>
              <w:rPr>
                <w:noProof/>
                <w:webHidden/>
              </w:rPr>
              <w:tab/>
            </w:r>
            <w:r>
              <w:rPr>
                <w:noProof/>
                <w:webHidden/>
              </w:rPr>
              <w:fldChar w:fldCharType="begin"/>
            </w:r>
            <w:r>
              <w:rPr>
                <w:noProof/>
                <w:webHidden/>
              </w:rPr>
              <w:instrText xml:space="preserve"> PAGEREF _Toc240102110 \h </w:instrText>
            </w:r>
            <w:r>
              <w:rPr>
                <w:noProof/>
                <w:webHidden/>
              </w:rPr>
            </w:r>
            <w:r>
              <w:rPr>
                <w:noProof/>
                <w:webHidden/>
              </w:rPr>
              <w:fldChar w:fldCharType="separate"/>
            </w:r>
            <w:r>
              <w:rPr>
                <w:noProof/>
                <w:webHidden/>
              </w:rPr>
              <w:t>4</w:t>
            </w:r>
            <w:r>
              <w:rPr>
                <w:noProof/>
                <w:webHidden/>
              </w:rPr>
              <w:fldChar w:fldCharType="end"/>
            </w:r>
          </w:hyperlink>
        </w:p>
        <w:p w14:paraId="1C49CE1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1" w:history="1">
            <w:r w:rsidRPr="00D72556">
              <w:rPr>
                <w:rStyle w:val="Hipervnculo"/>
                <w:noProof/>
              </w:rPr>
              <w:t>1.1.1</w:t>
            </w:r>
            <w:r>
              <w:rPr>
                <w:rFonts w:asciiTheme="minorHAnsi" w:eastAsiaTheme="minorEastAsia" w:hAnsiTheme="minorHAnsi" w:cstheme="minorBidi"/>
                <w:noProof/>
                <w:kern w:val="2"/>
                <w14:ligatures w14:val="standardContextual"/>
              </w:rPr>
              <w:tab/>
            </w:r>
            <w:r w:rsidRPr="00D72556">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_Toc240102111 \h </w:instrText>
            </w:r>
            <w:r>
              <w:rPr>
                <w:noProof/>
                <w:webHidden/>
              </w:rPr>
            </w:r>
            <w:r>
              <w:rPr>
                <w:noProof/>
                <w:webHidden/>
              </w:rPr>
              <w:fldChar w:fldCharType="separate"/>
            </w:r>
            <w:r>
              <w:rPr>
                <w:noProof/>
                <w:webHidden/>
              </w:rPr>
              <w:t>4</w:t>
            </w:r>
            <w:r>
              <w:rPr>
                <w:noProof/>
                <w:webHidden/>
              </w:rPr>
              <w:fldChar w:fldCharType="end"/>
            </w:r>
          </w:hyperlink>
        </w:p>
        <w:p w14:paraId="5674DD8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2" w:history="1">
            <w:r w:rsidRPr="00D72556">
              <w:rPr>
                <w:rStyle w:val="Hipervnculo"/>
                <w:noProof/>
              </w:rPr>
              <w:t>1.1.2</w:t>
            </w:r>
            <w:r>
              <w:rPr>
                <w:rFonts w:asciiTheme="minorHAnsi" w:eastAsiaTheme="minorEastAsia" w:hAnsiTheme="minorHAnsi" w:cstheme="minorBidi"/>
                <w:noProof/>
                <w:kern w:val="2"/>
                <w14:ligatures w14:val="standardContextual"/>
              </w:rPr>
              <w:tab/>
            </w:r>
            <w:r w:rsidRPr="00D72556">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_Toc240102112 \h </w:instrText>
            </w:r>
            <w:r>
              <w:rPr>
                <w:noProof/>
                <w:webHidden/>
              </w:rPr>
            </w:r>
            <w:r>
              <w:rPr>
                <w:noProof/>
                <w:webHidden/>
              </w:rPr>
              <w:fldChar w:fldCharType="separate"/>
            </w:r>
            <w:r>
              <w:rPr>
                <w:noProof/>
                <w:webHidden/>
              </w:rPr>
              <w:t>5</w:t>
            </w:r>
            <w:r>
              <w:rPr>
                <w:noProof/>
                <w:webHidden/>
              </w:rPr>
              <w:fldChar w:fldCharType="end"/>
            </w:r>
          </w:hyperlink>
        </w:p>
        <w:p w14:paraId="5C62E68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3" w:history="1">
            <w:r w:rsidRPr="00D72556">
              <w:rPr>
                <w:rStyle w:val="Hipervnculo"/>
                <w:noProof/>
              </w:rPr>
              <w:t>1.1.3</w:t>
            </w:r>
            <w:r>
              <w:rPr>
                <w:rFonts w:asciiTheme="minorHAnsi" w:eastAsiaTheme="minorEastAsia" w:hAnsiTheme="minorHAnsi" w:cstheme="minorBidi"/>
                <w:noProof/>
                <w:kern w:val="2"/>
                <w14:ligatures w14:val="standardContextual"/>
              </w:rPr>
              <w:tab/>
            </w:r>
            <w:r w:rsidRPr="00D72556">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_Toc240102113 \h </w:instrText>
            </w:r>
            <w:r>
              <w:rPr>
                <w:noProof/>
                <w:webHidden/>
              </w:rPr>
            </w:r>
            <w:r>
              <w:rPr>
                <w:noProof/>
                <w:webHidden/>
              </w:rPr>
              <w:fldChar w:fldCharType="separate"/>
            </w:r>
            <w:r>
              <w:rPr>
                <w:noProof/>
                <w:webHidden/>
              </w:rPr>
              <w:t>5</w:t>
            </w:r>
            <w:r>
              <w:rPr>
                <w:noProof/>
                <w:webHidden/>
              </w:rPr>
              <w:fldChar w:fldCharType="end"/>
            </w:r>
          </w:hyperlink>
        </w:p>
        <w:p w14:paraId="593266C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4" w:history="1">
            <w:r w:rsidRPr="00D72556">
              <w:rPr>
                <w:rStyle w:val="Hipervnculo"/>
                <w:noProof/>
              </w:rPr>
              <w:t>1.1.4</w:t>
            </w:r>
            <w:r>
              <w:rPr>
                <w:rFonts w:asciiTheme="minorHAnsi" w:eastAsiaTheme="minorEastAsia" w:hAnsiTheme="minorHAnsi" w:cstheme="minorBidi"/>
                <w:noProof/>
                <w:kern w:val="2"/>
                <w14:ligatures w14:val="standardContextual"/>
              </w:rPr>
              <w:tab/>
            </w:r>
            <w:r w:rsidRPr="00D72556">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_Toc240102114 \h </w:instrText>
            </w:r>
            <w:r>
              <w:rPr>
                <w:noProof/>
                <w:webHidden/>
              </w:rPr>
            </w:r>
            <w:r>
              <w:rPr>
                <w:noProof/>
                <w:webHidden/>
              </w:rPr>
              <w:fldChar w:fldCharType="separate"/>
            </w:r>
            <w:r>
              <w:rPr>
                <w:noProof/>
                <w:webHidden/>
              </w:rPr>
              <w:t>7</w:t>
            </w:r>
            <w:r>
              <w:rPr>
                <w:noProof/>
                <w:webHidden/>
              </w:rPr>
              <w:fldChar w:fldCharType="end"/>
            </w:r>
          </w:hyperlink>
        </w:p>
        <w:p w14:paraId="7D9E317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5" w:history="1">
            <w:r w:rsidRPr="00D72556">
              <w:rPr>
                <w:rStyle w:val="Hipervnculo"/>
                <w:noProof/>
              </w:rPr>
              <w:t>1.1.5</w:t>
            </w:r>
            <w:r>
              <w:rPr>
                <w:rFonts w:asciiTheme="minorHAnsi" w:eastAsiaTheme="minorEastAsia" w:hAnsiTheme="minorHAnsi" w:cstheme="minorBidi"/>
                <w:noProof/>
                <w:kern w:val="2"/>
                <w14:ligatures w14:val="standardContextual"/>
              </w:rPr>
              <w:tab/>
            </w:r>
            <w:r w:rsidRPr="00D72556">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_Toc240102115 \h </w:instrText>
            </w:r>
            <w:r>
              <w:rPr>
                <w:noProof/>
                <w:webHidden/>
              </w:rPr>
            </w:r>
            <w:r>
              <w:rPr>
                <w:noProof/>
                <w:webHidden/>
              </w:rPr>
              <w:fldChar w:fldCharType="separate"/>
            </w:r>
            <w:r>
              <w:rPr>
                <w:noProof/>
                <w:webHidden/>
              </w:rPr>
              <w:t>8</w:t>
            </w:r>
            <w:r>
              <w:rPr>
                <w:noProof/>
                <w:webHidden/>
              </w:rPr>
              <w:fldChar w:fldCharType="end"/>
            </w:r>
          </w:hyperlink>
        </w:p>
        <w:p w14:paraId="38DD8E0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6" w:history="1">
            <w:r w:rsidRPr="00D72556">
              <w:rPr>
                <w:rStyle w:val="Hipervnculo"/>
                <w:noProof/>
              </w:rPr>
              <w:t>1.1.6</w:t>
            </w:r>
            <w:r>
              <w:rPr>
                <w:rFonts w:asciiTheme="minorHAnsi" w:eastAsiaTheme="minorEastAsia" w:hAnsiTheme="minorHAnsi" w:cstheme="minorBidi"/>
                <w:noProof/>
                <w:kern w:val="2"/>
                <w14:ligatures w14:val="standardContextual"/>
              </w:rPr>
              <w:tab/>
            </w:r>
            <w:r w:rsidRPr="00D72556">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_Toc240102116 \h </w:instrText>
            </w:r>
            <w:r>
              <w:rPr>
                <w:noProof/>
                <w:webHidden/>
              </w:rPr>
            </w:r>
            <w:r>
              <w:rPr>
                <w:noProof/>
                <w:webHidden/>
              </w:rPr>
              <w:fldChar w:fldCharType="separate"/>
            </w:r>
            <w:r>
              <w:rPr>
                <w:noProof/>
                <w:webHidden/>
              </w:rPr>
              <w:t>9</w:t>
            </w:r>
            <w:r>
              <w:rPr>
                <w:noProof/>
                <w:webHidden/>
              </w:rPr>
              <w:fldChar w:fldCharType="end"/>
            </w:r>
          </w:hyperlink>
        </w:p>
        <w:p w14:paraId="269DB779"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7" w:history="1">
            <w:r w:rsidRPr="00D72556">
              <w:rPr>
                <w:rStyle w:val="Hipervnculo"/>
                <w:noProof/>
              </w:rPr>
              <w:t>1.1.7</w:t>
            </w:r>
            <w:r>
              <w:rPr>
                <w:rFonts w:asciiTheme="minorHAnsi" w:eastAsiaTheme="minorEastAsia" w:hAnsiTheme="minorHAnsi" w:cstheme="minorBidi"/>
                <w:noProof/>
                <w:kern w:val="2"/>
                <w14:ligatures w14:val="standardContextual"/>
              </w:rPr>
              <w:tab/>
            </w:r>
            <w:r w:rsidRPr="00D72556">
              <w:rPr>
                <w:rStyle w:val="Hipervnculo"/>
                <w:noProof/>
              </w:rPr>
              <w:t>Investigaciones en México y América Latina</w:t>
            </w:r>
            <w:r>
              <w:rPr>
                <w:noProof/>
                <w:webHidden/>
              </w:rPr>
              <w:tab/>
            </w:r>
            <w:r>
              <w:rPr>
                <w:noProof/>
                <w:webHidden/>
              </w:rPr>
              <w:fldChar w:fldCharType="begin"/>
            </w:r>
            <w:r>
              <w:rPr>
                <w:noProof/>
                <w:webHidden/>
              </w:rPr>
              <w:instrText xml:space="preserve"> PAGEREF _Toc240102117 \h </w:instrText>
            </w:r>
            <w:r>
              <w:rPr>
                <w:noProof/>
                <w:webHidden/>
              </w:rPr>
            </w:r>
            <w:r>
              <w:rPr>
                <w:noProof/>
                <w:webHidden/>
              </w:rPr>
              <w:fldChar w:fldCharType="separate"/>
            </w:r>
            <w:r>
              <w:rPr>
                <w:noProof/>
                <w:webHidden/>
              </w:rPr>
              <w:t>10</w:t>
            </w:r>
            <w:r>
              <w:rPr>
                <w:noProof/>
                <w:webHidden/>
              </w:rPr>
              <w:fldChar w:fldCharType="end"/>
            </w:r>
          </w:hyperlink>
        </w:p>
        <w:p w14:paraId="0B94612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8" w:history="1">
            <w:r w:rsidRPr="00D72556">
              <w:rPr>
                <w:rStyle w:val="Hipervnculo"/>
                <w:noProof/>
              </w:rPr>
              <w:t>1.1.8</w:t>
            </w:r>
            <w:r>
              <w:rPr>
                <w:rFonts w:asciiTheme="minorHAnsi" w:eastAsiaTheme="minorEastAsia" w:hAnsiTheme="minorHAnsi" w:cstheme="minorBidi"/>
                <w:noProof/>
                <w:kern w:val="2"/>
                <w14:ligatures w14:val="standardContextual"/>
              </w:rPr>
              <w:tab/>
            </w:r>
            <w:r w:rsidRPr="00D72556">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_Toc240102118 \h </w:instrText>
            </w:r>
            <w:r>
              <w:rPr>
                <w:noProof/>
                <w:webHidden/>
              </w:rPr>
            </w:r>
            <w:r>
              <w:rPr>
                <w:noProof/>
                <w:webHidden/>
              </w:rPr>
              <w:fldChar w:fldCharType="separate"/>
            </w:r>
            <w:r>
              <w:rPr>
                <w:noProof/>
                <w:webHidden/>
              </w:rPr>
              <w:t>14</w:t>
            </w:r>
            <w:r>
              <w:rPr>
                <w:noProof/>
                <w:webHidden/>
              </w:rPr>
              <w:fldChar w:fldCharType="end"/>
            </w:r>
          </w:hyperlink>
        </w:p>
        <w:p w14:paraId="565F8728"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19" w:history="1">
            <w:r w:rsidRPr="00D72556">
              <w:rPr>
                <w:rStyle w:val="Hipervnculo"/>
                <w:noProof/>
              </w:rPr>
              <w:t>1.2</w:t>
            </w:r>
            <w:r>
              <w:rPr>
                <w:rFonts w:asciiTheme="minorHAnsi" w:eastAsiaTheme="minorEastAsia" w:hAnsiTheme="minorHAnsi" w:cstheme="minorBidi"/>
                <w:noProof/>
                <w:kern w:val="2"/>
                <w14:ligatures w14:val="standardContextual"/>
              </w:rPr>
              <w:tab/>
            </w:r>
            <w:r w:rsidRPr="00D72556">
              <w:rPr>
                <w:rStyle w:val="Hipervnculo"/>
                <w:noProof/>
              </w:rPr>
              <w:t>El planteamiento del problema</w:t>
            </w:r>
            <w:r>
              <w:rPr>
                <w:noProof/>
                <w:webHidden/>
              </w:rPr>
              <w:tab/>
            </w:r>
            <w:r>
              <w:rPr>
                <w:noProof/>
                <w:webHidden/>
              </w:rPr>
              <w:fldChar w:fldCharType="begin"/>
            </w:r>
            <w:r>
              <w:rPr>
                <w:noProof/>
                <w:webHidden/>
              </w:rPr>
              <w:instrText xml:space="preserve"> PAGEREF _Toc240102119 \h </w:instrText>
            </w:r>
            <w:r>
              <w:rPr>
                <w:noProof/>
                <w:webHidden/>
              </w:rPr>
            </w:r>
            <w:r>
              <w:rPr>
                <w:noProof/>
                <w:webHidden/>
              </w:rPr>
              <w:fldChar w:fldCharType="separate"/>
            </w:r>
            <w:r>
              <w:rPr>
                <w:noProof/>
                <w:webHidden/>
              </w:rPr>
              <w:t>15</w:t>
            </w:r>
            <w:r>
              <w:rPr>
                <w:noProof/>
                <w:webHidden/>
              </w:rPr>
              <w:fldChar w:fldCharType="end"/>
            </w:r>
          </w:hyperlink>
        </w:p>
        <w:p w14:paraId="29D0E4A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0" w:history="1">
            <w:r w:rsidRPr="00D72556">
              <w:rPr>
                <w:rStyle w:val="Hipervnculo"/>
                <w:noProof/>
              </w:rPr>
              <w:t>1.2.1</w:t>
            </w:r>
            <w:r>
              <w:rPr>
                <w:rFonts w:asciiTheme="minorHAnsi" w:eastAsiaTheme="minorEastAsia" w:hAnsiTheme="minorHAnsi" w:cstheme="minorBidi"/>
                <w:noProof/>
                <w:kern w:val="2"/>
                <w14:ligatures w14:val="standardContextual"/>
              </w:rPr>
              <w:tab/>
            </w:r>
            <w:r w:rsidRPr="00D72556">
              <w:rPr>
                <w:rStyle w:val="Hipervnculo"/>
                <w:noProof/>
              </w:rPr>
              <w:t>Contexto del caso de estudio</w:t>
            </w:r>
            <w:r>
              <w:rPr>
                <w:noProof/>
                <w:webHidden/>
              </w:rPr>
              <w:tab/>
            </w:r>
            <w:r>
              <w:rPr>
                <w:noProof/>
                <w:webHidden/>
              </w:rPr>
              <w:fldChar w:fldCharType="begin"/>
            </w:r>
            <w:r>
              <w:rPr>
                <w:noProof/>
                <w:webHidden/>
              </w:rPr>
              <w:instrText xml:space="preserve"> PAGEREF _Toc240102120 \h </w:instrText>
            </w:r>
            <w:r>
              <w:rPr>
                <w:noProof/>
                <w:webHidden/>
              </w:rPr>
            </w:r>
            <w:r>
              <w:rPr>
                <w:noProof/>
                <w:webHidden/>
              </w:rPr>
              <w:fldChar w:fldCharType="separate"/>
            </w:r>
            <w:r>
              <w:rPr>
                <w:noProof/>
                <w:webHidden/>
              </w:rPr>
              <w:t>16</w:t>
            </w:r>
            <w:r>
              <w:rPr>
                <w:noProof/>
                <w:webHidden/>
              </w:rPr>
              <w:fldChar w:fldCharType="end"/>
            </w:r>
          </w:hyperlink>
        </w:p>
        <w:p w14:paraId="4DE062FC"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1" w:history="1">
            <w:r w:rsidRPr="00D72556">
              <w:rPr>
                <w:rStyle w:val="Hipervnculo"/>
                <w:noProof/>
              </w:rPr>
              <w:t>1.2.2</w:t>
            </w:r>
            <w:r>
              <w:rPr>
                <w:rFonts w:asciiTheme="minorHAnsi" w:eastAsiaTheme="minorEastAsia" w:hAnsiTheme="minorHAnsi" w:cstheme="minorBidi"/>
                <w:noProof/>
                <w:kern w:val="2"/>
                <w14:ligatures w14:val="standardContextual"/>
              </w:rPr>
              <w:tab/>
            </w:r>
            <w:r w:rsidRPr="00D72556">
              <w:rPr>
                <w:rStyle w:val="Hipervnculo"/>
                <w:noProof/>
              </w:rPr>
              <w:t>Pregunta de Investigación</w:t>
            </w:r>
            <w:r>
              <w:rPr>
                <w:noProof/>
                <w:webHidden/>
              </w:rPr>
              <w:tab/>
            </w:r>
            <w:r>
              <w:rPr>
                <w:noProof/>
                <w:webHidden/>
              </w:rPr>
              <w:fldChar w:fldCharType="begin"/>
            </w:r>
            <w:r>
              <w:rPr>
                <w:noProof/>
                <w:webHidden/>
              </w:rPr>
              <w:instrText xml:space="preserve"> PAGEREF _Toc240102121 \h </w:instrText>
            </w:r>
            <w:r>
              <w:rPr>
                <w:noProof/>
                <w:webHidden/>
              </w:rPr>
            </w:r>
            <w:r>
              <w:rPr>
                <w:noProof/>
                <w:webHidden/>
              </w:rPr>
              <w:fldChar w:fldCharType="separate"/>
            </w:r>
            <w:r>
              <w:rPr>
                <w:noProof/>
                <w:webHidden/>
              </w:rPr>
              <w:t>17</w:t>
            </w:r>
            <w:r>
              <w:rPr>
                <w:noProof/>
                <w:webHidden/>
              </w:rPr>
              <w:fldChar w:fldCharType="end"/>
            </w:r>
          </w:hyperlink>
        </w:p>
        <w:p w14:paraId="34423D9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2" w:history="1">
            <w:r w:rsidRPr="00D72556">
              <w:rPr>
                <w:rStyle w:val="Hipervnculo"/>
                <w:noProof/>
              </w:rPr>
              <w:t>1.2.3</w:t>
            </w:r>
            <w:r>
              <w:rPr>
                <w:rFonts w:asciiTheme="minorHAnsi" w:eastAsiaTheme="minorEastAsia" w:hAnsiTheme="minorHAnsi" w:cstheme="minorBidi"/>
                <w:noProof/>
                <w:kern w:val="2"/>
                <w14:ligatures w14:val="standardContextual"/>
              </w:rPr>
              <w:tab/>
            </w:r>
            <w:r w:rsidRPr="00D72556">
              <w:rPr>
                <w:rStyle w:val="Hipervnculo"/>
                <w:noProof/>
              </w:rPr>
              <w:t>Objetivo</w:t>
            </w:r>
            <w:r>
              <w:rPr>
                <w:noProof/>
                <w:webHidden/>
              </w:rPr>
              <w:tab/>
            </w:r>
            <w:r>
              <w:rPr>
                <w:noProof/>
                <w:webHidden/>
              </w:rPr>
              <w:fldChar w:fldCharType="begin"/>
            </w:r>
            <w:r>
              <w:rPr>
                <w:noProof/>
                <w:webHidden/>
              </w:rPr>
              <w:instrText xml:space="preserve"> PAGEREF _Toc240102122 \h </w:instrText>
            </w:r>
            <w:r>
              <w:rPr>
                <w:noProof/>
                <w:webHidden/>
              </w:rPr>
            </w:r>
            <w:r>
              <w:rPr>
                <w:noProof/>
                <w:webHidden/>
              </w:rPr>
              <w:fldChar w:fldCharType="separate"/>
            </w:r>
            <w:r>
              <w:rPr>
                <w:noProof/>
                <w:webHidden/>
              </w:rPr>
              <w:t>18</w:t>
            </w:r>
            <w:r>
              <w:rPr>
                <w:noProof/>
                <w:webHidden/>
              </w:rPr>
              <w:fldChar w:fldCharType="end"/>
            </w:r>
          </w:hyperlink>
        </w:p>
        <w:p w14:paraId="6C4237E6"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3" w:history="1">
            <w:r w:rsidRPr="00D72556">
              <w:rPr>
                <w:rStyle w:val="Hipervnculo"/>
                <w:noProof/>
              </w:rPr>
              <w:t>1.3</w:t>
            </w:r>
            <w:r>
              <w:rPr>
                <w:rFonts w:asciiTheme="minorHAnsi" w:eastAsiaTheme="minorEastAsia" w:hAnsiTheme="minorHAnsi" w:cstheme="minorBidi"/>
                <w:noProof/>
                <w:kern w:val="2"/>
                <w14:ligatures w14:val="standardContextual"/>
              </w:rPr>
              <w:tab/>
            </w:r>
            <w:r w:rsidRPr="00D72556">
              <w:rPr>
                <w:rStyle w:val="Hipervnculo"/>
                <w:noProof/>
              </w:rPr>
              <w:t>Justificación</w:t>
            </w:r>
            <w:r>
              <w:rPr>
                <w:noProof/>
                <w:webHidden/>
              </w:rPr>
              <w:tab/>
            </w:r>
            <w:r>
              <w:rPr>
                <w:noProof/>
                <w:webHidden/>
              </w:rPr>
              <w:fldChar w:fldCharType="begin"/>
            </w:r>
            <w:r>
              <w:rPr>
                <w:noProof/>
                <w:webHidden/>
              </w:rPr>
              <w:instrText xml:space="preserve"> PAGEREF _Toc240102123 \h </w:instrText>
            </w:r>
            <w:r>
              <w:rPr>
                <w:noProof/>
                <w:webHidden/>
              </w:rPr>
            </w:r>
            <w:r>
              <w:rPr>
                <w:noProof/>
                <w:webHidden/>
              </w:rPr>
              <w:fldChar w:fldCharType="separate"/>
            </w:r>
            <w:r>
              <w:rPr>
                <w:noProof/>
                <w:webHidden/>
              </w:rPr>
              <w:t>18</w:t>
            </w:r>
            <w:r>
              <w:rPr>
                <w:noProof/>
                <w:webHidden/>
              </w:rPr>
              <w:fldChar w:fldCharType="end"/>
            </w:r>
          </w:hyperlink>
        </w:p>
        <w:p w14:paraId="43677588"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4" w:history="1">
            <w:r w:rsidRPr="00D72556">
              <w:rPr>
                <w:rStyle w:val="Hipervnculo"/>
                <w:noProof/>
              </w:rPr>
              <w:t>1.4</w:t>
            </w:r>
            <w:r>
              <w:rPr>
                <w:rFonts w:asciiTheme="minorHAnsi" w:eastAsiaTheme="minorEastAsia" w:hAnsiTheme="minorHAnsi" w:cstheme="minorBidi"/>
                <w:noProof/>
                <w:kern w:val="2"/>
                <w14:ligatures w14:val="standardContextual"/>
              </w:rPr>
              <w:tab/>
            </w:r>
            <w:r w:rsidRPr="00D72556">
              <w:rPr>
                <w:rStyle w:val="Hipervnculo"/>
                <w:noProof/>
              </w:rPr>
              <w:t>Hipótesis</w:t>
            </w:r>
            <w:r>
              <w:rPr>
                <w:noProof/>
                <w:webHidden/>
              </w:rPr>
              <w:tab/>
            </w:r>
            <w:r>
              <w:rPr>
                <w:noProof/>
                <w:webHidden/>
              </w:rPr>
              <w:fldChar w:fldCharType="begin"/>
            </w:r>
            <w:r>
              <w:rPr>
                <w:noProof/>
                <w:webHidden/>
              </w:rPr>
              <w:instrText xml:space="preserve"> PAGEREF _Toc240102124 \h </w:instrText>
            </w:r>
            <w:r>
              <w:rPr>
                <w:noProof/>
                <w:webHidden/>
              </w:rPr>
            </w:r>
            <w:r>
              <w:rPr>
                <w:noProof/>
                <w:webHidden/>
              </w:rPr>
              <w:fldChar w:fldCharType="separate"/>
            </w:r>
            <w:r>
              <w:rPr>
                <w:noProof/>
                <w:webHidden/>
              </w:rPr>
              <w:t>21</w:t>
            </w:r>
            <w:r>
              <w:rPr>
                <w:noProof/>
                <w:webHidden/>
              </w:rPr>
              <w:fldChar w:fldCharType="end"/>
            </w:r>
          </w:hyperlink>
        </w:p>
        <w:p w14:paraId="7314A95C"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25" w:history="1">
            <w:r w:rsidRPr="00D72556">
              <w:rPr>
                <w:rStyle w:val="Hipervnculo"/>
                <w:noProof/>
              </w:rPr>
              <w:t>2</w:t>
            </w:r>
            <w:r>
              <w:rPr>
                <w:rFonts w:asciiTheme="minorHAnsi" w:eastAsiaTheme="minorEastAsia" w:hAnsiTheme="minorHAnsi" w:cstheme="minorBidi"/>
                <w:noProof/>
                <w:kern w:val="2"/>
                <w14:ligatures w14:val="standardContextual"/>
              </w:rPr>
              <w:tab/>
            </w:r>
            <w:r w:rsidRPr="00D72556">
              <w:rPr>
                <w:rStyle w:val="Hipervnculo"/>
                <w:noProof/>
              </w:rPr>
              <w:t>MARCO TEÓRICO</w:t>
            </w:r>
            <w:r>
              <w:rPr>
                <w:noProof/>
                <w:webHidden/>
              </w:rPr>
              <w:tab/>
            </w:r>
            <w:r>
              <w:rPr>
                <w:noProof/>
                <w:webHidden/>
              </w:rPr>
              <w:fldChar w:fldCharType="begin"/>
            </w:r>
            <w:r>
              <w:rPr>
                <w:noProof/>
                <w:webHidden/>
              </w:rPr>
              <w:instrText xml:space="preserve"> PAGEREF _Toc240102125 \h </w:instrText>
            </w:r>
            <w:r>
              <w:rPr>
                <w:noProof/>
                <w:webHidden/>
              </w:rPr>
            </w:r>
            <w:r>
              <w:rPr>
                <w:noProof/>
                <w:webHidden/>
              </w:rPr>
              <w:fldChar w:fldCharType="separate"/>
            </w:r>
            <w:r>
              <w:rPr>
                <w:noProof/>
                <w:webHidden/>
              </w:rPr>
              <w:t>22</w:t>
            </w:r>
            <w:r>
              <w:rPr>
                <w:noProof/>
                <w:webHidden/>
              </w:rPr>
              <w:fldChar w:fldCharType="end"/>
            </w:r>
          </w:hyperlink>
        </w:p>
        <w:p w14:paraId="7AB22F25"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6" w:history="1">
            <w:r w:rsidRPr="00D72556">
              <w:rPr>
                <w:rStyle w:val="Hipervnculo"/>
                <w:noProof/>
              </w:rPr>
              <w:t>2.1</w:t>
            </w:r>
            <w:r>
              <w:rPr>
                <w:rFonts w:asciiTheme="minorHAnsi" w:eastAsiaTheme="minorEastAsia" w:hAnsiTheme="minorHAnsi" w:cstheme="minorBidi"/>
                <w:noProof/>
                <w:kern w:val="2"/>
                <w14:ligatures w14:val="standardContextual"/>
              </w:rPr>
              <w:tab/>
            </w:r>
            <w:r w:rsidRPr="00D72556">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_Toc240102126 \h </w:instrText>
            </w:r>
            <w:r>
              <w:rPr>
                <w:noProof/>
                <w:webHidden/>
              </w:rPr>
            </w:r>
            <w:r>
              <w:rPr>
                <w:noProof/>
                <w:webHidden/>
              </w:rPr>
              <w:fldChar w:fldCharType="separate"/>
            </w:r>
            <w:r>
              <w:rPr>
                <w:noProof/>
                <w:webHidden/>
              </w:rPr>
              <w:t>22</w:t>
            </w:r>
            <w:r>
              <w:rPr>
                <w:noProof/>
                <w:webHidden/>
              </w:rPr>
              <w:fldChar w:fldCharType="end"/>
            </w:r>
          </w:hyperlink>
        </w:p>
        <w:p w14:paraId="20C7A10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7" w:history="1">
            <w:r w:rsidRPr="00D72556">
              <w:rPr>
                <w:rStyle w:val="Hipervnculo"/>
                <w:noProof/>
              </w:rPr>
              <w:t>2.1.1</w:t>
            </w:r>
            <w:r>
              <w:rPr>
                <w:rFonts w:asciiTheme="minorHAnsi" w:eastAsiaTheme="minorEastAsia" w:hAnsiTheme="minorHAnsi" w:cstheme="minorBidi"/>
                <w:noProof/>
                <w:kern w:val="2"/>
                <w14:ligatures w14:val="standardContextual"/>
              </w:rPr>
              <w:tab/>
            </w:r>
            <w:r w:rsidRPr="00D72556">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_Toc240102127 \h </w:instrText>
            </w:r>
            <w:r>
              <w:rPr>
                <w:noProof/>
                <w:webHidden/>
              </w:rPr>
            </w:r>
            <w:r>
              <w:rPr>
                <w:noProof/>
                <w:webHidden/>
              </w:rPr>
              <w:fldChar w:fldCharType="separate"/>
            </w:r>
            <w:r>
              <w:rPr>
                <w:noProof/>
                <w:webHidden/>
              </w:rPr>
              <w:t>22</w:t>
            </w:r>
            <w:r>
              <w:rPr>
                <w:noProof/>
                <w:webHidden/>
              </w:rPr>
              <w:fldChar w:fldCharType="end"/>
            </w:r>
          </w:hyperlink>
        </w:p>
        <w:p w14:paraId="2579ED8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8" w:history="1">
            <w:r w:rsidRPr="00D72556">
              <w:rPr>
                <w:rStyle w:val="Hipervnculo"/>
                <w:noProof/>
              </w:rPr>
              <w:t>2.1.2</w:t>
            </w:r>
            <w:r>
              <w:rPr>
                <w:rFonts w:asciiTheme="minorHAnsi" w:eastAsiaTheme="minorEastAsia" w:hAnsiTheme="minorHAnsi" w:cstheme="minorBidi"/>
                <w:noProof/>
                <w:kern w:val="2"/>
                <w14:ligatures w14:val="standardContextual"/>
              </w:rPr>
              <w:tab/>
            </w:r>
            <w:r w:rsidRPr="00D72556">
              <w:rPr>
                <w:rStyle w:val="Hipervnculo"/>
                <w:noProof/>
              </w:rPr>
              <w:t>Pronóstico como información para decidir</w:t>
            </w:r>
            <w:r>
              <w:rPr>
                <w:noProof/>
                <w:webHidden/>
              </w:rPr>
              <w:tab/>
            </w:r>
            <w:r>
              <w:rPr>
                <w:noProof/>
                <w:webHidden/>
              </w:rPr>
              <w:fldChar w:fldCharType="begin"/>
            </w:r>
            <w:r>
              <w:rPr>
                <w:noProof/>
                <w:webHidden/>
              </w:rPr>
              <w:instrText xml:space="preserve"> PAGEREF _Toc240102128 \h </w:instrText>
            </w:r>
            <w:r>
              <w:rPr>
                <w:noProof/>
                <w:webHidden/>
              </w:rPr>
            </w:r>
            <w:r>
              <w:rPr>
                <w:noProof/>
                <w:webHidden/>
              </w:rPr>
              <w:fldChar w:fldCharType="separate"/>
            </w:r>
            <w:r>
              <w:rPr>
                <w:noProof/>
                <w:webHidden/>
              </w:rPr>
              <w:t>23</w:t>
            </w:r>
            <w:r>
              <w:rPr>
                <w:noProof/>
                <w:webHidden/>
              </w:rPr>
              <w:fldChar w:fldCharType="end"/>
            </w:r>
          </w:hyperlink>
        </w:p>
        <w:p w14:paraId="519B09CC"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9" w:history="1">
            <w:r w:rsidRPr="00D72556">
              <w:rPr>
                <w:rStyle w:val="Hipervnculo"/>
                <w:noProof/>
              </w:rPr>
              <w:t>2.2</w:t>
            </w:r>
            <w:r>
              <w:rPr>
                <w:rFonts w:asciiTheme="minorHAnsi" w:eastAsiaTheme="minorEastAsia" w:hAnsiTheme="minorHAnsi" w:cstheme="minorBidi"/>
                <w:noProof/>
                <w:kern w:val="2"/>
                <w14:ligatures w14:val="standardContextual"/>
              </w:rPr>
              <w:tab/>
            </w:r>
            <w:r w:rsidRPr="00D72556">
              <w:rPr>
                <w:rStyle w:val="Hipervnculo"/>
                <w:noProof/>
              </w:rPr>
              <w:t>Compras monetarias y contexto de la repostería</w:t>
            </w:r>
            <w:r>
              <w:rPr>
                <w:noProof/>
                <w:webHidden/>
              </w:rPr>
              <w:tab/>
            </w:r>
            <w:r>
              <w:rPr>
                <w:noProof/>
                <w:webHidden/>
              </w:rPr>
              <w:fldChar w:fldCharType="begin"/>
            </w:r>
            <w:r>
              <w:rPr>
                <w:noProof/>
                <w:webHidden/>
              </w:rPr>
              <w:instrText xml:space="preserve"> PAGEREF _Toc240102129 \h </w:instrText>
            </w:r>
            <w:r>
              <w:rPr>
                <w:noProof/>
                <w:webHidden/>
              </w:rPr>
            </w:r>
            <w:r>
              <w:rPr>
                <w:noProof/>
                <w:webHidden/>
              </w:rPr>
              <w:fldChar w:fldCharType="separate"/>
            </w:r>
            <w:r>
              <w:rPr>
                <w:noProof/>
                <w:webHidden/>
              </w:rPr>
              <w:t>23</w:t>
            </w:r>
            <w:r>
              <w:rPr>
                <w:noProof/>
                <w:webHidden/>
              </w:rPr>
              <w:fldChar w:fldCharType="end"/>
            </w:r>
          </w:hyperlink>
        </w:p>
        <w:p w14:paraId="43D3AD3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0" w:history="1">
            <w:r w:rsidRPr="00D72556">
              <w:rPr>
                <w:rStyle w:val="Hipervnculo"/>
                <w:noProof/>
              </w:rPr>
              <w:t>2.2.1</w:t>
            </w:r>
            <w:r>
              <w:rPr>
                <w:rFonts w:asciiTheme="minorHAnsi" w:eastAsiaTheme="minorEastAsia" w:hAnsiTheme="minorHAnsi" w:cstheme="minorBidi"/>
                <w:noProof/>
                <w:kern w:val="2"/>
                <w14:ligatures w14:val="standardContextual"/>
              </w:rPr>
              <w:tab/>
            </w:r>
            <w:r w:rsidRPr="00D72556">
              <w:rPr>
                <w:rStyle w:val="Hipervnculo"/>
                <w:noProof/>
              </w:rPr>
              <w:t>Delimitación de la variable objetivo</w:t>
            </w:r>
            <w:r>
              <w:rPr>
                <w:noProof/>
                <w:webHidden/>
              </w:rPr>
              <w:tab/>
            </w:r>
            <w:r>
              <w:rPr>
                <w:noProof/>
                <w:webHidden/>
              </w:rPr>
              <w:fldChar w:fldCharType="begin"/>
            </w:r>
            <w:r>
              <w:rPr>
                <w:noProof/>
                <w:webHidden/>
              </w:rPr>
              <w:instrText xml:space="preserve"> PAGEREF _Toc240102130 \h </w:instrText>
            </w:r>
            <w:r>
              <w:rPr>
                <w:noProof/>
                <w:webHidden/>
              </w:rPr>
            </w:r>
            <w:r>
              <w:rPr>
                <w:noProof/>
                <w:webHidden/>
              </w:rPr>
              <w:fldChar w:fldCharType="separate"/>
            </w:r>
            <w:r>
              <w:rPr>
                <w:noProof/>
                <w:webHidden/>
              </w:rPr>
              <w:t>23</w:t>
            </w:r>
            <w:r>
              <w:rPr>
                <w:noProof/>
                <w:webHidden/>
              </w:rPr>
              <w:fldChar w:fldCharType="end"/>
            </w:r>
          </w:hyperlink>
        </w:p>
        <w:p w14:paraId="2AA8726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1" w:history="1">
            <w:r w:rsidRPr="00D72556">
              <w:rPr>
                <w:rStyle w:val="Hipervnculo"/>
                <w:noProof/>
              </w:rPr>
              <w:t>2.2.2</w:t>
            </w:r>
            <w:r>
              <w:rPr>
                <w:rFonts w:asciiTheme="minorHAnsi" w:eastAsiaTheme="minorEastAsia" w:hAnsiTheme="minorHAnsi" w:cstheme="minorBidi"/>
                <w:noProof/>
                <w:kern w:val="2"/>
                <w14:ligatures w14:val="standardContextual"/>
              </w:rPr>
              <w:tab/>
            </w:r>
            <w:r w:rsidRPr="00D72556">
              <w:rPr>
                <w:rStyle w:val="Hipervnculo"/>
                <w:noProof/>
              </w:rPr>
              <w:t>Agregación del importe y niveles de análisis</w:t>
            </w:r>
            <w:r>
              <w:rPr>
                <w:noProof/>
                <w:webHidden/>
              </w:rPr>
              <w:tab/>
            </w:r>
            <w:r>
              <w:rPr>
                <w:noProof/>
                <w:webHidden/>
              </w:rPr>
              <w:fldChar w:fldCharType="begin"/>
            </w:r>
            <w:r>
              <w:rPr>
                <w:noProof/>
                <w:webHidden/>
              </w:rPr>
              <w:instrText xml:space="preserve"> PAGEREF _Toc240102131 \h </w:instrText>
            </w:r>
            <w:r>
              <w:rPr>
                <w:noProof/>
                <w:webHidden/>
              </w:rPr>
            </w:r>
            <w:r>
              <w:rPr>
                <w:noProof/>
                <w:webHidden/>
              </w:rPr>
              <w:fldChar w:fldCharType="separate"/>
            </w:r>
            <w:r>
              <w:rPr>
                <w:noProof/>
                <w:webHidden/>
              </w:rPr>
              <w:t>24</w:t>
            </w:r>
            <w:r>
              <w:rPr>
                <w:noProof/>
                <w:webHidden/>
              </w:rPr>
              <w:fldChar w:fldCharType="end"/>
            </w:r>
          </w:hyperlink>
        </w:p>
        <w:p w14:paraId="1B3A3423"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32" w:history="1">
            <w:r w:rsidRPr="00D72556">
              <w:rPr>
                <w:rStyle w:val="Hipervnculo"/>
                <w:noProof/>
              </w:rPr>
              <w:t>2.3</w:t>
            </w:r>
            <w:r>
              <w:rPr>
                <w:rFonts w:asciiTheme="minorHAnsi" w:eastAsiaTheme="minorEastAsia" w:hAnsiTheme="minorHAnsi" w:cstheme="minorBidi"/>
                <w:noProof/>
                <w:kern w:val="2"/>
                <w14:ligatures w14:val="standardContextual"/>
              </w:rPr>
              <w:tab/>
            </w:r>
            <w:r w:rsidRPr="00D72556">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_Toc240102132 \h </w:instrText>
            </w:r>
            <w:r>
              <w:rPr>
                <w:noProof/>
                <w:webHidden/>
              </w:rPr>
            </w:r>
            <w:r>
              <w:rPr>
                <w:noProof/>
                <w:webHidden/>
              </w:rPr>
              <w:fldChar w:fldCharType="separate"/>
            </w:r>
            <w:r>
              <w:rPr>
                <w:noProof/>
                <w:webHidden/>
              </w:rPr>
              <w:t>24</w:t>
            </w:r>
            <w:r>
              <w:rPr>
                <w:noProof/>
                <w:webHidden/>
              </w:rPr>
              <w:fldChar w:fldCharType="end"/>
            </w:r>
          </w:hyperlink>
        </w:p>
        <w:p w14:paraId="22EEDE3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3" w:history="1">
            <w:r w:rsidRPr="00D72556">
              <w:rPr>
                <w:rStyle w:val="Hipervnculo"/>
                <w:noProof/>
              </w:rPr>
              <w:t>2.3.1</w:t>
            </w:r>
            <w:r>
              <w:rPr>
                <w:rFonts w:asciiTheme="minorHAnsi" w:eastAsiaTheme="minorEastAsia" w:hAnsiTheme="minorHAnsi" w:cstheme="minorBidi"/>
                <w:noProof/>
                <w:kern w:val="2"/>
                <w14:ligatures w14:val="standardContextual"/>
              </w:rPr>
              <w:tab/>
            </w:r>
            <w:r w:rsidRPr="00D72556">
              <w:rPr>
                <w:rStyle w:val="Hipervnculo"/>
                <w:noProof/>
              </w:rPr>
              <w:t>Frecuencia y continuidad</w:t>
            </w:r>
            <w:r>
              <w:rPr>
                <w:noProof/>
                <w:webHidden/>
              </w:rPr>
              <w:tab/>
            </w:r>
            <w:r>
              <w:rPr>
                <w:noProof/>
                <w:webHidden/>
              </w:rPr>
              <w:fldChar w:fldCharType="begin"/>
            </w:r>
            <w:r>
              <w:rPr>
                <w:noProof/>
                <w:webHidden/>
              </w:rPr>
              <w:instrText xml:space="preserve"> PAGEREF _Toc240102133 \h </w:instrText>
            </w:r>
            <w:r>
              <w:rPr>
                <w:noProof/>
                <w:webHidden/>
              </w:rPr>
            </w:r>
            <w:r>
              <w:rPr>
                <w:noProof/>
                <w:webHidden/>
              </w:rPr>
              <w:fldChar w:fldCharType="separate"/>
            </w:r>
            <w:r>
              <w:rPr>
                <w:noProof/>
                <w:webHidden/>
              </w:rPr>
              <w:t>24</w:t>
            </w:r>
            <w:r>
              <w:rPr>
                <w:noProof/>
                <w:webHidden/>
              </w:rPr>
              <w:fldChar w:fldCharType="end"/>
            </w:r>
          </w:hyperlink>
        </w:p>
        <w:p w14:paraId="40CF79A3"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4" w:history="1">
            <w:r w:rsidRPr="00D72556">
              <w:rPr>
                <w:rStyle w:val="Hipervnculo"/>
                <w:noProof/>
              </w:rPr>
              <w:t>2.3.2</w:t>
            </w:r>
            <w:r>
              <w:rPr>
                <w:rFonts w:asciiTheme="minorHAnsi" w:eastAsiaTheme="minorEastAsia" w:hAnsiTheme="minorHAnsi" w:cstheme="minorBidi"/>
                <w:noProof/>
                <w:kern w:val="2"/>
                <w14:ligatures w14:val="standardContextual"/>
              </w:rPr>
              <w:tab/>
            </w:r>
            <w:r w:rsidRPr="00D72556">
              <w:rPr>
                <w:rStyle w:val="Hipervnculo"/>
                <w:noProof/>
              </w:rPr>
              <w:t>Nivel tendencia y estacionalidad</w:t>
            </w:r>
            <w:r>
              <w:rPr>
                <w:noProof/>
                <w:webHidden/>
              </w:rPr>
              <w:tab/>
            </w:r>
            <w:r>
              <w:rPr>
                <w:noProof/>
                <w:webHidden/>
              </w:rPr>
              <w:fldChar w:fldCharType="begin"/>
            </w:r>
            <w:r>
              <w:rPr>
                <w:noProof/>
                <w:webHidden/>
              </w:rPr>
              <w:instrText xml:space="preserve"> PAGEREF _Toc240102134 \h </w:instrText>
            </w:r>
            <w:r>
              <w:rPr>
                <w:noProof/>
                <w:webHidden/>
              </w:rPr>
            </w:r>
            <w:r>
              <w:rPr>
                <w:noProof/>
                <w:webHidden/>
              </w:rPr>
              <w:fldChar w:fldCharType="separate"/>
            </w:r>
            <w:r>
              <w:rPr>
                <w:noProof/>
                <w:webHidden/>
              </w:rPr>
              <w:t>25</w:t>
            </w:r>
            <w:r>
              <w:rPr>
                <w:noProof/>
                <w:webHidden/>
              </w:rPr>
              <w:fldChar w:fldCharType="end"/>
            </w:r>
          </w:hyperlink>
        </w:p>
        <w:p w14:paraId="727A28A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5" w:history="1">
            <w:r w:rsidRPr="00D72556">
              <w:rPr>
                <w:rStyle w:val="Hipervnculo"/>
                <w:noProof/>
              </w:rPr>
              <w:t>2.3.3</w:t>
            </w:r>
            <w:r>
              <w:rPr>
                <w:rFonts w:asciiTheme="minorHAnsi" w:eastAsiaTheme="minorEastAsia" w:hAnsiTheme="minorHAnsi" w:cstheme="minorBidi"/>
                <w:noProof/>
                <w:kern w:val="2"/>
                <w14:ligatures w14:val="standardContextual"/>
              </w:rPr>
              <w:tab/>
            </w:r>
            <w:r w:rsidRPr="00D72556">
              <w:rPr>
                <w:rStyle w:val="Hipervnculo"/>
                <w:noProof/>
              </w:rPr>
              <w:t>Estacionariedad y dependencia temporal</w:t>
            </w:r>
            <w:r>
              <w:rPr>
                <w:noProof/>
                <w:webHidden/>
              </w:rPr>
              <w:tab/>
            </w:r>
            <w:r>
              <w:rPr>
                <w:noProof/>
                <w:webHidden/>
              </w:rPr>
              <w:fldChar w:fldCharType="begin"/>
            </w:r>
            <w:r>
              <w:rPr>
                <w:noProof/>
                <w:webHidden/>
              </w:rPr>
              <w:instrText xml:space="preserve"> PAGEREF _Toc240102135 \h </w:instrText>
            </w:r>
            <w:r>
              <w:rPr>
                <w:noProof/>
                <w:webHidden/>
              </w:rPr>
            </w:r>
            <w:r>
              <w:rPr>
                <w:noProof/>
                <w:webHidden/>
              </w:rPr>
              <w:fldChar w:fldCharType="separate"/>
            </w:r>
            <w:r>
              <w:rPr>
                <w:noProof/>
                <w:webHidden/>
              </w:rPr>
              <w:t>25</w:t>
            </w:r>
            <w:r>
              <w:rPr>
                <w:noProof/>
                <w:webHidden/>
              </w:rPr>
              <w:fldChar w:fldCharType="end"/>
            </w:r>
          </w:hyperlink>
        </w:p>
        <w:p w14:paraId="5376384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6" w:history="1">
            <w:r w:rsidRPr="00D72556">
              <w:rPr>
                <w:rStyle w:val="Hipervnculo"/>
                <w:noProof/>
              </w:rPr>
              <w:t>2.3.4</w:t>
            </w:r>
            <w:r>
              <w:rPr>
                <w:rFonts w:asciiTheme="minorHAnsi" w:eastAsiaTheme="minorEastAsia" w:hAnsiTheme="minorHAnsi" w:cstheme="minorBidi"/>
                <w:noProof/>
                <w:kern w:val="2"/>
                <w14:ligatures w14:val="standardContextual"/>
              </w:rPr>
              <w:tab/>
            </w:r>
            <w:r w:rsidRPr="00D72556">
              <w:rPr>
                <w:rStyle w:val="Hipervnculo"/>
                <w:noProof/>
              </w:rPr>
              <w:t>Intermitencia y valores extremos</w:t>
            </w:r>
            <w:r>
              <w:rPr>
                <w:noProof/>
                <w:webHidden/>
              </w:rPr>
              <w:tab/>
            </w:r>
            <w:r>
              <w:rPr>
                <w:noProof/>
                <w:webHidden/>
              </w:rPr>
              <w:fldChar w:fldCharType="begin"/>
            </w:r>
            <w:r>
              <w:rPr>
                <w:noProof/>
                <w:webHidden/>
              </w:rPr>
              <w:instrText xml:space="preserve"> PAGEREF _Toc240102136 \h </w:instrText>
            </w:r>
            <w:r>
              <w:rPr>
                <w:noProof/>
                <w:webHidden/>
              </w:rPr>
            </w:r>
            <w:r>
              <w:rPr>
                <w:noProof/>
                <w:webHidden/>
              </w:rPr>
              <w:fldChar w:fldCharType="separate"/>
            </w:r>
            <w:r>
              <w:rPr>
                <w:noProof/>
                <w:webHidden/>
              </w:rPr>
              <w:t>26</w:t>
            </w:r>
            <w:r>
              <w:rPr>
                <w:noProof/>
                <w:webHidden/>
              </w:rPr>
              <w:fldChar w:fldCharType="end"/>
            </w:r>
          </w:hyperlink>
        </w:p>
        <w:p w14:paraId="7958E842"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37" w:history="1">
            <w:r w:rsidRPr="00D72556">
              <w:rPr>
                <w:rStyle w:val="Hipervnculo"/>
                <w:noProof/>
              </w:rPr>
              <w:t>2.4</w:t>
            </w:r>
            <w:r>
              <w:rPr>
                <w:rFonts w:asciiTheme="minorHAnsi" w:eastAsiaTheme="minorEastAsia" w:hAnsiTheme="minorHAnsi" w:cstheme="minorBidi"/>
                <w:noProof/>
                <w:kern w:val="2"/>
                <w14:ligatures w14:val="standardContextual"/>
              </w:rPr>
              <w:tab/>
            </w:r>
            <w:r w:rsidRPr="00D72556">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_Toc240102137 \h </w:instrText>
            </w:r>
            <w:r>
              <w:rPr>
                <w:noProof/>
                <w:webHidden/>
              </w:rPr>
            </w:r>
            <w:r>
              <w:rPr>
                <w:noProof/>
                <w:webHidden/>
              </w:rPr>
              <w:fldChar w:fldCharType="separate"/>
            </w:r>
            <w:r>
              <w:rPr>
                <w:noProof/>
                <w:webHidden/>
              </w:rPr>
              <w:t>26</w:t>
            </w:r>
            <w:r>
              <w:rPr>
                <w:noProof/>
                <w:webHidden/>
              </w:rPr>
              <w:fldChar w:fldCharType="end"/>
            </w:r>
          </w:hyperlink>
        </w:p>
        <w:p w14:paraId="62D3133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8" w:history="1">
            <w:r w:rsidRPr="00D72556">
              <w:rPr>
                <w:rStyle w:val="Hipervnculo"/>
                <w:noProof/>
              </w:rPr>
              <w:t>2.4.1</w:t>
            </w:r>
            <w:r>
              <w:rPr>
                <w:rFonts w:asciiTheme="minorHAnsi" w:eastAsiaTheme="minorEastAsia" w:hAnsiTheme="minorHAnsi" w:cstheme="minorBidi"/>
                <w:noProof/>
                <w:kern w:val="2"/>
                <w14:ligatures w14:val="standardContextual"/>
              </w:rPr>
              <w:tab/>
            </w:r>
            <w:r w:rsidRPr="00D72556">
              <w:rPr>
                <w:rStyle w:val="Hipervnculo"/>
                <w:noProof/>
              </w:rPr>
              <w:t>Referencias simples</w:t>
            </w:r>
            <w:r>
              <w:rPr>
                <w:noProof/>
                <w:webHidden/>
              </w:rPr>
              <w:tab/>
            </w:r>
            <w:r>
              <w:rPr>
                <w:noProof/>
                <w:webHidden/>
              </w:rPr>
              <w:fldChar w:fldCharType="begin"/>
            </w:r>
            <w:r>
              <w:rPr>
                <w:noProof/>
                <w:webHidden/>
              </w:rPr>
              <w:instrText xml:space="preserve"> PAGEREF _Toc240102138 \h </w:instrText>
            </w:r>
            <w:r>
              <w:rPr>
                <w:noProof/>
                <w:webHidden/>
              </w:rPr>
            </w:r>
            <w:r>
              <w:rPr>
                <w:noProof/>
                <w:webHidden/>
              </w:rPr>
              <w:fldChar w:fldCharType="separate"/>
            </w:r>
            <w:r>
              <w:rPr>
                <w:noProof/>
                <w:webHidden/>
              </w:rPr>
              <w:t>26</w:t>
            </w:r>
            <w:r>
              <w:rPr>
                <w:noProof/>
                <w:webHidden/>
              </w:rPr>
              <w:fldChar w:fldCharType="end"/>
            </w:r>
          </w:hyperlink>
        </w:p>
        <w:p w14:paraId="56957D99"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9" w:history="1">
            <w:r w:rsidRPr="00D72556">
              <w:rPr>
                <w:rStyle w:val="Hipervnculo"/>
                <w:noProof/>
              </w:rPr>
              <w:t>2.4.2</w:t>
            </w:r>
            <w:r>
              <w:rPr>
                <w:rFonts w:asciiTheme="minorHAnsi" w:eastAsiaTheme="minorEastAsia" w:hAnsiTheme="minorHAnsi" w:cstheme="minorBidi"/>
                <w:noProof/>
                <w:kern w:val="2"/>
                <w14:ligatures w14:val="standardContextual"/>
              </w:rPr>
              <w:tab/>
            </w:r>
            <w:r w:rsidRPr="00D72556">
              <w:rPr>
                <w:rStyle w:val="Hipervnculo"/>
                <w:noProof/>
              </w:rPr>
              <w:t>Suavizamiento exponencial y ARIMA</w:t>
            </w:r>
            <w:r>
              <w:rPr>
                <w:noProof/>
                <w:webHidden/>
              </w:rPr>
              <w:tab/>
            </w:r>
            <w:r>
              <w:rPr>
                <w:noProof/>
                <w:webHidden/>
              </w:rPr>
              <w:fldChar w:fldCharType="begin"/>
            </w:r>
            <w:r>
              <w:rPr>
                <w:noProof/>
                <w:webHidden/>
              </w:rPr>
              <w:instrText xml:space="preserve"> PAGEREF _Toc240102139 \h </w:instrText>
            </w:r>
            <w:r>
              <w:rPr>
                <w:noProof/>
                <w:webHidden/>
              </w:rPr>
            </w:r>
            <w:r>
              <w:rPr>
                <w:noProof/>
                <w:webHidden/>
              </w:rPr>
              <w:fldChar w:fldCharType="separate"/>
            </w:r>
            <w:r>
              <w:rPr>
                <w:noProof/>
                <w:webHidden/>
              </w:rPr>
              <w:t>27</w:t>
            </w:r>
            <w:r>
              <w:rPr>
                <w:noProof/>
                <w:webHidden/>
              </w:rPr>
              <w:fldChar w:fldCharType="end"/>
            </w:r>
          </w:hyperlink>
        </w:p>
        <w:p w14:paraId="4000352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0" w:history="1">
            <w:r w:rsidRPr="00D72556">
              <w:rPr>
                <w:rStyle w:val="Hipervnculo"/>
                <w:noProof/>
              </w:rPr>
              <w:t>2.4.3</w:t>
            </w:r>
            <w:r>
              <w:rPr>
                <w:rFonts w:asciiTheme="minorHAnsi" w:eastAsiaTheme="minorEastAsia" w:hAnsiTheme="minorHAnsi" w:cstheme="minorBidi"/>
                <w:noProof/>
                <w:kern w:val="2"/>
                <w14:ligatures w14:val="standardContextual"/>
              </w:rPr>
              <w:tab/>
            </w:r>
            <w:r w:rsidRPr="00D72556">
              <w:rPr>
                <w:rStyle w:val="Hipervnculo"/>
                <w:noProof/>
              </w:rPr>
              <w:t>Bosques aleatorios y potenciación de gradiente</w:t>
            </w:r>
            <w:r>
              <w:rPr>
                <w:noProof/>
                <w:webHidden/>
              </w:rPr>
              <w:tab/>
            </w:r>
            <w:r>
              <w:rPr>
                <w:noProof/>
                <w:webHidden/>
              </w:rPr>
              <w:fldChar w:fldCharType="begin"/>
            </w:r>
            <w:r>
              <w:rPr>
                <w:noProof/>
                <w:webHidden/>
              </w:rPr>
              <w:instrText xml:space="preserve"> PAGEREF _Toc240102140 \h </w:instrText>
            </w:r>
            <w:r>
              <w:rPr>
                <w:noProof/>
                <w:webHidden/>
              </w:rPr>
            </w:r>
            <w:r>
              <w:rPr>
                <w:noProof/>
                <w:webHidden/>
              </w:rPr>
              <w:fldChar w:fldCharType="separate"/>
            </w:r>
            <w:r>
              <w:rPr>
                <w:noProof/>
                <w:webHidden/>
              </w:rPr>
              <w:t>28</w:t>
            </w:r>
            <w:r>
              <w:rPr>
                <w:noProof/>
                <w:webHidden/>
              </w:rPr>
              <w:fldChar w:fldCharType="end"/>
            </w:r>
          </w:hyperlink>
        </w:p>
        <w:p w14:paraId="630388C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1" w:history="1">
            <w:r w:rsidRPr="00D72556">
              <w:rPr>
                <w:rStyle w:val="Hipervnculo"/>
                <w:noProof/>
              </w:rPr>
              <w:t>2.4.4</w:t>
            </w:r>
            <w:r>
              <w:rPr>
                <w:rFonts w:asciiTheme="minorHAnsi" w:eastAsiaTheme="minorEastAsia" w:hAnsiTheme="minorHAnsi" w:cstheme="minorBidi"/>
                <w:noProof/>
                <w:kern w:val="2"/>
                <w14:ligatures w14:val="standardContextual"/>
              </w:rPr>
              <w:tab/>
            </w:r>
            <w:r w:rsidRPr="00D72556">
              <w:rPr>
                <w:rStyle w:val="Hipervnculo"/>
                <w:noProof/>
              </w:rPr>
              <w:t>Redes neuronales y alcance de los comparadores</w:t>
            </w:r>
            <w:r>
              <w:rPr>
                <w:noProof/>
                <w:webHidden/>
              </w:rPr>
              <w:tab/>
            </w:r>
            <w:r>
              <w:rPr>
                <w:noProof/>
                <w:webHidden/>
              </w:rPr>
              <w:fldChar w:fldCharType="begin"/>
            </w:r>
            <w:r>
              <w:rPr>
                <w:noProof/>
                <w:webHidden/>
              </w:rPr>
              <w:instrText xml:space="preserve"> PAGEREF _Toc240102141 \h </w:instrText>
            </w:r>
            <w:r>
              <w:rPr>
                <w:noProof/>
                <w:webHidden/>
              </w:rPr>
            </w:r>
            <w:r>
              <w:rPr>
                <w:noProof/>
                <w:webHidden/>
              </w:rPr>
              <w:fldChar w:fldCharType="separate"/>
            </w:r>
            <w:r>
              <w:rPr>
                <w:noProof/>
                <w:webHidden/>
              </w:rPr>
              <w:t>28</w:t>
            </w:r>
            <w:r>
              <w:rPr>
                <w:noProof/>
                <w:webHidden/>
              </w:rPr>
              <w:fldChar w:fldCharType="end"/>
            </w:r>
          </w:hyperlink>
        </w:p>
        <w:p w14:paraId="19A25CC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2" w:history="1">
            <w:r w:rsidRPr="00D72556">
              <w:rPr>
                <w:rStyle w:val="Hipervnculo"/>
                <w:noProof/>
              </w:rPr>
              <w:t>2.5</w:t>
            </w:r>
            <w:r>
              <w:rPr>
                <w:rFonts w:asciiTheme="minorHAnsi" w:eastAsiaTheme="minorEastAsia" w:hAnsiTheme="minorHAnsi" w:cstheme="minorBidi"/>
                <w:noProof/>
                <w:kern w:val="2"/>
                <w14:ligatures w14:val="standardContextual"/>
              </w:rPr>
              <w:tab/>
            </w:r>
            <w:r w:rsidRPr="00D72556">
              <w:rPr>
                <w:rStyle w:val="Hipervnculo"/>
                <w:noProof/>
              </w:rPr>
              <w:t>Fundamentos de integración del modelo híbrido</w:t>
            </w:r>
            <w:r>
              <w:rPr>
                <w:noProof/>
                <w:webHidden/>
              </w:rPr>
              <w:tab/>
            </w:r>
            <w:r>
              <w:rPr>
                <w:noProof/>
                <w:webHidden/>
              </w:rPr>
              <w:fldChar w:fldCharType="begin"/>
            </w:r>
            <w:r>
              <w:rPr>
                <w:noProof/>
                <w:webHidden/>
              </w:rPr>
              <w:instrText xml:space="preserve"> PAGEREF _Toc240102142 \h </w:instrText>
            </w:r>
            <w:r>
              <w:rPr>
                <w:noProof/>
                <w:webHidden/>
              </w:rPr>
            </w:r>
            <w:r>
              <w:rPr>
                <w:noProof/>
                <w:webHidden/>
              </w:rPr>
              <w:fldChar w:fldCharType="separate"/>
            </w:r>
            <w:r>
              <w:rPr>
                <w:noProof/>
                <w:webHidden/>
              </w:rPr>
              <w:t>29</w:t>
            </w:r>
            <w:r>
              <w:rPr>
                <w:noProof/>
                <w:webHidden/>
              </w:rPr>
              <w:fldChar w:fldCharType="end"/>
            </w:r>
          </w:hyperlink>
        </w:p>
        <w:p w14:paraId="04CE4A7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3" w:history="1">
            <w:r w:rsidRPr="00D72556">
              <w:rPr>
                <w:rStyle w:val="Hipervnculo"/>
                <w:noProof/>
              </w:rPr>
              <w:t>2.5.1</w:t>
            </w:r>
            <w:r>
              <w:rPr>
                <w:rFonts w:asciiTheme="minorHAnsi" w:eastAsiaTheme="minorEastAsia" w:hAnsiTheme="minorHAnsi" w:cstheme="minorBidi"/>
                <w:noProof/>
                <w:kern w:val="2"/>
                <w14:ligatures w14:val="standardContextual"/>
              </w:rPr>
              <w:tab/>
            </w:r>
            <w:r w:rsidRPr="00D72556">
              <w:rPr>
                <w:rStyle w:val="Hipervnculo"/>
                <w:noProof/>
              </w:rPr>
              <w:t>Combinación de pronósticos</w:t>
            </w:r>
            <w:r>
              <w:rPr>
                <w:noProof/>
                <w:webHidden/>
              </w:rPr>
              <w:tab/>
            </w:r>
            <w:r>
              <w:rPr>
                <w:noProof/>
                <w:webHidden/>
              </w:rPr>
              <w:fldChar w:fldCharType="begin"/>
            </w:r>
            <w:r>
              <w:rPr>
                <w:noProof/>
                <w:webHidden/>
              </w:rPr>
              <w:instrText xml:space="preserve"> PAGEREF _Toc240102143 \h </w:instrText>
            </w:r>
            <w:r>
              <w:rPr>
                <w:noProof/>
                <w:webHidden/>
              </w:rPr>
            </w:r>
            <w:r>
              <w:rPr>
                <w:noProof/>
                <w:webHidden/>
              </w:rPr>
              <w:fldChar w:fldCharType="separate"/>
            </w:r>
            <w:r>
              <w:rPr>
                <w:noProof/>
                <w:webHidden/>
              </w:rPr>
              <w:t>29</w:t>
            </w:r>
            <w:r>
              <w:rPr>
                <w:noProof/>
                <w:webHidden/>
              </w:rPr>
              <w:fldChar w:fldCharType="end"/>
            </w:r>
          </w:hyperlink>
        </w:p>
        <w:p w14:paraId="790C4B1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4" w:history="1">
            <w:r w:rsidRPr="00D72556">
              <w:rPr>
                <w:rStyle w:val="Hipervnculo"/>
                <w:noProof/>
              </w:rPr>
              <w:t>2.5.2</w:t>
            </w:r>
            <w:r>
              <w:rPr>
                <w:rFonts w:asciiTheme="minorHAnsi" w:eastAsiaTheme="minorEastAsia" w:hAnsiTheme="minorHAnsi" w:cstheme="minorBidi"/>
                <w:noProof/>
                <w:kern w:val="2"/>
                <w14:ligatures w14:val="standardContextual"/>
              </w:rPr>
              <w:tab/>
            </w:r>
            <w:r w:rsidRPr="00D72556">
              <w:rPr>
                <w:rStyle w:val="Hipervnculo"/>
                <w:noProof/>
              </w:rPr>
              <w:t>Integración mediante componentes</w:t>
            </w:r>
            <w:r>
              <w:rPr>
                <w:noProof/>
                <w:webHidden/>
              </w:rPr>
              <w:tab/>
            </w:r>
            <w:r>
              <w:rPr>
                <w:noProof/>
                <w:webHidden/>
              </w:rPr>
              <w:fldChar w:fldCharType="begin"/>
            </w:r>
            <w:r>
              <w:rPr>
                <w:noProof/>
                <w:webHidden/>
              </w:rPr>
              <w:instrText xml:space="preserve"> PAGEREF _Toc240102144 \h </w:instrText>
            </w:r>
            <w:r>
              <w:rPr>
                <w:noProof/>
                <w:webHidden/>
              </w:rPr>
            </w:r>
            <w:r>
              <w:rPr>
                <w:noProof/>
                <w:webHidden/>
              </w:rPr>
              <w:fldChar w:fldCharType="separate"/>
            </w:r>
            <w:r>
              <w:rPr>
                <w:noProof/>
                <w:webHidden/>
              </w:rPr>
              <w:t>30</w:t>
            </w:r>
            <w:r>
              <w:rPr>
                <w:noProof/>
                <w:webHidden/>
              </w:rPr>
              <w:fldChar w:fldCharType="end"/>
            </w:r>
          </w:hyperlink>
        </w:p>
        <w:p w14:paraId="67AA9018"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5" w:history="1">
            <w:r w:rsidRPr="00D72556">
              <w:rPr>
                <w:rStyle w:val="Hipervnculo"/>
                <w:noProof/>
              </w:rPr>
              <w:t>2.6</w:t>
            </w:r>
            <w:r>
              <w:rPr>
                <w:rFonts w:asciiTheme="minorHAnsi" w:eastAsiaTheme="minorEastAsia" w:hAnsiTheme="minorHAnsi" w:cstheme="minorBidi"/>
                <w:noProof/>
                <w:kern w:val="2"/>
                <w14:ligatures w14:val="standardContextual"/>
              </w:rPr>
              <w:tab/>
            </w:r>
            <w:r w:rsidRPr="00D72556">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_Toc240102145 \h </w:instrText>
            </w:r>
            <w:r>
              <w:rPr>
                <w:noProof/>
                <w:webHidden/>
              </w:rPr>
            </w:r>
            <w:r>
              <w:rPr>
                <w:noProof/>
                <w:webHidden/>
              </w:rPr>
              <w:fldChar w:fldCharType="separate"/>
            </w:r>
            <w:r>
              <w:rPr>
                <w:noProof/>
                <w:webHidden/>
              </w:rPr>
              <w:t>30</w:t>
            </w:r>
            <w:r>
              <w:rPr>
                <w:noProof/>
                <w:webHidden/>
              </w:rPr>
              <w:fldChar w:fldCharType="end"/>
            </w:r>
          </w:hyperlink>
        </w:p>
        <w:p w14:paraId="1566CC9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6" w:history="1">
            <w:r w:rsidRPr="00D72556">
              <w:rPr>
                <w:rStyle w:val="Hipervnculo"/>
                <w:noProof/>
              </w:rPr>
              <w:t>2.6.1</w:t>
            </w:r>
            <w:r>
              <w:rPr>
                <w:rFonts w:asciiTheme="minorHAnsi" w:eastAsiaTheme="minorEastAsia" w:hAnsiTheme="minorHAnsi" w:cstheme="minorBidi"/>
                <w:noProof/>
                <w:kern w:val="2"/>
                <w14:ligatures w14:val="standardContextual"/>
              </w:rPr>
              <w:tab/>
            </w:r>
            <w:r w:rsidRPr="00D72556">
              <w:rPr>
                <w:rStyle w:val="Hipervnculo"/>
                <w:noProof/>
              </w:rPr>
              <w:t>Participaciones como datos composicionales</w:t>
            </w:r>
            <w:r>
              <w:rPr>
                <w:noProof/>
                <w:webHidden/>
              </w:rPr>
              <w:tab/>
            </w:r>
            <w:r>
              <w:rPr>
                <w:noProof/>
                <w:webHidden/>
              </w:rPr>
              <w:fldChar w:fldCharType="begin"/>
            </w:r>
            <w:r>
              <w:rPr>
                <w:noProof/>
                <w:webHidden/>
              </w:rPr>
              <w:instrText xml:space="preserve"> PAGEREF _Toc240102146 \h </w:instrText>
            </w:r>
            <w:r>
              <w:rPr>
                <w:noProof/>
                <w:webHidden/>
              </w:rPr>
            </w:r>
            <w:r>
              <w:rPr>
                <w:noProof/>
                <w:webHidden/>
              </w:rPr>
              <w:fldChar w:fldCharType="separate"/>
            </w:r>
            <w:r>
              <w:rPr>
                <w:noProof/>
                <w:webHidden/>
              </w:rPr>
              <w:t>30</w:t>
            </w:r>
            <w:r>
              <w:rPr>
                <w:noProof/>
                <w:webHidden/>
              </w:rPr>
              <w:fldChar w:fldCharType="end"/>
            </w:r>
          </w:hyperlink>
        </w:p>
        <w:p w14:paraId="23C3E84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7" w:history="1">
            <w:r w:rsidRPr="00D72556">
              <w:rPr>
                <w:rStyle w:val="Hipervnculo"/>
                <w:noProof/>
              </w:rPr>
              <w:t>2.6.2</w:t>
            </w:r>
            <w:r>
              <w:rPr>
                <w:rFonts w:asciiTheme="minorHAnsi" w:eastAsiaTheme="minorEastAsia" w:hAnsiTheme="minorHAnsi" w:cstheme="minorBidi"/>
                <w:noProof/>
                <w:kern w:val="2"/>
                <w14:ligatures w14:val="standardContextual"/>
              </w:rPr>
              <w:tab/>
            </w:r>
            <w:r w:rsidRPr="00D72556">
              <w:rPr>
                <w:rStyle w:val="Hipervnculo"/>
                <w:noProof/>
              </w:rPr>
              <w:t>Desagregación del pronóstico total</w:t>
            </w:r>
            <w:r>
              <w:rPr>
                <w:noProof/>
                <w:webHidden/>
              </w:rPr>
              <w:tab/>
            </w:r>
            <w:r>
              <w:rPr>
                <w:noProof/>
                <w:webHidden/>
              </w:rPr>
              <w:fldChar w:fldCharType="begin"/>
            </w:r>
            <w:r>
              <w:rPr>
                <w:noProof/>
                <w:webHidden/>
              </w:rPr>
              <w:instrText xml:space="preserve"> PAGEREF _Toc240102147 \h </w:instrText>
            </w:r>
            <w:r>
              <w:rPr>
                <w:noProof/>
                <w:webHidden/>
              </w:rPr>
            </w:r>
            <w:r>
              <w:rPr>
                <w:noProof/>
                <w:webHidden/>
              </w:rPr>
              <w:fldChar w:fldCharType="separate"/>
            </w:r>
            <w:r>
              <w:rPr>
                <w:noProof/>
                <w:webHidden/>
              </w:rPr>
              <w:t>31</w:t>
            </w:r>
            <w:r>
              <w:rPr>
                <w:noProof/>
                <w:webHidden/>
              </w:rPr>
              <w:fldChar w:fldCharType="end"/>
            </w:r>
          </w:hyperlink>
        </w:p>
        <w:p w14:paraId="2DB34F80"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8" w:history="1">
            <w:r w:rsidRPr="00D72556">
              <w:rPr>
                <w:rStyle w:val="Hipervnculo"/>
                <w:noProof/>
              </w:rPr>
              <w:t>2.6.3</w:t>
            </w:r>
            <w:r>
              <w:rPr>
                <w:rFonts w:asciiTheme="minorHAnsi" w:eastAsiaTheme="minorEastAsia" w:hAnsiTheme="minorHAnsi" w:cstheme="minorBidi"/>
                <w:noProof/>
                <w:kern w:val="2"/>
                <w14:ligatures w14:val="standardContextual"/>
              </w:rPr>
              <w:tab/>
            </w:r>
            <w:r w:rsidRPr="00D72556">
              <w:rPr>
                <w:rStyle w:val="Hipervnculo"/>
                <w:noProof/>
              </w:rPr>
              <w:t>Representación relativa de las participaciones</w:t>
            </w:r>
            <w:r>
              <w:rPr>
                <w:noProof/>
                <w:webHidden/>
              </w:rPr>
              <w:tab/>
            </w:r>
            <w:r>
              <w:rPr>
                <w:noProof/>
                <w:webHidden/>
              </w:rPr>
              <w:fldChar w:fldCharType="begin"/>
            </w:r>
            <w:r>
              <w:rPr>
                <w:noProof/>
                <w:webHidden/>
              </w:rPr>
              <w:instrText xml:space="preserve"> PAGEREF _Toc240102148 \h </w:instrText>
            </w:r>
            <w:r>
              <w:rPr>
                <w:noProof/>
                <w:webHidden/>
              </w:rPr>
            </w:r>
            <w:r>
              <w:rPr>
                <w:noProof/>
                <w:webHidden/>
              </w:rPr>
              <w:fldChar w:fldCharType="separate"/>
            </w:r>
            <w:r>
              <w:rPr>
                <w:noProof/>
                <w:webHidden/>
              </w:rPr>
              <w:t>32</w:t>
            </w:r>
            <w:r>
              <w:rPr>
                <w:noProof/>
                <w:webHidden/>
              </w:rPr>
              <w:fldChar w:fldCharType="end"/>
            </w:r>
          </w:hyperlink>
        </w:p>
        <w:p w14:paraId="52FDBB90"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9" w:history="1">
            <w:r w:rsidRPr="00D72556">
              <w:rPr>
                <w:rStyle w:val="Hipervnculo"/>
                <w:noProof/>
              </w:rPr>
              <w:t>2.7</w:t>
            </w:r>
            <w:r>
              <w:rPr>
                <w:rFonts w:asciiTheme="minorHAnsi" w:eastAsiaTheme="minorEastAsia" w:hAnsiTheme="minorHAnsi" w:cstheme="minorBidi"/>
                <w:noProof/>
                <w:kern w:val="2"/>
                <w14:ligatures w14:val="standardContextual"/>
              </w:rPr>
              <w:tab/>
            </w:r>
            <w:r w:rsidRPr="00D72556">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_Toc240102149 \h </w:instrText>
            </w:r>
            <w:r>
              <w:rPr>
                <w:noProof/>
                <w:webHidden/>
              </w:rPr>
            </w:r>
            <w:r>
              <w:rPr>
                <w:noProof/>
                <w:webHidden/>
              </w:rPr>
              <w:fldChar w:fldCharType="separate"/>
            </w:r>
            <w:r>
              <w:rPr>
                <w:noProof/>
                <w:webHidden/>
              </w:rPr>
              <w:t>32</w:t>
            </w:r>
            <w:r>
              <w:rPr>
                <w:noProof/>
                <w:webHidden/>
              </w:rPr>
              <w:fldChar w:fldCharType="end"/>
            </w:r>
          </w:hyperlink>
        </w:p>
        <w:p w14:paraId="6B1169E3"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0" w:history="1">
            <w:r w:rsidRPr="00D72556">
              <w:rPr>
                <w:rStyle w:val="Hipervnculo"/>
                <w:noProof/>
              </w:rPr>
              <w:t>2.7.1</w:t>
            </w:r>
            <w:r>
              <w:rPr>
                <w:rFonts w:asciiTheme="minorHAnsi" w:eastAsiaTheme="minorEastAsia" w:hAnsiTheme="minorHAnsi" w:cstheme="minorBidi"/>
                <w:noProof/>
                <w:kern w:val="2"/>
                <w14:ligatures w14:val="standardContextual"/>
              </w:rPr>
              <w:tab/>
            </w:r>
            <w:r w:rsidRPr="00D72556">
              <w:rPr>
                <w:rStyle w:val="Hipervnculo"/>
                <w:noProof/>
              </w:rPr>
              <w:t>Complejidad y capacidad de generalización</w:t>
            </w:r>
            <w:r>
              <w:rPr>
                <w:noProof/>
                <w:webHidden/>
              </w:rPr>
              <w:tab/>
            </w:r>
            <w:r>
              <w:rPr>
                <w:noProof/>
                <w:webHidden/>
              </w:rPr>
              <w:fldChar w:fldCharType="begin"/>
            </w:r>
            <w:r>
              <w:rPr>
                <w:noProof/>
                <w:webHidden/>
              </w:rPr>
              <w:instrText xml:space="preserve"> PAGEREF _Toc240102150 \h </w:instrText>
            </w:r>
            <w:r>
              <w:rPr>
                <w:noProof/>
                <w:webHidden/>
              </w:rPr>
            </w:r>
            <w:r>
              <w:rPr>
                <w:noProof/>
                <w:webHidden/>
              </w:rPr>
              <w:fldChar w:fldCharType="separate"/>
            </w:r>
            <w:r>
              <w:rPr>
                <w:noProof/>
                <w:webHidden/>
              </w:rPr>
              <w:t>32</w:t>
            </w:r>
            <w:r>
              <w:rPr>
                <w:noProof/>
                <w:webHidden/>
              </w:rPr>
              <w:fldChar w:fldCharType="end"/>
            </w:r>
          </w:hyperlink>
        </w:p>
        <w:p w14:paraId="16181CD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1" w:history="1">
            <w:r w:rsidRPr="00D72556">
              <w:rPr>
                <w:rStyle w:val="Hipervnculo"/>
                <w:noProof/>
              </w:rPr>
              <w:t>2.7.2</w:t>
            </w:r>
            <w:r>
              <w:rPr>
                <w:rFonts w:asciiTheme="minorHAnsi" w:eastAsiaTheme="minorEastAsia" w:hAnsiTheme="minorHAnsi" w:cstheme="minorBidi"/>
                <w:noProof/>
                <w:kern w:val="2"/>
                <w14:ligatures w14:val="standardContextual"/>
              </w:rPr>
              <w:tab/>
            </w:r>
            <w:r w:rsidRPr="00D72556">
              <w:rPr>
                <w:rStyle w:val="Hipervnculo"/>
                <w:noProof/>
              </w:rPr>
              <w:t>Penalizaciones y selección de variables</w:t>
            </w:r>
            <w:r>
              <w:rPr>
                <w:noProof/>
                <w:webHidden/>
              </w:rPr>
              <w:tab/>
            </w:r>
            <w:r>
              <w:rPr>
                <w:noProof/>
                <w:webHidden/>
              </w:rPr>
              <w:fldChar w:fldCharType="begin"/>
            </w:r>
            <w:r>
              <w:rPr>
                <w:noProof/>
                <w:webHidden/>
              </w:rPr>
              <w:instrText xml:space="preserve"> PAGEREF _Toc240102151 \h </w:instrText>
            </w:r>
            <w:r>
              <w:rPr>
                <w:noProof/>
                <w:webHidden/>
              </w:rPr>
            </w:r>
            <w:r>
              <w:rPr>
                <w:noProof/>
                <w:webHidden/>
              </w:rPr>
              <w:fldChar w:fldCharType="separate"/>
            </w:r>
            <w:r>
              <w:rPr>
                <w:noProof/>
                <w:webHidden/>
              </w:rPr>
              <w:t>32</w:t>
            </w:r>
            <w:r>
              <w:rPr>
                <w:noProof/>
                <w:webHidden/>
              </w:rPr>
              <w:fldChar w:fldCharType="end"/>
            </w:r>
          </w:hyperlink>
        </w:p>
        <w:p w14:paraId="3617CCE9"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2" w:history="1">
            <w:r w:rsidRPr="00D72556">
              <w:rPr>
                <w:rStyle w:val="Hipervnculo"/>
                <w:noProof/>
              </w:rPr>
              <w:t>2.7.3</w:t>
            </w:r>
            <w:r>
              <w:rPr>
                <w:rFonts w:asciiTheme="minorHAnsi" w:eastAsiaTheme="minorEastAsia" w:hAnsiTheme="minorHAnsi" w:cstheme="minorBidi"/>
                <w:noProof/>
                <w:kern w:val="2"/>
                <w14:ligatures w14:val="standardContextual"/>
              </w:rPr>
              <w:tab/>
            </w:r>
            <w:r w:rsidRPr="00D72556">
              <w:rPr>
                <w:rStyle w:val="Hipervnculo"/>
                <w:noProof/>
              </w:rPr>
              <w:t>Predictores temporales y calendario</w:t>
            </w:r>
            <w:r>
              <w:rPr>
                <w:noProof/>
                <w:webHidden/>
              </w:rPr>
              <w:tab/>
            </w:r>
            <w:r>
              <w:rPr>
                <w:noProof/>
                <w:webHidden/>
              </w:rPr>
              <w:fldChar w:fldCharType="begin"/>
            </w:r>
            <w:r>
              <w:rPr>
                <w:noProof/>
                <w:webHidden/>
              </w:rPr>
              <w:instrText xml:space="preserve"> PAGEREF _Toc240102152 \h </w:instrText>
            </w:r>
            <w:r>
              <w:rPr>
                <w:noProof/>
                <w:webHidden/>
              </w:rPr>
            </w:r>
            <w:r>
              <w:rPr>
                <w:noProof/>
                <w:webHidden/>
              </w:rPr>
              <w:fldChar w:fldCharType="separate"/>
            </w:r>
            <w:r>
              <w:rPr>
                <w:noProof/>
                <w:webHidden/>
              </w:rPr>
              <w:t>33</w:t>
            </w:r>
            <w:r>
              <w:rPr>
                <w:noProof/>
                <w:webHidden/>
              </w:rPr>
              <w:fldChar w:fldCharType="end"/>
            </w:r>
          </w:hyperlink>
        </w:p>
        <w:p w14:paraId="4A1CC7D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3" w:history="1">
            <w:r w:rsidRPr="00D72556">
              <w:rPr>
                <w:rStyle w:val="Hipervnculo"/>
                <w:noProof/>
              </w:rPr>
              <w:t>2.7.4</w:t>
            </w:r>
            <w:r>
              <w:rPr>
                <w:rFonts w:asciiTheme="minorHAnsi" w:eastAsiaTheme="minorEastAsia" w:hAnsiTheme="minorHAnsi" w:cstheme="minorBidi"/>
                <w:noProof/>
                <w:kern w:val="2"/>
                <w14:ligatures w14:val="standardContextual"/>
              </w:rPr>
              <w:tab/>
            </w:r>
            <w:r w:rsidRPr="00D72556">
              <w:rPr>
                <w:rStyle w:val="Hipervnculo"/>
                <w:noProof/>
              </w:rPr>
              <w:t>Disponibilidad de variables exógenas</w:t>
            </w:r>
            <w:r>
              <w:rPr>
                <w:noProof/>
                <w:webHidden/>
              </w:rPr>
              <w:tab/>
            </w:r>
            <w:r>
              <w:rPr>
                <w:noProof/>
                <w:webHidden/>
              </w:rPr>
              <w:fldChar w:fldCharType="begin"/>
            </w:r>
            <w:r>
              <w:rPr>
                <w:noProof/>
                <w:webHidden/>
              </w:rPr>
              <w:instrText xml:space="preserve"> PAGEREF _Toc240102153 \h </w:instrText>
            </w:r>
            <w:r>
              <w:rPr>
                <w:noProof/>
                <w:webHidden/>
              </w:rPr>
            </w:r>
            <w:r>
              <w:rPr>
                <w:noProof/>
                <w:webHidden/>
              </w:rPr>
              <w:fldChar w:fldCharType="separate"/>
            </w:r>
            <w:r>
              <w:rPr>
                <w:noProof/>
                <w:webHidden/>
              </w:rPr>
              <w:t>34</w:t>
            </w:r>
            <w:r>
              <w:rPr>
                <w:noProof/>
                <w:webHidden/>
              </w:rPr>
              <w:fldChar w:fldCharType="end"/>
            </w:r>
          </w:hyperlink>
        </w:p>
        <w:p w14:paraId="4D2B114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54" w:history="1">
            <w:r w:rsidRPr="00D72556">
              <w:rPr>
                <w:rStyle w:val="Hipervnculo"/>
                <w:noProof/>
              </w:rPr>
              <w:t>2.8</w:t>
            </w:r>
            <w:r>
              <w:rPr>
                <w:rFonts w:asciiTheme="minorHAnsi" w:eastAsiaTheme="minorEastAsia" w:hAnsiTheme="minorHAnsi" w:cstheme="minorBidi"/>
                <w:noProof/>
                <w:kern w:val="2"/>
                <w14:ligatures w14:val="standardContextual"/>
              </w:rPr>
              <w:tab/>
            </w:r>
            <w:r w:rsidRPr="00D72556">
              <w:rPr>
                <w:rStyle w:val="Hipervnculo"/>
                <w:noProof/>
              </w:rPr>
              <w:t>Evaluación temporal y métricas de precisión</w:t>
            </w:r>
            <w:r>
              <w:rPr>
                <w:noProof/>
                <w:webHidden/>
              </w:rPr>
              <w:tab/>
            </w:r>
            <w:r>
              <w:rPr>
                <w:noProof/>
                <w:webHidden/>
              </w:rPr>
              <w:fldChar w:fldCharType="begin"/>
            </w:r>
            <w:r>
              <w:rPr>
                <w:noProof/>
                <w:webHidden/>
              </w:rPr>
              <w:instrText xml:space="preserve"> PAGEREF _Toc240102154 \h </w:instrText>
            </w:r>
            <w:r>
              <w:rPr>
                <w:noProof/>
                <w:webHidden/>
              </w:rPr>
            </w:r>
            <w:r>
              <w:rPr>
                <w:noProof/>
                <w:webHidden/>
              </w:rPr>
              <w:fldChar w:fldCharType="separate"/>
            </w:r>
            <w:r>
              <w:rPr>
                <w:noProof/>
                <w:webHidden/>
              </w:rPr>
              <w:t>34</w:t>
            </w:r>
            <w:r>
              <w:rPr>
                <w:noProof/>
                <w:webHidden/>
              </w:rPr>
              <w:fldChar w:fldCharType="end"/>
            </w:r>
          </w:hyperlink>
        </w:p>
        <w:p w14:paraId="0842443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5" w:history="1">
            <w:r w:rsidRPr="00D72556">
              <w:rPr>
                <w:rStyle w:val="Hipervnculo"/>
                <w:noProof/>
              </w:rPr>
              <w:t>2.8.1</w:t>
            </w:r>
            <w:r>
              <w:rPr>
                <w:rFonts w:asciiTheme="minorHAnsi" w:eastAsiaTheme="minorEastAsia" w:hAnsiTheme="minorHAnsi" w:cstheme="minorBidi"/>
                <w:noProof/>
                <w:kern w:val="2"/>
                <w14:ligatures w14:val="standardContextual"/>
              </w:rPr>
              <w:tab/>
            </w:r>
            <w:r w:rsidRPr="00D72556">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_Toc240102155 \h </w:instrText>
            </w:r>
            <w:r>
              <w:rPr>
                <w:noProof/>
                <w:webHidden/>
              </w:rPr>
            </w:r>
            <w:r>
              <w:rPr>
                <w:noProof/>
                <w:webHidden/>
              </w:rPr>
              <w:fldChar w:fldCharType="separate"/>
            </w:r>
            <w:r>
              <w:rPr>
                <w:noProof/>
                <w:webHidden/>
              </w:rPr>
              <w:t>34</w:t>
            </w:r>
            <w:r>
              <w:rPr>
                <w:noProof/>
                <w:webHidden/>
              </w:rPr>
              <w:fldChar w:fldCharType="end"/>
            </w:r>
          </w:hyperlink>
        </w:p>
        <w:p w14:paraId="713F6B4F"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6" w:history="1">
            <w:r w:rsidRPr="00D72556">
              <w:rPr>
                <w:rStyle w:val="Hipervnculo"/>
                <w:noProof/>
              </w:rPr>
              <w:t>2.8.2</w:t>
            </w:r>
            <w:r>
              <w:rPr>
                <w:rFonts w:asciiTheme="minorHAnsi" w:eastAsiaTheme="minorEastAsia" w:hAnsiTheme="minorHAnsi" w:cstheme="minorBidi"/>
                <w:noProof/>
                <w:kern w:val="2"/>
                <w14:ligatures w14:val="standardContextual"/>
              </w:rPr>
              <w:tab/>
            </w:r>
            <w:r w:rsidRPr="00D72556">
              <w:rPr>
                <w:rStyle w:val="Hipervnculo"/>
                <w:noProof/>
              </w:rPr>
              <w:t>Error monetario del importe total</w:t>
            </w:r>
            <w:r>
              <w:rPr>
                <w:noProof/>
                <w:webHidden/>
              </w:rPr>
              <w:tab/>
            </w:r>
            <w:r>
              <w:rPr>
                <w:noProof/>
                <w:webHidden/>
              </w:rPr>
              <w:fldChar w:fldCharType="begin"/>
            </w:r>
            <w:r>
              <w:rPr>
                <w:noProof/>
                <w:webHidden/>
              </w:rPr>
              <w:instrText xml:space="preserve"> PAGEREF _Toc240102156 \h </w:instrText>
            </w:r>
            <w:r>
              <w:rPr>
                <w:noProof/>
                <w:webHidden/>
              </w:rPr>
            </w:r>
            <w:r>
              <w:rPr>
                <w:noProof/>
                <w:webHidden/>
              </w:rPr>
              <w:fldChar w:fldCharType="separate"/>
            </w:r>
            <w:r>
              <w:rPr>
                <w:noProof/>
                <w:webHidden/>
              </w:rPr>
              <w:t>35</w:t>
            </w:r>
            <w:r>
              <w:rPr>
                <w:noProof/>
                <w:webHidden/>
              </w:rPr>
              <w:fldChar w:fldCharType="end"/>
            </w:r>
          </w:hyperlink>
        </w:p>
        <w:p w14:paraId="2904AF89"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7" w:history="1">
            <w:r w:rsidRPr="00D72556">
              <w:rPr>
                <w:rStyle w:val="Hipervnculo"/>
                <w:noProof/>
              </w:rPr>
              <w:t>2.8.3</w:t>
            </w:r>
            <w:r>
              <w:rPr>
                <w:rFonts w:asciiTheme="minorHAnsi" w:eastAsiaTheme="minorEastAsia" w:hAnsiTheme="minorHAnsi" w:cstheme="minorBidi"/>
                <w:noProof/>
                <w:kern w:val="2"/>
                <w14:ligatures w14:val="standardContextual"/>
              </w:rPr>
              <w:tab/>
            </w:r>
            <w:r w:rsidRPr="00D72556">
              <w:rPr>
                <w:rStyle w:val="Hipervnculo"/>
                <w:noProof/>
              </w:rPr>
              <w:t>Escalamiento y límites de errores porcentuales</w:t>
            </w:r>
            <w:r>
              <w:rPr>
                <w:noProof/>
                <w:webHidden/>
              </w:rPr>
              <w:tab/>
            </w:r>
            <w:r>
              <w:rPr>
                <w:noProof/>
                <w:webHidden/>
              </w:rPr>
              <w:fldChar w:fldCharType="begin"/>
            </w:r>
            <w:r>
              <w:rPr>
                <w:noProof/>
                <w:webHidden/>
              </w:rPr>
              <w:instrText xml:space="preserve"> PAGEREF _Toc240102157 \h </w:instrText>
            </w:r>
            <w:r>
              <w:rPr>
                <w:noProof/>
                <w:webHidden/>
              </w:rPr>
            </w:r>
            <w:r>
              <w:rPr>
                <w:noProof/>
                <w:webHidden/>
              </w:rPr>
              <w:fldChar w:fldCharType="separate"/>
            </w:r>
            <w:r>
              <w:rPr>
                <w:noProof/>
                <w:webHidden/>
              </w:rPr>
              <w:t>35</w:t>
            </w:r>
            <w:r>
              <w:rPr>
                <w:noProof/>
                <w:webHidden/>
              </w:rPr>
              <w:fldChar w:fldCharType="end"/>
            </w:r>
          </w:hyperlink>
        </w:p>
        <w:p w14:paraId="33CEDBBC"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8" w:history="1">
            <w:r w:rsidRPr="00D72556">
              <w:rPr>
                <w:rStyle w:val="Hipervnculo"/>
                <w:noProof/>
              </w:rPr>
              <w:t>2.8.4</w:t>
            </w:r>
            <w:r>
              <w:rPr>
                <w:rFonts w:asciiTheme="minorHAnsi" w:eastAsiaTheme="minorEastAsia" w:hAnsiTheme="minorHAnsi" w:cstheme="minorBidi"/>
                <w:noProof/>
                <w:kern w:val="2"/>
                <w14:ligatures w14:val="standardContextual"/>
              </w:rPr>
              <w:tab/>
            </w:r>
            <w:r w:rsidRPr="00D72556">
              <w:rPr>
                <w:rStyle w:val="Hipervnculo"/>
                <w:noProof/>
              </w:rPr>
              <w:t>Error de participaciones y evaluación conjunta</w:t>
            </w:r>
            <w:r>
              <w:rPr>
                <w:noProof/>
                <w:webHidden/>
              </w:rPr>
              <w:tab/>
            </w:r>
            <w:r>
              <w:rPr>
                <w:noProof/>
                <w:webHidden/>
              </w:rPr>
              <w:fldChar w:fldCharType="begin"/>
            </w:r>
            <w:r>
              <w:rPr>
                <w:noProof/>
                <w:webHidden/>
              </w:rPr>
              <w:instrText xml:space="preserve"> PAGEREF _Toc240102158 \h </w:instrText>
            </w:r>
            <w:r>
              <w:rPr>
                <w:noProof/>
                <w:webHidden/>
              </w:rPr>
            </w:r>
            <w:r>
              <w:rPr>
                <w:noProof/>
                <w:webHidden/>
              </w:rPr>
              <w:fldChar w:fldCharType="separate"/>
            </w:r>
            <w:r>
              <w:rPr>
                <w:noProof/>
                <w:webHidden/>
              </w:rPr>
              <w:t>36</w:t>
            </w:r>
            <w:r>
              <w:rPr>
                <w:noProof/>
                <w:webHidden/>
              </w:rPr>
              <w:fldChar w:fldCharType="end"/>
            </w:r>
          </w:hyperlink>
        </w:p>
        <w:p w14:paraId="21D08148"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59" w:history="1">
            <w:r w:rsidRPr="00D72556">
              <w:rPr>
                <w:rStyle w:val="Hipervnculo"/>
                <w:noProof/>
              </w:rPr>
              <w:t>2.9</w:t>
            </w:r>
            <w:r>
              <w:rPr>
                <w:rFonts w:asciiTheme="minorHAnsi" w:eastAsiaTheme="minorEastAsia" w:hAnsiTheme="minorHAnsi" w:cstheme="minorBidi"/>
                <w:noProof/>
                <w:kern w:val="2"/>
                <w14:ligatures w14:val="standardContextual"/>
              </w:rPr>
              <w:tab/>
            </w:r>
            <w:r w:rsidRPr="00D72556">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_Toc240102159 \h </w:instrText>
            </w:r>
            <w:r>
              <w:rPr>
                <w:noProof/>
                <w:webHidden/>
              </w:rPr>
            </w:r>
            <w:r>
              <w:rPr>
                <w:noProof/>
                <w:webHidden/>
              </w:rPr>
              <w:fldChar w:fldCharType="separate"/>
            </w:r>
            <w:r>
              <w:rPr>
                <w:noProof/>
                <w:webHidden/>
              </w:rPr>
              <w:t>36</w:t>
            </w:r>
            <w:r>
              <w:rPr>
                <w:noProof/>
                <w:webHidden/>
              </w:rPr>
              <w:fldChar w:fldCharType="end"/>
            </w:r>
          </w:hyperlink>
        </w:p>
        <w:p w14:paraId="56FC73A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60" w:history="1">
            <w:r w:rsidRPr="00D72556">
              <w:rPr>
                <w:rStyle w:val="Hipervnculo"/>
                <w:noProof/>
              </w:rPr>
              <w:t>2.9.1</w:t>
            </w:r>
            <w:r>
              <w:rPr>
                <w:rFonts w:asciiTheme="minorHAnsi" w:eastAsiaTheme="minorEastAsia" w:hAnsiTheme="minorHAnsi" w:cstheme="minorBidi"/>
                <w:noProof/>
                <w:kern w:val="2"/>
                <w14:ligatures w14:val="standardContextual"/>
              </w:rPr>
              <w:tab/>
            </w:r>
            <w:r w:rsidRPr="00D72556">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_Toc240102160 \h </w:instrText>
            </w:r>
            <w:r>
              <w:rPr>
                <w:noProof/>
                <w:webHidden/>
              </w:rPr>
            </w:r>
            <w:r>
              <w:rPr>
                <w:noProof/>
                <w:webHidden/>
              </w:rPr>
              <w:fldChar w:fldCharType="separate"/>
            </w:r>
            <w:r>
              <w:rPr>
                <w:noProof/>
                <w:webHidden/>
              </w:rPr>
              <w:t>36</w:t>
            </w:r>
            <w:r>
              <w:rPr>
                <w:noProof/>
                <w:webHidden/>
              </w:rPr>
              <w:fldChar w:fldCharType="end"/>
            </w:r>
          </w:hyperlink>
        </w:p>
        <w:p w14:paraId="2DEDDF5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61" w:history="1">
            <w:r w:rsidRPr="00D72556">
              <w:rPr>
                <w:rStyle w:val="Hipervnculo"/>
                <w:noProof/>
              </w:rPr>
              <w:t>2.9.2</w:t>
            </w:r>
            <w:r>
              <w:rPr>
                <w:rFonts w:asciiTheme="minorHAnsi" w:eastAsiaTheme="minorEastAsia" w:hAnsiTheme="minorHAnsi" w:cstheme="minorBidi"/>
                <w:noProof/>
                <w:kern w:val="2"/>
                <w14:ligatures w14:val="standardContextual"/>
              </w:rPr>
              <w:tab/>
            </w:r>
            <w:r w:rsidRPr="00D72556">
              <w:rPr>
                <w:rStyle w:val="Hipervnculo"/>
                <w:noProof/>
              </w:rPr>
              <w:t>Adopción y límites operativos</w:t>
            </w:r>
            <w:r>
              <w:rPr>
                <w:noProof/>
                <w:webHidden/>
              </w:rPr>
              <w:tab/>
            </w:r>
            <w:r>
              <w:rPr>
                <w:noProof/>
                <w:webHidden/>
              </w:rPr>
              <w:fldChar w:fldCharType="begin"/>
            </w:r>
            <w:r>
              <w:rPr>
                <w:noProof/>
                <w:webHidden/>
              </w:rPr>
              <w:instrText xml:space="preserve"> PAGEREF _Toc240102161 \h </w:instrText>
            </w:r>
            <w:r>
              <w:rPr>
                <w:noProof/>
                <w:webHidden/>
              </w:rPr>
            </w:r>
            <w:r>
              <w:rPr>
                <w:noProof/>
                <w:webHidden/>
              </w:rPr>
              <w:fldChar w:fldCharType="separate"/>
            </w:r>
            <w:r>
              <w:rPr>
                <w:noProof/>
                <w:webHidden/>
              </w:rPr>
              <w:t>37</w:t>
            </w:r>
            <w:r>
              <w:rPr>
                <w:noProof/>
                <w:webHidden/>
              </w:rPr>
              <w:fldChar w:fldCharType="end"/>
            </w:r>
          </w:hyperlink>
        </w:p>
        <w:p w14:paraId="199D778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2" w:history="1">
            <w:r w:rsidRPr="00D72556">
              <w:rPr>
                <w:rStyle w:val="Hipervnculo"/>
                <w:noProof/>
              </w:rPr>
              <w:t>2.10</w:t>
            </w:r>
            <w:r>
              <w:rPr>
                <w:rFonts w:asciiTheme="minorHAnsi" w:eastAsiaTheme="minorEastAsia" w:hAnsiTheme="minorHAnsi" w:cstheme="minorBidi"/>
                <w:noProof/>
                <w:kern w:val="2"/>
                <w14:ligatures w14:val="standardContextual"/>
              </w:rPr>
              <w:tab/>
            </w:r>
            <w:r w:rsidRPr="00D72556">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_Toc240102162 \h </w:instrText>
            </w:r>
            <w:r>
              <w:rPr>
                <w:noProof/>
                <w:webHidden/>
              </w:rPr>
            </w:r>
            <w:r>
              <w:rPr>
                <w:noProof/>
                <w:webHidden/>
              </w:rPr>
              <w:fldChar w:fldCharType="separate"/>
            </w:r>
            <w:r>
              <w:rPr>
                <w:noProof/>
                <w:webHidden/>
              </w:rPr>
              <w:t>37</w:t>
            </w:r>
            <w:r>
              <w:rPr>
                <w:noProof/>
                <w:webHidden/>
              </w:rPr>
              <w:fldChar w:fldCharType="end"/>
            </w:r>
          </w:hyperlink>
        </w:p>
        <w:p w14:paraId="4900347D"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63" w:history="1">
            <w:r w:rsidRPr="00D72556">
              <w:rPr>
                <w:rStyle w:val="Hipervnculo"/>
                <w:noProof/>
              </w:rPr>
              <w:t>3</w:t>
            </w:r>
            <w:r>
              <w:rPr>
                <w:rFonts w:asciiTheme="minorHAnsi" w:eastAsiaTheme="minorEastAsia" w:hAnsiTheme="minorHAnsi" w:cstheme="minorBidi"/>
                <w:noProof/>
                <w:kern w:val="2"/>
                <w14:ligatures w14:val="standardContextual"/>
              </w:rPr>
              <w:tab/>
            </w:r>
            <w:r w:rsidRPr="00D72556">
              <w:rPr>
                <w:rStyle w:val="Hipervnculo"/>
                <w:noProof/>
              </w:rPr>
              <w:t>METODOLOGÍA</w:t>
            </w:r>
            <w:r>
              <w:rPr>
                <w:noProof/>
                <w:webHidden/>
              </w:rPr>
              <w:tab/>
            </w:r>
            <w:r>
              <w:rPr>
                <w:noProof/>
                <w:webHidden/>
              </w:rPr>
              <w:fldChar w:fldCharType="begin"/>
            </w:r>
            <w:r>
              <w:rPr>
                <w:noProof/>
                <w:webHidden/>
              </w:rPr>
              <w:instrText xml:space="preserve"> PAGEREF _Toc240102163 \h </w:instrText>
            </w:r>
            <w:r>
              <w:rPr>
                <w:noProof/>
                <w:webHidden/>
              </w:rPr>
            </w:r>
            <w:r>
              <w:rPr>
                <w:noProof/>
                <w:webHidden/>
              </w:rPr>
              <w:fldChar w:fldCharType="separate"/>
            </w:r>
            <w:r>
              <w:rPr>
                <w:noProof/>
                <w:webHidden/>
              </w:rPr>
              <w:t>39</w:t>
            </w:r>
            <w:r>
              <w:rPr>
                <w:noProof/>
                <w:webHidden/>
              </w:rPr>
              <w:fldChar w:fldCharType="end"/>
            </w:r>
          </w:hyperlink>
        </w:p>
        <w:p w14:paraId="27EA783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4" w:history="1">
            <w:r w:rsidRPr="00D72556">
              <w:rPr>
                <w:rStyle w:val="Hipervnculo"/>
                <w:noProof/>
              </w:rPr>
              <w:t>3.1</w:t>
            </w:r>
            <w:r>
              <w:rPr>
                <w:rFonts w:asciiTheme="minorHAnsi" w:eastAsiaTheme="minorEastAsia" w:hAnsiTheme="minorHAnsi" w:cstheme="minorBidi"/>
                <w:noProof/>
                <w:kern w:val="2"/>
                <w14:ligatures w14:val="standardContextual"/>
              </w:rPr>
              <w:tab/>
            </w:r>
            <w:r w:rsidRPr="00D72556">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_Toc240102164 \h </w:instrText>
            </w:r>
            <w:r>
              <w:rPr>
                <w:noProof/>
                <w:webHidden/>
              </w:rPr>
            </w:r>
            <w:r>
              <w:rPr>
                <w:noProof/>
                <w:webHidden/>
              </w:rPr>
              <w:fldChar w:fldCharType="separate"/>
            </w:r>
            <w:r>
              <w:rPr>
                <w:noProof/>
                <w:webHidden/>
              </w:rPr>
              <w:t>39</w:t>
            </w:r>
            <w:r>
              <w:rPr>
                <w:noProof/>
                <w:webHidden/>
              </w:rPr>
              <w:fldChar w:fldCharType="end"/>
            </w:r>
          </w:hyperlink>
        </w:p>
        <w:p w14:paraId="69121FBB"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5" w:history="1">
            <w:r w:rsidRPr="00D72556">
              <w:rPr>
                <w:rStyle w:val="Hipervnculo"/>
                <w:noProof/>
              </w:rPr>
              <w:t>3.2</w:t>
            </w:r>
            <w:r>
              <w:rPr>
                <w:rFonts w:asciiTheme="minorHAnsi" w:eastAsiaTheme="minorEastAsia" w:hAnsiTheme="minorHAnsi" w:cstheme="minorBidi"/>
                <w:noProof/>
                <w:kern w:val="2"/>
                <w14:ligatures w14:val="standardContextual"/>
              </w:rPr>
              <w:tab/>
            </w:r>
            <w:r w:rsidRPr="00D72556">
              <w:rPr>
                <w:rStyle w:val="Hipervnculo"/>
                <w:noProof/>
              </w:rPr>
              <w:t>Según el alcance evaluativo del estudio</w:t>
            </w:r>
            <w:r>
              <w:rPr>
                <w:noProof/>
                <w:webHidden/>
              </w:rPr>
              <w:tab/>
            </w:r>
            <w:r>
              <w:rPr>
                <w:noProof/>
                <w:webHidden/>
              </w:rPr>
              <w:fldChar w:fldCharType="begin"/>
            </w:r>
            <w:r>
              <w:rPr>
                <w:noProof/>
                <w:webHidden/>
              </w:rPr>
              <w:instrText xml:space="preserve"> PAGEREF _Toc240102165 \h </w:instrText>
            </w:r>
            <w:r>
              <w:rPr>
                <w:noProof/>
                <w:webHidden/>
              </w:rPr>
            </w:r>
            <w:r>
              <w:rPr>
                <w:noProof/>
                <w:webHidden/>
              </w:rPr>
              <w:fldChar w:fldCharType="separate"/>
            </w:r>
            <w:r>
              <w:rPr>
                <w:noProof/>
                <w:webHidden/>
              </w:rPr>
              <w:t>40</w:t>
            </w:r>
            <w:r>
              <w:rPr>
                <w:noProof/>
                <w:webHidden/>
              </w:rPr>
              <w:fldChar w:fldCharType="end"/>
            </w:r>
          </w:hyperlink>
        </w:p>
        <w:p w14:paraId="775835A7"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6" w:history="1">
            <w:r w:rsidRPr="00D72556">
              <w:rPr>
                <w:rStyle w:val="Hipervnculo"/>
                <w:noProof/>
              </w:rPr>
              <w:t>3.3</w:t>
            </w:r>
            <w:r>
              <w:rPr>
                <w:rFonts w:asciiTheme="minorHAnsi" w:eastAsiaTheme="minorEastAsia" w:hAnsiTheme="minorHAnsi" w:cstheme="minorBidi"/>
                <w:noProof/>
                <w:kern w:val="2"/>
                <w14:ligatures w14:val="standardContextual"/>
              </w:rPr>
              <w:tab/>
            </w:r>
            <w:r w:rsidRPr="00D72556">
              <w:rPr>
                <w:rStyle w:val="Hipervnculo"/>
                <w:noProof/>
              </w:rPr>
              <w:t>Según el tipo de datos empleados</w:t>
            </w:r>
            <w:r>
              <w:rPr>
                <w:noProof/>
                <w:webHidden/>
              </w:rPr>
              <w:tab/>
            </w:r>
            <w:r>
              <w:rPr>
                <w:noProof/>
                <w:webHidden/>
              </w:rPr>
              <w:fldChar w:fldCharType="begin"/>
            </w:r>
            <w:r>
              <w:rPr>
                <w:noProof/>
                <w:webHidden/>
              </w:rPr>
              <w:instrText xml:space="preserve"> PAGEREF _Toc240102166 \h </w:instrText>
            </w:r>
            <w:r>
              <w:rPr>
                <w:noProof/>
                <w:webHidden/>
              </w:rPr>
            </w:r>
            <w:r>
              <w:rPr>
                <w:noProof/>
                <w:webHidden/>
              </w:rPr>
              <w:fldChar w:fldCharType="separate"/>
            </w:r>
            <w:r>
              <w:rPr>
                <w:noProof/>
                <w:webHidden/>
              </w:rPr>
              <w:t>41</w:t>
            </w:r>
            <w:r>
              <w:rPr>
                <w:noProof/>
                <w:webHidden/>
              </w:rPr>
              <w:fldChar w:fldCharType="end"/>
            </w:r>
          </w:hyperlink>
        </w:p>
        <w:p w14:paraId="0E0F370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7" w:history="1">
            <w:r w:rsidRPr="00D72556">
              <w:rPr>
                <w:rStyle w:val="Hipervnculo"/>
                <w:noProof/>
              </w:rPr>
              <w:t>3.4</w:t>
            </w:r>
            <w:r>
              <w:rPr>
                <w:rFonts w:asciiTheme="minorHAnsi" w:eastAsiaTheme="minorEastAsia" w:hAnsiTheme="minorHAnsi" w:cstheme="minorBidi"/>
                <w:noProof/>
                <w:kern w:val="2"/>
                <w14:ligatures w14:val="standardContextual"/>
              </w:rPr>
              <w:tab/>
            </w:r>
            <w:r w:rsidRPr="00D72556">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_Toc240102167 \h </w:instrText>
            </w:r>
            <w:r>
              <w:rPr>
                <w:noProof/>
                <w:webHidden/>
              </w:rPr>
            </w:r>
            <w:r>
              <w:rPr>
                <w:noProof/>
                <w:webHidden/>
              </w:rPr>
              <w:fldChar w:fldCharType="separate"/>
            </w:r>
            <w:r>
              <w:rPr>
                <w:noProof/>
                <w:webHidden/>
              </w:rPr>
              <w:t>41</w:t>
            </w:r>
            <w:r>
              <w:rPr>
                <w:noProof/>
                <w:webHidden/>
              </w:rPr>
              <w:fldChar w:fldCharType="end"/>
            </w:r>
          </w:hyperlink>
        </w:p>
        <w:p w14:paraId="78BE44E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8" w:history="1">
            <w:r w:rsidRPr="00D72556">
              <w:rPr>
                <w:rStyle w:val="Hipervnculo"/>
                <w:noProof/>
              </w:rPr>
              <w:t>3.5</w:t>
            </w:r>
            <w:r>
              <w:rPr>
                <w:rFonts w:asciiTheme="minorHAnsi" w:eastAsiaTheme="minorEastAsia" w:hAnsiTheme="minorHAnsi" w:cstheme="minorBidi"/>
                <w:noProof/>
                <w:kern w:val="2"/>
                <w14:ligatures w14:val="standardContextual"/>
              </w:rPr>
              <w:tab/>
            </w:r>
            <w:r w:rsidRPr="00D72556">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_Toc240102168 \h </w:instrText>
            </w:r>
            <w:r>
              <w:rPr>
                <w:noProof/>
                <w:webHidden/>
              </w:rPr>
            </w:r>
            <w:r>
              <w:rPr>
                <w:noProof/>
                <w:webHidden/>
              </w:rPr>
              <w:fldChar w:fldCharType="separate"/>
            </w:r>
            <w:r>
              <w:rPr>
                <w:noProof/>
                <w:webHidden/>
              </w:rPr>
              <w:t>42</w:t>
            </w:r>
            <w:r>
              <w:rPr>
                <w:noProof/>
                <w:webHidden/>
              </w:rPr>
              <w:fldChar w:fldCharType="end"/>
            </w:r>
          </w:hyperlink>
        </w:p>
        <w:p w14:paraId="36674C4F"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9" w:history="1">
            <w:r w:rsidRPr="00D72556">
              <w:rPr>
                <w:rStyle w:val="Hipervnculo"/>
                <w:noProof/>
              </w:rPr>
              <w:t>3.6</w:t>
            </w:r>
            <w:r>
              <w:rPr>
                <w:rFonts w:asciiTheme="minorHAnsi" w:eastAsiaTheme="minorEastAsia" w:hAnsiTheme="minorHAnsi" w:cstheme="minorBidi"/>
                <w:noProof/>
                <w:kern w:val="2"/>
                <w14:ligatures w14:val="standardContextual"/>
              </w:rPr>
              <w:tab/>
            </w:r>
            <w:r w:rsidRPr="00D72556">
              <w:rPr>
                <w:rStyle w:val="Hipervnculo"/>
                <w:noProof/>
              </w:rPr>
              <w:t>Según el tipo de inferencia</w:t>
            </w:r>
            <w:r>
              <w:rPr>
                <w:noProof/>
                <w:webHidden/>
              </w:rPr>
              <w:tab/>
            </w:r>
            <w:r>
              <w:rPr>
                <w:noProof/>
                <w:webHidden/>
              </w:rPr>
              <w:fldChar w:fldCharType="begin"/>
            </w:r>
            <w:r>
              <w:rPr>
                <w:noProof/>
                <w:webHidden/>
              </w:rPr>
              <w:instrText xml:space="preserve"> PAGEREF _Toc240102169 \h </w:instrText>
            </w:r>
            <w:r>
              <w:rPr>
                <w:noProof/>
                <w:webHidden/>
              </w:rPr>
            </w:r>
            <w:r>
              <w:rPr>
                <w:noProof/>
                <w:webHidden/>
              </w:rPr>
              <w:fldChar w:fldCharType="separate"/>
            </w:r>
            <w:r>
              <w:rPr>
                <w:noProof/>
                <w:webHidden/>
              </w:rPr>
              <w:t>43</w:t>
            </w:r>
            <w:r>
              <w:rPr>
                <w:noProof/>
                <w:webHidden/>
              </w:rPr>
              <w:fldChar w:fldCharType="end"/>
            </w:r>
          </w:hyperlink>
        </w:p>
        <w:p w14:paraId="33E7314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70" w:history="1">
            <w:r w:rsidRPr="00D72556">
              <w:rPr>
                <w:rStyle w:val="Hipervnculo"/>
                <w:noProof/>
              </w:rPr>
              <w:t>3.7</w:t>
            </w:r>
            <w:r>
              <w:rPr>
                <w:rFonts w:asciiTheme="minorHAnsi" w:eastAsiaTheme="minorEastAsia" w:hAnsiTheme="minorHAnsi" w:cstheme="minorBidi"/>
                <w:noProof/>
                <w:kern w:val="2"/>
                <w14:ligatures w14:val="standardContextual"/>
              </w:rPr>
              <w:tab/>
            </w:r>
            <w:r w:rsidRPr="00D72556">
              <w:rPr>
                <w:rStyle w:val="Hipervnculo"/>
                <w:noProof/>
              </w:rPr>
              <w:t>Temporalidad de la investigación</w:t>
            </w:r>
            <w:r>
              <w:rPr>
                <w:noProof/>
                <w:webHidden/>
              </w:rPr>
              <w:tab/>
            </w:r>
            <w:r>
              <w:rPr>
                <w:noProof/>
                <w:webHidden/>
              </w:rPr>
              <w:fldChar w:fldCharType="begin"/>
            </w:r>
            <w:r>
              <w:rPr>
                <w:noProof/>
                <w:webHidden/>
              </w:rPr>
              <w:instrText xml:space="preserve"> PAGEREF _Toc240102170 \h </w:instrText>
            </w:r>
            <w:r>
              <w:rPr>
                <w:noProof/>
                <w:webHidden/>
              </w:rPr>
            </w:r>
            <w:r>
              <w:rPr>
                <w:noProof/>
                <w:webHidden/>
              </w:rPr>
              <w:fldChar w:fldCharType="separate"/>
            </w:r>
            <w:r>
              <w:rPr>
                <w:noProof/>
                <w:webHidden/>
              </w:rPr>
              <w:t>44</w:t>
            </w:r>
            <w:r>
              <w:rPr>
                <w:noProof/>
                <w:webHidden/>
              </w:rPr>
              <w:fldChar w:fldCharType="end"/>
            </w:r>
          </w:hyperlink>
        </w:p>
        <w:p w14:paraId="4759CAE1"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71" w:history="1">
            <w:r w:rsidRPr="00D72556">
              <w:rPr>
                <w:rStyle w:val="Hipervnculo"/>
                <w:noProof/>
              </w:rPr>
              <w:t>3.8</w:t>
            </w:r>
            <w:r>
              <w:rPr>
                <w:rFonts w:asciiTheme="minorHAnsi" w:eastAsiaTheme="minorEastAsia" w:hAnsiTheme="minorHAnsi" w:cstheme="minorBidi"/>
                <w:noProof/>
                <w:kern w:val="2"/>
                <w14:ligatures w14:val="standardContextual"/>
              </w:rPr>
              <w:tab/>
            </w:r>
            <w:r w:rsidRPr="00D72556">
              <w:rPr>
                <w:rStyle w:val="Hipervnculo"/>
                <w:noProof/>
              </w:rPr>
              <w:t>Procedimiento Metodológico</w:t>
            </w:r>
            <w:r>
              <w:rPr>
                <w:noProof/>
                <w:webHidden/>
              </w:rPr>
              <w:tab/>
            </w:r>
            <w:r>
              <w:rPr>
                <w:noProof/>
                <w:webHidden/>
              </w:rPr>
              <w:fldChar w:fldCharType="begin"/>
            </w:r>
            <w:r>
              <w:rPr>
                <w:noProof/>
                <w:webHidden/>
              </w:rPr>
              <w:instrText xml:space="preserve"> PAGEREF _Toc240102171 \h </w:instrText>
            </w:r>
            <w:r>
              <w:rPr>
                <w:noProof/>
                <w:webHidden/>
              </w:rPr>
            </w:r>
            <w:r>
              <w:rPr>
                <w:noProof/>
                <w:webHidden/>
              </w:rPr>
              <w:fldChar w:fldCharType="separate"/>
            </w:r>
            <w:r>
              <w:rPr>
                <w:noProof/>
                <w:webHidden/>
              </w:rPr>
              <w:t>45</w:t>
            </w:r>
            <w:r>
              <w:rPr>
                <w:noProof/>
                <w:webHidden/>
              </w:rPr>
              <w:fldChar w:fldCharType="end"/>
            </w:r>
          </w:hyperlink>
        </w:p>
        <w:p w14:paraId="5AC8F70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2" w:history="1">
            <w:r w:rsidRPr="00D72556">
              <w:rPr>
                <w:rStyle w:val="Hipervnculo"/>
                <w:noProof/>
              </w:rPr>
              <w:t>3.8.1</w:t>
            </w:r>
            <w:r>
              <w:rPr>
                <w:rFonts w:asciiTheme="minorHAnsi" w:eastAsiaTheme="minorEastAsia" w:hAnsiTheme="minorHAnsi" w:cstheme="minorBidi"/>
                <w:noProof/>
                <w:kern w:val="2"/>
                <w14:ligatures w14:val="standardContextual"/>
              </w:rPr>
              <w:tab/>
            </w:r>
            <w:r w:rsidRPr="00D72556">
              <w:rPr>
                <w:rStyle w:val="Hipervnculo"/>
                <w:noProof/>
              </w:rPr>
              <w:t>Recolección y estructuración de los conjuntos de datos (</w:t>
            </w:r>
            <w:r w:rsidRPr="00D72556">
              <w:rPr>
                <w:rStyle w:val="Hipervnculo"/>
                <w:i/>
                <w:noProof/>
              </w:rPr>
              <w:t>Datasets</w:t>
            </w:r>
            <w:r w:rsidRPr="00D72556">
              <w:rPr>
                <w:rStyle w:val="Hipervnculo"/>
                <w:noProof/>
              </w:rPr>
              <w:t>)</w:t>
            </w:r>
            <w:r>
              <w:rPr>
                <w:noProof/>
                <w:webHidden/>
              </w:rPr>
              <w:tab/>
            </w:r>
            <w:r>
              <w:rPr>
                <w:noProof/>
                <w:webHidden/>
              </w:rPr>
              <w:fldChar w:fldCharType="begin"/>
            </w:r>
            <w:r>
              <w:rPr>
                <w:noProof/>
                <w:webHidden/>
              </w:rPr>
              <w:instrText xml:space="preserve"> PAGEREF _Toc240102172 \h </w:instrText>
            </w:r>
            <w:r>
              <w:rPr>
                <w:noProof/>
                <w:webHidden/>
              </w:rPr>
            </w:r>
            <w:r>
              <w:rPr>
                <w:noProof/>
                <w:webHidden/>
              </w:rPr>
              <w:fldChar w:fldCharType="separate"/>
            </w:r>
            <w:r>
              <w:rPr>
                <w:noProof/>
                <w:webHidden/>
              </w:rPr>
              <w:t>45</w:t>
            </w:r>
            <w:r>
              <w:rPr>
                <w:noProof/>
                <w:webHidden/>
              </w:rPr>
              <w:fldChar w:fldCharType="end"/>
            </w:r>
          </w:hyperlink>
        </w:p>
        <w:p w14:paraId="6AB9807C"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73" w:history="1">
            <w:r w:rsidRPr="00D72556">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_Toc240102173 \h </w:instrText>
            </w:r>
            <w:r>
              <w:rPr>
                <w:noProof/>
                <w:webHidden/>
              </w:rPr>
            </w:r>
            <w:r>
              <w:rPr>
                <w:noProof/>
                <w:webHidden/>
              </w:rPr>
              <w:fldChar w:fldCharType="separate"/>
            </w:r>
            <w:r>
              <w:rPr>
                <w:noProof/>
                <w:webHidden/>
              </w:rPr>
              <w:t>45</w:t>
            </w:r>
            <w:r>
              <w:rPr>
                <w:noProof/>
                <w:webHidden/>
              </w:rPr>
              <w:fldChar w:fldCharType="end"/>
            </w:r>
          </w:hyperlink>
        </w:p>
        <w:p w14:paraId="6983170C"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4" w:history="1">
            <w:r w:rsidRPr="00D72556">
              <w:rPr>
                <w:rStyle w:val="Hipervnculo"/>
                <w:noProof/>
              </w:rPr>
              <w:t>3.8.2</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_Toc240102174 \h </w:instrText>
            </w:r>
            <w:r>
              <w:rPr>
                <w:noProof/>
                <w:webHidden/>
              </w:rPr>
            </w:r>
            <w:r>
              <w:rPr>
                <w:noProof/>
                <w:webHidden/>
              </w:rPr>
              <w:fldChar w:fldCharType="separate"/>
            </w:r>
            <w:r>
              <w:rPr>
                <w:noProof/>
                <w:webHidden/>
              </w:rPr>
              <w:t>46</w:t>
            </w:r>
            <w:r>
              <w:rPr>
                <w:noProof/>
                <w:webHidden/>
              </w:rPr>
              <w:fldChar w:fldCharType="end"/>
            </w:r>
          </w:hyperlink>
        </w:p>
        <w:p w14:paraId="651806D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5" w:history="1">
            <w:r w:rsidRPr="00D72556">
              <w:rPr>
                <w:rStyle w:val="Hipervnculo"/>
                <w:noProof/>
              </w:rPr>
              <w:t>3.8.3</w:t>
            </w:r>
            <w:r>
              <w:rPr>
                <w:rFonts w:asciiTheme="minorHAnsi" w:eastAsiaTheme="minorEastAsia" w:hAnsiTheme="minorHAnsi" w:cstheme="minorBidi"/>
                <w:noProof/>
                <w:kern w:val="2"/>
                <w14:ligatures w14:val="standardContextual"/>
              </w:rPr>
              <w:tab/>
            </w:r>
            <w:r w:rsidRPr="00D72556">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_Toc240102175 \h </w:instrText>
            </w:r>
            <w:r>
              <w:rPr>
                <w:noProof/>
                <w:webHidden/>
              </w:rPr>
            </w:r>
            <w:r>
              <w:rPr>
                <w:noProof/>
                <w:webHidden/>
              </w:rPr>
              <w:fldChar w:fldCharType="separate"/>
            </w:r>
            <w:r>
              <w:rPr>
                <w:noProof/>
                <w:webHidden/>
              </w:rPr>
              <w:t>46</w:t>
            </w:r>
            <w:r>
              <w:rPr>
                <w:noProof/>
                <w:webHidden/>
              </w:rPr>
              <w:fldChar w:fldCharType="end"/>
            </w:r>
          </w:hyperlink>
        </w:p>
        <w:p w14:paraId="65CA697F"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6" w:history="1">
            <w:r w:rsidRPr="00D72556">
              <w:rPr>
                <w:rStyle w:val="Hipervnculo"/>
                <w:noProof/>
              </w:rPr>
              <w:t>3.8.4</w:t>
            </w:r>
            <w:r>
              <w:rPr>
                <w:rFonts w:asciiTheme="minorHAnsi" w:eastAsiaTheme="minorEastAsia" w:hAnsiTheme="minorHAnsi" w:cstheme="minorBidi"/>
                <w:noProof/>
                <w:kern w:val="2"/>
                <w14:ligatures w14:val="standardContextual"/>
              </w:rPr>
              <w:tab/>
            </w:r>
            <w:r w:rsidRPr="00D72556">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_Toc240102176 \h </w:instrText>
            </w:r>
            <w:r>
              <w:rPr>
                <w:noProof/>
                <w:webHidden/>
              </w:rPr>
            </w:r>
            <w:r>
              <w:rPr>
                <w:noProof/>
                <w:webHidden/>
              </w:rPr>
              <w:fldChar w:fldCharType="separate"/>
            </w:r>
            <w:r>
              <w:rPr>
                <w:noProof/>
                <w:webHidden/>
              </w:rPr>
              <w:t>47</w:t>
            </w:r>
            <w:r>
              <w:rPr>
                <w:noProof/>
                <w:webHidden/>
              </w:rPr>
              <w:fldChar w:fldCharType="end"/>
            </w:r>
          </w:hyperlink>
        </w:p>
        <w:p w14:paraId="213E2AB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7" w:history="1">
            <w:r w:rsidRPr="00D72556">
              <w:rPr>
                <w:rStyle w:val="Hipervnculo"/>
                <w:noProof/>
              </w:rPr>
              <w:t>3.8.5</w:t>
            </w:r>
            <w:r>
              <w:rPr>
                <w:rFonts w:asciiTheme="minorHAnsi" w:eastAsiaTheme="minorEastAsia" w:hAnsiTheme="minorHAnsi" w:cstheme="minorBidi"/>
                <w:noProof/>
                <w:kern w:val="2"/>
                <w14:ligatures w14:val="standardContextual"/>
              </w:rPr>
              <w:tab/>
            </w:r>
            <w:r w:rsidRPr="00D72556">
              <w:rPr>
                <w:rStyle w:val="Hipervnculo"/>
                <w:noProof/>
              </w:rPr>
              <w:t>Métricas de evaluación del desempeño</w:t>
            </w:r>
            <w:r>
              <w:rPr>
                <w:noProof/>
                <w:webHidden/>
              </w:rPr>
              <w:tab/>
            </w:r>
            <w:r>
              <w:rPr>
                <w:noProof/>
                <w:webHidden/>
              </w:rPr>
              <w:fldChar w:fldCharType="begin"/>
            </w:r>
            <w:r>
              <w:rPr>
                <w:noProof/>
                <w:webHidden/>
              </w:rPr>
              <w:instrText xml:space="preserve"> PAGEREF _Toc240102177 \h </w:instrText>
            </w:r>
            <w:r>
              <w:rPr>
                <w:noProof/>
                <w:webHidden/>
              </w:rPr>
            </w:r>
            <w:r>
              <w:rPr>
                <w:noProof/>
                <w:webHidden/>
              </w:rPr>
              <w:fldChar w:fldCharType="separate"/>
            </w:r>
            <w:r>
              <w:rPr>
                <w:noProof/>
                <w:webHidden/>
              </w:rPr>
              <w:t>47</w:t>
            </w:r>
            <w:r>
              <w:rPr>
                <w:noProof/>
                <w:webHidden/>
              </w:rPr>
              <w:fldChar w:fldCharType="end"/>
            </w:r>
          </w:hyperlink>
        </w:p>
        <w:p w14:paraId="68F998C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8" w:history="1">
            <w:r w:rsidRPr="00D72556">
              <w:rPr>
                <w:rStyle w:val="Hipervnculo"/>
                <w:noProof/>
              </w:rPr>
              <w:t>3.8.6</w:t>
            </w:r>
            <w:r>
              <w:rPr>
                <w:rFonts w:asciiTheme="minorHAnsi" w:eastAsiaTheme="minorEastAsia" w:hAnsiTheme="minorHAnsi" w:cstheme="minorBidi"/>
                <w:noProof/>
                <w:kern w:val="2"/>
                <w14:ligatures w14:val="standardContextual"/>
              </w:rPr>
              <w:tab/>
            </w:r>
            <w:r w:rsidRPr="00D72556">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_Toc240102178 \h </w:instrText>
            </w:r>
            <w:r>
              <w:rPr>
                <w:noProof/>
                <w:webHidden/>
              </w:rPr>
            </w:r>
            <w:r>
              <w:rPr>
                <w:noProof/>
                <w:webHidden/>
              </w:rPr>
              <w:fldChar w:fldCharType="separate"/>
            </w:r>
            <w:r>
              <w:rPr>
                <w:noProof/>
                <w:webHidden/>
              </w:rPr>
              <w:t>48</w:t>
            </w:r>
            <w:r>
              <w:rPr>
                <w:noProof/>
                <w:webHidden/>
              </w:rPr>
              <w:fldChar w:fldCharType="end"/>
            </w:r>
          </w:hyperlink>
        </w:p>
        <w:p w14:paraId="4A67E702"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79" w:history="1">
            <w:r w:rsidRPr="00D72556">
              <w:rPr>
                <w:rStyle w:val="Hipervnculo"/>
                <w:noProof/>
              </w:rPr>
              <w:t>4</w:t>
            </w:r>
            <w:r>
              <w:rPr>
                <w:rFonts w:asciiTheme="minorHAnsi" w:eastAsiaTheme="minorEastAsia" w:hAnsiTheme="minorHAnsi" w:cstheme="minorBidi"/>
                <w:noProof/>
                <w:kern w:val="2"/>
                <w14:ligatures w14:val="standardContextual"/>
              </w:rPr>
              <w:tab/>
            </w:r>
            <w:r w:rsidRPr="00D72556">
              <w:rPr>
                <w:rStyle w:val="Hipervnculo"/>
                <w:noProof/>
              </w:rPr>
              <w:t>DESARROLLO</w:t>
            </w:r>
            <w:r>
              <w:rPr>
                <w:noProof/>
                <w:webHidden/>
              </w:rPr>
              <w:tab/>
            </w:r>
            <w:r>
              <w:rPr>
                <w:noProof/>
                <w:webHidden/>
              </w:rPr>
              <w:fldChar w:fldCharType="begin"/>
            </w:r>
            <w:r>
              <w:rPr>
                <w:noProof/>
                <w:webHidden/>
              </w:rPr>
              <w:instrText xml:space="preserve"> PAGEREF _Toc240102179 \h </w:instrText>
            </w:r>
            <w:r>
              <w:rPr>
                <w:noProof/>
                <w:webHidden/>
              </w:rPr>
            </w:r>
            <w:r>
              <w:rPr>
                <w:noProof/>
                <w:webHidden/>
              </w:rPr>
              <w:fldChar w:fldCharType="separate"/>
            </w:r>
            <w:r>
              <w:rPr>
                <w:noProof/>
                <w:webHidden/>
              </w:rPr>
              <w:t>49</w:t>
            </w:r>
            <w:r>
              <w:rPr>
                <w:noProof/>
                <w:webHidden/>
              </w:rPr>
              <w:fldChar w:fldCharType="end"/>
            </w:r>
          </w:hyperlink>
        </w:p>
        <w:p w14:paraId="0F161F35"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0" w:history="1">
            <w:r w:rsidRPr="00D72556">
              <w:rPr>
                <w:rStyle w:val="Hipervnculo"/>
                <w:noProof/>
              </w:rPr>
              <w:t>4.1</w:t>
            </w:r>
            <w:r>
              <w:rPr>
                <w:rFonts w:asciiTheme="minorHAnsi" w:eastAsiaTheme="minorEastAsia" w:hAnsiTheme="minorHAnsi" w:cstheme="minorBidi"/>
                <w:noProof/>
                <w:kern w:val="2"/>
                <w14:ligatures w14:val="standardContextual"/>
              </w:rPr>
              <w:tab/>
            </w:r>
            <w:r w:rsidRPr="00D72556">
              <w:rPr>
                <w:rStyle w:val="Hipervnculo"/>
                <w:noProof/>
              </w:rPr>
              <w:t>El repositorio</w:t>
            </w:r>
            <w:r>
              <w:rPr>
                <w:noProof/>
                <w:webHidden/>
              </w:rPr>
              <w:tab/>
            </w:r>
            <w:r>
              <w:rPr>
                <w:noProof/>
                <w:webHidden/>
              </w:rPr>
              <w:fldChar w:fldCharType="begin"/>
            </w:r>
            <w:r>
              <w:rPr>
                <w:noProof/>
                <w:webHidden/>
              </w:rPr>
              <w:instrText xml:space="preserve"> PAGEREF _Toc240102180 \h </w:instrText>
            </w:r>
            <w:r>
              <w:rPr>
                <w:noProof/>
                <w:webHidden/>
              </w:rPr>
            </w:r>
            <w:r>
              <w:rPr>
                <w:noProof/>
                <w:webHidden/>
              </w:rPr>
              <w:fldChar w:fldCharType="separate"/>
            </w:r>
            <w:r>
              <w:rPr>
                <w:noProof/>
                <w:webHidden/>
              </w:rPr>
              <w:t>49</w:t>
            </w:r>
            <w:r>
              <w:rPr>
                <w:noProof/>
                <w:webHidden/>
              </w:rPr>
              <w:fldChar w:fldCharType="end"/>
            </w:r>
          </w:hyperlink>
        </w:p>
        <w:p w14:paraId="5EB7E1CF"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1" w:history="1">
            <w:r w:rsidRPr="00D72556">
              <w:rPr>
                <w:rStyle w:val="Hipervnculo"/>
                <w:noProof/>
              </w:rPr>
              <w:t>4.2</w:t>
            </w:r>
            <w:r>
              <w:rPr>
                <w:rFonts w:asciiTheme="minorHAnsi" w:eastAsiaTheme="minorEastAsia" w:hAnsiTheme="minorHAnsi" w:cstheme="minorBidi"/>
                <w:noProof/>
                <w:kern w:val="2"/>
                <w14:ligatures w14:val="standardContextual"/>
              </w:rPr>
              <w:tab/>
            </w:r>
            <w:r w:rsidRPr="00D72556">
              <w:rPr>
                <w:rStyle w:val="Hipervnculo"/>
                <w:noProof/>
              </w:rPr>
              <w:t>El contexto del negocio</w:t>
            </w:r>
            <w:r>
              <w:rPr>
                <w:noProof/>
                <w:webHidden/>
              </w:rPr>
              <w:tab/>
            </w:r>
            <w:r>
              <w:rPr>
                <w:noProof/>
                <w:webHidden/>
              </w:rPr>
              <w:fldChar w:fldCharType="begin"/>
            </w:r>
            <w:r>
              <w:rPr>
                <w:noProof/>
                <w:webHidden/>
              </w:rPr>
              <w:instrText xml:space="preserve"> PAGEREF _Toc240102181 \h </w:instrText>
            </w:r>
            <w:r>
              <w:rPr>
                <w:noProof/>
                <w:webHidden/>
              </w:rPr>
            </w:r>
            <w:r>
              <w:rPr>
                <w:noProof/>
                <w:webHidden/>
              </w:rPr>
              <w:fldChar w:fldCharType="separate"/>
            </w:r>
            <w:r>
              <w:rPr>
                <w:noProof/>
                <w:webHidden/>
              </w:rPr>
              <w:t>49</w:t>
            </w:r>
            <w:r>
              <w:rPr>
                <w:noProof/>
                <w:webHidden/>
              </w:rPr>
              <w:fldChar w:fldCharType="end"/>
            </w:r>
          </w:hyperlink>
        </w:p>
        <w:p w14:paraId="4F5EACD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2" w:history="1">
            <w:r w:rsidRPr="00D72556">
              <w:rPr>
                <w:rStyle w:val="Hipervnculo"/>
                <w:noProof/>
              </w:rPr>
              <w:t>4.2.1</w:t>
            </w:r>
            <w:r>
              <w:rPr>
                <w:rFonts w:asciiTheme="minorHAnsi" w:eastAsiaTheme="minorEastAsia" w:hAnsiTheme="minorHAnsi" w:cstheme="minorBidi"/>
                <w:noProof/>
                <w:kern w:val="2"/>
                <w14:ligatures w14:val="standardContextual"/>
              </w:rPr>
              <w:tab/>
            </w:r>
            <w:r w:rsidRPr="00D72556">
              <w:rPr>
                <w:rStyle w:val="Hipervnculo"/>
                <w:noProof/>
              </w:rPr>
              <w:t>El registro de ventas y compra de insumos</w:t>
            </w:r>
            <w:r>
              <w:rPr>
                <w:noProof/>
                <w:webHidden/>
              </w:rPr>
              <w:tab/>
            </w:r>
            <w:r>
              <w:rPr>
                <w:noProof/>
                <w:webHidden/>
              </w:rPr>
              <w:fldChar w:fldCharType="begin"/>
            </w:r>
            <w:r>
              <w:rPr>
                <w:noProof/>
                <w:webHidden/>
              </w:rPr>
              <w:instrText xml:space="preserve"> PAGEREF _Toc240102182 \h </w:instrText>
            </w:r>
            <w:r>
              <w:rPr>
                <w:noProof/>
                <w:webHidden/>
              </w:rPr>
            </w:r>
            <w:r>
              <w:rPr>
                <w:noProof/>
                <w:webHidden/>
              </w:rPr>
              <w:fldChar w:fldCharType="separate"/>
            </w:r>
            <w:r>
              <w:rPr>
                <w:noProof/>
                <w:webHidden/>
              </w:rPr>
              <w:t>49</w:t>
            </w:r>
            <w:r>
              <w:rPr>
                <w:noProof/>
                <w:webHidden/>
              </w:rPr>
              <w:fldChar w:fldCharType="end"/>
            </w:r>
          </w:hyperlink>
        </w:p>
        <w:p w14:paraId="7E18E05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3" w:history="1">
            <w:r w:rsidRPr="00D72556">
              <w:rPr>
                <w:rStyle w:val="Hipervnculo"/>
                <w:noProof/>
              </w:rPr>
              <w:t>4.2.2</w:t>
            </w:r>
            <w:r>
              <w:rPr>
                <w:rFonts w:asciiTheme="minorHAnsi" w:eastAsiaTheme="minorEastAsia" w:hAnsiTheme="minorHAnsi" w:cstheme="minorBidi"/>
                <w:noProof/>
                <w:kern w:val="2"/>
                <w14:ligatures w14:val="standardContextual"/>
              </w:rPr>
              <w:tab/>
            </w:r>
            <w:r w:rsidRPr="00D72556">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_Toc240102183 \h </w:instrText>
            </w:r>
            <w:r>
              <w:rPr>
                <w:noProof/>
                <w:webHidden/>
              </w:rPr>
            </w:r>
            <w:r>
              <w:rPr>
                <w:noProof/>
                <w:webHidden/>
              </w:rPr>
              <w:fldChar w:fldCharType="separate"/>
            </w:r>
            <w:r>
              <w:rPr>
                <w:noProof/>
                <w:webHidden/>
              </w:rPr>
              <w:t>55</w:t>
            </w:r>
            <w:r>
              <w:rPr>
                <w:noProof/>
                <w:webHidden/>
              </w:rPr>
              <w:fldChar w:fldCharType="end"/>
            </w:r>
          </w:hyperlink>
        </w:p>
        <w:p w14:paraId="1B631A3D"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4" w:history="1">
            <w:r w:rsidRPr="00D72556">
              <w:rPr>
                <w:rStyle w:val="Hipervnculo"/>
                <w:noProof/>
              </w:rPr>
              <w:t>4.3</w:t>
            </w:r>
            <w:r>
              <w:rPr>
                <w:rFonts w:asciiTheme="minorHAnsi" w:eastAsiaTheme="minorEastAsia" w:hAnsiTheme="minorHAnsi" w:cstheme="minorBidi"/>
                <w:noProof/>
                <w:kern w:val="2"/>
                <w14:ligatures w14:val="standardContextual"/>
              </w:rPr>
              <w:tab/>
            </w:r>
            <w:r w:rsidRPr="00D72556">
              <w:rPr>
                <w:rStyle w:val="Hipervnculo"/>
                <w:noProof/>
              </w:rPr>
              <w:t>El proceso de construcción del dataset maestro</w:t>
            </w:r>
            <w:r>
              <w:rPr>
                <w:noProof/>
                <w:webHidden/>
              </w:rPr>
              <w:tab/>
            </w:r>
            <w:r>
              <w:rPr>
                <w:noProof/>
                <w:webHidden/>
              </w:rPr>
              <w:fldChar w:fldCharType="begin"/>
            </w:r>
            <w:r>
              <w:rPr>
                <w:noProof/>
                <w:webHidden/>
              </w:rPr>
              <w:instrText xml:space="preserve"> PAGEREF _Toc240102184 \h </w:instrText>
            </w:r>
            <w:r>
              <w:rPr>
                <w:noProof/>
                <w:webHidden/>
              </w:rPr>
            </w:r>
            <w:r>
              <w:rPr>
                <w:noProof/>
                <w:webHidden/>
              </w:rPr>
              <w:fldChar w:fldCharType="separate"/>
            </w:r>
            <w:r>
              <w:rPr>
                <w:noProof/>
                <w:webHidden/>
              </w:rPr>
              <w:t>62</w:t>
            </w:r>
            <w:r>
              <w:rPr>
                <w:noProof/>
                <w:webHidden/>
              </w:rPr>
              <w:fldChar w:fldCharType="end"/>
            </w:r>
          </w:hyperlink>
        </w:p>
        <w:p w14:paraId="43F2454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5" w:history="1">
            <w:r w:rsidRPr="00D72556">
              <w:rPr>
                <w:rStyle w:val="Hipervnculo"/>
                <w:noProof/>
              </w:rPr>
              <w:t>4.3.1</w:t>
            </w:r>
            <w:r>
              <w:rPr>
                <w:rFonts w:asciiTheme="minorHAnsi" w:eastAsiaTheme="minorEastAsia" w:hAnsiTheme="minorHAnsi" w:cstheme="minorBidi"/>
                <w:noProof/>
                <w:kern w:val="2"/>
                <w14:ligatures w14:val="standardContextual"/>
              </w:rPr>
              <w:tab/>
            </w:r>
            <w:r w:rsidRPr="00D72556">
              <w:rPr>
                <w:rStyle w:val="Hipervnculo"/>
                <w:noProof/>
              </w:rPr>
              <w:t>Análisis Exploratorio de Datos (EDA)</w:t>
            </w:r>
            <w:r>
              <w:rPr>
                <w:noProof/>
                <w:webHidden/>
              </w:rPr>
              <w:tab/>
            </w:r>
            <w:r>
              <w:rPr>
                <w:noProof/>
                <w:webHidden/>
              </w:rPr>
              <w:fldChar w:fldCharType="begin"/>
            </w:r>
            <w:r>
              <w:rPr>
                <w:noProof/>
                <w:webHidden/>
              </w:rPr>
              <w:instrText xml:space="preserve"> PAGEREF _Toc240102185 \h </w:instrText>
            </w:r>
            <w:r>
              <w:rPr>
                <w:noProof/>
                <w:webHidden/>
              </w:rPr>
            </w:r>
            <w:r>
              <w:rPr>
                <w:noProof/>
                <w:webHidden/>
              </w:rPr>
              <w:fldChar w:fldCharType="separate"/>
            </w:r>
            <w:r>
              <w:rPr>
                <w:noProof/>
                <w:webHidden/>
              </w:rPr>
              <w:t>62</w:t>
            </w:r>
            <w:r>
              <w:rPr>
                <w:noProof/>
                <w:webHidden/>
              </w:rPr>
              <w:fldChar w:fldCharType="end"/>
            </w:r>
          </w:hyperlink>
        </w:p>
        <w:p w14:paraId="40590B63"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6" w:history="1">
            <w:r w:rsidRPr="00D72556">
              <w:rPr>
                <w:rStyle w:val="Hipervnculo"/>
                <w:noProof/>
              </w:rPr>
              <w:t>4.3.2</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_Toc240102186 \h </w:instrText>
            </w:r>
            <w:r>
              <w:rPr>
                <w:noProof/>
                <w:webHidden/>
              </w:rPr>
            </w:r>
            <w:r>
              <w:rPr>
                <w:noProof/>
                <w:webHidden/>
              </w:rPr>
              <w:fldChar w:fldCharType="separate"/>
            </w:r>
            <w:r>
              <w:rPr>
                <w:noProof/>
                <w:webHidden/>
              </w:rPr>
              <w:t>70</w:t>
            </w:r>
            <w:r>
              <w:rPr>
                <w:noProof/>
                <w:webHidden/>
              </w:rPr>
              <w:fldChar w:fldCharType="end"/>
            </w:r>
          </w:hyperlink>
        </w:p>
        <w:p w14:paraId="3316B732"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187" w:history="1">
            <w:r w:rsidRPr="00D72556">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_Toc240102187 \h </w:instrText>
            </w:r>
            <w:r>
              <w:rPr>
                <w:noProof/>
                <w:webHidden/>
              </w:rPr>
            </w:r>
            <w:r>
              <w:rPr>
                <w:noProof/>
                <w:webHidden/>
              </w:rPr>
              <w:fldChar w:fldCharType="separate"/>
            </w:r>
            <w:r>
              <w:rPr>
                <w:noProof/>
                <w:webHidden/>
              </w:rPr>
              <w:t>80</w:t>
            </w:r>
            <w:r>
              <w:rPr>
                <w:noProof/>
                <w:webHidden/>
              </w:rPr>
              <w:fldChar w:fldCharType="end"/>
            </w:r>
          </w:hyperlink>
        </w:p>
        <w:p w14:paraId="097ED807"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88" w:history="1">
            <w:r w:rsidRPr="00D72556">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_Toc240102188 \h </w:instrText>
            </w:r>
            <w:r>
              <w:rPr>
                <w:noProof/>
                <w:webHidden/>
              </w:rPr>
            </w:r>
            <w:r>
              <w:rPr>
                <w:noProof/>
                <w:webHidden/>
              </w:rPr>
              <w:fldChar w:fldCharType="separate"/>
            </w:r>
            <w:r>
              <w:rPr>
                <w:noProof/>
                <w:webHidden/>
              </w:rPr>
              <w:t>80</w:t>
            </w:r>
            <w:r>
              <w:rPr>
                <w:noProof/>
                <w:webHidden/>
              </w:rPr>
              <w:fldChar w:fldCharType="end"/>
            </w:r>
          </w:hyperlink>
        </w:p>
        <w:p w14:paraId="6232365E"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89" w:history="1">
            <w:r w:rsidRPr="00D72556">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_Toc240102189 \h </w:instrText>
            </w:r>
            <w:r>
              <w:rPr>
                <w:noProof/>
                <w:webHidden/>
              </w:rPr>
            </w:r>
            <w:r>
              <w:rPr>
                <w:noProof/>
                <w:webHidden/>
              </w:rPr>
              <w:fldChar w:fldCharType="separate"/>
            </w:r>
            <w:r>
              <w:rPr>
                <w:noProof/>
                <w:webHidden/>
              </w:rPr>
              <w:t>81</w:t>
            </w:r>
            <w:r>
              <w:rPr>
                <w:noProof/>
                <w:webHidden/>
              </w:rPr>
              <w:fldChar w:fldCharType="end"/>
            </w:r>
          </w:hyperlink>
        </w:p>
        <w:p w14:paraId="3B5CAC56"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0" w:history="1">
            <w:r w:rsidRPr="00D72556">
              <w:rPr>
                <w:rStyle w:val="Hipervnculo"/>
                <w:noProof/>
              </w:rPr>
              <w:t>Intermitencia, variabilidad y valores atípicos</w:t>
            </w:r>
            <w:r>
              <w:rPr>
                <w:noProof/>
                <w:webHidden/>
              </w:rPr>
              <w:tab/>
            </w:r>
            <w:r>
              <w:rPr>
                <w:noProof/>
                <w:webHidden/>
              </w:rPr>
              <w:fldChar w:fldCharType="begin"/>
            </w:r>
            <w:r>
              <w:rPr>
                <w:noProof/>
                <w:webHidden/>
              </w:rPr>
              <w:instrText xml:space="preserve"> PAGEREF _Toc240102190 \h </w:instrText>
            </w:r>
            <w:r>
              <w:rPr>
                <w:noProof/>
                <w:webHidden/>
              </w:rPr>
            </w:r>
            <w:r>
              <w:rPr>
                <w:noProof/>
                <w:webHidden/>
              </w:rPr>
              <w:fldChar w:fldCharType="separate"/>
            </w:r>
            <w:r>
              <w:rPr>
                <w:noProof/>
                <w:webHidden/>
              </w:rPr>
              <w:t>82</w:t>
            </w:r>
            <w:r>
              <w:rPr>
                <w:noProof/>
                <w:webHidden/>
              </w:rPr>
              <w:fldChar w:fldCharType="end"/>
            </w:r>
          </w:hyperlink>
        </w:p>
        <w:p w14:paraId="6D4C2034"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1" w:history="1">
            <w:r w:rsidRPr="00D72556">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_Toc240102191 \h </w:instrText>
            </w:r>
            <w:r>
              <w:rPr>
                <w:noProof/>
                <w:webHidden/>
              </w:rPr>
            </w:r>
            <w:r>
              <w:rPr>
                <w:noProof/>
                <w:webHidden/>
              </w:rPr>
              <w:fldChar w:fldCharType="separate"/>
            </w:r>
            <w:r>
              <w:rPr>
                <w:noProof/>
                <w:webHidden/>
              </w:rPr>
              <w:t>84</w:t>
            </w:r>
            <w:r>
              <w:rPr>
                <w:noProof/>
                <w:webHidden/>
              </w:rPr>
              <w:fldChar w:fldCharType="end"/>
            </w:r>
          </w:hyperlink>
        </w:p>
        <w:p w14:paraId="1C7C573D"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2" w:history="1">
            <w:r w:rsidRPr="00D72556">
              <w:rPr>
                <w:rStyle w:val="Hipervnculo"/>
                <w:noProof/>
              </w:rPr>
              <w:t>4.4</w:t>
            </w:r>
            <w:r>
              <w:rPr>
                <w:rFonts w:asciiTheme="minorHAnsi" w:eastAsiaTheme="minorEastAsia" w:hAnsiTheme="minorHAnsi" w:cstheme="minorBidi"/>
                <w:noProof/>
                <w:kern w:val="2"/>
                <w14:ligatures w14:val="standardContextual"/>
              </w:rPr>
              <w:tab/>
            </w:r>
            <w:r w:rsidRPr="00D72556">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_Toc240102192 \h </w:instrText>
            </w:r>
            <w:r>
              <w:rPr>
                <w:noProof/>
                <w:webHidden/>
              </w:rPr>
            </w:r>
            <w:r>
              <w:rPr>
                <w:noProof/>
                <w:webHidden/>
              </w:rPr>
              <w:fldChar w:fldCharType="separate"/>
            </w:r>
            <w:r>
              <w:rPr>
                <w:noProof/>
                <w:webHidden/>
              </w:rPr>
              <w:t>84</w:t>
            </w:r>
            <w:r>
              <w:rPr>
                <w:noProof/>
                <w:webHidden/>
              </w:rPr>
              <w:fldChar w:fldCharType="end"/>
            </w:r>
          </w:hyperlink>
        </w:p>
        <w:p w14:paraId="692B8BCF"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3" w:history="1">
            <w:r w:rsidRPr="00D72556">
              <w:rPr>
                <w:rStyle w:val="Hipervnculo"/>
                <w:noProof/>
              </w:rPr>
              <w:t>4.5</w:t>
            </w:r>
            <w:r>
              <w:rPr>
                <w:rFonts w:asciiTheme="minorHAnsi" w:eastAsiaTheme="minorEastAsia" w:hAnsiTheme="minorHAnsi" w:cstheme="minorBidi"/>
                <w:noProof/>
                <w:kern w:val="2"/>
                <w14:ligatures w14:val="standardContextual"/>
              </w:rPr>
              <w:tab/>
            </w:r>
            <w:r w:rsidRPr="00D72556">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_Toc240102193 \h </w:instrText>
            </w:r>
            <w:r>
              <w:rPr>
                <w:noProof/>
                <w:webHidden/>
              </w:rPr>
            </w:r>
            <w:r>
              <w:rPr>
                <w:noProof/>
                <w:webHidden/>
              </w:rPr>
              <w:fldChar w:fldCharType="separate"/>
            </w:r>
            <w:r>
              <w:rPr>
                <w:noProof/>
                <w:webHidden/>
              </w:rPr>
              <w:t>84</w:t>
            </w:r>
            <w:r>
              <w:rPr>
                <w:noProof/>
                <w:webHidden/>
              </w:rPr>
              <w:fldChar w:fldCharType="end"/>
            </w:r>
          </w:hyperlink>
        </w:p>
        <w:p w14:paraId="469F7D6F"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4" w:history="1">
            <w:r w:rsidRPr="00D72556">
              <w:rPr>
                <w:rStyle w:val="Hipervnculo"/>
                <w:noProof/>
              </w:rPr>
              <w:t>4.6</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_Toc240102194 \h </w:instrText>
            </w:r>
            <w:r>
              <w:rPr>
                <w:noProof/>
                <w:webHidden/>
              </w:rPr>
            </w:r>
            <w:r>
              <w:rPr>
                <w:noProof/>
                <w:webHidden/>
              </w:rPr>
              <w:fldChar w:fldCharType="separate"/>
            </w:r>
            <w:r>
              <w:rPr>
                <w:noProof/>
                <w:webHidden/>
              </w:rPr>
              <w:t>86</w:t>
            </w:r>
            <w:r>
              <w:rPr>
                <w:noProof/>
                <w:webHidden/>
              </w:rPr>
              <w:fldChar w:fldCharType="end"/>
            </w:r>
          </w:hyperlink>
        </w:p>
        <w:p w14:paraId="6F9BE11D"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5" w:history="1">
            <w:r w:rsidRPr="00D72556">
              <w:rPr>
                <w:rStyle w:val="Hipervnculo"/>
                <w:noProof/>
              </w:rPr>
              <w:t>4.7</w:t>
            </w:r>
            <w:r>
              <w:rPr>
                <w:rFonts w:asciiTheme="minorHAnsi" w:eastAsiaTheme="minorEastAsia" w:hAnsiTheme="minorHAnsi" w:cstheme="minorBidi"/>
                <w:noProof/>
                <w:kern w:val="2"/>
                <w14:ligatures w14:val="standardContextual"/>
              </w:rPr>
              <w:tab/>
            </w:r>
            <w:r w:rsidRPr="00D72556">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_Toc240102195 \h </w:instrText>
            </w:r>
            <w:r>
              <w:rPr>
                <w:noProof/>
                <w:webHidden/>
              </w:rPr>
            </w:r>
            <w:r>
              <w:rPr>
                <w:noProof/>
                <w:webHidden/>
              </w:rPr>
              <w:fldChar w:fldCharType="separate"/>
            </w:r>
            <w:r>
              <w:rPr>
                <w:noProof/>
                <w:webHidden/>
              </w:rPr>
              <w:t>87</w:t>
            </w:r>
            <w:r>
              <w:rPr>
                <w:noProof/>
                <w:webHidden/>
              </w:rPr>
              <w:fldChar w:fldCharType="end"/>
            </w:r>
          </w:hyperlink>
        </w:p>
        <w:p w14:paraId="4A1814EA"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6" w:history="1">
            <w:r w:rsidRPr="00D72556">
              <w:rPr>
                <w:rStyle w:val="Hipervnculo"/>
                <w:noProof/>
              </w:rPr>
              <w:t>4.8</w:t>
            </w:r>
            <w:r>
              <w:rPr>
                <w:rFonts w:asciiTheme="minorHAnsi" w:eastAsiaTheme="minorEastAsia" w:hAnsiTheme="minorHAnsi" w:cstheme="minorBidi"/>
                <w:noProof/>
                <w:kern w:val="2"/>
                <w14:ligatures w14:val="standardContextual"/>
              </w:rPr>
              <w:tab/>
            </w:r>
            <w:r w:rsidRPr="00D72556">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_Toc240102196 \h </w:instrText>
            </w:r>
            <w:r>
              <w:rPr>
                <w:noProof/>
                <w:webHidden/>
              </w:rPr>
            </w:r>
            <w:r>
              <w:rPr>
                <w:noProof/>
                <w:webHidden/>
              </w:rPr>
              <w:fldChar w:fldCharType="separate"/>
            </w:r>
            <w:r>
              <w:rPr>
                <w:noProof/>
                <w:webHidden/>
              </w:rPr>
              <w:t>88</w:t>
            </w:r>
            <w:r>
              <w:rPr>
                <w:noProof/>
                <w:webHidden/>
              </w:rPr>
              <w:fldChar w:fldCharType="end"/>
            </w:r>
          </w:hyperlink>
        </w:p>
        <w:p w14:paraId="18E726C2"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7" w:history="1">
            <w:r w:rsidRPr="00D72556">
              <w:rPr>
                <w:rStyle w:val="Hipervnculo"/>
                <w:noProof/>
              </w:rPr>
              <w:t>4.9</w:t>
            </w:r>
            <w:r>
              <w:rPr>
                <w:rFonts w:asciiTheme="minorHAnsi" w:eastAsiaTheme="minorEastAsia" w:hAnsiTheme="minorHAnsi" w:cstheme="minorBidi"/>
                <w:noProof/>
                <w:kern w:val="2"/>
                <w14:ligatures w14:val="standardContextual"/>
              </w:rPr>
              <w:tab/>
            </w:r>
            <w:r w:rsidRPr="00D72556">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_Toc240102197 \h </w:instrText>
            </w:r>
            <w:r>
              <w:rPr>
                <w:noProof/>
                <w:webHidden/>
              </w:rPr>
            </w:r>
            <w:r>
              <w:rPr>
                <w:noProof/>
                <w:webHidden/>
              </w:rPr>
              <w:fldChar w:fldCharType="separate"/>
            </w:r>
            <w:r>
              <w:rPr>
                <w:noProof/>
                <w:webHidden/>
              </w:rPr>
              <w:t>89</w:t>
            </w:r>
            <w:r>
              <w:rPr>
                <w:noProof/>
                <w:webHidden/>
              </w:rPr>
              <w:fldChar w:fldCharType="end"/>
            </w:r>
          </w:hyperlink>
        </w:p>
        <w:p w14:paraId="76C69A78"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8" w:history="1">
            <w:r w:rsidRPr="00D72556">
              <w:rPr>
                <w:rStyle w:val="Hipervnculo"/>
                <w:noProof/>
              </w:rPr>
              <w:t>Arquitectura tecnológica</w:t>
            </w:r>
            <w:r>
              <w:rPr>
                <w:noProof/>
                <w:webHidden/>
              </w:rPr>
              <w:tab/>
            </w:r>
            <w:r>
              <w:rPr>
                <w:noProof/>
                <w:webHidden/>
              </w:rPr>
              <w:fldChar w:fldCharType="begin"/>
            </w:r>
            <w:r>
              <w:rPr>
                <w:noProof/>
                <w:webHidden/>
              </w:rPr>
              <w:instrText xml:space="preserve"> PAGEREF _Toc240102198 \h </w:instrText>
            </w:r>
            <w:r>
              <w:rPr>
                <w:noProof/>
                <w:webHidden/>
              </w:rPr>
            </w:r>
            <w:r>
              <w:rPr>
                <w:noProof/>
                <w:webHidden/>
              </w:rPr>
              <w:fldChar w:fldCharType="separate"/>
            </w:r>
            <w:r>
              <w:rPr>
                <w:noProof/>
                <w:webHidden/>
              </w:rPr>
              <w:t>89</w:t>
            </w:r>
            <w:r>
              <w:rPr>
                <w:noProof/>
                <w:webHidden/>
              </w:rPr>
              <w:fldChar w:fldCharType="end"/>
            </w:r>
          </w:hyperlink>
        </w:p>
        <w:p w14:paraId="3C20DE10"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9" w:history="1">
            <w:r w:rsidRPr="00D72556">
              <w:rPr>
                <w:rStyle w:val="Hipervnculo"/>
                <w:noProof/>
              </w:rPr>
              <w:t>Integración de los resultados predictivos</w:t>
            </w:r>
            <w:r>
              <w:rPr>
                <w:noProof/>
                <w:webHidden/>
              </w:rPr>
              <w:tab/>
            </w:r>
            <w:r>
              <w:rPr>
                <w:noProof/>
                <w:webHidden/>
              </w:rPr>
              <w:fldChar w:fldCharType="begin"/>
            </w:r>
            <w:r>
              <w:rPr>
                <w:noProof/>
                <w:webHidden/>
              </w:rPr>
              <w:instrText xml:space="preserve"> PAGEREF _Toc240102199 \h </w:instrText>
            </w:r>
            <w:r>
              <w:rPr>
                <w:noProof/>
                <w:webHidden/>
              </w:rPr>
            </w:r>
            <w:r>
              <w:rPr>
                <w:noProof/>
                <w:webHidden/>
              </w:rPr>
              <w:fldChar w:fldCharType="separate"/>
            </w:r>
            <w:r>
              <w:rPr>
                <w:noProof/>
                <w:webHidden/>
              </w:rPr>
              <w:t>90</w:t>
            </w:r>
            <w:r>
              <w:rPr>
                <w:noProof/>
                <w:webHidden/>
              </w:rPr>
              <w:fldChar w:fldCharType="end"/>
            </w:r>
          </w:hyperlink>
        </w:p>
        <w:p w14:paraId="53F3D804"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0" w:history="1">
            <w:r w:rsidRPr="00D72556">
              <w:rPr>
                <w:rStyle w:val="Hipervnculo"/>
                <w:noProof/>
              </w:rPr>
              <w:t>Filtros e indicadores para la decisión</w:t>
            </w:r>
            <w:r>
              <w:rPr>
                <w:noProof/>
                <w:webHidden/>
              </w:rPr>
              <w:tab/>
            </w:r>
            <w:r>
              <w:rPr>
                <w:noProof/>
                <w:webHidden/>
              </w:rPr>
              <w:fldChar w:fldCharType="begin"/>
            </w:r>
            <w:r>
              <w:rPr>
                <w:noProof/>
                <w:webHidden/>
              </w:rPr>
              <w:instrText xml:space="preserve"> PAGEREF _Toc240102200 \h </w:instrText>
            </w:r>
            <w:r>
              <w:rPr>
                <w:noProof/>
                <w:webHidden/>
              </w:rPr>
            </w:r>
            <w:r>
              <w:rPr>
                <w:noProof/>
                <w:webHidden/>
              </w:rPr>
              <w:fldChar w:fldCharType="separate"/>
            </w:r>
            <w:r>
              <w:rPr>
                <w:noProof/>
                <w:webHidden/>
              </w:rPr>
              <w:t>90</w:t>
            </w:r>
            <w:r>
              <w:rPr>
                <w:noProof/>
                <w:webHidden/>
              </w:rPr>
              <w:fldChar w:fldCharType="end"/>
            </w:r>
          </w:hyperlink>
        </w:p>
        <w:p w14:paraId="4CB2E0E0"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1" w:history="1">
            <w:r w:rsidRPr="00D72556">
              <w:rPr>
                <w:rStyle w:val="Hipervnculo"/>
                <w:noProof/>
              </w:rPr>
              <w:t>Resultados incorporados al DSS</w:t>
            </w:r>
            <w:r>
              <w:rPr>
                <w:noProof/>
                <w:webHidden/>
              </w:rPr>
              <w:tab/>
            </w:r>
            <w:r>
              <w:rPr>
                <w:noProof/>
                <w:webHidden/>
              </w:rPr>
              <w:fldChar w:fldCharType="begin"/>
            </w:r>
            <w:r>
              <w:rPr>
                <w:noProof/>
                <w:webHidden/>
              </w:rPr>
              <w:instrText xml:space="preserve"> PAGEREF _Toc240102201 \h </w:instrText>
            </w:r>
            <w:r>
              <w:rPr>
                <w:noProof/>
                <w:webHidden/>
              </w:rPr>
            </w:r>
            <w:r>
              <w:rPr>
                <w:noProof/>
                <w:webHidden/>
              </w:rPr>
              <w:fldChar w:fldCharType="separate"/>
            </w:r>
            <w:r>
              <w:rPr>
                <w:noProof/>
                <w:webHidden/>
              </w:rPr>
              <w:t>91</w:t>
            </w:r>
            <w:r>
              <w:rPr>
                <w:noProof/>
                <w:webHidden/>
              </w:rPr>
              <w:fldChar w:fldCharType="end"/>
            </w:r>
          </w:hyperlink>
        </w:p>
        <w:p w14:paraId="0569DFE6"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2" w:history="1">
            <w:r w:rsidRPr="00D72556">
              <w:rPr>
                <w:rStyle w:val="Hipervnculo"/>
                <w:noProof/>
              </w:rPr>
              <w:t>Interpretación operativa y salvaguardas</w:t>
            </w:r>
            <w:r>
              <w:rPr>
                <w:noProof/>
                <w:webHidden/>
              </w:rPr>
              <w:tab/>
            </w:r>
            <w:r>
              <w:rPr>
                <w:noProof/>
                <w:webHidden/>
              </w:rPr>
              <w:fldChar w:fldCharType="begin"/>
            </w:r>
            <w:r>
              <w:rPr>
                <w:noProof/>
                <w:webHidden/>
              </w:rPr>
              <w:instrText xml:space="preserve"> PAGEREF _Toc240102202 \h </w:instrText>
            </w:r>
            <w:r>
              <w:rPr>
                <w:noProof/>
                <w:webHidden/>
              </w:rPr>
            </w:r>
            <w:r>
              <w:rPr>
                <w:noProof/>
                <w:webHidden/>
              </w:rPr>
              <w:fldChar w:fldCharType="separate"/>
            </w:r>
            <w:r>
              <w:rPr>
                <w:noProof/>
                <w:webHidden/>
              </w:rPr>
              <w:t>91</w:t>
            </w:r>
            <w:r>
              <w:rPr>
                <w:noProof/>
                <w:webHidden/>
              </w:rPr>
              <w:fldChar w:fldCharType="end"/>
            </w:r>
          </w:hyperlink>
        </w:p>
        <w:p w14:paraId="49BF2AF5"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3" w:history="1">
            <w:r w:rsidRPr="00D72556">
              <w:rPr>
                <w:rStyle w:val="Hipervnculo"/>
                <w:noProof/>
              </w:rPr>
              <w:t>Alcance actual de la integración</w:t>
            </w:r>
            <w:r>
              <w:rPr>
                <w:noProof/>
                <w:webHidden/>
              </w:rPr>
              <w:tab/>
            </w:r>
            <w:r>
              <w:rPr>
                <w:noProof/>
                <w:webHidden/>
              </w:rPr>
              <w:fldChar w:fldCharType="begin"/>
            </w:r>
            <w:r>
              <w:rPr>
                <w:noProof/>
                <w:webHidden/>
              </w:rPr>
              <w:instrText xml:space="preserve"> PAGEREF _Toc240102203 \h </w:instrText>
            </w:r>
            <w:r>
              <w:rPr>
                <w:noProof/>
                <w:webHidden/>
              </w:rPr>
            </w:r>
            <w:r>
              <w:rPr>
                <w:noProof/>
                <w:webHidden/>
              </w:rPr>
              <w:fldChar w:fldCharType="separate"/>
            </w:r>
            <w:r>
              <w:rPr>
                <w:noProof/>
                <w:webHidden/>
              </w:rPr>
              <w:t>92</w:t>
            </w:r>
            <w:r>
              <w:rPr>
                <w:noProof/>
                <w:webHidden/>
              </w:rPr>
              <w:fldChar w:fldCharType="end"/>
            </w:r>
          </w:hyperlink>
        </w:p>
        <w:p w14:paraId="45DFDFE1"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204" w:history="1">
            <w:r w:rsidRPr="00D72556">
              <w:rPr>
                <w:rStyle w:val="Hipervnculo"/>
                <w:strike/>
                <w:noProof/>
              </w:rPr>
              <w:t>4.10</w:t>
            </w:r>
            <w:r>
              <w:rPr>
                <w:rFonts w:asciiTheme="minorHAnsi" w:eastAsiaTheme="minorEastAsia" w:hAnsiTheme="minorHAnsi" w:cstheme="minorBidi"/>
                <w:noProof/>
                <w:kern w:val="2"/>
                <w14:ligatures w14:val="standardContextual"/>
              </w:rPr>
              <w:tab/>
            </w:r>
            <w:r w:rsidRPr="00D72556">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_Toc240102204 \h </w:instrText>
            </w:r>
            <w:r>
              <w:rPr>
                <w:noProof/>
                <w:webHidden/>
              </w:rPr>
            </w:r>
            <w:r>
              <w:rPr>
                <w:noProof/>
                <w:webHidden/>
              </w:rPr>
              <w:fldChar w:fldCharType="separate"/>
            </w:r>
            <w:r>
              <w:rPr>
                <w:noProof/>
                <w:webHidden/>
              </w:rPr>
              <w:t>93</w:t>
            </w:r>
            <w:r>
              <w:rPr>
                <w:noProof/>
                <w:webHidden/>
              </w:rPr>
              <w:fldChar w:fldCharType="end"/>
            </w:r>
          </w:hyperlink>
        </w:p>
        <w:p w14:paraId="389CA3A3"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05" w:history="1">
            <w:r w:rsidRPr="00D72556">
              <w:rPr>
                <w:rStyle w:val="Hipervnculo"/>
                <w:noProof/>
              </w:rPr>
              <w:t>5</w:t>
            </w:r>
            <w:r>
              <w:rPr>
                <w:rFonts w:asciiTheme="minorHAnsi" w:eastAsiaTheme="minorEastAsia" w:hAnsiTheme="minorHAnsi" w:cstheme="minorBidi"/>
                <w:noProof/>
                <w:kern w:val="2"/>
                <w14:ligatures w14:val="standardContextual"/>
              </w:rPr>
              <w:tab/>
            </w:r>
            <w:r w:rsidRPr="00D72556">
              <w:rPr>
                <w:rStyle w:val="Hipervnculo"/>
                <w:noProof/>
              </w:rPr>
              <w:t>RESULTADOS</w:t>
            </w:r>
            <w:r>
              <w:rPr>
                <w:noProof/>
                <w:webHidden/>
              </w:rPr>
              <w:tab/>
            </w:r>
            <w:r>
              <w:rPr>
                <w:noProof/>
                <w:webHidden/>
              </w:rPr>
              <w:fldChar w:fldCharType="begin"/>
            </w:r>
            <w:r>
              <w:rPr>
                <w:noProof/>
                <w:webHidden/>
              </w:rPr>
              <w:instrText xml:space="preserve"> PAGEREF _Toc240102205 \h </w:instrText>
            </w:r>
            <w:r>
              <w:rPr>
                <w:noProof/>
                <w:webHidden/>
              </w:rPr>
            </w:r>
            <w:r>
              <w:rPr>
                <w:noProof/>
                <w:webHidden/>
              </w:rPr>
              <w:fldChar w:fldCharType="separate"/>
            </w:r>
            <w:r>
              <w:rPr>
                <w:noProof/>
                <w:webHidden/>
              </w:rPr>
              <w:t>94</w:t>
            </w:r>
            <w:r>
              <w:rPr>
                <w:noProof/>
                <w:webHidden/>
              </w:rPr>
              <w:fldChar w:fldCharType="end"/>
            </w:r>
          </w:hyperlink>
        </w:p>
        <w:p w14:paraId="6C3E8971"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6" w:history="1">
            <w:r w:rsidRPr="00D72556">
              <w:rPr>
                <w:rStyle w:val="Hipervnculo"/>
                <w:noProof/>
              </w:rPr>
              <w:t>Calidad, cobertura e integración de datos</w:t>
            </w:r>
            <w:r>
              <w:rPr>
                <w:noProof/>
                <w:webHidden/>
              </w:rPr>
              <w:tab/>
            </w:r>
            <w:r>
              <w:rPr>
                <w:noProof/>
                <w:webHidden/>
              </w:rPr>
              <w:fldChar w:fldCharType="begin"/>
            </w:r>
            <w:r>
              <w:rPr>
                <w:noProof/>
                <w:webHidden/>
              </w:rPr>
              <w:instrText xml:space="preserve"> PAGEREF _Toc240102206 \h </w:instrText>
            </w:r>
            <w:r>
              <w:rPr>
                <w:noProof/>
                <w:webHidden/>
              </w:rPr>
            </w:r>
            <w:r>
              <w:rPr>
                <w:noProof/>
                <w:webHidden/>
              </w:rPr>
              <w:fldChar w:fldCharType="separate"/>
            </w:r>
            <w:r>
              <w:rPr>
                <w:noProof/>
                <w:webHidden/>
              </w:rPr>
              <w:t>94</w:t>
            </w:r>
            <w:r>
              <w:rPr>
                <w:noProof/>
                <w:webHidden/>
              </w:rPr>
              <w:fldChar w:fldCharType="end"/>
            </w:r>
          </w:hyperlink>
        </w:p>
        <w:p w14:paraId="362B9D1A"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7" w:history="1">
            <w:r w:rsidRPr="00D72556">
              <w:rPr>
                <w:rStyle w:val="Hipervnculo"/>
                <w:noProof/>
              </w:rPr>
              <w:t>Reducción dimensional</w:t>
            </w:r>
            <w:r>
              <w:rPr>
                <w:noProof/>
                <w:webHidden/>
              </w:rPr>
              <w:tab/>
            </w:r>
            <w:r>
              <w:rPr>
                <w:noProof/>
                <w:webHidden/>
              </w:rPr>
              <w:fldChar w:fldCharType="begin"/>
            </w:r>
            <w:r>
              <w:rPr>
                <w:noProof/>
                <w:webHidden/>
              </w:rPr>
              <w:instrText xml:space="preserve"> PAGEREF _Toc240102207 \h </w:instrText>
            </w:r>
            <w:r>
              <w:rPr>
                <w:noProof/>
                <w:webHidden/>
              </w:rPr>
            </w:r>
            <w:r>
              <w:rPr>
                <w:noProof/>
                <w:webHidden/>
              </w:rPr>
              <w:fldChar w:fldCharType="separate"/>
            </w:r>
            <w:r>
              <w:rPr>
                <w:noProof/>
                <w:webHidden/>
              </w:rPr>
              <w:t>94</w:t>
            </w:r>
            <w:r>
              <w:rPr>
                <w:noProof/>
                <w:webHidden/>
              </w:rPr>
              <w:fldChar w:fldCharType="end"/>
            </w:r>
          </w:hyperlink>
        </w:p>
        <w:p w14:paraId="4236BB66"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8" w:history="1">
            <w:r w:rsidRPr="00D72556">
              <w:rPr>
                <w:rStyle w:val="Hipervnculo"/>
                <w:noProof/>
              </w:rPr>
              <w:t>Rendimiento comparativo de los modelos</w:t>
            </w:r>
            <w:r>
              <w:rPr>
                <w:noProof/>
                <w:webHidden/>
              </w:rPr>
              <w:tab/>
            </w:r>
            <w:r>
              <w:rPr>
                <w:noProof/>
                <w:webHidden/>
              </w:rPr>
              <w:fldChar w:fldCharType="begin"/>
            </w:r>
            <w:r>
              <w:rPr>
                <w:noProof/>
                <w:webHidden/>
              </w:rPr>
              <w:instrText xml:space="preserve"> PAGEREF _Toc240102208 \h </w:instrText>
            </w:r>
            <w:r>
              <w:rPr>
                <w:noProof/>
                <w:webHidden/>
              </w:rPr>
            </w:r>
            <w:r>
              <w:rPr>
                <w:noProof/>
                <w:webHidden/>
              </w:rPr>
              <w:fldChar w:fldCharType="separate"/>
            </w:r>
            <w:r>
              <w:rPr>
                <w:noProof/>
                <w:webHidden/>
              </w:rPr>
              <w:t>94</w:t>
            </w:r>
            <w:r>
              <w:rPr>
                <w:noProof/>
                <w:webHidden/>
              </w:rPr>
              <w:fldChar w:fldCharType="end"/>
            </w:r>
          </w:hyperlink>
        </w:p>
        <w:p w14:paraId="48C0006F"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9" w:history="1">
            <w:r w:rsidRPr="00D72556">
              <w:rPr>
                <w:rStyle w:val="Hipervnculo"/>
                <w:noProof/>
              </w:rPr>
              <w:t>Resultados de redes neuronales recurrentes</w:t>
            </w:r>
            <w:r>
              <w:rPr>
                <w:noProof/>
                <w:webHidden/>
              </w:rPr>
              <w:tab/>
            </w:r>
            <w:r>
              <w:rPr>
                <w:noProof/>
                <w:webHidden/>
              </w:rPr>
              <w:fldChar w:fldCharType="begin"/>
            </w:r>
            <w:r>
              <w:rPr>
                <w:noProof/>
                <w:webHidden/>
              </w:rPr>
              <w:instrText xml:space="preserve"> PAGEREF _Toc240102209 \h </w:instrText>
            </w:r>
            <w:r>
              <w:rPr>
                <w:noProof/>
                <w:webHidden/>
              </w:rPr>
            </w:r>
            <w:r>
              <w:rPr>
                <w:noProof/>
                <w:webHidden/>
              </w:rPr>
              <w:fldChar w:fldCharType="separate"/>
            </w:r>
            <w:r>
              <w:rPr>
                <w:noProof/>
                <w:webHidden/>
              </w:rPr>
              <w:t>96</w:t>
            </w:r>
            <w:r>
              <w:rPr>
                <w:noProof/>
                <w:webHidden/>
              </w:rPr>
              <w:fldChar w:fldCharType="end"/>
            </w:r>
          </w:hyperlink>
        </w:p>
        <w:p w14:paraId="08DD8E00"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0" w:history="1">
            <w:r w:rsidRPr="00D72556">
              <w:rPr>
                <w:rStyle w:val="Hipervnculo"/>
                <w:noProof/>
              </w:rPr>
              <w:t>Contraste de hipótesis</w:t>
            </w:r>
            <w:r>
              <w:rPr>
                <w:noProof/>
                <w:webHidden/>
              </w:rPr>
              <w:tab/>
            </w:r>
            <w:r>
              <w:rPr>
                <w:noProof/>
                <w:webHidden/>
              </w:rPr>
              <w:fldChar w:fldCharType="begin"/>
            </w:r>
            <w:r>
              <w:rPr>
                <w:noProof/>
                <w:webHidden/>
              </w:rPr>
              <w:instrText xml:space="preserve"> PAGEREF _Toc240102210 \h </w:instrText>
            </w:r>
            <w:r>
              <w:rPr>
                <w:noProof/>
                <w:webHidden/>
              </w:rPr>
            </w:r>
            <w:r>
              <w:rPr>
                <w:noProof/>
                <w:webHidden/>
              </w:rPr>
              <w:fldChar w:fldCharType="separate"/>
            </w:r>
            <w:r>
              <w:rPr>
                <w:noProof/>
                <w:webHidden/>
              </w:rPr>
              <w:t>96</w:t>
            </w:r>
            <w:r>
              <w:rPr>
                <w:noProof/>
                <w:webHidden/>
              </w:rPr>
              <w:fldChar w:fldCharType="end"/>
            </w:r>
          </w:hyperlink>
        </w:p>
        <w:p w14:paraId="369D4A27"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1" w:history="1">
            <w:r w:rsidRPr="00D72556">
              <w:rPr>
                <w:rStyle w:val="Hipervnculo"/>
                <w:noProof/>
              </w:rPr>
              <w:t>Resultados del tablero DSS</w:t>
            </w:r>
            <w:r>
              <w:rPr>
                <w:noProof/>
                <w:webHidden/>
              </w:rPr>
              <w:tab/>
            </w:r>
            <w:r>
              <w:rPr>
                <w:noProof/>
                <w:webHidden/>
              </w:rPr>
              <w:fldChar w:fldCharType="begin"/>
            </w:r>
            <w:r>
              <w:rPr>
                <w:noProof/>
                <w:webHidden/>
              </w:rPr>
              <w:instrText xml:space="preserve"> PAGEREF _Toc240102211 \h </w:instrText>
            </w:r>
            <w:r>
              <w:rPr>
                <w:noProof/>
                <w:webHidden/>
              </w:rPr>
            </w:r>
            <w:r>
              <w:rPr>
                <w:noProof/>
                <w:webHidden/>
              </w:rPr>
              <w:fldChar w:fldCharType="separate"/>
            </w:r>
            <w:r>
              <w:rPr>
                <w:noProof/>
                <w:webHidden/>
              </w:rPr>
              <w:t>97</w:t>
            </w:r>
            <w:r>
              <w:rPr>
                <w:noProof/>
                <w:webHidden/>
              </w:rPr>
              <w:fldChar w:fldCharType="end"/>
            </w:r>
          </w:hyperlink>
        </w:p>
        <w:p w14:paraId="4B327DD4"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12" w:history="1">
            <w:r w:rsidRPr="00D72556">
              <w:rPr>
                <w:rStyle w:val="Hipervnculo"/>
                <w:noProof/>
              </w:rPr>
              <w:t>6</w:t>
            </w:r>
            <w:r>
              <w:rPr>
                <w:rFonts w:asciiTheme="minorHAnsi" w:eastAsiaTheme="minorEastAsia" w:hAnsiTheme="minorHAnsi" w:cstheme="minorBidi"/>
                <w:noProof/>
                <w:kern w:val="2"/>
                <w14:ligatures w14:val="standardContextual"/>
              </w:rPr>
              <w:tab/>
            </w:r>
            <w:r w:rsidRPr="00D72556">
              <w:rPr>
                <w:rStyle w:val="Hipervnculo"/>
                <w:noProof/>
              </w:rPr>
              <w:t>DISCUSION</w:t>
            </w:r>
            <w:r>
              <w:rPr>
                <w:noProof/>
                <w:webHidden/>
              </w:rPr>
              <w:tab/>
            </w:r>
            <w:r>
              <w:rPr>
                <w:noProof/>
                <w:webHidden/>
              </w:rPr>
              <w:fldChar w:fldCharType="begin"/>
            </w:r>
            <w:r>
              <w:rPr>
                <w:noProof/>
                <w:webHidden/>
              </w:rPr>
              <w:instrText xml:space="preserve"> PAGEREF _Toc240102212 \h </w:instrText>
            </w:r>
            <w:r>
              <w:rPr>
                <w:noProof/>
                <w:webHidden/>
              </w:rPr>
            </w:r>
            <w:r>
              <w:rPr>
                <w:noProof/>
                <w:webHidden/>
              </w:rPr>
              <w:fldChar w:fldCharType="separate"/>
            </w:r>
            <w:r>
              <w:rPr>
                <w:noProof/>
                <w:webHidden/>
              </w:rPr>
              <w:t>99</w:t>
            </w:r>
            <w:r>
              <w:rPr>
                <w:noProof/>
                <w:webHidden/>
              </w:rPr>
              <w:fldChar w:fldCharType="end"/>
            </w:r>
          </w:hyperlink>
        </w:p>
        <w:p w14:paraId="6B1208AD"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3" w:history="1">
            <w:r w:rsidRPr="00D72556">
              <w:rPr>
                <w:rStyle w:val="Hipervnculo"/>
                <w:noProof/>
              </w:rPr>
              <w:t>Interpretación de los hallazgos</w:t>
            </w:r>
            <w:r>
              <w:rPr>
                <w:noProof/>
                <w:webHidden/>
              </w:rPr>
              <w:tab/>
            </w:r>
            <w:r>
              <w:rPr>
                <w:noProof/>
                <w:webHidden/>
              </w:rPr>
              <w:fldChar w:fldCharType="begin"/>
            </w:r>
            <w:r>
              <w:rPr>
                <w:noProof/>
                <w:webHidden/>
              </w:rPr>
              <w:instrText xml:space="preserve"> PAGEREF _Toc240102213 \h </w:instrText>
            </w:r>
            <w:r>
              <w:rPr>
                <w:noProof/>
                <w:webHidden/>
              </w:rPr>
            </w:r>
            <w:r>
              <w:rPr>
                <w:noProof/>
                <w:webHidden/>
              </w:rPr>
              <w:fldChar w:fldCharType="separate"/>
            </w:r>
            <w:r>
              <w:rPr>
                <w:noProof/>
                <w:webHidden/>
              </w:rPr>
              <w:t>99</w:t>
            </w:r>
            <w:r>
              <w:rPr>
                <w:noProof/>
                <w:webHidden/>
              </w:rPr>
              <w:fldChar w:fldCharType="end"/>
            </w:r>
          </w:hyperlink>
        </w:p>
        <w:p w14:paraId="2DE3CCCF"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4" w:history="1">
            <w:r w:rsidRPr="00D72556">
              <w:rPr>
                <w:rStyle w:val="Hipervnculo"/>
                <w:noProof/>
              </w:rPr>
              <w:t>Demanda intermitente y selección de métricas</w:t>
            </w:r>
            <w:r>
              <w:rPr>
                <w:noProof/>
                <w:webHidden/>
              </w:rPr>
              <w:tab/>
            </w:r>
            <w:r>
              <w:rPr>
                <w:noProof/>
                <w:webHidden/>
              </w:rPr>
              <w:fldChar w:fldCharType="begin"/>
            </w:r>
            <w:r>
              <w:rPr>
                <w:noProof/>
                <w:webHidden/>
              </w:rPr>
              <w:instrText xml:space="preserve"> PAGEREF _Toc240102214 \h </w:instrText>
            </w:r>
            <w:r>
              <w:rPr>
                <w:noProof/>
                <w:webHidden/>
              </w:rPr>
            </w:r>
            <w:r>
              <w:rPr>
                <w:noProof/>
                <w:webHidden/>
              </w:rPr>
              <w:fldChar w:fldCharType="separate"/>
            </w:r>
            <w:r>
              <w:rPr>
                <w:noProof/>
                <w:webHidden/>
              </w:rPr>
              <w:t>99</w:t>
            </w:r>
            <w:r>
              <w:rPr>
                <w:noProof/>
                <w:webHidden/>
              </w:rPr>
              <w:fldChar w:fldCharType="end"/>
            </w:r>
          </w:hyperlink>
        </w:p>
        <w:p w14:paraId="1734F3B3"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5" w:history="1">
            <w:r w:rsidRPr="00D72556">
              <w:rPr>
                <w:rStyle w:val="Hipervnculo"/>
                <w:noProof/>
              </w:rPr>
              <w:t>Implicaciones operativas y financieras</w:t>
            </w:r>
            <w:r>
              <w:rPr>
                <w:noProof/>
                <w:webHidden/>
              </w:rPr>
              <w:tab/>
            </w:r>
            <w:r>
              <w:rPr>
                <w:noProof/>
                <w:webHidden/>
              </w:rPr>
              <w:fldChar w:fldCharType="begin"/>
            </w:r>
            <w:r>
              <w:rPr>
                <w:noProof/>
                <w:webHidden/>
              </w:rPr>
              <w:instrText xml:space="preserve"> PAGEREF _Toc240102215 \h </w:instrText>
            </w:r>
            <w:r>
              <w:rPr>
                <w:noProof/>
                <w:webHidden/>
              </w:rPr>
            </w:r>
            <w:r>
              <w:rPr>
                <w:noProof/>
                <w:webHidden/>
              </w:rPr>
              <w:fldChar w:fldCharType="separate"/>
            </w:r>
            <w:r>
              <w:rPr>
                <w:noProof/>
                <w:webHidden/>
              </w:rPr>
              <w:t>99</w:t>
            </w:r>
            <w:r>
              <w:rPr>
                <w:noProof/>
                <w:webHidden/>
              </w:rPr>
              <w:fldChar w:fldCharType="end"/>
            </w:r>
          </w:hyperlink>
        </w:p>
        <w:p w14:paraId="6575CCFA"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6" w:history="1">
            <w:r w:rsidRPr="00D72556">
              <w:rPr>
                <w:rStyle w:val="Hipervnculo"/>
                <w:noProof/>
              </w:rPr>
              <w:t>Validez y limitaciones</w:t>
            </w:r>
            <w:r>
              <w:rPr>
                <w:noProof/>
                <w:webHidden/>
              </w:rPr>
              <w:tab/>
            </w:r>
            <w:r>
              <w:rPr>
                <w:noProof/>
                <w:webHidden/>
              </w:rPr>
              <w:fldChar w:fldCharType="begin"/>
            </w:r>
            <w:r>
              <w:rPr>
                <w:noProof/>
                <w:webHidden/>
              </w:rPr>
              <w:instrText xml:space="preserve"> PAGEREF _Toc240102216 \h </w:instrText>
            </w:r>
            <w:r>
              <w:rPr>
                <w:noProof/>
                <w:webHidden/>
              </w:rPr>
            </w:r>
            <w:r>
              <w:rPr>
                <w:noProof/>
                <w:webHidden/>
              </w:rPr>
              <w:fldChar w:fldCharType="separate"/>
            </w:r>
            <w:r>
              <w:rPr>
                <w:noProof/>
                <w:webHidden/>
              </w:rPr>
              <w:t>99</w:t>
            </w:r>
            <w:r>
              <w:rPr>
                <w:noProof/>
                <w:webHidden/>
              </w:rPr>
              <w:fldChar w:fldCharType="end"/>
            </w:r>
          </w:hyperlink>
        </w:p>
        <w:p w14:paraId="73458070"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17" w:history="1">
            <w:r w:rsidRPr="00D72556">
              <w:rPr>
                <w:rStyle w:val="Hipervnculo"/>
                <w:noProof/>
              </w:rPr>
              <w:t>7</w:t>
            </w:r>
            <w:r>
              <w:rPr>
                <w:rFonts w:asciiTheme="minorHAnsi" w:eastAsiaTheme="minorEastAsia" w:hAnsiTheme="minorHAnsi" w:cstheme="minorBidi"/>
                <w:noProof/>
                <w:kern w:val="2"/>
                <w14:ligatures w14:val="standardContextual"/>
              </w:rPr>
              <w:tab/>
            </w:r>
            <w:r w:rsidRPr="00D72556">
              <w:rPr>
                <w:rStyle w:val="Hipervnculo"/>
                <w:noProof/>
              </w:rPr>
              <w:t>CONCLUSIONES</w:t>
            </w:r>
            <w:r>
              <w:rPr>
                <w:noProof/>
                <w:webHidden/>
              </w:rPr>
              <w:tab/>
            </w:r>
            <w:r>
              <w:rPr>
                <w:noProof/>
                <w:webHidden/>
              </w:rPr>
              <w:fldChar w:fldCharType="begin"/>
            </w:r>
            <w:r>
              <w:rPr>
                <w:noProof/>
                <w:webHidden/>
              </w:rPr>
              <w:instrText xml:space="preserve"> PAGEREF _Toc240102217 \h </w:instrText>
            </w:r>
            <w:r>
              <w:rPr>
                <w:noProof/>
                <w:webHidden/>
              </w:rPr>
            </w:r>
            <w:r>
              <w:rPr>
                <w:noProof/>
                <w:webHidden/>
              </w:rPr>
              <w:fldChar w:fldCharType="separate"/>
            </w:r>
            <w:r>
              <w:rPr>
                <w:noProof/>
                <w:webHidden/>
              </w:rPr>
              <w:t>101</w:t>
            </w:r>
            <w:r>
              <w:rPr>
                <w:noProof/>
                <w:webHidden/>
              </w:rPr>
              <w:fldChar w:fldCharType="end"/>
            </w:r>
          </w:hyperlink>
        </w:p>
        <w:p w14:paraId="4C5D3EED"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8" w:history="1">
            <w:r w:rsidRPr="00D72556">
              <w:rPr>
                <w:rStyle w:val="Hipervnculo"/>
                <w:noProof/>
              </w:rPr>
              <w:t>Recomendaciones</w:t>
            </w:r>
            <w:r>
              <w:rPr>
                <w:noProof/>
                <w:webHidden/>
              </w:rPr>
              <w:tab/>
            </w:r>
            <w:r>
              <w:rPr>
                <w:noProof/>
                <w:webHidden/>
              </w:rPr>
              <w:fldChar w:fldCharType="begin"/>
            </w:r>
            <w:r>
              <w:rPr>
                <w:noProof/>
                <w:webHidden/>
              </w:rPr>
              <w:instrText xml:space="preserve"> PAGEREF _Toc240102218 \h </w:instrText>
            </w:r>
            <w:r>
              <w:rPr>
                <w:noProof/>
                <w:webHidden/>
              </w:rPr>
            </w:r>
            <w:r>
              <w:rPr>
                <w:noProof/>
                <w:webHidden/>
              </w:rPr>
              <w:fldChar w:fldCharType="separate"/>
            </w:r>
            <w:r>
              <w:rPr>
                <w:noProof/>
                <w:webHidden/>
              </w:rPr>
              <w:t>101</w:t>
            </w:r>
            <w:r>
              <w:rPr>
                <w:noProof/>
                <w:webHidden/>
              </w:rPr>
              <w:fldChar w:fldCharType="end"/>
            </w:r>
          </w:hyperlink>
        </w:p>
        <w:p w14:paraId="3043D5DA"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9" w:history="1">
            <w:r w:rsidRPr="00D72556">
              <w:rPr>
                <w:rStyle w:val="Hipervnculo"/>
                <w:noProof/>
              </w:rPr>
              <w:t>Trabajo futuro</w:t>
            </w:r>
            <w:r>
              <w:rPr>
                <w:noProof/>
                <w:webHidden/>
              </w:rPr>
              <w:tab/>
            </w:r>
            <w:r>
              <w:rPr>
                <w:noProof/>
                <w:webHidden/>
              </w:rPr>
              <w:fldChar w:fldCharType="begin"/>
            </w:r>
            <w:r>
              <w:rPr>
                <w:noProof/>
                <w:webHidden/>
              </w:rPr>
              <w:instrText xml:space="preserve"> PAGEREF _Toc240102219 \h </w:instrText>
            </w:r>
            <w:r>
              <w:rPr>
                <w:noProof/>
                <w:webHidden/>
              </w:rPr>
            </w:r>
            <w:r>
              <w:rPr>
                <w:noProof/>
                <w:webHidden/>
              </w:rPr>
              <w:fldChar w:fldCharType="separate"/>
            </w:r>
            <w:r>
              <w:rPr>
                <w:noProof/>
                <w:webHidden/>
              </w:rPr>
              <w:t>101</w:t>
            </w:r>
            <w:r>
              <w:rPr>
                <w:noProof/>
                <w:webHidden/>
              </w:rPr>
              <w:fldChar w:fldCharType="end"/>
            </w:r>
          </w:hyperlink>
        </w:p>
        <w:p w14:paraId="356FD82C" w14:textId="77777777" w:rsidR="00052EAB" w:rsidRDefault="00052EAB">
          <w:pPr>
            <w:pStyle w:val="TDC1"/>
            <w:tabs>
              <w:tab w:val="right" w:leader="dot" w:pos="9962"/>
            </w:tabs>
            <w:rPr>
              <w:rFonts w:asciiTheme="minorHAnsi" w:eastAsiaTheme="minorEastAsia" w:hAnsiTheme="minorHAnsi" w:cstheme="minorBidi"/>
              <w:noProof/>
              <w:kern w:val="2"/>
              <w14:ligatures w14:val="standardContextual"/>
            </w:rPr>
          </w:pPr>
          <w:hyperlink w:anchor="_Toc240102220" w:history="1">
            <w:r w:rsidRPr="00D72556">
              <w:rPr>
                <w:rStyle w:val="Hipervnculo"/>
                <w:noProof/>
              </w:rPr>
              <w:t>GLOSARIO</w:t>
            </w:r>
            <w:r>
              <w:rPr>
                <w:noProof/>
                <w:webHidden/>
              </w:rPr>
              <w:tab/>
            </w:r>
            <w:r>
              <w:rPr>
                <w:noProof/>
                <w:webHidden/>
              </w:rPr>
              <w:fldChar w:fldCharType="begin"/>
            </w:r>
            <w:r>
              <w:rPr>
                <w:noProof/>
                <w:webHidden/>
              </w:rPr>
              <w:instrText xml:space="preserve"> PAGEREF _Toc240102220 \h </w:instrText>
            </w:r>
            <w:r>
              <w:rPr>
                <w:noProof/>
                <w:webHidden/>
              </w:rPr>
            </w:r>
            <w:r>
              <w:rPr>
                <w:noProof/>
                <w:webHidden/>
              </w:rPr>
              <w:fldChar w:fldCharType="separate"/>
            </w:r>
            <w:r>
              <w:rPr>
                <w:noProof/>
                <w:webHidden/>
              </w:rPr>
              <w:t>103</w:t>
            </w:r>
            <w:r>
              <w:rPr>
                <w:noProof/>
                <w:webHidden/>
              </w:rPr>
              <w:fldChar w:fldCharType="end"/>
            </w:r>
          </w:hyperlink>
        </w:p>
        <w:p w14:paraId="1EC4F0DE" w14:textId="77777777" w:rsidR="00052EAB" w:rsidRDefault="00052EAB">
          <w:pPr>
            <w:pStyle w:val="TDC1"/>
            <w:tabs>
              <w:tab w:val="right" w:leader="dot" w:pos="9962"/>
            </w:tabs>
            <w:rPr>
              <w:rFonts w:asciiTheme="minorHAnsi" w:eastAsiaTheme="minorEastAsia" w:hAnsiTheme="minorHAnsi" w:cstheme="minorBidi"/>
              <w:noProof/>
              <w:kern w:val="2"/>
              <w14:ligatures w14:val="standardContextual"/>
            </w:rPr>
          </w:pPr>
          <w:hyperlink w:anchor="_Toc240102221" w:history="1">
            <w:r w:rsidRPr="00D72556">
              <w:rPr>
                <w:rStyle w:val="Hipervnculo"/>
                <w:noProof/>
              </w:rPr>
              <w:t>REFERENCIAS</w:t>
            </w:r>
            <w:r>
              <w:rPr>
                <w:noProof/>
                <w:webHidden/>
              </w:rPr>
              <w:tab/>
            </w:r>
            <w:r>
              <w:rPr>
                <w:noProof/>
                <w:webHidden/>
              </w:rPr>
              <w:fldChar w:fldCharType="begin"/>
            </w:r>
            <w:r>
              <w:rPr>
                <w:noProof/>
                <w:webHidden/>
              </w:rPr>
              <w:instrText xml:space="preserve"> PAGEREF _Toc240102221 \h </w:instrText>
            </w:r>
            <w:r>
              <w:rPr>
                <w:noProof/>
                <w:webHidden/>
              </w:rPr>
            </w:r>
            <w:r>
              <w:rPr>
                <w:noProof/>
                <w:webHidden/>
              </w:rPr>
              <w:fldChar w:fldCharType="separate"/>
            </w:r>
            <w:r>
              <w:rPr>
                <w:noProof/>
                <w:webHidden/>
              </w:rPr>
              <w:t>104</w:t>
            </w:r>
            <w:r>
              <w:rPr>
                <w:noProof/>
                <w:webHidden/>
              </w:rPr>
              <w:fldChar w:fldCharType="end"/>
            </w:r>
          </w:hyperlink>
        </w:p>
        <w:p w14:paraId="0459492C" w14:textId="77777777" w:rsidR="000645ED" w:rsidRDefault="000645ED" w:rsidP="000F7586">
          <w:pPr>
            <w:spacing w:before="0"/>
          </w:pPr>
          <w:r>
            <w:rPr>
              <w:b/>
              <w:bCs/>
              <w:lang w:val="es-ES"/>
            </w:rPr>
            <w:fldChar w:fldCharType="end"/>
          </w:r>
        </w:p>
      </w:sdtContent>
    </w:sdt>
    <w:p w14:paraId="7058CC43" w14:textId="77777777" w:rsidR="00CF0519" w:rsidRDefault="00691DC4">
      <w:pPr>
        <w:spacing w:before="0" w:after="0"/>
      </w:pPr>
      <w:r>
        <w:br w:type="page"/>
      </w:r>
    </w:p>
    <w:p w14:paraId="19A117C9" w14:textId="77777777" w:rsidR="00CF0519" w:rsidRDefault="003B198D">
      <w:pPr>
        <w:rPr>
          <w:b/>
          <w:bCs/>
        </w:rPr>
      </w:pPr>
      <w:r>
        <w:rPr>
          <w:b/>
          <w:bCs/>
        </w:rPr>
        <w:lastRenderedPageBreak/>
        <w:t>TABLAS, IMÁGENES Y ECUACIONES</w:t>
      </w:r>
    </w:p>
    <w:p w14:paraId="541A2DCB"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0B5BB24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57D3B02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6F1997E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43E4E9D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3FEC634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052EAB">
          <w:rPr>
            <w:noProof/>
            <w:webHidden/>
          </w:rPr>
          <w:t>49</w:t>
        </w:r>
        <w:r>
          <w:rPr>
            <w:noProof/>
            <w:webHidden/>
          </w:rPr>
          <w:fldChar w:fldCharType="end"/>
        </w:r>
      </w:hyperlink>
    </w:p>
    <w:p w14:paraId="6AA98A2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052EAB">
          <w:rPr>
            <w:noProof/>
            <w:webHidden/>
          </w:rPr>
          <w:t>50</w:t>
        </w:r>
        <w:r>
          <w:rPr>
            <w:noProof/>
            <w:webHidden/>
          </w:rPr>
          <w:fldChar w:fldCharType="end"/>
        </w:r>
      </w:hyperlink>
    </w:p>
    <w:p w14:paraId="0525376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052EAB">
          <w:rPr>
            <w:noProof/>
            <w:webHidden/>
          </w:rPr>
          <w:t>55</w:t>
        </w:r>
        <w:r>
          <w:rPr>
            <w:noProof/>
            <w:webHidden/>
          </w:rPr>
          <w:fldChar w:fldCharType="end"/>
        </w:r>
      </w:hyperlink>
    </w:p>
    <w:p w14:paraId="7FCB70B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052EAB">
          <w:rPr>
            <w:noProof/>
            <w:webHidden/>
          </w:rPr>
          <w:t>57</w:t>
        </w:r>
        <w:r>
          <w:rPr>
            <w:noProof/>
            <w:webHidden/>
          </w:rPr>
          <w:fldChar w:fldCharType="end"/>
        </w:r>
      </w:hyperlink>
    </w:p>
    <w:p w14:paraId="3AAEFCF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052EAB">
          <w:rPr>
            <w:noProof/>
            <w:webHidden/>
          </w:rPr>
          <w:t>60</w:t>
        </w:r>
        <w:r>
          <w:rPr>
            <w:noProof/>
            <w:webHidden/>
          </w:rPr>
          <w:fldChar w:fldCharType="end"/>
        </w:r>
      </w:hyperlink>
    </w:p>
    <w:p w14:paraId="662B27E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052EAB">
          <w:rPr>
            <w:noProof/>
            <w:webHidden/>
          </w:rPr>
          <w:t>61</w:t>
        </w:r>
        <w:r>
          <w:rPr>
            <w:noProof/>
            <w:webHidden/>
          </w:rPr>
          <w:fldChar w:fldCharType="end"/>
        </w:r>
      </w:hyperlink>
    </w:p>
    <w:p w14:paraId="20A7C90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052EAB">
          <w:rPr>
            <w:noProof/>
            <w:webHidden/>
          </w:rPr>
          <w:t>62</w:t>
        </w:r>
        <w:r>
          <w:rPr>
            <w:noProof/>
            <w:webHidden/>
          </w:rPr>
          <w:fldChar w:fldCharType="end"/>
        </w:r>
      </w:hyperlink>
    </w:p>
    <w:p w14:paraId="5FD6E24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052EAB">
          <w:rPr>
            <w:noProof/>
            <w:webHidden/>
          </w:rPr>
          <w:t>66</w:t>
        </w:r>
        <w:r>
          <w:rPr>
            <w:noProof/>
            <w:webHidden/>
          </w:rPr>
          <w:fldChar w:fldCharType="end"/>
        </w:r>
      </w:hyperlink>
    </w:p>
    <w:p w14:paraId="51B3E9D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052EAB">
          <w:rPr>
            <w:noProof/>
            <w:webHidden/>
          </w:rPr>
          <w:t>84</w:t>
        </w:r>
        <w:r>
          <w:rPr>
            <w:noProof/>
            <w:webHidden/>
          </w:rPr>
          <w:fldChar w:fldCharType="end"/>
        </w:r>
      </w:hyperlink>
    </w:p>
    <w:p w14:paraId="7E1E45A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052EAB">
          <w:rPr>
            <w:noProof/>
            <w:webHidden/>
          </w:rPr>
          <w:t>84</w:t>
        </w:r>
        <w:r>
          <w:rPr>
            <w:noProof/>
            <w:webHidden/>
          </w:rPr>
          <w:fldChar w:fldCharType="end"/>
        </w:r>
      </w:hyperlink>
    </w:p>
    <w:p w14:paraId="6A62F72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052EAB">
          <w:rPr>
            <w:noProof/>
            <w:webHidden/>
          </w:rPr>
          <w:t>86</w:t>
        </w:r>
        <w:r>
          <w:rPr>
            <w:noProof/>
            <w:webHidden/>
          </w:rPr>
          <w:fldChar w:fldCharType="end"/>
        </w:r>
      </w:hyperlink>
    </w:p>
    <w:p w14:paraId="71AF705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052EAB">
          <w:rPr>
            <w:noProof/>
            <w:webHidden/>
          </w:rPr>
          <w:t>86</w:t>
        </w:r>
        <w:r>
          <w:rPr>
            <w:noProof/>
            <w:webHidden/>
          </w:rPr>
          <w:fldChar w:fldCharType="end"/>
        </w:r>
      </w:hyperlink>
    </w:p>
    <w:p w14:paraId="7275EB7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052EAB">
          <w:rPr>
            <w:noProof/>
            <w:webHidden/>
          </w:rPr>
          <w:t>87</w:t>
        </w:r>
        <w:r>
          <w:rPr>
            <w:noProof/>
            <w:webHidden/>
          </w:rPr>
          <w:fldChar w:fldCharType="end"/>
        </w:r>
      </w:hyperlink>
    </w:p>
    <w:p w14:paraId="30D7D64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052EAB">
          <w:rPr>
            <w:noProof/>
            <w:webHidden/>
          </w:rPr>
          <w:t>87</w:t>
        </w:r>
        <w:r>
          <w:rPr>
            <w:noProof/>
            <w:webHidden/>
          </w:rPr>
          <w:fldChar w:fldCharType="end"/>
        </w:r>
      </w:hyperlink>
    </w:p>
    <w:p w14:paraId="634440B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052EAB">
          <w:rPr>
            <w:noProof/>
            <w:webHidden/>
          </w:rPr>
          <w:t>88</w:t>
        </w:r>
        <w:r>
          <w:rPr>
            <w:noProof/>
            <w:webHidden/>
          </w:rPr>
          <w:fldChar w:fldCharType="end"/>
        </w:r>
      </w:hyperlink>
    </w:p>
    <w:p w14:paraId="4C73FEB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052EAB">
          <w:rPr>
            <w:noProof/>
            <w:webHidden/>
          </w:rPr>
          <w:t>89</w:t>
        </w:r>
        <w:r>
          <w:rPr>
            <w:noProof/>
            <w:webHidden/>
          </w:rPr>
          <w:fldChar w:fldCharType="end"/>
        </w:r>
      </w:hyperlink>
    </w:p>
    <w:p w14:paraId="190019A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052EAB">
          <w:rPr>
            <w:noProof/>
            <w:webHidden/>
          </w:rPr>
          <w:t>92</w:t>
        </w:r>
        <w:r>
          <w:rPr>
            <w:noProof/>
            <w:webHidden/>
          </w:rPr>
          <w:fldChar w:fldCharType="end"/>
        </w:r>
      </w:hyperlink>
    </w:p>
    <w:p w14:paraId="33E4438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052EAB">
          <w:rPr>
            <w:noProof/>
            <w:webHidden/>
          </w:rPr>
          <w:t>93</w:t>
        </w:r>
        <w:r>
          <w:rPr>
            <w:noProof/>
            <w:webHidden/>
          </w:rPr>
          <w:fldChar w:fldCharType="end"/>
        </w:r>
      </w:hyperlink>
    </w:p>
    <w:p w14:paraId="5700610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052EAB">
          <w:rPr>
            <w:noProof/>
            <w:webHidden/>
          </w:rPr>
          <w:t>95</w:t>
        </w:r>
        <w:r>
          <w:rPr>
            <w:noProof/>
            <w:webHidden/>
          </w:rPr>
          <w:fldChar w:fldCharType="end"/>
        </w:r>
      </w:hyperlink>
    </w:p>
    <w:p w14:paraId="4497E79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052EAB">
          <w:rPr>
            <w:noProof/>
            <w:webHidden/>
          </w:rPr>
          <w:t>96</w:t>
        </w:r>
        <w:r>
          <w:rPr>
            <w:noProof/>
            <w:webHidden/>
          </w:rPr>
          <w:fldChar w:fldCharType="end"/>
        </w:r>
      </w:hyperlink>
    </w:p>
    <w:p w14:paraId="129D859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052EAB">
          <w:rPr>
            <w:noProof/>
            <w:webHidden/>
          </w:rPr>
          <w:t>97</w:t>
        </w:r>
        <w:r>
          <w:rPr>
            <w:noProof/>
            <w:webHidden/>
          </w:rPr>
          <w:fldChar w:fldCharType="end"/>
        </w:r>
      </w:hyperlink>
    </w:p>
    <w:p w14:paraId="4019FE77" w14:textId="77777777" w:rsidR="00CF0519" w:rsidRDefault="000645ED">
      <w:pPr>
        <w:rPr>
          <w:b/>
          <w:bCs/>
        </w:rPr>
      </w:pPr>
      <w:r>
        <w:br w:type="page"/>
      </w:r>
    </w:p>
    <w:p w14:paraId="4043FF8F" w14:textId="77777777" w:rsidR="00CF0519" w:rsidRDefault="00CF0519">
      <w:pPr>
        <w:pStyle w:val="Ttulo2"/>
      </w:pPr>
      <w:hyperlink w:anchor="bookmark=id.5dgs8ni79cte">
        <w:bookmarkStart w:id="0" w:name="_Toc233383558"/>
        <w:bookmarkStart w:id="1" w:name="_Toc240102107"/>
        <w:r>
          <w:t>RESUMEN</w:t>
        </w:r>
        <w:bookmarkEnd w:id="0"/>
        <w:bookmarkEnd w:id="1"/>
      </w:hyperlink>
    </w:p>
    <w:p w14:paraId="0BAFF31C"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780E2AB2"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5288F157" w14:textId="77777777"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6A9F680D"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0067A593" w14:textId="77777777" w:rsidR="00801477" w:rsidRPr="00C6294A" w:rsidRDefault="00542948">
      <w:pPr>
        <w:pStyle w:val="Ttulo2"/>
        <w:spacing w:after="120" w:line="276" w:lineRule="auto"/>
        <w:rPr>
          <w:lang w:val="en-US"/>
        </w:rPr>
      </w:pPr>
      <w:bookmarkStart w:id="2" w:name="_Toc240102108"/>
      <w:r w:rsidRPr="00C6294A">
        <w:rPr>
          <w:b w:val="0"/>
          <w:lang w:val="en-US"/>
        </w:rPr>
        <w:lastRenderedPageBreak/>
        <w:t>ABSTRACT</w:t>
      </w:r>
      <w:bookmarkEnd w:id="2"/>
    </w:p>
    <w:p w14:paraId="2347ACA1"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0FB6671F" w14:textId="77777777"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639ECED3" w14:textId="77777777" w:rsidR="00CF0519" w:rsidRDefault="00CF0519">
      <w:pPr>
        <w:pStyle w:val="Ttulo1"/>
        <w:pageBreakBefore/>
        <w:numPr>
          <w:ilvl w:val="0"/>
          <w:numId w:val="18"/>
        </w:numPr>
      </w:pPr>
      <w:hyperlink w:anchor="bookmark=id.5dgs8ni79cte">
        <w:bookmarkStart w:id="3" w:name="_Toc233383559"/>
        <w:bookmarkStart w:id="4" w:name="_Toc240102109"/>
        <w:r>
          <w:t>INTRODUCCIÓN</w:t>
        </w:r>
        <w:bookmarkEnd w:id="3"/>
        <w:bookmarkEnd w:id="4"/>
      </w:hyperlink>
    </w:p>
    <w:p w14:paraId="5E716831"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3FB6FD16"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6A18144C"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38CFA99C"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11AAA522"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5A8DCC90"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0CED8788"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hyperlink w:anchor="_heading=h.y1qgc4q5gvuw">
        <w:r w:rsidR="00CF0519">
          <w:rPr>
            <w:b/>
            <w:bCs/>
            <w:color w:val="000000"/>
            <w:highlight w:val="yellow"/>
          </w:rPr>
          <w:t>(Cao et al., 2025)</w:t>
        </w:r>
      </w:hyperlink>
      <w:r w:rsidR="006F64AF">
        <w:t xml:space="preserve"> </w:t>
      </w:r>
    </w:p>
    <w:p w14:paraId="0F75305F" w14:textId="77777777"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w:t>
      </w:r>
      <w:proofErr w:type="spellStart"/>
      <w:r w:rsidRPr="006F64AF">
        <w:rPr>
          <w:b/>
          <w:bCs/>
          <w:highlight w:val="yellow"/>
        </w:rPr>
        <w:t>Makridakis</w:t>
      </w:r>
      <w:proofErr w:type="spellEnd"/>
      <w:r w:rsidRPr="006F64AF">
        <w:rPr>
          <w:b/>
          <w:bCs/>
          <w:highlight w:val="yellow"/>
        </w:rPr>
        <w:t xml:space="preserve"> et al., 2018; Spiliotis et al., 2022).</w:t>
      </w:r>
    </w:p>
    <w:p w14:paraId="1DCD5653"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69756F43" w14:textId="77777777" w:rsidR="00CF0519" w:rsidRDefault="00691DC4">
      <w:pPr>
        <w:pStyle w:val="Ttulo2"/>
        <w:numPr>
          <w:ilvl w:val="1"/>
          <w:numId w:val="22"/>
        </w:numPr>
      </w:pPr>
      <w:bookmarkStart w:id="5" w:name="_Toc233383560"/>
      <w:bookmarkStart w:id="6" w:name="_Toc240102110"/>
      <w:r>
        <w:t>Estado del Arte</w:t>
      </w:r>
      <w:bookmarkEnd w:id="5"/>
      <w:bookmarkEnd w:id="6"/>
    </w:p>
    <w:p w14:paraId="593A579F" w14:textId="77777777" w:rsidR="00CF0519" w:rsidRDefault="00691DC4">
      <w:pPr>
        <w:pStyle w:val="Ttulo3"/>
        <w:numPr>
          <w:ilvl w:val="2"/>
          <w:numId w:val="19"/>
        </w:numPr>
      </w:pPr>
      <w:bookmarkStart w:id="7" w:name="_Toc233383561"/>
      <w:bookmarkStart w:id="8" w:name="_Toc240102111"/>
      <w:r>
        <w:t>Aplicaciones de la inteligencia artificial en la cadena de suministro</w:t>
      </w:r>
      <w:bookmarkEnd w:id="7"/>
      <w:bookmarkEnd w:id="8"/>
    </w:p>
    <w:p w14:paraId="2E405963"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75B1F0A5"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4669E74C"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67DB241A" w14:textId="77777777" w:rsidR="00CF0519" w:rsidRDefault="00691DC4">
      <w:pPr>
        <w:pStyle w:val="Ttulo3"/>
        <w:numPr>
          <w:ilvl w:val="2"/>
          <w:numId w:val="19"/>
        </w:numPr>
      </w:pPr>
      <w:bookmarkStart w:id="9" w:name="_Toc233383562"/>
      <w:bookmarkStart w:id="10" w:name="_Toc240102112"/>
      <w:r>
        <w:t>Modelos de aprendizaje automático para el pronóstico de demanda</w:t>
      </w:r>
      <w:bookmarkEnd w:id="9"/>
      <w:bookmarkEnd w:id="10"/>
    </w:p>
    <w:p w14:paraId="5D04DCF3"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1E9D3883"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108DB217" w14:textId="77777777" w:rsidR="008D055D" w:rsidRDefault="00000000" w:rsidP="00146E07">
      <w:pPr>
        <w:pStyle w:val="Ttulo3"/>
        <w:numPr>
          <w:ilvl w:val="2"/>
          <w:numId w:val="19"/>
        </w:numPr>
      </w:pPr>
      <w:bookmarkStart w:id="11" w:name="_Toc240102113"/>
      <w:r>
        <w:t>Demanda intermitente, Small Data y comparación de modelos</w:t>
      </w:r>
      <w:bookmarkEnd w:id="11"/>
    </w:p>
    <w:p w14:paraId="26F5CE2F" w14:textId="77777777"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w:t>
      </w:r>
      <w:r w:rsidRPr="006F64AF">
        <w:rPr>
          <w:highlight w:val="yellow"/>
        </w:rPr>
        <w:lastRenderedPageBreak/>
        <w:t xml:space="preserve">compararse con métodos estadísticos establecidos y no asumirse superiores por su mayor complejidad </w:t>
      </w:r>
      <w:r w:rsidRPr="006F64AF">
        <w:rPr>
          <w:b/>
          <w:bCs/>
          <w:highlight w:val="yellow"/>
        </w:rPr>
        <w:t>(Spiliotis et al., 2022).</w:t>
      </w:r>
    </w:p>
    <w:p w14:paraId="3EF3B2E5" w14:textId="77777777"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w:t>
      </w:r>
      <w:proofErr w:type="spellStart"/>
      <w:r w:rsidRPr="00146E07">
        <w:rPr>
          <w:b/>
          <w:bCs/>
          <w:highlight w:val="yellow"/>
        </w:rPr>
        <w:t>Makridakis</w:t>
      </w:r>
      <w:proofErr w:type="spellEnd"/>
      <w:r w:rsidRPr="00146E07">
        <w:rPr>
          <w:b/>
          <w:bCs/>
          <w:highlight w:val="yellow"/>
        </w:rPr>
        <w:t xml:space="preserve"> et al., 2018)</w:t>
      </w:r>
      <w:r w:rsidRPr="00146E07">
        <w:rPr>
          <w:highlight w:val="yellow"/>
        </w:rPr>
        <w:t>.</w:t>
      </w:r>
      <w:r w:rsidRPr="00146E07">
        <w:t xml:space="preserve"> De manera consistente, </w:t>
      </w:r>
      <w:proofErr w:type="spellStart"/>
      <w:r w:rsidRPr="00146E07">
        <w:rPr>
          <w:b/>
          <w:bCs/>
          <w:highlight w:val="yellow"/>
        </w:rPr>
        <w:t>Hewamalage</w:t>
      </w:r>
      <w:proofErr w:type="spellEnd"/>
      <w:r w:rsidRPr="00146E07">
        <w:rPr>
          <w:b/>
          <w:bCs/>
          <w:highlight w:val="yellow"/>
        </w:rPr>
        <w:t xml:space="preserv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2622E285"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w:t>
      </w:r>
      <w:proofErr w:type="gramStart"/>
      <w:r w:rsidRPr="00146E07">
        <w:rPr>
          <w:highlight w:val="yellow"/>
        </w:rPr>
        <w:t>único modelo o una única partición</w:t>
      </w:r>
      <w:proofErr w:type="gramEnd"/>
      <w:r w:rsidRPr="00146E07">
        <w:t>.</w:t>
      </w:r>
    </w:p>
    <w:p w14:paraId="2358CE4D" w14:textId="77777777" w:rsidR="00B302B0" w:rsidRDefault="00000000" w:rsidP="00DD6BF1">
      <w:pPr>
        <w:pStyle w:val="Ttulo4"/>
      </w:pPr>
      <w:r>
        <w:t>Agregación temporal y horizonte de planeación</w:t>
      </w:r>
    </w:p>
    <w:p w14:paraId="20EF2C7A"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128A0942" w14:textId="77777777" w:rsidR="00B302B0" w:rsidRDefault="00000000" w:rsidP="00DD6BF1">
      <w:pPr>
        <w:pStyle w:val="Ttulo4"/>
      </w:pPr>
      <w:r>
        <w:t>Análisis de series temporales para demanda errática y Small Data</w:t>
      </w:r>
    </w:p>
    <w:p w14:paraId="5491E0A6"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 xml:space="preserve">examinar la continuidad de la cobertura, la frecuencia de observación, la proporción de ceros, la tendencia, la autocorrelación y la estabilidad de los patrones </w:t>
      </w:r>
      <w:r w:rsidRPr="008D6230">
        <w:rPr>
          <w:highlight w:val="yellow"/>
        </w:rPr>
        <w:lastRenderedPageBreak/>
        <w:t>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7B641891"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4A0F71D4" w14:textId="77777777"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w:t>
      </w:r>
      <w:proofErr w:type="gramStart"/>
      <w:r w:rsidRPr="00157D68">
        <w:rPr>
          <w:highlight w:val="yellow"/>
        </w:rPr>
        <w:t xml:space="preserve">aprendizaje </w:t>
      </w:r>
      <w:r w:rsidR="00157D68">
        <w:t>.</w:t>
      </w:r>
      <w:proofErr w:type="gramEnd"/>
    </w:p>
    <w:p w14:paraId="4D8EB54C" w14:textId="77777777" w:rsidR="00CF0519" w:rsidRDefault="00691DC4">
      <w:pPr>
        <w:pStyle w:val="Ttulo3"/>
        <w:numPr>
          <w:ilvl w:val="2"/>
          <w:numId w:val="19"/>
        </w:numPr>
      </w:pPr>
      <w:bookmarkStart w:id="12" w:name="_Toc233383563"/>
      <w:bookmarkStart w:id="13" w:name="_Toc240102114"/>
      <w:r>
        <w:t>La repostería creativa como sector económico especializado</w:t>
      </w:r>
      <w:bookmarkEnd w:id="12"/>
      <w:bookmarkEnd w:id="13"/>
    </w:p>
    <w:p w14:paraId="76CDF1EF"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55C7490C" w14:textId="77777777" w:rsidR="00CF0519" w:rsidRDefault="00691DC4">
      <w:r>
        <w:rPr>
          <w:highlight w:val="lightGray"/>
        </w:rPr>
        <w:t xml:space="preserve">La repostería contemporánea combina elementos gastronómicos, artísticos y comerciales, donde la diferenciación mediante el diseño, la personalización y la experiencia del cliente </w:t>
      </w:r>
      <w:r>
        <w:rPr>
          <w:highlight w:val="lightGray"/>
        </w:rPr>
        <w:lastRenderedPageBreak/>
        <w:t>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594A2880"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0D0099DC" w14:textId="77777777" w:rsidR="00CF0519" w:rsidRDefault="00691DC4">
      <w:pPr>
        <w:pStyle w:val="Ttulo3"/>
        <w:numPr>
          <w:ilvl w:val="2"/>
          <w:numId w:val="19"/>
        </w:numPr>
      </w:pPr>
      <w:bookmarkStart w:id="14" w:name="_Toc233383564"/>
      <w:bookmarkStart w:id="15" w:name="_Toc240102115"/>
      <w:r>
        <w:t>Innovación y transformación digital en la industria pastelera</w:t>
      </w:r>
      <w:bookmarkEnd w:id="14"/>
      <w:bookmarkEnd w:id="15"/>
    </w:p>
    <w:p w14:paraId="6B1B3ADA"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0EADA44D"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w:t>
      </w:r>
      <w:r>
        <w:lastRenderedPageBreak/>
        <w:t xml:space="preserve">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3684CF0D"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2007FE97" w14:textId="77777777" w:rsidR="00CF0519" w:rsidRDefault="00691DC4">
      <w:pPr>
        <w:pStyle w:val="Ttulo3"/>
        <w:numPr>
          <w:ilvl w:val="2"/>
          <w:numId w:val="19"/>
        </w:numPr>
      </w:pPr>
      <w:bookmarkStart w:id="16" w:name="_Toc233383565"/>
      <w:bookmarkStart w:id="17" w:name="_Toc240102116"/>
      <w:r>
        <w:t>Adopción de inteligencia artificial en microempresas</w:t>
      </w:r>
      <w:bookmarkEnd w:id="16"/>
      <w:bookmarkEnd w:id="17"/>
    </w:p>
    <w:p w14:paraId="6DBEAAAA" w14:textId="77777777" w:rsidR="00CF0519" w:rsidRDefault="00691DC4">
      <w:r>
        <w:t>Diversos estudios han analizado los factores que influyen en la adopción de tecnologías basadas en inteligencia artificial dentro de pequeñas y medianas empresas.</w:t>
      </w:r>
    </w:p>
    <w:p w14:paraId="46A6245C"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6ECDA6C6"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6283F376"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7B1FE7AE" w14:textId="77777777" w:rsidR="00CF0519" w:rsidRDefault="00691DC4">
      <w:pPr>
        <w:pStyle w:val="Ttulo3"/>
        <w:numPr>
          <w:ilvl w:val="2"/>
          <w:numId w:val="19"/>
        </w:numPr>
      </w:pPr>
      <w:bookmarkStart w:id="18" w:name="_Toc233383566"/>
      <w:bookmarkStart w:id="19" w:name="_Toc240102117"/>
      <w:r>
        <w:lastRenderedPageBreak/>
        <w:t>Investigaciones en México y América Latina</w:t>
      </w:r>
      <w:bookmarkEnd w:id="18"/>
      <w:bookmarkEnd w:id="19"/>
    </w:p>
    <w:p w14:paraId="1207FB0B" w14:textId="77777777" w:rsidR="00CF0519" w:rsidRDefault="00691DC4">
      <w:r>
        <w:t>En el contexto mexicano, diversos estudios han analizado el impacto de la adopción tecnológica y la digitalización en el desempeño de las pequeñas y medianas empresas.</w:t>
      </w:r>
    </w:p>
    <w:p w14:paraId="5736A026"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65AAB2C3"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6098BE53"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5ECA6E09"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16EC4117"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0089BF77"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 xml:space="preserve">identifican restricciones de infraestructura, presupuesto y talento especializado, y observan que las aplicaciones se </w:t>
      </w:r>
      <w:r w:rsidRPr="00A65E39">
        <w:rPr>
          <w:highlight w:val="yellow"/>
        </w:rPr>
        <w:lastRenderedPageBreak/>
        <w:t>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3F82DCDF"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052EAB">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1A602A09"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052EAB">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41BA575C"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76396419" w14:textId="77777777" w:rsidR="006D6A1B" w:rsidRDefault="00000000">
            <w:r>
              <w:rPr>
                <w:b/>
                <w:sz w:val="13"/>
              </w:rPr>
              <w:t>Autor(es) y año</w:t>
            </w:r>
          </w:p>
        </w:tc>
        <w:tc>
          <w:tcPr>
            <w:tcW w:w="433" w:type="pct"/>
          </w:tcPr>
          <w:p w14:paraId="12C20234" w14:textId="77777777" w:rsidR="006D6A1B" w:rsidRDefault="00000000">
            <w:r>
              <w:rPr>
                <w:b/>
                <w:sz w:val="13"/>
              </w:rPr>
              <w:t>País de origen</w:t>
            </w:r>
          </w:p>
        </w:tc>
        <w:tc>
          <w:tcPr>
            <w:tcW w:w="625" w:type="pct"/>
          </w:tcPr>
          <w:p w14:paraId="37DB46C1" w14:textId="77777777" w:rsidR="006D6A1B" w:rsidRDefault="00000000">
            <w:r>
              <w:rPr>
                <w:b/>
                <w:sz w:val="13"/>
              </w:rPr>
              <w:t>Palabras clave</w:t>
            </w:r>
          </w:p>
        </w:tc>
        <w:tc>
          <w:tcPr>
            <w:tcW w:w="611" w:type="pct"/>
          </w:tcPr>
          <w:p w14:paraId="723626FD" w14:textId="77777777" w:rsidR="006D6A1B" w:rsidRDefault="00000000">
            <w:r>
              <w:rPr>
                <w:b/>
                <w:sz w:val="13"/>
              </w:rPr>
              <w:t>Contexto y datos</w:t>
            </w:r>
          </w:p>
        </w:tc>
        <w:tc>
          <w:tcPr>
            <w:tcW w:w="517" w:type="pct"/>
          </w:tcPr>
          <w:p w14:paraId="22829FB0" w14:textId="77777777" w:rsidR="006D6A1B" w:rsidRDefault="00000000">
            <w:r>
              <w:rPr>
                <w:b/>
                <w:sz w:val="13"/>
              </w:rPr>
              <w:t>Metodología</w:t>
            </w:r>
          </w:p>
        </w:tc>
        <w:tc>
          <w:tcPr>
            <w:tcW w:w="704" w:type="pct"/>
          </w:tcPr>
          <w:p w14:paraId="0834EC72" w14:textId="77777777" w:rsidR="006D6A1B" w:rsidRDefault="00000000">
            <w:r>
              <w:rPr>
                <w:b/>
                <w:sz w:val="13"/>
              </w:rPr>
              <w:t>Hallazgo relevante</w:t>
            </w:r>
          </w:p>
        </w:tc>
        <w:tc>
          <w:tcPr>
            <w:tcW w:w="624" w:type="pct"/>
          </w:tcPr>
          <w:p w14:paraId="715F8C28" w14:textId="77777777" w:rsidR="006D6A1B" w:rsidRDefault="00000000">
            <w:r>
              <w:rPr>
                <w:b/>
                <w:sz w:val="13"/>
              </w:rPr>
              <w:t>Limitación o brecha</w:t>
            </w:r>
          </w:p>
        </w:tc>
        <w:tc>
          <w:tcPr>
            <w:tcW w:w="957" w:type="pct"/>
          </w:tcPr>
          <w:p w14:paraId="7990C3F4" w14:textId="77777777" w:rsidR="006D6A1B" w:rsidRDefault="00000000">
            <w:r>
              <w:rPr>
                <w:b/>
                <w:sz w:val="13"/>
              </w:rPr>
              <w:t>Relación con la investigación</w:t>
            </w:r>
          </w:p>
        </w:tc>
      </w:tr>
      <w:tr w:rsidR="006D6A1B" w14:paraId="73F2B941" w14:textId="77777777" w:rsidTr="0056449B">
        <w:trPr>
          <w:cantSplit/>
          <w:trHeight w:val="170"/>
        </w:trPr>
        <w:tc>
          <w:tcPr>
            <w:tcW w:w="529" w:type="pct"/>
          </w:tcPr>
          <w:p w14:paraId="24B637AB" w14:textId="77777777" w:rsidR="006D6A1B" w:rsidRDefault="00000000">
            <w:r>
              <w:rPr>
                <w:sz w:val="13"/>
              </w:rPr>
              <w:t>Hübner et al. (2024)</w:t>
            </w:r>
          </w:p>
        </w:tc>
        <w:tc>
          <w:tcPr>
            <w:tcW w:w="433" w:type="pct"/>
          </w:tcPr>
          <w:p w14:paraId="7D826D64" w14:textId="77777777" w:rsidR="006D6A1B" w:rsidRDefault="00000000">
            <w:r>
              <w:rPr>
                <w:sz w:val="13"/>
              </w:rPr>
              <w:t>Alemania</w:t>
            </w:r>
          </w:p>
        </w:tc>
        <w:tc>
          <w:tcPr>
            <w:tcW w:w="625" w:type="pct"/>
          </w:tcPr>
          <w:p w14:paraId="0FAB801B" w14:textId="77777777" w:rsidR="006D6A1B" w:rsidRDefault="00000000">
            <w:r>
              <w:rPr>
                <w:sz w:val="13"/>
              </w:rPr>
              <w:t>panadería; ML; pronóstico; desperdicio</w:t>
            </w:r>
          </w:p>
        </w:tc>
        <w:tc>
          <w:tcPr>
            <w:tcW w:w="611" w:type="pct"/>
          </w:tcPr>
          <w:p w14:paraId="415E3924" w14:textId="77777777" w:rsidR="006D6A1B" w:rsidRDefault="00000000">
            <w:r>
              <w:rPr>
                <w:sz w:val="13"/>
              </w:rPr>
              <w:t>Panaderías; ventas, producción y desperdicio</w:t>
            </w:r>
          </w:p>
        </w:tc>
        <w:tc>
          <w:tcPr>
            <w:tcW w:w="517" w:type="pct"/>
          </w:tcPr>
          <w:p w14:paraId="56C2EFCC" w14:textId="77777777" w:rsidR="006D6A1B" w:rsidRDefault="00000000">
            <w:r>
              <w:rPr>
                <w:sz w:val="13"/>
              </w:rPr>
              <w:t>Caso cuantitativo con ML</w:t>
            </w:r>
          </w:p>
        </w:tc>
        <w:tc>
          <w:tcPr>
            <w:tcW w:w="704" w:type="pct"/>
          </w:tcPr>
          <w:p w14:paraId="0F763729" w14:textId="77777777" w:rsidR="006D6A1B" w:rsidRDefault="00000000">
            <w:r>
              <w:rPr>
                <w:sz w:val="13"/>
              </w:rPr>
              <w:t>El pronóstico de demanda puede apoyar la reducción de desperdicio.</w:t>
            </w:r>
          </w:p>
        </w:tc>
        <w:tc>
          <w:tcPr>
            <w:tcW w:w="624" w:type="pct"/>
          </w:tcPr>
          <w:p w14:paraId="452ECF66" w14:textId="77777777" w:rsidR="006D6A1B" w:rsidRDefault="00000000">
            <w:r>
              <w:rPr>
                <w:sz w:val="13"/>
              </w:rPr>
              <w:t>Caso con infraestructura superior a la microempresa.</w:t>
            </w:r>
          </w:p>
        </w:tc>
        <w:tc>
          <w:tcPr>
            <w:tcW w:w="957" w:type="pct"/>
          </w:tcPr>
          <w:p w14:paraId="2FD75C0A" w14:textId="77777777" w:rsidR="006D6A1B" w:rsidRDefault="00000000">
            <w:r>
              <w:rPr>
                <w:sz w:val="13"/>
              </w:rPr>
              <w:t>Aporta el antecedente sectorial; justifica evaluar una solución acotada a registros internos.</w:t>
            </w:r>
          </w:p>
        </w:tc>
      </w:tr>
      <w:tr w:rsidR="006D6A1B" w14:paraId="6EFDD3EE" w14:textId="77777777" w:rsidTr="0056449B">
        <w:trPr>
          <w:cantSplit/>
          <w:trHeight w:val="170"/>
        </w:trPr>
        <w:tc>
          <w:tcPr>
            <w:tcW w:w="529" w:type="pct"/>
          </w:tcPr>
          <w:p w14:paraId="41B9F9B6"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16AD81C7" w14:textId="77777777" w:rsidR="006D6A1B" w:rsidRDefault="00000000">
            <w:r>
              <w:rPr>
                <w:sz w:val="13"/>
              </w:rPr>
              <w:t>Alemania</w:t>
            </w:r>
          </w:p>
        </w:tc>
        <w:tc>
          <w:tcPr>
            <w:tcW w:w="625" w:type="pct"/>
          </w:tcPr>
          <w:p w14:paraId="19586DC9" w14:textId="77777777" w:rsidR="006D6A1B" w:rsidRDefault="00000000">
            <w:proofErr w:type="spellStart"/>
            <w:r>
              <w:rPr>
                <w:sz w:val="13"/>
              </w:rPr>
              <w:t>retail</w:t>
            </w:r>
            <w:proofErr w:type="spellEnd"/>
            <w:r>
              <w:rPr>
                <w:sz w:val="13"/>
              </w:rPr>
              <w:t>; ML; calendario; demanda diaria</w:t>
            </w:r>
          </w:p>
        </w:tc>
        <w:tc>
          <w:tcPr>
            <w:tcW w:w="611" w:type="pct"/>
          </w:tcPr>
          <w:p w14:paraId="70787E3A" w14:textId="77777777" w:rsidR="006D6A1B" w:rsidRDefault="00000000">
            <w:proofErr w:type="spellStart"/>
            <w:r>
              <w:rPr>
                <w:sz w:val="13"/>
              </w:rPr>
              <w:t>Retail</w:t>
            </w:r>
            <w:proofErr w:type="spellEnd"/>
            <w:r>
              <w:rPr>
                <w:sz w:val="13"/>
              </w:rPr>
              <w:t xml:space="preserve"> diario; ventas y calendario</w:t>
            </w:r>
          </w:p>
        </w:tc>
        <w:tc>
          <w:tcPr>
            <w:tcW w:w="517" w:type="pct"/>
          </w:tcPr>
          <w:p w14:paraId="598F587A" w14:textId="77777777" w:rsidR="006D6A1B" w:rsidRDefault="00000000">
            <w:r>
              <w:rPr>
                <w:sz w:val="13"/>
              </w:rPr>
              <w:t>Comparación de ML con variables calendáricas</w:t>
            </w:r>
          </w:p>
        </w:tc>
        <w:tc>
          <w:tcPr>
            <w:tcW w:w="704" w:type="pct"/>
          </w:tcPr>
          <w:p w14:paraId="6B421F41" w14:textId="77777777" w:rsidR="006D6A1B" w:rsidRDefault="00000000">
            <w:r>
              <w:rPr>
                <w:sz w:val="13"/>
              </w:rPr>
              <w:t>Las variables de calendario mejoran pronósticos en eventos.</w:t>
            </w:r>
          </w:p>
        </w:tc>
        <w:tc>
          <w:tcPr>
            <w:tcW w:w="624" w:type="pct"/>
          </w:tcPr>
          <w:p w14:paraId="62B5DFC5" w14:textId="77777777" w:rsidR="006D6A1B" w:rsidRDefault="00000000">
            <w:r>
              <w:rPr>
                <w:sz w:val="13"/>
              </w:rPr>
              <w:t>Contexto minorista de mayor escala.</w:t>
            </w:r>
          </w:p>
        </w:tc>
        <w:tc>
          <w:tcPr>
            <w:tcW w:w="957" w:type="pct"/>
          </w:tcPr>
          <w:p w14:paraId="76567CC7" w14:textId="77777777" w:rsidR="006D6A1B" w:rsidRDefault="00000000">
            <w:r>
              <w:rPr>
                <w:sz w:val="13"/>
              </w:rPr>
              <w:t xml:space="preserve">Sustenta incluir calendario y eventos disponibles en el </w:t>
            </w:r>
            <w:proofErr w:type="spellStart"/>
            <w:r>
              <w:rPr>
                <w:sz w:val="13"/>
              </w:rPr>
              <w:t>dataset</w:t>
            </w:r>
            <w:proofErr w:type="spellEnd"/>
            <w:r>
              <w:rPr>
                <w:sz w:val="13"/>
              </w:rPr>
              <w:t>.</w:t>
            </w:r>
          </w:p>
        </w:tc>
      </w:tr>
      <w:tr w:rsidR="006D6A1B" w14:paraId="0D9E3A2D" w14:textId="77777777" w:rsidTr="0056449B">
        <w:trPr>
          <w:cantSplit/>
          <w:trHeight w:val="170"/>
        </w:trPr>
        <w:tc>
          <w:tcPr>
            <w:tcW w:w="529" w:type="pct"/>
          </w:tcPr>
          <w:p w14:paraId="1AB83232" w14:textId="77777777" w:rsidR="006D6A1B" w:rsidRDefault="00000000">
            <w:r>
              <w:rPr>
                <w:sz w:val="13"/>
              </w:rPr>
              <w:t>Abrar et al. (2024)</w:t>
            </w:r>
          </w:p>
        </w:tc>
        <w:tc>
          <w:tcPr>
            <w:tcW w:w="433" w:type="pct"/>
          </w:tcPr>
          <w:p w14:paraId="276A6ED3" w14:textId="77777777" w:rsidR="006D6A1B" w:rsidRDefault="000E5FA7">
            <w:r>
              <w:rPr>
                <w:sz w:val="13"/>
              </w:rPr>
              <w:t>Internacional</w:t>
            </w:r>
          </w:p>
        </w:tc>
        <w:tc>
          <w:tcPr>
            <w:tcW w:w="625" w:type="pct"/>
          </w:tcPr>
          <w:p w14:paraId="392A5325" w14:textId="77777777" w:rsidR="006D6A1B" w:rsidRDefault="00000000">
            <w:r>
              <w:rPr>
                <w:sz w:val="13"/>
              </w:rPr>
              <w:t>cadena de suministro; CNN; LSTM; XAI</w:t>
            </w:r>
          </w:p>
        </w:tc>
        <w:tc>
          <w:tcPr>
            <w:tcW w:w="611" w:type="pct"/>
          </w:tcPr>
          <w:p w14:paraId="27C478A7"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375559B6" w14:textId="77777777" w:rsidR="006D6A1B" w:rsidRDefault="00000000">
            <w:r>
              <w:rPr>
                <w:sz w:val="13"/>
              </w:rPr>
              <w:t>Modelo híbrido CNN-LSTM con XAI</w:t>
            </w:r>
          </w:p>
        </w:tc>
        <w:tc>
          <w:tcPr>
            <w:tcW w:w="704" w:type="pct"/>
          </w:tcPr>
          <w:p w14:paraId="605F7A0D" w14:textId="77777777" w:rsidR="006D6A1B" w:rsidRDefault="00000000">
            <w:r>
              <w:rPr>
                <w:sz w:val="13"/>
              </w:rPr>
              <w:t>Los modelos híbridos pueden integrar señales complejas.</w:t>
            </w:r>
          </w:p>
        </w:tc>
        <w:tc>
          <w:tcPr>
            <w:tcW w:w="624" w:type="pct"/>
          </w:tcPr>
          <w:p w14:paraId="49DA23E2" w14:textId="77777777" w:rsidR="006D6A1B" w:rsidRDefault="00000000">
            <w:r>
              <w:rPr>
                <w:sz w:val="13"/>
              </w:rPr>
              <w:t>Alta complejidad y requisitos de datos.</w:t>
            </w:r>
          </w:p>
        </w:tc>
        <w:tc>
          <w:tcPr>
            <w:tcW w:w="957" w:type="pct"/>
          </w:tcPr>
          <w:p w14:paraId="509F62CD" w14:textId="77777777" w:rsidR="006D6A1B" w:rsidRDefault="00000000">
            <w:r>
              <w:rPr>
                <w:sz w:val="13"/>
              </w:rPr>
              <w:t>Sirve como contraste: la tesis evalúa alternativas parsimoniosas en Small Data.</w:t>
            </w:r>
          </w:p>
        </w:tc>
      </w:tr>
      <w:tr w:rsidR="006D6A1B" w14:paraId="1BF03BB1" w14:textId="77777777" w:rsidTr="0056449B">
        <w:trPr>
          <w:cantSplit/>
          <w:trHeight w:val="170"/>
        </w:trPr>
        <w:tc>
          <w:tcPr>
            <w:tcW w:w="529" w:type="pct"/>
          </w:tcPr>
          <w:p w14:paraId="0A2A92D0" w14:textId="77777777" w:rsidR="006D6A1B" w:rsidRDefault="00000000">
            <w:r>
              <w:rPr>
                <w:sz w:val="13"/>
              </w:rPr>
              <w:t>Spiliotis et al. (2022)</w:t>
            </w:r>
          </w:p>
        </w:tc>
        <w:tc>
          <w:tcPr>
            <w:tcW w:w="433" w:type="pct"/>
          </w:tcPr>
          <w:p w14:paraId="1E4EED76" w14:textId="77777777" w:rsidR="006D6A1B" w:rsidRDefault="00000000">
            <w:r>
              <w:rPr>
                <w:sz w:val="13"/>
              </w:rPr>
              <w:t>Grecia</w:t>
            </w:r>
          </w:p>
        </w:tc>
        <w:tc>
          <w:tcPr>
            <w:tcW w:w="625" w:type="pct"/>
          </w:tcPr>
          <w:p w14:paraId="54F88EAC" w14:textId="77777777" w:rsidR="006D6A1B" w:rsidRDefault="00000000">
            <w:r>
              <w:rPr>
                <w:sz w:val="13"/>
              </w:rPr>
              <w:t>SKU; demanda diaria; ML; métodos estadísticos</w:t>
            </w:r>
          </w:p>
        </w:tc>
        <w:tc>
          <w:tcPr>
            <w:tcW w:w="611" w:type="pct"/>
          </w:tcPr>
          <w:p w14:paraId="5E864F46" w14:textId="77777777" w:rsidR="006D6A1B" w:rsidRDefault="00000000">
            <w:r>
              <w:rPr>
                <w:sz w:val="13"/>
              </w:rPr>
              <w:t>SKU diarios; series irregulares e intermitentes</w:t>
            </w:r>
          </w:p>
        </w:tc>
        <w:tc>
          <w:tcPr>
            <w:tcW w:w="517" w:type="pct"/>
          </w:tcPr>
          <w:p w14:paraId="619C14C2" w14:textId="77777777" w:rsidR="006D6A1B" w:rsidRDefault="00000000">
            <w:r>
              <w:rPr>
                <w:sz w:val="13"/>
              </w:rPr>
              <w:t>Comparación de métodos estadísticos y ML</w:t>
            </w:r>
          </w:p>
        </w:tc>
        <w:tc>
          <w:tcPr>
            <w:tcW w:w="704" w:type="pct"/>
          </w:tcPr>
          <w:p w14:paraId="3BD538A2" w14:textId="77777777" w:rsidR="006D6A1B" w:rsidRDefault="00000000">
            <w:r>
              <w:rPr>
                <w:sz w:val="13"/>
              </w:rPr>
              <w:t>La superioridad de ML depende del objetivo y debe verificarse empíricamente.</w:t>
            </w:r>
          </w:p>
        </w:tc>
        <w:tc>
          <w:tcPr>
            <w:tcW w:w="624" w:type="pct"/>
          </w:tcPr>
          <w:p w14:paraId="7DEA76BD" w14:textId="77777777" w:rsidR="006D6A1B" w:rsidRDefault="00000000">
            <w:r>
              <w:rPr>
                <w:sz w:val="13"/>
              </w:rPr>
              <w:t>Datos minoristas con múltiples SKU.</w:t>
            </w:r>
          </w:p>
        </w:tc>
        <w:tc>
          <w:tcPr>
            <w:tcW w:w="957" w:type="pct"/>
          </w:tcPr>
          <w:p w14:paraId="26DA3356" w14:textId="77777777" w:rsidR="006D6A1B" w:rsidRDefault="00000000">
            <w:r>
              <w:rPr>
                <w:sz w:val="13"/>
              </w:rPr>
              <w:t>Fundamenta comparar Random Forest, ARIMA y línea base empírica.</w:t>
            </w:r>
          </w:p>
        </w:tc>
      </w:tr>
      <w:tr w:rsidR="006D6A1B" w14:paraId="745995AE" w14:textId="77777777" w:rsidTr="0056449B">
        <w:trPr>
          <w:cantSplit/>
          <w:trHeight w:val="170"/>
        </w:trPr>
        <w:tc>
          <w:tcPr>
            <w:tcW w:w="529" w:type="pct"/>
          </w:tcPr>
          <w:p w14:paraId="6A2EB9C8" w14:textId="77777777" w:rsidR="006D6A1B" w:rsidRDefault="00000000">
            <w:proofErr w:type="spellStart"/>
            <w:r>
              <w:rPr>
                <w:sz w:val="13"/>
              </w:rPr>
              <w:t>Makridakis</w:t>
            </w:r>
            <w:proofErr w:type="spellEnd"/>
            <w:r>
              <w:rPr>
                <w:sz w:val="13"/>
              </w:rPr>
              <w:t xml:space="preserve"> et al. (2018)</w:t>
            </w:r>
          </w:p>
        </w:tc>
        <w:tc>
          <w:tcPr>
            <w:tcW w:w="433" w:type="pct"/>
          </w:tcPr>
          <w:p w14:paraId="1D9A2E9C" w14:textId="77777777" w:rsidR="006D6A1B" w:rsidRDefault="00000000">
            <w:r>
              <w:rPr>
                <w:sz w:val="13"/>
              </w:rPr>
              <w:t>Internacional</w:t>
            </w:r>
          </w:p>
        </w:tc>
        <w:tc>
          <w:tcPr>
            <w:tcW w:w="625" w:type="pct"/>
          </w:tcPr>
          <w:p w14:paraId="3EFAE14D"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39A21D84" w14:textId="77777777" w:rsidR="006D6A1B" w:rsidRDefault="00000000">
            <w:r>
              <w:rPr>
                <w:sz w:val="13"/>
              </w:rPr>
              <w:t>Competencia M4; múltiples series y horizontes</w:t>
            </w:r>
          </w:p>
        </w:tc>
        <w:tc>
          <w:tcPr>
            <w:tcW w:w="517" w:type="pct"/>
          </w:tcPr>
          <w:p w14:paraId="1B5322ED"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5F6FACFF" w14:textId="77777777" w:rsidR="006D6A1B" w:rsidRDefault="00000000">
            <w:r>
              <w:rPr>
                <w:sz w:val="13"/>
              </w:rPr>
              <w:t>Los modelos complejos no dominan de forma universal.</w:t>
            </w:r>
          </w:p>
        </w:tc>
        <w:tc>
          <w:tcPr>
            <w:tcW w:w="624" w:type="pct"/>
          </w:tcPr>
          <w:p w14:paraId="5A4C96BD" w14:textId="77777777" w:rsidR="006D6A1B" w:rsidRDefault="00000000">
            <w:r>
              <w:rPr>
                <w:sz w:val="13"/>
              </w:rPr>
              <w:t>No estudia microempresas ni compras.</w:t>
            </w:r>
          </w:p>
        </w:tc>
        <w:tc>
          <w:tcPr>
            <w:tcW w:w="957" w:type="pct"/>
          </w:tcPr>
          <w:p w14:paraId="473FC446" w14:textId="77777777" w:rsidR="006D6A1B" w:rsidRDefault="00000000">
            <w:r>
              <w:rPr>
                <w:sz w:val="13"/>
              </w:rPr>
              <w:t>Sustenta una hipótesis condicional y la evaluación comparativa.</w:t>
            </w:r>
          </w:p>
        </w:tc>
      </w:tr>
      <w:tr w:rsidR="006D6A1B" w14:paraId="38A70060" w14:textId="77777777" w:rsidTr="0056449B">
        <w:trPr>
          <w:cantSplit/>
          <w:trHeight w:val="170"/>
        </w:trPr>
        <w:tc>
          <w:tcPr>
            <w:tcW w:w="529" w:type="pct"/>
          </w:tcPr>
          <w:p w14:paraId="2BD035C3" w14:textId="77777777" w:rsidR="006D6A1B" w:rsidRDefault="00000000">
            <w:proofErr w:type="spellStart"/>
            <w:r>
              <w:rPr>
                <w:sz w:val="13"/>
              </w:rPr>
              <w:t>Hewamalage</w:t>
            </w:r>
            <w:proofErr w:type="spellEnd"/>
            <w:r>
              <w:rPr>
                <w:sz w:val="13"/>
              </w:rPr>
              <w:t xml:space="preserve"> et al. (2021)</w:t>
            </w:r>
          </w:p>
        </w:tc>
        <w:tc>
          <w:tcPr>
            <w:tcW w:w="433" w:type="pct"/>
          </w:tcPr>
          <w:p w14:paraId="6DAB55ED" w14:textId="77777777" w:rsidR="006D6A1B" w:rsidRDefault="00000000">
            <w:r>
              <w:rPr>
                <w:sz w:val="13"/>
              </w:rPr>
              <w:t>Australia</w:t>
            </w:r>
          </w:p>
        </w:tc>
        <w:tc>
          <w:tcPr>
            <w:tcW w:w="625" w:type="pct"/>
          </w:tcPr>
          <w:p w14:paraId="610C4800" w14:textId="77777777" w:rsidR="006D6A1B" w:rsidRDefault="00000000">
            <w:r>
              <w:rPr>
                <w:sz w:val="13"/>
              </w:rPr>
              <w:t>RNN; series temporales; ARIMA; ETS</w:t>
            </w:r>
          </w:p>
        </w:tc>
        <w:tc>
          <w:tcPr>
            <w:tcW w:w="611" w:type="pct"/>
          </w:tcPr>
          <w:p w14:paraId="2F331F36" w14:textId="77777777" w:rsidR="006D6A1B" w:rsidRDefault="00000000">
            <w:r>
              <w:rPr>
                <w:sz w:val="13"/>
              </w:rPr>
              <w:t>Series temporales con RNN</w:t>
            </w:r>
          </w:p>
        </w:tc>
        <w:tc>
          <w:tcPr>
            <w:tcW w:w="517" w:type="pct"/>
          </w:tcPr>
          <w:p w14:paraId="57413415" w14:textId="77777777" w:rsidR="006D6A1B" w:rsidRDefault="00000000">
            <w:r>
              <w:rPr>
                <w:sz w:val="13"/>
              </w:rPr>
              <w:t>Estudio empírico frente a ETS y ARIMA</w:t>
            </w:r>
          </w:p>
        </w:tc>
        <w:tc>
          <w:tcPr>
            <w:tcW w:w="704" w:type="pct"/>
          </w:tcPr>
          <w:p w14:paraId="7B77DED2" w14:textId="77777777" w:rsidR="006D6A1B" w:rsidRDefault="00000000">
            <w:r>
              <w:rPr>
                <w:sz w:val="13"/>
              </w:rPr>
              <w:t>Las RNN son competitivas, pero no son soluciones universales.</w:t>
            </w:r>
          </w:p>
        </w:tc>
        <w:tc>
          <w:tcPr>
            <w:tcW w:w="624" w:type="pct"/>
          </w:tcPr>
          <w:p w14:paraId="40AC0C49" w14:textId="77777777" w:rsidR="006D6A1B" w:rsidRDefault="00000000">
            <w:r>
              <w:rPr>
                <w:sz w:val="13"/>
              </w:rPr>
              <w:t>No se centra en presupuesto de compras de microempresas.</w:t>
            </w:r>
          </w:p>
        </w:tc>
        <w:tc>
          <w:tcPr>
            <w:tcW w:w="957" w:type="pct"/>
          </w:tcPr>
          <w:p w14:paraId="236018E0" w14:textId="77777777" w:rsidR="006D6A1B" w:rsidRDefault="00000000">
            <w:r>
              <w:rPr>
                <w:sz w:val="13"/>
              </w:rPr>
              <w:t>Justifica reportar RNN/LSTM sin asumir superioridad frente a modelos simples.</w:t>
            </w:r>
          </w:p>
        </w:tc>
      </w:tr>
      <w:tr w:rsidR="006D6A1B" w14:paraId="1E01C578" w14:textId="77777777" w:rsidTr="0056449B">
        <w:trPr>
          <w:cantSplit/>
          <w:trHeight w:val="170"/>
        </w:trPr>
        <w:tc>
          <w:tcPr>
            <w:tcW w:w="529" w:type="pct"/>
          </w:tcPr>
          <w:p w14:paraId="79C622C9" w14:textId="77777777" w:rsidR="006D6A1B" w:rsidRDefault="00000000">
            <w:r>
              <w:rPr>
                <w:sz w:val="13"/>
              </w:rPr>
              <w:t>Giannopoulos et al. (2025)</w:t>
            </w:r>
          </w:p>
        </w:tc>
        <w:tc>
          <w:tcPr>
            <w:tcW w:w="433" w:type="pct"/>
          </w:tcPr>
          <w:p w14:paraId="413176E6" w14:textId="77777777" w:rsidR="006D6A1B" w:rsidRDefault="00000000">
            <w:r>
              <w:rPr>
                <w:sz w:val="13"/>
              </w:rPr>
              <w:t>Grecia</w:t>
            </w:r>
          </w:p>
        </w:tc>
        <w:tc>
          <w:tcPr>
            <w:tcW w:w="625" w:type="pct"/>
          </w:tcPr>
          <w:p w14:paraId="21AB3564" w14:textId="77777777" w:rsidR="006D6A1B" w:rsidRDefault="00000000">
            <w:r>
              <w:rPr>
                <w:sz w:val="13"/>
              </w:rPr>
              <w:t>demanda intermitente; ML; evaluación; Small Data</w:t>
            </w:r>
          </w:p>
        </w:tc>
        <w:tc>
          <w:tcPr>
            <w:tcW w:w="611" w:type="pct"/>
          </w:tcPr>
          <w:p w14:paraId="402BFD04" w14:textId="77777777" w:rsidR="006D6A1B" w:rsidRDefault="00000000">
            <w:r>
              <w:rPr>
                <w:sz w:val="13"/>
              </w:rPr>
              <w:t>Demanda intermitente en distintas industrias</w:t>
            </w:r>
          </w:p>
        </w:tc>
        <w:tc>
          <w:tcPr>
            <w:tcW w:w="517" w:type="pct"/>
          </w:tcPr>
          <w:p w14:paraId="72966B6D" w14:textId="77777777" w:rsidR="006D6A1B" w:rsidRDefault="00000000">
            <w:r>
              <w:rPr>
                <w:sz w:val="13"/>
              </w:rPr>
              <w:t>Revisión de ML y protocolos de evaluación</w:t>
            </w:r>
          </w:p>
        </w:tc>
        <w:tc>
          <w:tcPr>
            <w:tcW w:w="704" w:type="pct"/>
          </w:tcPr>
          <w:p w14:paraId="0FA420CC" w14:textId="77777777" w:rsidR="006D6A1B" w:rsidRDefault="00000000">
            <w:r>
              <w:rPr>
                <w:sz w:val="13"/>
              </w:rPr>
              <w:t>La intermitencia exige atención a partición temporal, ajuste y métricas.</w:t>
            </w:r>
          </w:p>
        </w:tc>
        <w:tc>
          <w:tcPr>
            <w:tcW w:w="624" w:type="pct"/>
          </w:tcPr>
          <w:p w14:paraId="268AF0AD" w14:textId="77777777" w:rsidR="006D6A1B" w:rsidRDefault="00000000">
            <w:r>
              <w:rPr>
                <w:sz w:val="13"/>
              </w:rPr>
              <w:t>Predomina evidencia de SKU y refacciones.</w:t>
            </w:r>
          </w:p>
        </w:tc>
        <w:tc>
          <w:tcPr>
            <w:tcW w:w="957" w:type="pct"/>
          </w:tcPr>
          <w:p w14:paraId="3B3FEA06"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48A886BA" w14:textId="77777777" w:rsidTr="0056449B">
        <w:trPr>
          <w:cantSplit/>
          <w:trHeight w:val="170"/>
        </w:trPr>
        <w:tc>
          <w:tcPr>
            <w:tcW w:w="529" w:type="pct"/>
          </w:tcPr>
          <w:p w14:paraId="4501458A" w14:textId="77777777" w:rsidR="006D6A1B" w:rsidRDefault="00000000">
            <w:r>
              <w:rPr>
                <w:sz w:val="13"/>
              </w:rPr>
              <w:t>Borsato (2023)</w:t>
            </w:r>
          </w:p>
        </w:tc>
        <w:tc>
          <w:tcPr>
            <w:tcW w:w="433" w:type="pct"/>
          </w:tcPr>
          <w:p w14:paraId="5CD59AC5" w14:textId="77777777" w:rsidR="006D6A1B" w:rsidRDefault="00000000">
            <w:r>
              <w:rPr>
                <w:sz w:val="13"/>
              </w:rPr>
              <w:t>Italia</w:t>
            </w:r>
          </w:p>
        </w:tc>
        <w:tc>
          <w:tcPr>
            <w:tcW w:w="625" w:type="pct"/>
          </w:tcPr>
          <w:p w14:paraId="099F5707" w14:textId="77777777" w:rsidR="006D6A1B" w:rsidRDefault="00000000">
            <w:r>
              <w:rPr>
                <w:sz w:val="13"/>
              </w:rPr>
              <w:t>repostería; estética; personalización</w:t>
            </w:r>
          </w:p>
        </w:tc>
        <w:tc>
          <w:tcPr>
            <w:tcW w:w="611" w:type="pct"/>
          </w:tcPr>
          <w:p w14:paraId="40DA6AC1" w14:textId="77777777" w:rsidR="006D6A1B" w:rsidRDefault="00000000">
            <w:r>
              <w:rPr>
                <w:sz w:val="13"/>
              </w:rPr>
              <w:t>Repostería creativa y valor estético</w:t>
            </w:r>
          </w:p>
        </w:tc>
        <w:tc>
          <w:tcPr>
            <w:tcW w:w="517" w:type="pct"/>
          </w:tcPr>
          <w:p w14:paraId="163E4555" w14:textId="77777777" w:rsidR="006D6A1B" w:rsidRDefault="00000000">
            <w:r>
              <w:rPr>
                <w:sz w:val="13"/>
              </w:rPr>
              <w:t>Estudio sectorial cualitativo</w:t>
            </w:r>
          </w:p>
        </w:tc>
        <w:tc>
          <w:tcPr>
            <w:tcW w:w="704" w:type="pct"/>
          </w:tcPr>
          <w:p w14:paraId="6DF691D6" w14:textId="77777777" w:rsidR="006D6A1B" w:rsidRDefault="00000000">
            <w:r>
              <w:rPr>
                <w:sz w:val="13"/>
              </w:rPr>
              <w:t>La personalización distingue a la repostería creativa.</w:t>
            </w:r>
          </w:p>
        </w:tc>
        <w:tc>
          <w:tcPr>
            <w:tcW w:w="624" w:type="pct"/>
          </w:tcPr>
          <w:p w14:paraId="2745B548" w14:textId="77777777" w:rsidR="006D6A1B" w:rsidRDefault="00000000">
            <w:r>
              <w:rPr>
                <w:sz w:val="13"/>
              </w:rPr>
              <w:t>No evalúa pronósticos ni IA.</w:t>
            </w:r>
          </w:p>
        </w:tc>
        <w:tc>
          <w:tcPr>
            <w:tcW w:w="957" w:type="pct"/>
          </w:tcPr>
          <w:p w14:paraId="38484C6B"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677D6735" w14:textId="77777777" w:rsidTr="0056449B">
        <w:trPr>
          <w:cantSplit/>
          <w:trHeight w:val="170"/>
        </w:trPr>
        <w:tc>
          <w:tcPr>
            <w:tcW w:w="529" w:type="pct"/>
          </w:tcPr>
          <w:p w14:paraId="04456FF5" w14:textId="77777777" w:rsidR="006D6A1B" w:rsidRDefault="00000000">
            <w:r>
              <w:rPr>
                <w:sz w:val="13"/>
              </w:rPr>
              <w:t>Ab Karim et al. (2020)</w:t>
            </w:r>
          </w:p>
        </w:tc>
        <w:tc>
          <w:tcPr>
            <w:tcW w:w="433" w:type="pct"/>
          </w:tcPr>
          <w:p w14:paraId="76E4AA12" w14:textId="77777777" w:rsidR="006D6A1B" w:rsidRDefault="00000000">
            <w:r>
              <w:rPr>
                <w:sz w:val="13"/>
              </w:rPr>
              <w:t>Malasia</w:t>
            </w:r>
          </w:p>
        </w:tc>
        <w:tc>
          <w:tcPr>
            <w:tcW w:w="625" w:type="pct"/>
          </w:tcPr>
          <w:p w14:paraId="3D5D6ADA" w14:textId="77777777" w:rsidR="006D6A1B" w:rsidRDefault="00000000">
            <w:r>
              <w:rPr>
                <w:sz w:val="13"/>
              </w:rPr>
              <w:t>pastelería; creatividad; experiencia</w:t>
            </w:r>
          </w:p>
        </w:tc>
        <w:tc>
          <w:tcPr>
            <w:tcW w:w="611" w:type="pct"/>
          </w:tcPr>
          <w:p w14:paraId="43D8FFD7" w14:textId="77777777" w:rsidR="006D6A1B" w:rsidRDefault="00000000">
            <w:r>
              <w:rPr>
                <w:sz w:val="13"/>
              </w:rPr>
              <w:t>Pastelería; creatividad y experiencia</w:t>
            </w:r>
          </w:p>
        </w:tc>
        <w:tc>
          <w:tcPr>
            <w:tcW w:w="517" w:type="pct"/>
          </w:tcPr>
          <w:p w14:paraId="76DBC25B" w14:textId="77777777" w:rsidR="006D6A1B" w:rsidRDefault="00000000">
            <w:r>
              <w:rPr>
                <w:sz w:val="13"/>
              </w:rPr>
              <w:t>Estudio de retrato/teoría integrada</w:t>
            </w:r>
          </w:p>
        </w:tc>
        <w:tc>
          <w:tcPr>
            <w:tcW w:w="704" w:type="pct"/>
          </w:tcPr>
          <w:p w14:paraId="67BC026F" w14:textId="77777777" w:rsidR="006D6A1B" w:rsidRDefault="00000000">
            <w:r>
              <w:rPr>
                <w:sz w:val="13"/>
              </w:rPr>
              <w:t>La creatividad y personalización influyen en la oferta del sector.</w:t>
            </w:r>
          </w:p>
        </w:tc>
        <w:tc>
          <w:tcPr>
            <w:tcW w:w="624" w:type="pct"/>
          </w:tcPr>
          <w:p w14:paraId="32B65363" w14:textId="77777777" w:rsidR="006D6A1B" w:rsidRDefault="00000000">
            <w:r>
              <w:rPr>
                <w:sz w:val="13"/>
              </w:rPr>
              <w:t>No modela demanda.</w:t>
            </w:r>
          </w:p>
        </w:tc>
        <w:tc>
          <w:tcPr>
            <w:tcW w:w="957" w:type="pct"/>
          </w:tcPr>
          <w:p w14:paraId="17A9C87F" w14:textId="77777777" w:rsidR="006D6A1B" w:rsidRDefault="00000000">
            <w:r>
              <w:rPr>
                <w:sz w:val="13"/>
              </w:rPr>
              <w:t>Apoya la explicación de la variabilidad comercial del caso.</w:t>
            </w:r>
          </w:p>
        </w:tc>
      </w:tr>
      <w:tr w:rsidR="006D6A1B" w14:paraId="55328728" w14:textId="77777777" w:rsidTr="0056449B">
        <w:trPr>
          <w:cantSplit/>
          <w:trHeight w:val="170"/>
        </w:trPr>
        <w:tc>
          <w:tcPr>
            <w:tcW w:w="529" w:type="pct"/>
          </w:tcPr>
          <w:p w14:paraId="50ED4980" w14:textId="77777777" w:rsidR="006D6A1B" w:rsidRDefault="00000000">
            <w:r>
              <w:rPr>
                <w:sz w:val="13"/>
              </w:rPr>
              <w:t>Ben Abdallah et al. (2022)</w:t>
            </w:r>
          </w:p>
        </w:tc>
        <w:tc>
          <w:tcPr>
            <w:tcW w:w="433" w:type="pct"/>
          </w:tcPr>
          <w:p w14:paraId="3A2986E5" w14:textId="77777777" w:rsidR="006D6A1B" w:rsidRDefault="00000000">
            <w:r>
              <w:rPr>
                <w:sz w:val="13"/>
              </w:rPr>
              <w:t>Túnez</w:t>
            </w:r>
          </w:p>
        </w:tc>
        <w:tc>
          <w:tcPr>
            <w:tcW w:w="625" w:type="pct"/>
          </w:tcPr>
          <w:p w14:paraId="6628DF66" w14:textId="77777777" w:rsidR="006D6A1B" w:rsidRDefault="00000000">
            <w:r>
              <w:rPr>
                <w:sz w:val="13"/>
              </w:rPr>
              <w:t>innovación; pastelería; competitividad</w:t>
            </w:r>
          </w:p>
        </w:tc>
        <w:tc>
          <w:tcPr>
            <w:tcW w:w="611" w:type="pct"/>
          </w:tcPr>
          <w:p w14:paraId="490F2E96" w14:textId="77777777" w:rsidR="006D6A1B" w:rsidRDefault="00000000">
            <w:r>
              <w:rPr>
                <w:sz w:val="13"/>
              </w:rPr>
              <w:t>Empresas pasteleras; innovación de producto</w:t>
            </w:r>
          </w:p>
        </w:tc>
        <w:tc>
          <w:tcPr>
            <w:tcW w:w="517" w:type="pct"/>
          </w:tcPr>
          <w:p w14:paraId="667B04DC" w14:textId="77777777" w:rsidR="006D6A1B" w:rsidRDefault="00000000">
            <w:r>
              <w:rPr>
                <w:sz w:val="13"/>
              </w:rPr>
              <w:t>Estudio exploratorio</w:t>
            </w:r>
          </w:p>
        </w:tc>
        <w:tc>
          <w:tcPr>
            <w:tcW w:w="704" w:type="pct"/>
          </w:tcPr>
          <w:p w14:paraId="187659FF" w14:textId="77777777" w:rsidR="006D6A1B" w:rsidRDefault="00000000">
            <w:r>
              <w:rPr>
                <w:sz w:val="13"/>
              </w:rPr>
              <w:t>La innovación favorece desempeño y posicionamiento competitivo.</w:t>
            </w:r>
          </w:p>
        </w:tc>
        <w:tc>
          <w:tcPr>
            <w:tcW w:w="624" w:type="pct"/>
          </w:tcPr>
          <w:p w14:paraId="0F673899" w14:textId="77777777" w:rsidR="006D6A1B" w:rsidRDefault="00000000">
            <w:r>
              <w:rPr>
                <w:sz w:val="13"/>
              </w:rPr>
              <w:t>No analiza pronóstico ni ML.</w:t>
            </w:r>
          </w:p>
        </w:tc>
        <w:tc>
          <w:tcPr>
            <w:tcW w:w="957" w:type="pct"/>
          </w:tcPr>
          <w:p w14:paraId="05F2F876" w14:textId="77777777" w:rsidR="006D6A1B" w:rsidRDefault="00000000">
            <w:r>
              <w:rPr>
                <w:sz w:val="13"/>
              </w:rPr>
              <w:t>Complementa la caracterización del sector de repostería.</w:t>
            </w:r>
          </w:p>
        </w:tc>
      </w:tr>
      <w:tr w:rsidR="006D6A1B" w14:paraId="5001E6F0" w14:textId="77777777" w:rsidTr="0056449B">
        <w:trPr>
          <w:cantSplit/>
          <w:trHeight w:val="170"/>
        </w:trPr>
        <w:tc>
          <w:tcPr>
            <w:tcW w:w="529" w:type="pct"/>
          </w:tcPr>
          <w:p w14:paraId="0E77DD87" w14:textId="77777777" w:rsidR="006D6A1B" w:rsidRDefault="00000000">
            <w:r>
              <w:rPr>
                <w:sz w:val="13"/>
              </w:rPr>
              <w:t>Mikalef et al. (2019)</w:t>
            </w:r>
          </w:p>
        </w:tc>
        <w:tc>
          <w:tcPr>
            <w:tcW w:w="433" w:type="pct"/>
          </w:tcPr>
          <w:p w14:paraId="277A4F46" w14:textId="77777777" w:rsidR="006D6A1B" w:rsidRDefault="00000000">
            <w:r>
              <w:rPr>
                <w:sz w:val="13"/>
              </w:rPr>
              <w:t>Noruega</w:t>
            </w:r>
          </w:p>
        </w:tc>
        <w:tc>
          <w:tcPr>
            <w:tcW w:w="625" w:type="pct"/>
          </w:tcPr>
          <w:p w14:paraId="1A3FF1FF"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223374A4" w14:textId="77777777" w:rsidR="006D6A1B" w:rsidRDefault="00000000">
            <w:r>
              <w:rPr>
                <w:sz w:val="13"/>
              </w:rPr>
              <w:t>Organizaciones orientadas a datos</w:t>
            </w:r>
          </w:p>
        </w:tc>
        <w:tc>
          <w:tcPr>
            <w:tcW w:w="517" w:type="pct"/>
          </w:tcPr>
          <w:p w14:paraId="2B0E897A" w14:textId="77777777" w:rsidR="006D6A1B" w:rsidRDefault="00000000">
            <w:r>
              <w:rPr>
                <w:sz w:val="13"/>
              </w:rPr>
              <w:t>Modelo de capacidades analíticas</w:t>
            </w:r>
          </w:p>
        </w:tc>
        <w:tc>
          <w:tcPr>
            <w:tcW w:w="704" w:type="pct"/>
          </w:tcPr>
          <w:p w14:paraId="67BCD540" w14:textId="77777777" w:rsidR="006D6A1B" w:rsidRDefault="00000000">
            <w:r>
              <w:rPr>
                <w:sz w:val="13"/>
              </w:rPr>
              <w:t>Las capacidades analíticas se relacionan con innovación.</w:t>
            </w:r>
          </w:p>
        </w:tc>
        <w:tc>
          <w:tcPr>
            <w:tcW w:w="624" w:type="pct"/>
          </w:tcPr>
          <w:p w14:paraId="524DE079" w14:textId="77777777" w:rsidR="006D6A1B" w:rsidRDefault="00000000">
            <w:r>
              <w:rPr>
                <w:sz w:val="13"/>
              </w:rPr>
              <w:t>No se limita a microempresas ni pronóstico.</w:t>
            </w:r>
          </w:p>
        </w:tc>
        <w:tc>
          <w:tcPr>
            <w:tcW w:w="957" w:type="pct"/>
          </w:tcPr>
          <w:p w14:paraId="10A97533" w14:textId="77777777" w:rsidR="006D6A1B" w:rsidRDefault="00000000">
            <w:r>
              <w:rPr>
                <w:sz w:val="13"/>
              </w:rPr>
              <w:t>Sustenta la adopción de datos como capacidad organizacional.</w:t>
            </w:r>
          </w:p>
        </w:tc>
      </w:tr>
      <w:tr w:rsidR="006D6A1B" w14:paraId="2D73129E" w14:textId="77777777" w:rsidTr="0056449B">
        <w:trPr>
          <w:cantSplit/>
          <w:trHeight w:val="170"/>
        </w:trPr>
        <w:tc>
          <w:tcPr>
            <w:tcW w:w="529" w:type="pct"/>
          </w:tcPr>
          <w:p w14:paraId="740574FA" w14:textId="77777777" w:rsidR="006D6A1B" w:rsidRDefault="00000000">
            <w:r>
              <w:rPr>
                <w:sz w:val="13"/>
              </w:rPr>
              <w:t>Dubey et al. (2021)</w:t>
            </w:r>
          </w:p>
        </w:tc>
        <w:tc>
          <w:tcPr>
            <w:tcW w:w="433" w:type="pct"/>
          </w:tcPr>
          <w:p w14:paraId="10659B53" w14:textId="77777777" w:rsidR="006D6A1B" w:rsidRDefault="00000000">
            <w:r>
              <w:rPr>
                <w:sz w:val="13"/>
              </w:rPr>
              <w:t>Reino Unido / India</w:t>
            </w:r>
          </w:p>
        </w:tc>
        <w:tc>
          <w:tcPr>
            <w:tcW w:w="625" w:type="pct"/>
          </w:tcPr>
          <w:p w14:paraId="25048669"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39A53A05" w14:textId="77777777" w:rsidR="006D6A1B" w:rsidRDefault="00000000">
            <w:r>
              <w:rPr>
                <w:sz w:val="13"/>
              </w:rPr>
              <w:t>Manufactura; analítica, IA y desempeño</w:t>
            </w:r>
          </w:p>
        </w:tc>
        <w:tc>
          <w:tcPr>
            <w:tcW w:w="517" w:type="pct"/>
          </w:tcPr>
          <w:p w14:paraId="12AF9D6C" w14:textId="77777777" w:rsidR="006D6A1B" w:rsidRDefault="00000000">
            <w:r>
              <w:rPr>
                <w:sz w:val="13"/>
              </w:rPr>
              <w:t>Modelo empírico de desempeño operativo</w:t>
            </w:r>
          </w:p>
        </w:tc>
        <w:tc>
          <w:tcPr>
            <w:tcW w:w="704" w:type="pct"/>
          </w:tcPr>
          <w:p w14:paraId="7636F646" w14:textId="77777777" w:rsidR="006D6A1B" w:rsidRDefault="00000000">
            <w:r>
              <w:rPr>
                <w:sz w:val="13"/>
              </w:rPr>
              <w:t>El valor de IA depende de capacidades y contexto.</w:t>
            </w:r>
          </w:p>
        </w:tc>
        <w:tc>
          <w:tcPr>
            <w:tcW w:w="624" w:type="pct"/>
          </w:tcPr>
          <w:p w14:paraId="3592C48E" w14:textId="77777777" w:rsidR="006D6A1B" w:rsidRDefault="00000000">
            <w:r>
              <w:rPr>
                <w:sz w:val="13"/>
              </w:rPr>
              <w:t>Contexto industrial.</w:t>
            </w:r>
          </w:p>
        </w:tc>
        <w:tc>
          <w:tcPr>
            <w:tcW w:w="957" w:type="pct"/>
          </w:tcPr>
          <w:p w14:paraId="5A8B4F6E" w14:textId="77777777" w:rsidR="006D6A1B" w:rsidRDefault="00000000">
            <w:r>
              <w:rPr>
                <w:sz w:val="13"/>
              </w:rPr>
              <w:t>Refuerza que el DSS es apoyo y no garantía automática de desempeño.</w:t>
            </w:r>
          </w:p>
        </w:tc>
      </w:tr>
      <w:tr w:rsidR="006D6A1B" w14:paraId="5C3B87B8" w14:textId="77777777" w:rsidTr="0056449B">
        <w:trPr>
          <w:cantSplit/>
          <w:trHeight w:val="170"/>
        </w:trPr>
        <w:tc>
          <w:tcPr>
            <w:tcW w:w="529" w:type="pct"/>
          </w:tcPr>
          <w:p w14:paraId="329E0134" w14:textId="77777777" w:rsidR="006D6A1B" w:rsidRDefault="00000000">
            <w:proofErr w:type="spellStart"/>
            <w:r>
              <w:rPr>
                <w:sz w:val="13"/>
              </w:rPr>
              <w:t>Aprodu</w:t>
            </w:r>
            <w:proofErr w:type="spellEnd"/>
            <w:r>
              <w:rPr>
                <w:sz w:val="13"/>
              </w:rPr>
              <w:t xml:space="preserve"> et al. (2025)</w:t>
            </w:r>
          </w:p>
        </w:tc>
        <w:tc>
          <w:tcPr>
            <w:tcW w:w="433" w:type="pct"/>
          </w:tcPr>
          <w:p w14:paraId="72A0FE81" w14:textId="77777777" w:rsidR="006D6A1B" w:rsidRDefault="00000000">
            <w:r>
              <w:rPr>
                <w:sz w:val="13"/>
              </w:rPr>
              <w:t>Rumania</w:t>
            </w:r>
          </w:p>
        </w:tc>
        <w:tc>
          <w:tcPr>
            <w:tcW w:w="625" w:type="pct"/>
          </w:tcPr>
          <w:p w14:paraId="25509A2B" w14:textId="77777777" w:rsidR="006D6A1B" w:rsidRDefault="00000000">
            <w:r>
              <w:rPr>
                <w:sz w:val="13"/>
              </w:rPr>
              <w:t>panadería; Industria 4.0; digitalización</w:t>
            </w:r>
          </w:p>
        </w:tc>
        <w:tc>
          <w:tcPr>
            <w:tcW w:w="611" w:type="pct"/>
          </w:tcPr>
          <w:p w14:paraId="20372E7A" w14:textId="77777777" w:rsidR="006D6A1B" w:rsidRDefault="00000000">
            <w:r>
              <w:rPr>
                <w:sz w:val="13"/>
              </w:rPr>
              <w:t>Sector panadero e Industria 4.0</w:t>
            </w:r>
          </w:p>
        </w:tc>
        <w:tc>
          <w:tcPr>
            <w:tcW w:w="517" w:type="pct"/>
          </w:tcPr>
          <w:p w14:paraId="7FFEC367" w14:textId="77777777" w:rsidR="006D6A1B" w:rsidRDefault="00000000">
            <w:r>
              <w:rPr>
                <w:sz w:val="13"/>
              </w:rPr>
              <w:t>Revisión sistemática</w:t>
            </w:r>
          </w:p>
        </w:tc>
        <w:tc>
          <w:tcPr>
            <w:tcW w:w="704" w:type="pct"/>
          </w:tcPr>
          <w:p w14:paraId="6B9B3263" w14:textId="77777777" w:rsidR="006D6A1B" w:rsidRDefault="00000000">
            <w:r>
              <w:rPr>
                <w:sz w:val="13"/>
              </w:rPr>
              <w:t>La digitalización integra datos y automatización en panadería.</w:t>
            </w:r>
          </w:p>
        </w:tc>
        <w:tc>
          <w:tcPr>
            <w:tcW w:w="624" w:type="pct"/>
          </w:tcPr>
          <w:p w14:paraId="3BE8F66D" w14:textId="77777777" w:rsidR="006D6A1B" w:rsidRDefault="00000000">
            <w:r>
              <w:rPr>
                <w:sz w:val="13"/>
              </w:rPr>
              <w:t>Evidencia sectorial heterogénea.</w:t>
            </w:r>
          </w:p>
        </w:tc>
        <w:tc>
          <w:tcPr>
            <w:tcW w:w="957" w:type="pct"/>
          </w:tcPr>
          <w:p w14:paraId="7342942D" w14:textId="77777777" w:rsidR="006D6A1B" w:rsidRDefault="00000000">
            <w:r>
              <w:rPr>
                <w:sz w:val="13"/>
              </w:rPr>
              <w:t>Apoya la pertinencia de digitalizar ventas y compras del caso.</w:t>
            </w:r>
          </w:p>
        </w:tc>
      </w:tr>
      <w:tr w:rsidR="006D6A1B" w14:paraId="1B33B8EA" w14:textId="77777777" w:rsidTr="0056449B">
        <w:trPr>
          <w:cantSplit/>
          <w:trHeight w:val="170"/>
        </w:trPr>
        <w:tc>
          <w:tcPr>
            <w:tcW w:w="529" w:type="pct"/>
          </w:tcPr>
          <w:p w14:paraId="72D283F8" w14:textId="77777777" w:rsidR="006D6A1B" w:rsidRDefault="00000000">
            <w:proofErr w:type="spellStart"/>
            <w:r>
              <w:rPr>
                <w:sz w:val="13"/>
              </w:rPr>
              <w:t>Alekseeva</w:t>
            </w:r>
            <w:proofErr w:type="spellEnd"/>
            <w:r>
              <w:rPr>
                <w:sz w:val="13"/>
              </w:rPr>
              <w:t xml:space="preserve"> et al. (2021)</w:t>
            </w:r>
          </w:p>
        </w:tc>
        <w:tc>
          <w:tcPr>
            <w:tcW w:w="433" w:type="pct"/>
          </w:tcPr>
          <w:p w14:paraId="111DB10A" w14:textId="77777777" w:rsidR="006D6A1B" w:rsidRDefault="00000000">
            <w:r>
              <w:rPr>
                <w:sz w:val="13"/>
              </w:rPr>
              <w:t>Lituania</w:t>
            </w:r>
          </w:p>
        </w:tc>
        <w:tc>
          <w:tcPr>
            <w:tcW w:w="625" w:type="pct"/>
          </w:tcPr>
          <w:p w14:paraId="3B1D8E7F" w14:textId="77777777" w:rsidR="006D6A1B" w:rsidRDefault="00000000">
            <w:r>
              <w:rPr>
                <w:sz w:val="13"/>
              </w:rPr>
              <w:t>adopción de IA; PYMES; barreras</w:t>
            </w:r>
          </w:p>
        </w:tc>
        <w:tc>
          <w:tcPr>
            <w:tcW w:w="611" w:type="pct"/>
          </w:tcPr>
          <w:p w14:paraId="77F06B03" w14:textId="77777777" w:rsidR="006D6A1B" w:rsidRDefault="00000000">
            <w:r>
              <w:rPr>
                <w:sz w:val="13"/>
              </w:rPr>
              <w:t>PYMES europeas; adopción de IA</w:t>
            </w:r>
          </w:p>
        </w:tc>
        <w:tc>
          <w:tcPr>
            <w:tcW w:w="517" w:type="pct"/>
          </w:tcPr>
          <w:p w14:paraId="5D4639DD" w14:textId="77777777" w:rsidR="006D6A1B" w:rsidRDefault="00000000">
            <w:r>
              <w:rPr>
                <w:sz w:val="13"/>
              </w:rPr>
              <w:t>Estudio sobre barreras de adopción</w:t>
            </w:r>
          </w:p>
        </w:tc>
        <w:tc>
          <w:tcPr>
            <w:tcW w:w="704" w:type="pct"/>
          </w:tcPr>
          <w:p w14:paraId="6A26C327" w14:textId="77777777" w:rsidR="006D6A1B" w:rsidRDefault="00000000">
            <w:r>
              <w:rPr>
                <w:sz w:val="13"/>
              </w:rPr>
              <w:t>Recursos, infraestructura y talento limitan la adopción.</w:t>
            </w:r>
          </w:p>
        </w:tc>
        <w:tc>
          <w:tcPr>
            <w:tcW w:w="624" w:type="pct"/>
          </w:tcPr>
          <w:p w14:paraId="6C199046" w14:textId="77777777" w:rsidR="006D6A1B" w:rsidRDefault="00000000">
            <w:r>
              <w:rPr>
                <w:sz w:val="13"/>
              </w:rPr>
              <w:t>No mide pronóstico de compras.</w:t>
            </w:r>
          </w:p>
        </w:tc>
        <w:tc>
          <w:tcPr>
            <w:tcW w:w="957" w:type="pct"/>
          </w:tcPr>
          <w:p w14:paraId="2BC0B6DB" w14:textId="77777777" w:rsidR="006D6A1B" w:rsidRDefault="00000000">
            <w:r>
              <w:rPr>
                <w:sz w:val="13"/>
              </w:rPr>
              <w:t>Justifica una solución de bajo requerimiento basada en datos existentes.</w:t>
            </w:r>
          </w:p>
        </w:tc>
      </w:tr>
      <w:tr w:rsidR="006D6A1B" w14:paraId="4EFA82E4" w14:textId="77777777" w:rsidTr="0056449B">
        <w:trPr>
          <w:cantSplit/>
          <w:trHeight w:val="170"/>
        </w:trPr>
        <w:tc>
          <w:tcPr>
            <w:tcW w:w="529" w:type="pct"/>
          </w:tcPr>
          <w:p w14:paraId="2A49BC2E" w14:textId="77777777" w:rsidR="006D6A1B" w:rsidRDefault="00000000">
            <w:r>
              <w:rPr>
                <w:sz w:val="13"/>
              </w:rPr>
              <w:t>Maldonado-Guzmán et al. (2018)</w:t>
            </w:r>
          </w:p>
        </w:tc>
        <w:tc>
          <w:tcPr>
            <w:tcW w:w="433" w:type="pct"/>
          </w:tcPr>
          <w:p w14:paraId="69C4FC03" w14:textId="77777777" w:rsidR="006D6A1B" w:rsidRDefault="00000000">
            <w:r>
              <w:rPr>
                <w:sz w:val="13"/>
              </w:rPr>
              <w:t>México</w:t>
            </w:r>
          </w:p>
        </w:tc>
        <w:tc>
          <w:tcPr>
            <w:tcW w:w="625" w:type="pct"/>
          </w:tcPr>
          <w:p w14:paraId="4504EDFC" w14:textId="77777777" w:rsidR="006D6A1B" w:rsidRDefault="00000000">
            <w:r>
              <w:rPr>
                <w:sz w:val="13"/>
              </w:rPr>
              <w:t>innovación tecnológica; PYMES; desempeño</w:t>
            </w:r>
          </w:p>
        </w:tc>
        <w:tc>
          <w:tcPr>
            <w:tcW w:w="611" w:type="pct"/>
          </w:tcPr>
          <w:p w14:paraId="692AAFCA" w14:textId="77777777" w:rsidR="006D6A1B" w:rsidRDefault="00000000">
            <w:r>
              <w:rPr>
                <w:sz w:val="13"/>
              </w:rPr>
              <w:t>PYMES mexicanas; innovación y desempeño</w:t>
            </w:r>
          </w:p>
        </w:tc>
        <w:tc>
          <w:tcPr>
            <w:tcW w:w="517" w:type="pct"/>
          </w:tcPr>
          <w:p w14:paraId="25A6D105" w14:textId="77777777" w:rsidR="006D6A1B" w:rsidRDefault="00000000">
            <w:r>
              <w:rPr>
                <w:sz w:val="13"/>
              </w:rPr>
              <w:t>Estudio empírico cuantitativo</w:t>
            </w:r>
          </w:p>
        </w:tc>
        <w:tc>
          <w:tcPr>
            <w:tcW w:w="704" w:type="pct"/>
          </w:tcPr>
          <w:p w14:paraId="0BAD713B" w14:textId="77777777" w:rsidR="006D6A1B" w:rsidRDefault="00000000">
            <w:r>
              <w:rPr>
                <w:sz w:val="13"/>
              </w:rPr>
              <w:t>La adopción tecnológica se asocia con competitividad.</w:t>
            </w:r>
          </w:p>
        </w:tc>
        <w:tc>
          <w:tcPr>
            <w:tcW w:w="624" w:type="pct"/>
          </w:tcPr>
          <w:p w14:paraId="17DD91B1" w14:textId="77777777" w:rsidR="006D6A1B" w:rsidRDefault="00000000">
            <w:r>
              <w:rPr>
                <w:sz w:val="13"/>
              </w:rPr>
              <w:t>No evalúa IA ni pronósticos.</w:t>
            </w:r>
          </w:p>
        </w:tc>
        <w:tc>
          <w:tcPr>
            <w:tcW w:w="957" w:type="pct"/>
          </w:tcPr>
          <w:p w14:paraId="2A2B020D" w14:textId="77777777" w:rsidR="006D6A1B" w:rsidRDefault="00000000">
            <w:r>
              <w:rPr>
                <w:sz w:val="13"/>
              </w:rPr>
              <w:t>Aporta contexto nacional de transformación tecnológica.</w:t>
            </w:r>
          </w:p>
        </w:tc>
      </w:tr>
      <w:tr w:rsidR="006D6A1B" w14:paraId="657565B1" w14:textId="77777777" w:rsidTr="0056449B">
        <w:trPr>
          <w:cantSplit/>
          <w:trHeight w:val="170"/>
        </w:trPr>
        <w:tc>
          <w:tcPr>
            <w:tcW w:w="529" w:type="pct"/>
          </w:tcPr>
          <w:p w14:paraId="7B7C3A51" w14:textId="77777777" w:rsidR="006D6A1B" w:rsidRDefault="00000000">
            <w:r>
              <w:rPr>
                <w:sz w:val="13"/>
              </w:rPr>
              <w:t>Cuevas-Vargas et al. (2016)</w:t>
            </w:r>
          </w:p>
        </w:tc>
        <w:tc>
          <w:tcPr>
            <w:tcW w:w="433" w:type="pct"/>
          </w:tcPr>
          <w:p w14:paraId="67D63F4B" w14:textId="77777777" w:rsidR="006D6A1B" w:rsidRDefault="00000000">
            <w:r>
              <w:rPr>
                <w:sz w:val="13"/>
              </w:rPr>
              <w:t>México</w:t>
            </w:r>
          </w:p>
        </w:tc>
        <w:tc>
          <w:tcPr>
            <w:tcW w:w="625" w:type="pct"/>
          </w:tcPr>
          <w:p w14:paraId="2147027B" w14:textId="77777777" w:rsidR="006D6A1B" w:rsidRDefault="00000000">
            <w:r>
              <w:rPr>
                <w:sz w:val="13"/>
              </w:rPr>
              <w:t>TIC; PYMES; innovación</w:t>
            </w:r>
          </w:p>
        </w:tc>
        <w:tc>
          <w:tcPr>
            <w:tcW w:w="611" w:type="pct"/>
          </w:tcPr>
          <w:p w14:paraId="3C36E12E" w14:textId="77777777" w:rsidR="006D6A1B" w:rsidRDefault="00000000">
            <w:r>
              <w:rPr>
                <w:sz w:val="13"/>
              </w:rPr>
              <w:t>PYMES mexicanas; TIC y desempeño</w:t>
            </w:r>
          </w:p>
        </w:tc>
        <w:tc>
          <w:tcPr>
            <w:tcW w:w="517" w:type="pct"/>
          </w:tcPr>
          <w:p w14:paraId="206979E7" w14:textId="77777777" w:rsidR="006D6A1B" w:rsidRDefault="00000000">
            <w:r>
              <w:rPr>
                <w:sz w:val="13"/>
              </w:rPr>
              <w:t>Estudio cuantitativo</w:t>
            </w:r>
          </w:p>
        </w:tc>
        <w:tc>
          <w:tcPr>
            <w:tcW w:w="704" w:type="pct"/>
          </w:tcPr>
          <w:p w14:paraId="097664BE" w14:textId="77777777" w:rsidR="006D6A1B" w:rsidRDefault="00000000">
            <w:r>
              <w:rPr>
                <w:sz w:val="13"/>
              </w:rPr>
              <w:t>Las TIC favorecen la innovación y el desempeño organizacional.</w:t>
            </w:r>
          </w:p>
        </w:tc>
        <w:tc>
          <w:tcPr>
            <w:tcW w:w="624" w:type="pct"/>
          </w:tcPr>
          <w:p w14:paraId="1E038DFD" w14:textId="77777777" w:rsidR="006D6A1B" w:rsidRDefault="00000000">
            <w:r>
              <w:rPr>
                <w:sz w:val="13"/>
              </w:rPr>
              <w:t>No incorpora ML.</w:t>
            </w:r>
          </w:p>
        </w:tc>
        <w:tc>
          <w:tcPr>
            <w:tcW w:w="957" w:type="pct"/>
          </w:tcPr>
          <w:p w14:paraId="096AE8E6" w14:textId="77777777" w:rsidR="006D6A1B" w:rsidRDefault="00000000">
            <w:r>
              <w:rPr>
                <w:sz w:val="13"/>
              </w:rPr>
              <w:t>Sustenta el antecedente mexicano de digitalización.</w:t>
            </w:r>
          </w:p>
        </w:tc>
      </w:tr>
      <w:tr w:rsidR="006D6A1B" w14:paraId="54B72D05" w14:textId="77777777" w:rsidTr="0056449B">
        <w:trPr>
          <w:cantSplit/>
          <w:trHeight w:val="170"/>
        </w:trPr>
        <w:tc>
          <w:tcPr>
            <w:tcW w:w="529" w:type="pct"/>
          </w:tcPr>
          <w:p w14:paraId="63CB2299" w14:textId="77777777" w:rsidR="006D6A1B" w:rsidRDefault="00000000">
            <w:r>
              <w:rPr>
                <w:sz w:val="13"/>
              </w:rPr>
              <w:lastRenderedPageBreak/>
              <w:t>Maldonado-Guzmán y Garza-Reyes (2020)</w:t>
            </w:r>
          </w:p>
        </w:tc>
        <w:tc>
          <w:tcPr>
            <w:tcW w:w="433" w:type="pct"/>
          </w:tcPr>
          <w:p w14:paraId="02FB259F" w14:textId="77777777" w:rsidR="006D6A1B" w:rsidRDefault="00000000">
            <w:r>
              <w:rPr>
                <w:sz w:val="13"/>
              </w:rPr>
              <w:t>México</w:t>
            </w:r>
          </w:p>
        </w:tc>
        <w:tc>
          <w:tcPr>
            <w:tcW w:w="625" w:type="pct"/>
          </w:tcPr>
          <w:p w14:paraId="77DEF6A9" w14:textId="77777777" w:rsidR="006D6A1B" w:rsidRDefault="00000000">
            <w:r>
              <w:rPr>
                <w:sz w:val="13"/>
              </w:rPr>
              <w:t>transformación digital; PYMES; datos</w:t>
            </w:r>
          </w:p>
        </w:tc>
        <w:tc>
          <w:tcPr>
            <w:tcW w:w="611" w:type="pct"/>
          </w:tcPr>
          <w:p w14:paraId="3FA9B08D" w14:textId="77777777" w:rsidR="006D6A1B" w:rsidRDefault="00000000">
            <w:r>
              <w:rPr>
                <w:sz w:val="13"/>
              </w:rPr>
              <w:t>PYMES mexicanas; transformación digital</w:t>
            </w:r>
          </w:p>
        </w:tc>
        <w:tc>
          <w:tcPr>
            <w:tcW w:w="517" w:type="pct"/>
          </w:tcPr>
          <w:p w14:paraId="6BE6E511" w14:textId="77777777" w:rsidR="006D6A1B" w:rsidRDefault="00000000">
            <w:r>
              <w:rPr>
                <w:sz w:val="13"/>
              </w:rPr>
              <w:t>Estudio de procesos de digitalización</w:t>
            </w:r>
          </w:p>
        </w:tc>
        <w:tc>
          <w:tcPr>
            <w:tcW w:w="704" w:type="pct"/>
          </w:tcPr>
          <w:p w14:paraId="13EEA0D5" w14:textId="77777777" w:rsidR="006D6A1B" w:rsidRDefault="00000000">
            <w:r>
              <w:rPr>
                <w:sz w:val="13"/>
              </w:rPr>
              <w:t>Las tecnologías basadas en datos fortalecen decisiones.</w:t>
            </w:r>
          </w:p>
        </w:tc>
        <w:tc>
          <w:tcPr>
            <w:tcW w:w="624" w:type="pct"/>
          </w:tcPr>
          <w:p w14:paraId="449CD555" w14:textId="77777777" w:rsidR="006D6A1B" w:rsidRDefault="00000000">
            <w:r>
              <w:rPr>
                <w:sz w:val="13"/>
              </w:rPr>
              <w:t>No compara modelos predictivos.</w:t>
            </w:r>
          </w:p>
        </w:tc>
        <w:tc>
          <w:tcPr>
            <w:tcW w:w="957" w:type="pct"/>
          </w:tcPr>
          <w:p w14:paraId="4FB1026F" w14:textId="77777777" w:rsidR="006D6A1B" w:rsidRDefault="00000000">
            <w:r>
              <w:rPr>
                <w:sz w:val="13"/>
              </w:rPr>
              <w:t>Contextualiza la brecha entre digitalización y analítica predictiva.</w:t>
            </w:r>
          </w:p>
        </w:tc>
      </w:tr>
      <w:tr w:rsidR="006D6A1B" w14:paraId="0A4B4530" w14:textId="77777777" w:rsidTr="0056449B">
        <w:trPr>
          <w:cantSplit/>
          <w:trHeight w:val="170"/>
        </w:trPr>
        <w:tc>
          <w:tcPr>
            <w:tcW w:w="529" w:type="pct"/>
          </w:tcPr>
          <w:p w14:paraId="12470AB6" w14:textId="77777777" w:rsidR="006D6A1B" w:rsidRDefault="00000000">
            <w:r>
              <w:rPr>
                <w:sz w:val="13"/>
              </w:rPr>
              <w:t>Saavedra-García y Tapia-Sánchez (2020)</w:t>
            </w:r>
          </w:p>
        </w:tc>
        <w:tc>
          <w:tcPr>
            <w:tcW w:w="433" w:type="pct"/>
          </w:tcPr>
          <w:p w14:paraId="4A729F30" w14:textId="77777777" w:rsidR="006D6A1B" w:rsidRDefault="00000000">
            <w:r>
              <w:rPr>
                <w:sz w:val="13"/>
              </w:rPr>
              <w:t>México</w:t>
            </w:r>
          </w:p>
        </w:tc>
        <w:tc>
          <w:tcPr>
            <w:tcW w:w="625" w:type="pct"/>
          </w:tcPr>
          <w:p w14:paraId="2A51E1AF" w14:textId="77777777" w:rsidR="006D6A1B" w:rsidRDefault="00000000">
            <w:r>
              <w:rPr>
                <w:sz w:val="13"/>
              </w:rPr>
              <w:t>TIC; PYMES; competitividad</w:t>
            </w:r>
          </w:p>
        </w:tc>
        <w:tc>
          <w:tcPr>
            <w:tcW w:w="611" w:type="pct"/>
          </w:tcPr>
          <w:p w14:paraId="224BC9F9" w14:textId="77777777" w:rsidR="006D6A1B" w:rsidRDefault="00000000">
            <w:r>
              <w:rPr>
                <w:sz w:val="13"/>
              </w:rPr>
              <w:t>PYMES mexicanas; adopción de TIC</w:t>
            </w:r>
          </w:p>
        </w:tc>
        <w:tc>
          <w:tcPr>
            <w:tcW w:w="517" w:type="pct"/>
          </w:tcPr>
          <w:p w14:paraId="50900F4D" w14:textId="77777777" w:rsidR="006D6A1B" w:rsidRDefault="00000000">
            <w:r>
              <w:rPr>
                <w:sz w:val="13"/>
              </w:rPr>
              <w:t>Análisis de adopción tecnológica</w:t>
            </w:r>
          </w:p>
        </w:tc>
        <w:tc>
          <w:tcPr>
            <w:tcW w:w="704" w:type="pct"/>
          </w:tcPr>
          <w:p w14:paraId="41A7DF81" w14:textId="77777777" w:rsidR="006D6A1B" w:rsidRDefault="00000000">
            <w:r>
              <w:rPr>
                <w:sz w:val="13"/>
              </w:rPr>
              <w:t>Las restricciones financieras y de talento limitan la adopción.</w:t>
            </w:r>
          </w:p>
        </w:tc>
        <w:tc>
          <w:tcPr>
            <w:tcW w:w="624" w:type="pct"/>
          </w:tcPr>
          <w:p w14:paraId="60362C3B" w14:textId="77777777" w:rsidR="006D6A1B" w:rsidRDefault="00000000">
            <w:r>
              <w:rPr>
                <w:sz w:val="13"/>
              </w:rPr>
              <w:t>Enfoque descriptivo.</w:t>
            </w:r>
          </w:p>
        </w:tc>
        <w:tc>
          <w:tcPr>
            <w:tcW w:w="957" w:type="pct"/>
          </w:tcPr>
          <w:p w14:paraId="194BC182" w14:textId="77777777" w:rsidR="006D6A1B" w:rsidRDefault="00000000">
            <w:r>
              <w:rPr>
                <w:sz w:val="13"/>
              </w:rPr>
              <w:t>Respalda la pertinencia de una solución reproducible y accesible.</w:t>
            </w:r>
          </w:p>
        </w:tc>
      </w:tr>
      <w:tr w:rsidR="006D6A1B" w14:paraId="55DEAE34" w14:textId="77777777" w:rsidTr="0056449B">
        <w:trPr>
          <w:cantSplit/>
          <w:trHeight w:val="170"/>
        </w:trPr>
        <w:tc>
          <w:tcPr>
            <w:tcW w:w="529" w:type="pct"/>
          </w:tcPr>
          <w:p w14:paraId="04A9F551" w14:textId="77777777" w:rsidR="006D6A1B" w:rsidRDefault="00000000">
            <w:r>
              <w:rPr>
                <w:sz w:val="13"/>
              </w:rPr>
              <w:t>Romero-Hidalgo et al. (2021)</w:t>
            </w:r>
          </w:p>
        </w:tc>
        <w:tc>
          <w:tcPr>
            <w:tcW w:w="433" w:type="pct"/>
          </w:tcPr>
          <w:p w14:paraId="0734E4B8" w14:textId="77777777" w:rsidR="006D6A1B" w:rsidRDefault="00000000">
            <w:r>
              <w:rPr>
                <w:sz w:val="13"/>
              </w:rPr>
              <w:t>México</w:t>
            </w:r>
          </w:p>
        </w:tc>
        <w:tc>
          <w:tcPr>
            <w:tcW w:w="625" w:type="pct"/>
          </w:tcPr>
          <w:p w14:paraId="1337147A" w14:textId="77777777" w:rsidR="006D6A1B" w:rsidRDefault="00000000">
            <w:r>
              <w:rPr>
                <w:sz w:val="13"/>
              </w:rPr>
              <w:t>gestión del conocimiento; innovación; datos</w:t>
            </w:r>
          </w:p>
        </w:tc>
        <w:tc>
          <w:tcPr>
            <w:tcW w:w="611" w:type="pct"/>
          </w:tcPr>
          <w:p w14:paraId="4319578C" w14:textId="77777777" w:rsidR="006D6A1B" w:rsidRDefault="00000000">
            <w:r>
              <w:rPr>
                <w:sz w:val="13"/>
              </w:rPr>
              <w:t>Pequeñas empresas; conocimiento e innovación</w:t>
            </w:r>
          </w:p>
        </w:tc>
        <w:tc>
          <w:tcPr>
            <w:tcW w:w="517" w:type="pct"/>
          </w:tcPr>
          <w:p w14:paraId="3E407DC9" w14:textId="77777777" w:rsidR="006D6A1B" w:rsidRDefault="00000000">
            <w:r>
              <w:rPr>
                <w:sz w:val="13"/>
              </w:rPr>
              <w:t>Modelo de gestión del conocimiento</w:t>
            </w:r>
          </w:p>
        </w:tc>
        <w:tc>
          <w:tcPr>
            <w:tcW w:w="704" w:type="pct"/>
          </w:tcPr>
          <w:p w14:paraId="4B265F63" w14:textId="77777777" w:rsidR="006D6A1B" w:rsidRDefault="00000000">
            <w:r>
              <w:rPr>
                <w:sz w:val="13"/>
              </w:rPr>
              <w:t>El uso de datos favorece la innovación organizacional.</w:t>
            </w:r>
          </w:p>
        </w:tc>
        <w:tc>
          <w:tcPr>
            <w:tcW w:w="624" w:type="pct"/>
          </w:tcPr>
          <w:p w14:paraId="1A262ADD" w14:textId="77777777" w:rsidR="006D6A1B" w:rsidRDefault="00000000">
            <w:r>
              <w:rPr>
                <w:sz w:val="13"/>
              </w:rPr>
              <w:t>No evalúa precisión predictiva.</w:t>
            </w:r>
          </w:p>
        </w:tc>
        <w:tc>
          <w:tcPr>
            <w:tcW w:w="957" w:type="pct"/>
          </w:tcPr>
          <w:p w14:paraId="45472837" w14:textId="77777777" w:rsidR="006D6A1B" w:rsidRDefault="00000000">
            <w:r>
              <w:rPr>
                <w:sz w:val="13"/>
              </w:rPr>
              <w:t>Complementa el valor de formalizar registros dispersos.</w:t>
            </w:r>
          </w:p>
        </w:tc>
      </w:tr>
      <w:tr w:rsidR="006D6A1B" w14:paraId="33B740DD" w14:textId="77777777" w:rsidTr="0056449B">
        <w:trPr>
          <w:cantSplit/>
          <w:trHeight w:val="170"/>
        </w:trPr>
        <w:tc>
          <w:tcPr>
            <w:tcW w:w="529" w:type="pct"/>
          </w:tcPr>
          <w:p w14:paraId="5ACDF421" w14:textId="77777777" w:rsidR="006D6A1B" w:rsidRDefault="00000000">
            <w:r>
              <w:rPr>
                <w:sz w:val="13"/>
              </w:rPr>
              <w:t>Poveda-Valverde y Fierro Barragán (2026)</w:t>
            </w:r>
          </w:p>
        </w:tc>
        <w:tc>
          <w:tcPr>
            <w:tcW w:w="433" w:type="pct"/>
          </w:tcPr>
          <w:p w14:paraId="2A1B7DC4" w14:textId="77777777" w:rsidR="006D6A1B" w:rsidRDefault="00000000">
            <w:r>
              <w:rPr>
                <w:sz w:val="13"/>
              </w:rPr>
              <w:t>Ecuador / América Latina</w:t>
            </w:r>
          </w:p>
        </w:tc>
        <w:tc>
          <w:tcPr>
            <w:tcW w:w="625" w:type="pct"/>
          </w:tcPr>
          <w:p w14:paraId="7BB491A1" w14:textId="77777777" w:rsidR="006D6A1B" w:rsidRDefault="00000000">
            <w:r>
              <w:rPr>
                <w:sz w:val="13"/>
              </w:rPr>
              <w:t>IA; PYMES; adopción; barreras</w:t>
            </w:r>
          </w:p>
        </w:tc>
        <w:tc>
          <w:tcPr>
            <w:tcW w:w="611" w:type="pct"/>
          </w:tcPr>
          <w:p w14:paraId="5943CDFD" w14:textId="77777777" w:rsidR="006D6A1B" w:rsidRDefault="00000000">
            <w:r>
              <w:rPr>
                <w:sz w:val="13"/>
              </w:rPr>
              <w:t>PYMES latinoamericanas; adopción de IA</w:t>
            </w:r>
          </w:p>
        </w:tc>
        <w:tc>
          <w:tcPr>
            <w:tcW w:w="517" w:type="pct"/>
          </w:tcPr>
          <w:p w14:paraId="19425088" w14:textId="77777777" w:rsidR="006D6A1B" w:rsidRDefault="00000000">
            <w:r>
              <w:rPr>
                <w:sz w:val="13"/>
              </w:rPr>
              <w:t>Revisión sistemática</w:t>
            </w:r>
          </w:p>
        </w:tc>
        <w:tc>
          <w:tcPr>
            <w:tcW w:w="704" w:type="pct"/>
          </w:tcPr>
          <w:p w14:paraId="20184148" w14:textId="77777777" w:rsidR="006D6A1B" w:rsidRDefault="00000000">
            <w:r>
              <w:rPr>
                <w:sz w:val="13"/>
              </w:rPr>
              <w:t>Persisten barreras de infraestructura, presupuesto y talento; logística concentra aplicaciones.</w:t>
            </w:r>
          </w:p>
        </w:tc>
        <w:tc>
          <w:tcPr>
            <w:tcW w:w="624" w:type="pct"/>
          </w:tcPr>
          <w:p w14:paraId="5D8D32C2" w14:textId="77777777" w:rsidR="006D6A1B" w:rsidRDefault="00000000">
            <w:r>
              <w:rPr>
                <w:sz w:val="13"/>
              </w:rPr>
              <w:t>No se centra en microempresas de repostería.</w:t>
            </w:r>
          </w:p>
        </w:tc>
        <w:tc>
          <w:tcPr>
            <w:tcW w:w="957" w:type="pct"/>
          </w:tcPr>
          <w:p w14:paraId="0CE120E2" w14:textId="77777777" w:rsidR="006D6A1B" w:rsidRDefault="00000000">
            <w:r>
              <w:rPr>
                <w:sz w:val="13"/>
              </w:rPr>
              <w:t>Refuerza el vacío regional y la necesidad de evidencia aplicada en microempresas.</w:t>
            </w:r>
          </w:p>
        </w:tc>
      </w:tr>
      <w:tr w:rsidR="004113EE" w14:paraId="0B845B01" w14:textId="77777777" w:rsidTr="0056449B">
        <w:trPr>
          <w:cantSplit/>
          <w:trHeight w:val="170"/>
        </w:trPr>
        <w:tc>
          <w:tcPr>
            <w:tcW w:w="529" w:type="pct"/>
          </w:tcPr>
          <w:p w14:paraId="1840320F" w14:textId="77777777" w:rsidR="004113EE" w:rsidRDefault="004113EE" w:rsidP="004113EE">
            <w:pPr>
              <w:rPr>
                <w:sz w:val="13"/>
              </w:rPr>
            </w:pPr>
            <w:r w:rsidRPr="004113EE">
              <w:rPr>
                <w:sz w:val="13"/>
              </w:rPr>
              <w:t>Hyndman y Athanasopoulos (2021)</w:t>
            </w:r>
          </w:p>
        </w:tc>
        <w:tc>
          <w:tcPr>
            <w:tcW w:w="433" w:type="pct"/>
          </w:tcPr>
          <w:p w14:paraId="71CD1FC5" w14:textId="77777777" w:rsidR="004113EE" w:rsidRDefault="004113EE" w:rsidP="004113EE">
            <w:pPr>
              <w:rPr>
                <w:sz w:val="13"/>
              </w:rPr>
            </w:pPr>
            <w:r w:rsidRPr="004113EE">
              <w:rPr>
                <w:sz w:val="13"/>
              </w:rPr>
              <w:t>Australia</w:t>
            </w:r>
          </w:p>
        </w:tc>
        <w:tc>
          <w:tcPr>
            <w:tcW w:w="625" w:type="pct"/>
          </w:tcPr>
          <w:p w14:paraId="6548BCDA" w14:textId="77777777" w:rsidR="004113EE" w:rsidRDefault="004113EE" w:rsidP="004113EE">
            <w:pPr>
              <w:rPr>
                <w:sz w:val="13"/>
              </w:rPr>
            </w:pPr>
            <w:r w:rsidRPr="004113EE">
              <w:rPr>
                <w:sz w:val="13"/>
              </w:rPr>
              <w:t>series temporales; diagnóstico; pronóstico; validación.</w:t>
            </w:r>
          </w:p>
        </w:tc>
        <w:tc>
          <w:tcPr>
            <w:tcW w:w="611" w:type="pct"/>
          </w:tcPr>
          <w:p w14:paraId="3281F3CD" w14:textId="77777777" w:rsidR="004113EE" w:rsidRDefault="004113EE" w:rsidP="004113EE">
            <w:pPr>
              <w:rPr>
                <w:sz w:val="13"/>
              </w:rPr>
            </w:pPr>
            <w:r w:rsidRPr="004113EE">
              <w:rPr>
                <w:sz w:val="13"/>
              </w:rPr>
              <w:t>Ejemplos de series reales de distintos sectores</w:t>
            </w:r>
          </w:p>
        </w:tc>
        <w:tc>
          <w:tcPr>
            <w:tcW w:w="517" w:type="pct"/>
          </w:tcPr>
          <w:p w14:paraId="3E72DBEF" w14:textId="77777777" w:rsidR="004113EE" w:rsidRDefault="004113EE" w:rsidP="004113EE">
            <w:pPr>
              <w:rPr>
                <w:sz w:val="13"/>
              </w:rPr>
            </w:pPr>
            <w:r w:rsidRPr="004113EE">
              <w:rPr>
                <w:sz w:val="13"/>
              </w:rPr>
              <w:t>Libro metodológico con aplicaciones en R</w:t>
            </w:r>
          </w:p>
        </w:tc>
        <w:tc>
          <w:tcPr>
            <w:tcW w:w="704" w:type="pct"/>
          </w:tcPr>
          <w:p w14:paraId="576C3F35"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6EC1B6DB" w14:textId="77777777" w:rsidR="004113EE" w:rsidRDefault="004113EE" w:rsidP="004113EE">
            <w:pPr>
              <w:rPr>
                <w:sz w:val="13"/>
              </w:rPr>
            </w:pPr>
            <w:r w:rsidRPr="004113EE">
              <w:rPr>
                <w:sz w:val="13"/>
              </w:rPr>
              <w:t>No estudia compras de microempresas.</w:t>
            </w:r>
          </w:p>
        </w:tc>
        <w:tc>
          <w:tcPr>
            <w:tcW w:w="957" w:type="pct"/>
          </w:tcPr>
          <w:p w14:paraId="1890F143" w14:textId="77777777" w:rsidR="004113EE" w:rsidRDefault="004113EE" w:rsidP="004113EE">
            <w:pPr>
              <w:rPr>
                <w:sz w:val="13"/>
              </w:rPr>
            </w:pPr>
            <w:r w:rsidRPr="004113EE">
              <w:rPr>
                <w:sz w:val="13"/>
              </w:rPr>
              <w:t>Sustenta el diagnóstico temporal y la evaluación fuera de muestra.</w:t>
            </w:r>
          </w:p>
        </w:tc>
      </w:tr>
      <w:tr w:rsidR="004113EE" w14:paraId="3BD33E38" w14:textId="77777777" w:rsidTr="0056449B">
        <w:trPr>
          <w:cantSplit/>
          <w:trHeight w:val="170"/>
        </w:trPr>
        <w:tc>
          <w:tcPr>
            <w:tcW w:w="529" w:type="pct"/>
          </w:tcPr>
          <w:p w14:paraId="6FA3E9A9" w14:textId="77777777"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7E47F05A" w14:textId="77777777" w:rsidR="004113EE" w:rsidRDefault="004113EE" w:rsidP="004113EE">
            <w:pPr>
              <w:rPr>
                <w:sz w:val="13"/>
              </w:rPr>
            </w:pPr>
            <w:r w:rsidRPr="004113EE">
              <w:rPr>
                <w:sz w:val="13"/>
              </w:rPr>
              <w:t>Reino Unido</w:t>
            </w:r>
          </w:p>
        </w:tc>
        <w:tc>
          <w:tcPr>
            <w:tcW w:w="625" w:type="pct"/>
          </w:tcPr>
          <w:p w14:paraId="28DCA58E" w14:textId="77777777" w:rsidR="004113EE" w:rsidRDefault="004113EE" w:rsidP="004113EE">
            <w:pPr>
              <w:rPr>
                <w:sz w:val="13"/>
              </w:rPr>
            </w:pPr>
            <w:r w:rsidRPr="004113EE">
              <w:rPr>
                <w:sz w:val="13"/>
              </w:rPr>
              <w:t>demanda intermitente; Croston; SBA; precisión</w:t>
            </w:r>
          </w:p>
        </w:tc>
        <w:tc>
          <w:tcPr>
            <w:tcW w:w="611" w:type="pct"/>
          </w:tcPr>
          <w:p w14:paraId="33C811FA" w14:textId="77777777" w:rsidR="004113EE" w:rsidRDefault="004113EE" w:rsidP="004113EE">
            <w:pPr>
              <w:rPr>
                <w:sz w:val="13"/>
              </w:rPr>
            </w:pPr>
            <w:r w:rsidRPr="004113EE">
              <w:rPr>
                <w:sz w:val="13"/>
              </w:rPr>
              <w:t>Industria automotriz; 3,000 series intermitentes</w:t>
            </w:r>
          </w:p>
        </w:tc>
        <w:tc>
          <w:tcPr>
            <w:tcW w:w="517" w:type="pct"/>
          </w:tcPr>
          <w:p w14:paraId="1D66720C" w14:textId="77777777" w:rsidR="004113EE" w:rsidRDefault="004113EE" w:rsidP="004113EE">
            <w:pPr>
              <w:rPr>
                <w:sz w:val="13"/>
              </w:rPr>
            </w:pPr>
            <w:r w:rsidRPr="004113EE">
              <w:rPr>
                <w:sz w:val="13"/>
              </w:rPr>
              <w:t>Comparación de cuatro métodos y simulación</w:t>
            </w:r>
          </w:p>
        </w:tc>
        <w:tc>
          <w:tcPr>
            <w:tcW w:w="704" w:type="pct"/>
          </w:tcPr>
          <w:p w14:paraId="7E32021C" w14:textId="77777777" w:rsidR="004113EE" w:rsidRDefault="004113EE" w:rsidP="004113EE">
            <w:pPr>
              <w:rPr>
                <w:sz w:val="13"/>
              </w:rPr>
            </w:pPr>
            <w:r w:rsidRPr="004113EE">
              <w:rPr>
                <w:sz w:val="13"/>
              </w:rPr>
              <w:t>La modificación de Croston mejora la precisión en las series evaluadas.</w:t>
            </w:r>
          </w:p>
        </w:tc>
        <w:tc>
          <w:tcPr>
            <w:tcW w:w="624" w:type="pct"/>
          </w:tcPr>
          <w:p w14:paraId="5F87DE83" w14:textId="77777777" w:rsidR="004113EE" w:rsidRDefault="004113EE" w:rsidP="004113EE">
            <w:pPr>
              <w:rPr>
                <w:sz w:val="13"/>
              </w:rPr>
            </w:pPr>
            <w:r w:rsidRPr="004113EE">
              <w:rPr>
                <w:sz w:val="13"/>
              </w:rPr>
              <w:t>No compara ML ni estudia microempresas alimentarias.</w:t>
            </w:r>
          </w:p>
        </w:tc>
        <w:tc>
          <w:tcPr>
            <w:tcW w:w="957" w:type="pct"/>
          </w:tcPr>
          <w:p w14:paraId="7A70289E" w14:textId="77777777" w:rsidR="004113EE" w:rsidRDefault="004113EE" w:rsidP="004113EE">
            <w:pPr>
              <w:rPr>
                <w:sz w:val="13"/>
              </w:rPr>
            </w:pPr>
            <w:r w:rsidRPr="004113EE">
              <w:rPr>
                <w:sz w:val="13"/>
              </w:rPr>
              <w:t xml:space="preserve">Fundamenta incluir Croston-SBA y métricas compatibles con </w:t>
            </w:r>
            <w:proofErr w:type="gramStart"/>
            <w:r w:rsidRPr="004113EE">
              <w:rPr>
                <w:sz w:val="13"/>
              </w:rPr>
              <w:t>ceros..</w:t>
            </w:r>
            <w:proofErr w:type="gramEnd"/>
          </w:p>
        </w:tc>
      </w:tr>
    </w:tbl>
    <w:p w14:paraId="3206B7E5"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46C9A5F5" w14:textId="77777777" w:rsidR="00CF0519" w:rsidRDefault="00691DC4">
      <w:pPr>
        <w:pStyle w:val="Ttulo3"/>
        <w:numPr>
          <w:ilvl w:val="2"/>
          <w:numId w:val="19"/>
        </w:numPr>
      </w:pPr>
      <w:bookmarkStart w:id="22" w:name="_Toc233383567"/>
      <w:bookmarkStart w:id="23" w:name="_Toc240102118"/>
      <w:r>
        <w:lastRenderedPageBreak/>
        <w:t>Síntesis del estado del arte y vacío de investigación</w:t>
      </w:r>
      <w:bookmarkEnd w:id="22"/>
      <w:bookmarkEnd w:id="23"/>
    </w:p>
    <w:p w14:paraId="40F072B5" w14:textId="77777777" w:rsidR="00CF0519" w:rsidRDefault="00691DC4">
      <w:r>
        <w:t xml:space="preserve">La literatura revisada destaca </w:t>
      </w:r>
      <w:r w:rsidRPr="004D7F96">
        <w:rPr>
          <w:highlight w:val="yellow"/>
        </w:rPr>
        <w:t>el potencial de los modelos híbridos y las combinaciones de métodos para mejorar la precisión del pronóstico</w:t>
      </w:r>
      <w:r>
        <w:t xml:space="preserve">. </w:t>
      </w:r>
      <w:proofErr w:type="spellStart"/>
      <w:r w:rsidRPr="004D7F96">
        <w:rPr>
          <w:b/>
          <w:bCs/>
          <w:highlight w:val="yellow"/>
        </w:rPr>
        <w:t>Makridakis</w:t>
      </w:r>
      <w:proofErr w:type="spellEnd"/>
      <w:r w:rsidRPr="004D7F96">
        <w:rPr>
          <w:b/>
          <w:bCs/>
          <w:highlight w:val="yellow"/>
        </w:rPr>
        <w:t xml:space="preserve"> et al. (2018)</w:t>
      </w:r>
      <w:r w:rsidRPr="004D7F96">
        <w:rPr>
          <w:highlight w:val="yellow"/>
        </w:rPr>
        <w:t xml:space="preserve"> identificaron en la competencia M4 resultados destacados mediante la integración de componentes estadísticos y de aprendizaje automático</w:t>
      </w:r>
      <w:r>
        <w:t xml:space="preserve">. Por su parte, </w:t>
      </w:r>
      <w:r w:rsidRPr="004D7F96">
        <w:rPr>
          <w:b/>
          <w:bCs/>
          <w:highlight w:val="yellow"/>
        </w:rPr>
        <w:t>Abrar et al. (2024)</w:t>
      </w:r>
      <w:r w:rsidRPr="004D7F96">
        <w:rPr>
          <w:highlight w:val="yellow"/>
        </w:rPr>
        <w:t xml:space="preserve"> 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636D6743" w14:textId="77777777" w:rsidR="00CF0519" w:rsidRDefault="00691DC4">
      <w:r>
        <w:t xml:space="preserve">Los antecedentes incluyen estudios de demanda por producto y aplicaciones en el sector panadero. </w:t>
      </w:r>
      <w:r w:rsidRPr="004D7F96">
        <w:rPr>
          <w:b/>
          <w:bCs/>
          <w:highlight w:val="yellow"/>
        </w:rPr>
        <w:t xml:space="preserve">Huber y </w:t>
      </w:r>
      <w:proofErr w:type="spellStart"/>
      <w:r w:rsidRPr="004D7F96">
        <w:rPr>
          <w:b/>
          <w:bCs/>
          <w:highlight w:val="yellow"/>
        </w:rPr>
        <w:t>Stuckenschmidt</w:t>
      </w:r>
      <w:proofErr w:type="spellEnd"/>
      <w:r w:rsidRPr="004D7F96">
        <w:rPr>
          <w:b/>
          <w:bCs/>
          <w:highlight w:val="yellow"/>
        </w:rPr>
        <w:t xml:space="preserve">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771F698D"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0B213BDD"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xml:space="preserve">.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w:t>
      </w:r>
      <w:r>
        <w:lastRenderedPageBreak/>
        <w:t>requeriría información adicional sobre necesidades de producción, existencias y condiciones de suministro.</w:t>
      </w:r>
    </w:p>
    <w:p w14:paraId="150247A8" w14:textId="77777777" w:rsidR="00CF0519" w:rsidRDefault="00691DC4">
      <w:r>
        <w:t xml:space="preserve">La contribución consiste en </w:t>
      </w:r>
      <w:r w:rsidRPr="0078774C">
        <w:rPr>
          <w:highlight w:val="yellow"/>
        </w:rPr>
        <w:t xml:space="preserve">desarrollar un modelo híbrido que integra métodos estadísticos y aprendizaje automático, acompañado de un procedimiento de distribución porcentual del importe semanal entre los principales insumos de </w:t>
      </w:r>
      <w:proofErr w:type="spellStart"/>
      <w:r w:rsidRPr="0078774C">
        <w:rPr>
          <w:highlight w:val="yellow"/>
        </w:rPr>
        <w:t>Cup&amp;Cake</w:t>
      </w:r>
      <w:proofErr w:type="spellEnd"/>
      <w:r w:rsidRPr="0078774C">
        <w:rPr>
          <w:highlight w:val="yellow"/>
        </w:rPr>
        <w:t>,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1383BE9E" w14:textId="77777777" w:rsidR="00CF0519" w:rsidRDefault="00691DC4">
      <w:pPr>
        <w:pStyle w:val="Ttulo2"/>
        <w:numPr>
          <w:ilvl w:val="1"/>
          <w:numId w:val="19"/>
        </w:numPr>
      </w:pPr>
      <w:bookmarkStart w:id="24" w:name="_Toc233383568"/>
      <w:bookmarkStart w:id="25" w:name="_Toc240102119"/>
      <w:r>
        <w:t>El planteamiento del problema</w:t>
      </w:r>
      <w:bookmarkEnd w:id="24"/>
      <w:bookmarkEnd w:id="25"/>
    </w:p>
    <w:p w14:paraId="40346AEC"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35F6AA10"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52E708D8"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044B28EE" w14:textId="77777777" w:rsidR="00CF0519" w:rsidRDefault="00691DC4">
      <w:r>
        <w:lastRenderedPageBreak/>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526DD97F"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5B3DCF53"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6D479C75"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6F4A37A0" w14:textId="77777777" w:rsidR="00CF0519" w:rsidRDefault="00691DC4">
      <w:pPr>
        <w:pStyle w:val="Ttulo3"/>
        <w:numPr>
          <w:ilvl w:val="2"/>
          <w:numId w:val="19"/>
        </w:numPr>
      </w:pPr>
      <w:bookmarkStart w:id="26" w:name="_Toc233383569"/>
      <w:bookmarkStart w:id="27" w:name="_Toc240102120"/>
      <w:r>
        <w:t>Contexto del caso de estudio</w:t>
      </w:r>
      <w:bookmarkEnd w:id="26"/>
      <w:bookmarkEnd w:id="27"/>
    </w:p>
    <w:p w14:paraId="0D44F089"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28CC718A" w14:textId="77777777" w:rsidR="00CF0519" w:rsidRDefault="00691DC4">
      <w:proofErr w:type="spellStart"/>
      <w:r>
        <w:lastRenderedPageBreak/>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462C96B2"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379E0328" w14:textId="77777777"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w:t>
      </w:r>
      <w:r w:rsidR="00503DDF">
        <w:t xml:space="preserve"> </w:t>
      </w:r>
      <w:proofErr w:type="gramStart"/>
      <w:r w:rsidR="00503DDF">
        <w:t>semanal</w:t>
      </w:r>
      <w:proofErr w:type="gramEnd"/>
      <w:r w:rsidR="00503DDF">
        <w:t xml:space="preserve"> así como la distribución entre los principales insumos</w:t>
      </w:r>
      <w:r>
        <w:t>, considerando el comportamiento histórico, las fechas comerciales y las variables exógenas disponibles.</w:t>
      </w:r>
    </w:p>
    <w:p w14:paraId="43EBDCDD"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4A84E120" w14:textId="77777777" w:rsidR="00CF0519" w:rsidRDefault="00691DC4">
      <w:pPr>
        <w:pStyle w:val="Ttulo3"/>
        <w:numPr>
          <w:ilvl w:val="2"/>
          <w:numId w:val="19"/>
        </w:numPr>
      </w:pPr>
      <w:bookmarkStart w:id="28" w:name="_Toc233383570"/>
      <w:bookmarkStart w:id="29" w:name="_Toc240102121"/>
      <w:r>
        <w:t>Pregunta de Investigación</w:t>
      </w:r>
      <w:bookmarkEnd w:id="28"/>
      <w:bookmarkEnd w:id="29"/>
    </w:p>
    <w:p w14:paraId="66BD7678"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0D76BE60" w14:textId="77777777" w:rsidR="00CF0519" w:rsidRDefault="00691DC4">
      <w:pPr>
        <w:pStyle w:val="Ttulo3"/>
        <w:numPr>
          <w:ilvl w:val="2"/>
          <w:numId w:val="19"/>
        </w:numPr>
      </w:pPr>
      <w:bookmarkStart w:id="30" w:name="_Toc233383571"/>
      <w:bookmarkStart w:id="31" w:name="_Toc240102122"/>
      <w:r>
        <w:lastRenderedPageBreak/>
        <w:t>Objetivo</w:t>
      </w:r>
      <w:bookmarkEnd w:id="30"/>
      <w:bookmarkEnd w:id="31"/>
    </w:p>
    <w:p w14:paraId="1F72281E" w14:textId="77777777" w:rsidR="00CF0519" w:rsidRDefault="00691DC4">
      <w:pPr>
        <w:pStyle w:val="Ttulo4"/>
      </w:pPr>
      <w:r>
        <w:t xml:space="preserve">Objetivo general </w:t>
      </w:r>
    </w:p>
    <w:p w14:paraId="7979C60F"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4FB0325F" w14:textId="77777777" w:rsidR="00CF0519" w:rsidRDefault="00691DC4">
      <w:pPr>
        <w:pStyle w:val="Ttulo4"/>
      </w:pPr>
      <w:r>
        <w:t>Objetivos específicos</w:t>
      </w:r>
    </w:p>
    <w:p w14:paraId="35894958"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6ECF7ED8"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2942286B"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6A1565C3"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51EDE253" w14:textId="77777777" w:rsidR="00CF0519" w:rsidRDefault="00691DC4">
      <w:pPr>
        <w:pStyle w:val="Ttulo2"/>
        <w:numPr>
          <w:ilvl w:val="1"/>
          <w:numId w:val="19"/>
        </w:numPr>
      </w:pPr>
      <w:bookmarkStart w:id="32" w:name="_Toc233383572"/>
      <w:bookmarkStart w:id="33" w:name="_Toc240102123"/>
      <w:r>
        <w:t>Justificación</w:t>
      </w:r>
      <w:bookmarkEnd w:id="32"/>
      <w:bookmarkEnd w:id="33"/>
    </w:p>
    <w:p w14:paraId="2E1066FD" w14:textId="77777777" w:rsidR="00CF0519" w:rsidRDefault="00691DC4" w:rsidP="006E6E40">
      <w:pPr>
        <w:pStyle w:val="Ttulo4"/>
        <w:numPr>
          <w:ilvl w:val="1"/>
          <w:numId w:val="57"/>
        </w:numPr>
      </w:pPr>
      <w:r>
        <w:t>Relevancia social</w:t>
      </w:r>
    </w:p>
    <w:p w14:paraId="464BD3C6" w14:textId="77777777"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w:t>
      </w:r>
      <w:r w:rsidRPr="006E6E40">
        <w:rPr>
          <w:highlight w:val="yellow"/>
        </w:rPr>
        <w:lastRenderedPageBreak/>
        <w:t xml:space="preserve">función de sus capacidades operativas </w:t>
      </w:r>
      <w:r w:rsidRPr="006E6E40">
        <w:rPr>
          <w:b/>
          <w:bCs/>
          <w:highlight w:val="yellow"/>
        </w:rPr>
        <w:t>(</w:t>
      </w:r>
      <w:proofErr w:type="spellStart"/>
      <w:r w:rsidRPr="006E6E40">
        <w:rPr>
          <w:b/>
          <w:bCs/>
          <w:highlight w:val="yellow"/>
        </w:rPr>
        <w:t>Alekseeva</w:t>
      </w:r>
      <w:proofErr w:type="spellEnd"/>
      <w:r w:rsidRPr="006E6E40">
        <w:rPr>
          <w:b/>
          <w:bCs/>
          <w:highlight w:val="yellow"/>
        </w:rPr>
        <w:t xml:space="preserve"> et al., 2021; Poveda-Valverde &amp; Fierro Barragán, 2026).</w:t>
      </w:r>
    </w:p>
    <w:p w14:paraId="660820EE" w14:textId="77777777" w:rsidR="00CF0519" w:rsidRDefault="00691DC4">
      <w:r w:rsidRPr="006E6E40">
        <w:rPr>
          <w:highlight w:val="green"/>
        </w:rPr>
        <w:t xml:space="preserve">En </w:t>
      </w:r>
      <w:proofErr w:type="spellStart"/>
      <w:r w:rsidRPr="006E6E40">
        <w:rPr>
          <w:highlight w:val="green"/>
        </w:rPr>
        <w:t>Cup&amp;Cake</w:t>
      </w:r>
      <w:proofErr w:type="spellEnd"/>
      <w:r w:rsidRPr="006E6E40">
        <w:rPr>
          <w:highlight w:val="green"/>
        </w:rPr>
        <w:t>,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60E427AC" w14:textId="77777777" w:rsidR="00CF0519" w:rsidRDefault="00691DC4" w:rsidP="006E6E40">
      <w:pPr>
        <w:pStyle w:val="Ttulo4"/>
        <w:numPr>
          <w:ilvl w:val="1"/>
          <w:numId w:val="57"/>
        </w:numPr>
      </w:pPr>
      <w:r>
        <w:t>Conveniencia</w:t>
      </w:r>
    </w:p>
    <w:p w14:paraId="2BD2C9D4" w14:textId="77777777" w:rsidR="00CF0519" w:rsidRDefault="00691DC4">
      <w:r>
        <w:t xml:space="preserve">El estudio </w:t>
      </w:r>
      <w:r w:rsidRPr="00F643C9">
        <w:rPr>
          <w:highlight w:val="green"/>
        </w:rPr>
        <w:t xml:space="preserve">atiende una necesidad operativa concreta de </w:t>
      </w:r>
      <w:proofErr w:type="spellStart"/>
      <w:r w:rsidRPr="00F643C9">
        <w:rPr>
          <w:highlight w:val="green"/>
        </w:rPr>
        <w:t>Cup&amp;Cake</w:t>
      </w:r>
      <w:proofErr w:type="spellEnd"/>
      <w:r w:rsidRPr="00F643C9">
        <w:rPr>
          <w:highlight w:val="green"/>
        </w:rPr>
        <w:t>: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50958369" w14:textId="77777777" w:rsidR="00CF0519" w:rsidRDefault="00691DC4">
      <w:r>
        <w:t xml:space="preserve">Se comparará la precisión del modelo híbrido con la de modelos de referencia mediante validación temporal de ventana deslizante. Este contraste permitirá determinar </w:t>
      </w:r>
      <w:r w:rsidRPr="00F643C9">
        <w:rPr>
          <w:highlight w:val="yellow"/>
        </w:rPr>
        <w:t xml:space="preserve">si la integración de métodos estadísticos y aprendizaje automático aporta mejoras en el pronóstico frente a alternativas más sencillas, sin presuponer la superioridad de una mayor complejidad algorítmica </w:t>
      </w:r>
      <w:r w:rsidRPr="00F643C9">
        <w:rPr>
          <w:b/>
          <w:bCs/>
          <w:highlight w:val="yellow"/>
        </w:rPr>
        <w:t>(</w:t>
      </w:r>
      <w:proofErr w:type="spellStart"/>
      <w:r w:rsidRPr="00F643C9">
        <w:rPr>
          <w:b/>
          <w:bCs/>
          <w:highlight w:val="yellow"/>
        </w:rPr>
        <w:t>Makridakis</w:t>
      </w:r>
      <w:proofErr w:type="spellEnd"/>
      <w:r w:rsidRPr="00F643C9">
        <w:rPr>
          <w:b/>
          <w:bCs/>
          <w:highlight w:val="yellow"/>
        </w:rPr>
        <w:t xml:space="preserve"> et al., 2018; Spiliotis et al., 2022).</w:t>
      </w:r>
    </w:p>
    <w:p w14:paraId="12DF323B" w14:textId="77777777" w:rsidR="00CF0519" w:rsidRDefault="00691DC4" w:rsidP="006E6E40">
      <w:pPr>
        <w:pStyle w:val="Ttulo4"/>
        <w:numPr>
          <w:ilvl w:val="1"/>
          <w:numId w:val="57"/>
        </w:numPr>
      </w:pPr>
      <w:r>
        <w:t>Valor teórico</w:t>
      </w:r>
    </w:p>
    <w:p w14:paraId="1796C82B"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w:t>
      </w:r>
      <w:proofErr w:type="spellStart"/>
      <w:r w:rsidRPr="00A5044E">
        <w:rPr>
          <w:b/>
          <w:bCs/>
          <w:highlight w:val="yellow"/>
        </w:rPr>
        <w:t>Hewamalage</w:t>
      </w:r>
      <w:proofErr w:type="spellEnd"/>
      <w:r w:rsidRPr="00A5044E">
        <w:rPr>
          <w:b/>
          <w:bCs/>
          <w:highlight w:val="yellow"/>
        </w:rPr>
        <w:t xml:space="preserve"> et al., 2021; Giannopoulos et al., 2025).</w:t>
      </w:r>
    </w:p>
    <w:p w14:paraId="0E89DF15" w14:textId="77777777" w:rsidR="00CF0519" w:rsidRDefault="00691DC4">
      <w:r>
        <w:lastRenderedPageBreak/>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5A3FEAB7" w14:textId="77777777" w:rsidR="00CF0519" w:rsidRDefault="00691DC4" w:rsidP="006E6E40">
      <w:pPr>
        <w:pStyle w:val="Ttulo4"/>
        <w:numPr>
          <w:ilvl w:val="1"/>
          <w:numId w:val="57"/>
        </w:numPr>
      </w:pPr>
      <w:r>
        <w:t>Implicaciones prácticas</w:t>
      </w:r>
    </w:p>
    <w:p w14:paraId="611C5043" w14:textId="77777777" w:rsidR="00CF0519" w:rsidRDefault="00691DC4">
      <w:r>
        <w:t xml:space="preserve">Se propone </w:t>
      </w:r>
      <w:r w:rsidRPr="00A5044E">
        <w:rPr>
          <w:highlight w:val="green"/>
        </w:rPr>
        <w:t xml:space="preserve">desarrollar para </w:t>
      </w:r>
      <w:proofErr w:type="spellStart"/>
      <w:r w:rsidRPr="00A5044E">
        <w:rPr>
          <w:highlight w:val="green"/>
        </w:rPr>
        <w:t>Cup&amp;Cake</w:t>
      </w:r>
      <w:proofErr w:type="spellEnd"/>
      <w:r w:rsidRPr="00A5044E">
        <w:rPr>
          <w:highlight w:val="green"/>
        </w:rPr>
        <w:t xml:space="preserv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163FF5C1"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2EC3B7AB" w14:textId="77777777" w:rsidR="00F613B8" w:rsidRDefault="00000000">
      <w:r>
        <w:t xml:space="preserve">La investigación </w:t>
      </w:r>
      <w:r w:rsidRPr="00A5044E">
        <w:rPr>
          <w:highlight w:val="green"/>
        </w:rPr>
        <w:t xml:space="preserve">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rsidRPr="00A5044E">
        <w:rPr>
          <w:highlight w:val="green"/>
        </w:rPr>
        <w:t>Cup&amp;Cake</w:t>
      </w:r>
      <w:proofErr w:type="spellEnd"/>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2569EAB2" w14:textId="77777777" w:rsidR="00CF0519" w:rsidRDefault="00691DC4">
      <w:pPr>
        <w:pStyle w:val="Ttulo2"/>
        <w:numPr>
          <w:ilvl w:val="1"/>
          <w:numId w:val="19"/>
        </w:numPr>
      </w:pPr>
      <w:bookmarkStart w:id="34" w:name="_Toc233383573"/>
      <w:bookmarkStart w:id="35" w:name="_Toc240102124"/>
      <w:r>
        <w:lastRenderedPageBreak/>
        <w:t>Hipótesis</w:t>
      </w:r>
      <w:bookmarkEnd w:id="34"/>
      <w:bookmarkEnd w:id="35"/>
    </w:p>
    <w:p w14:paraId="6B5D84C1" w14:textId="77777777" w:rsidR="00CF0519" w:rsidRDefault="00691DC4" w:rsidP="006E6E40">
      <w:pPr>
        <w:pStyle w:val="Ttulo4"/>
        <w:numPr>
          <w:ilvl w:val="1"/>
          <w:numId w:val="57"/>
        </w:numPr>
      </w:pPr>
      <w:r>
        <w:t>Hipótesis de investigación (H1)</w:t>
      </w:r>
    </w:p>
    <w:p w14:paraId="7DBAD4FF" w14:textId="77777777" w:rsidR="00CF0519" w:rsidRDefault="00691DC4" w:rsidP="0017266F">
      <w:pPr>
        <w:spacing w:after="120"/>
        <w:rPr>
          <w:strike/>
        </w:rPr>
      </w:pPr>
      <w:r w:rsidRPr="00FB1AAA">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Pr="00FB1AAA">
        <w:t>Cup&amp;Cake</w:t>
      </w:r>
      <w:proofErr w:type="spellEnd"/>
      <w:r w:rsidRPr="00FB1AAA">
        <w:t>, utilizando información disponible al momento del pronóstico y los mismos periodos y horizontes de evaluación.</w:t>
      </w:r>
    </w:p>
    <w:p w14:paraId="038A48A1" w14:textId="77777777" w:rsidR="00CF0519" w:rsidRDefault="00CF0519">
      <w:pPr>
        <w:rPr>
          <w:strike/>
        </w:rPr>
      </w:pPr>
    </w:p>
    <w:p w14:paraId="6B11040E" w14:textId="77777777" w:rsidR="00CF0519" w:rsidRDefault="00CF0519">
      <w:pPr>
        <w:pStyle w:val="Ttulo1"/>
        <w:pageBreakBefore/>
        <w:numPr>
          <w:ilvl w:val="0"/>
          <w:numId w:val="19"/>
        </w:numPr>
      </w:pPr>
      <w:hyperlink w:anchor="bookmark=id.5dgs8ni79cte">
        <w:bookmarkStart w:id="36" w:name="_Toc233383574"/>
        <w:bookmarkStart w:id="37" w:name="_Toc240102125"/>
        <w:r>
          <w:t>MARCO TEÓRICO</w:t>
        </w:r>
        <w:bookmarkEnd w:id="36"/>
        <w:bookmarkEnd w:id="37"/>
      </w:hyperlink>
    </w:p>
    <w:p w14:paraId="06D57670" w14:textId="77777777" w:rsidR="00962FA0" w:rsidRDefault="00000000">
      <w:pPr>
        <w:spacing w:before="0" w:after="120"/>
      </w:pPr>
      <w:r>
        <w:rPr>
          <w:color w:val="000000"/>
        </w:rPr>
        <w:t xml:space="preserve">El presente marco teórico desarrolla los fundamentos conceptuales y matemáticos que sustentan la propuesta de un modelo híbrido para pronosticar el importe total semanal de compras y su distribución porcentual entre los principales insumos de </w:t>
      </w:r>
      <w:proofErr w:type="spellStart"/>
      <w:r>
        <w:rPr>
          <w:color w:val="000000"/>
        </w:rPr>
        <w:t>Cup&amp;Cake</w:t>
      </w:r>
      <w:proofErr w:type="spellEnd"/>
      <w:r>
        <w:rPr>
          <w:color w:val="000000"/>
        </w:rPr>
        <w:t>.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pronósticos como apoyo a la planeación de compras en el contexto de la microempresa (Hyndman &amp; Athanasopoulos, 2021; Power, 2002).</w:t>
      </w:r>
    </w:p>
    <w:p w14:paraId="462D6926" w14:textId="77777777" w:rsidR="00962FA0" w:rsidRDefault="00000000">
      <w:pPr>
        <w:pStyle w:val="Ttulo2"/>
        <w:numPr>
          <w:ilvl w:val="1"/>
          <w:numId w:val="19"/>
        </w:numPr>
        <w:spacing w:after="120" w:line="300" w:lineRule="auto"/>
        <w:jc w:val="left"/>
      </w:pPr>
      <w:bookmarkStart w:id="38" w:name="_Toc240102126"/>
      <w:r>
        <w:t>Microempresa y planeación del presupuesto de abastecimiento</w:t>
      </w:r>
      <w:bookmarkEnd w:id="38"/>
    </w:p>
    <w:p w14:paraId="5727B510" w14:textId="77777777" w:rsidR="00962FA0" w:rsidRDefault="00000000">
      <w:pPr>
        <w:pStyle w:val="Ttulo3"/>
        <w:numPr>
          <w:ilvl w:val="2"/>
          <w:numId w:val="19"/>
        </w:numPr>
        <w:spacing w:before="240" w:line="300" w:lineRule="auto"/>
        <w:jc w:val="left"/>
      </w:pPr>
      <w:bookmarkStart w:id="39" w:name="_Toc240102127"/>
      <w:r>
        <w:t>Recursos de información y conocimiento del negocio</w:t>
      </w:r>
      <w:bookmarkEnd w:id="39"/>
    </w:p>
    <w:p w14:paraId="295A13FC" w14:textId="77777777" w:rsidR="00962FA0" w:rsidRDefault="00000000">
      <w:pPr>
        <w:spacing w:before="0" w:after="120"/>
      </w:pPr>
      <w:r>
        <w:rPr>
          <w:color w:val="000000"/>
        </w:rPr>
        <w:t>Las empresas pequeñas presentan condiciones heterogéneas de digitalización</w:t>
      </w:r>
      <w:r w:rsidR="00052EAB">
        <w:rPr>
          <w:color w:val="000000"/>
        </w:rPr>
        <w:t xml:space="preserve"> (OECD,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Pr>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7FBD76F8" w14:textId="77777777" w:rsidR="00962FA0" w:rsidRDefault="00000000">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(Hyndman &amp; Athanasopoulos, 2021).</w:t>
      </w:r>
    </w:p>
    <w:p w14:paraId="228A12CA" w14:textId="77777777" w:rsidR="00962FA0" w:rsidRDefault="00000000">
      <w:pPr>
        <w:pStyle w:val="Ttulo3"/>
        <w:numPr>
          <w:ilvl w:val="2"/>
          <w:numId w:val="19"/>
        </w:numPr>
        <w:spacing w:before="240" w:line="300" w:lineRule="auto"/>
        <w:jc w:val="left"/>
      </w:pPr>
      <w:bookmarkStart w:id="40" w:name="_Toc240102128"/>
      <w:r>
        <w:lastRenderedPageBreak/>
        <w:t>Pronóstico como información para decidir</w:t>
      </w:r>
      <w:bookmarkEnd w:id="40"/>
    </w:p>
    <w:p w14:paraId="25FF8B41" w14:textId="77777777" w:rsidR="00962FA0" w:rsidRDefault="00000000">
      <w:pPr>
        <w:spacing w:before="0" w:after="120"/>
      </w:pPr>
      <w:r>
        <w:rPr>
          <w:color w:val="000000"/>
        </w:rPr>
        <w:t>Un pronóstico puntual resume una distribución de resultados posibles. Bajo pérdida cuadrática, el valor que minimiza el error esperado es la media condicional. La ecuación (2.1)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372E1A3" w14:textId="77777777">
        <w:trPr>
          <w:cantSplit/>
        </w:trPr>
        <w:tc>
          <w:tcPr>
            <w:tcW w:w="753" w:type="dxa"/>
          </w:tcPr>
          <w:p w14:paraId="578DF51C" w14:textId="77777777" w:rsidR="00962FA0" w:rsidRDefault="00962FA0">
            <w:pPr>
              <w:keepNext/>
              <w:spacing w:before="80" w:after="80" w:line="240" w:lineRule="auto"/>
              <w:jc w:val="center"/>
            </w:pPr>
          </w:p>
        </w:tc>
        <w:tc>
          <w:tcPr>
            <w:tcW w:w="8456" w:type="dxa"/>
          </w:tcPr>
          <w:p w14:paraId="7C010B5C"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4F1DC09B" w14:textId="77777777" w:rsidR="00962FA0" w:rsidRDefault="00000000">
            <w:pPr>
              <w:keepNext/>
              <w:spacing w:before="80" w:after="80" w:line="240" w:lineRule="auto"/>
              <w:jc w:val="right"/>
            </w:pPr>
            <w:bookmarkStart w:id="41" w:name="MT_media"/>
            <w:bookmarkEnd w:id="41"/>
            <w:r>
              <w:rPr>
                <w:color w:val="000000"/>
              </w:rPr>
              <w:t>(2.</w:t>
            </w:r>
            <w:r>
              <w:fldChar w:fldCharType="begin"/>
            </w:r>
            <w:r>
              <w:instrText>SEQ EcuacionMT \* ARABIC</w:instrText>
            </w:r>
            <w:r>
              <w:fldChar w:fldCharType="separate"/>
            </w:r>
            <w:r w:rsidR="00052EAB">
              <w:rPr>
                <w:noProof/>
              </w:rPr>
              <w:t>1</w:t>
            </w:r>
            <w:r>
              <w:rPr>
                <w:color w:val="000000"/>
              </w:rPr>
              <w:fldChar w:fldCharType="end"/>
            </w:r>
            <w:r>
              <w:rPr>
                <w:color w:val="000000"/>
              </w:rPr>
              <w:t>)</w:t>
            </w:r>
          </w:p>
        </w:tc>
      </w:tr>
    </w:tbl>
    <w:p w14:paraId="2946F033" w14:textId="77777777" w:rsidR="00962FA0" w:rsidRDefault="00000000">
      <w:pPr>
        <w:spacing w:before="0" w:after="120"/>
      </w:pPr>
      <w:r>
        <w:rPr>
          <w:color w:val="000000"/>
        </w:rPr>
        <w:t>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2179A108" w14:textId="77777777" w:rsidR="00962FA0" w:rsidRDefault="00000000">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522374D7" w14:textId="77777777" w:rsidR="00962FA0" w:rsidRDefault="00000000">
      <w:pPr>
        <w:pStyle w:val="Ttulo2"/>
        <w:numPr>
          <w:ilvl w:val="1"/>
          <w:numId w:val="19"/>
        </w:numPr>
        <w:spacing w:after="120" w:line="300" w:lineRule="auto"/>
        <w:jc w:val="left"/>
      </w:pPr>
      <w:bookmarkStart w:id="42" w:name="_Toc240102129"/>
      <w:r>
        <w:t>Compras monetarias y contexto de la repostería</w:t>
      </w:r>
      <w:bookmarkEnd w:id="42"/>
    </w:p>
    <w:p w14:paraId="35463A24" w14:textId="77777777" w:rsidR="00962FA0" w:rsidRDefault="00000000">
      <w:pPr>
        <w:pStyle w:val="Ttulo3"/>
        <w:numPr>
          <w:ilvl w:val="2"/>
          <w:numId w:val="19"/>
        </w:numPr>
        <w:spacing w:before="240" w:line="300" w:lineRule="auto"/>
        <w:jc w:val="left"/>
      </w:pPr>
      <w:bookmarkStart w:id="43" w:name="_Toc240102130"/>
      <w:r>
        <w:t>Delimitación de la variable objetivo</w:t>
      </w:r>
      <w:bookmarkEnd w:id="43"/>
    </w:p>
    <w:p w14:paraId="62314F58" w14:textId="77777777" w:rsidR="00962FA0" w:rsidRDefault="00000000">
      <w:pPr>
        <w:spacing w:before="0" w:after="120"/>
      </w:pPr>
      <w:r>
        <w:rPr>
          <w:color w:val="000000"/>
        </w:rPr>
        <w:t>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18BDBBC3" w14:textId="77777777" w:rsidR="00962FA0" w:rsidRDefault="00000000">
      <w:pPr>
        <w:spacing w:before="0" w:after="120"/>
      </w:pPr>
      <w:r>
        <w:rPr>
          <w:color w:val="000000"/>
        </w:rPr>
        <w:t xml:space="preserve">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w:t>
      </w:r>
      <w:r>
        <w:rPr>
          <w:color w:val="000000"/>
        </w:rPr>
        <w:lastRenderedPageBreak/>
        <w:t>mantiene separado el objetivo de predicción de las inferencias explicativas o causales (Shmueli, 2010).</w:t>
      </w:r>
    </w:p>
    <w:p w14:paraId="41D8E4AF" w14:textId="77777777" w:rsidR="00962FA0" w:rsidRDefault="00000000">
      <w:pPr>
        <w:pStyle w:val="Ttulo3"/>
        <w:numPr>
          <w:ilvl w:val="2"/>
          <w:numId w:val="19"/>
        </w:numPr>
        <w:spacing w:before="240" w:line="300" w:lineRule="auto"/>
        <w:jc w:val="left"/>
      </w:pPr>
      <w:bookmarkStart w:id="44" w:name="_Toc240102131"/>
      <w:r>
        <w:t>Agregación del importe y niveles de análisis</w:t>
      </w:r>
      <w:bookmarkEnd w:id="44"/>
    </w:p>
    <w:p w14:paraId="38C9D3EF" w14:textId="77777777" w:rsidR="00962FA0" w:rsidRDefault="00000000">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02B264D" w14:textId="77777777">
        <w:trPr>
          <w:cantSplit/>
        </w:trPr>
        <w:tc>
          <w:tcPr>
            <w:tcW w:w="753" w:type="dxa"/>
          </w:tcPr>
          <w:p w14:paraId="31D440CE" w14:textId="77777777" w:rsidR="00962FA0" w:rsidRDefault="00962FA0">
            <w:pPr>
              <w:keepNext/>
              <w:spacing w:before="80" w:after="80" w:line="240" w:lineRule="auto"/>
              <w:jc w:val="center"/>
            </w:pPr>
          </w:p>
        </w:tc>
        <w:tc>
          <w:tcPr>
            <w:tcW w:w="8456" w:type="dxa"/>
          </w:tcPr>
          <w:p w14:paraId="36C6F58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09C61BF4" w14:textId="77777777" w:rsidR="00962FA0" w:rsidRDefault="00000000">
            <w:pPr>
              <w:keepNext/>
              <w:spacing w:before="80" w:after="80" w:line="240" w:lineRule="auto"/>
              <w:jc w:val="right"/>
            </w:pPr>
            <w:bookmarkStart w:id="45" w:name="MT_total"/>
            <w:bookmarkEnd w:id="45"/>
            <w:r>
              <w:rPr>
                <w:color w:val="000000"/>
              </w:rPr>
              <w:t>(2.</w:t>
            </w:r>
            <w:r>
              <w:fldChar w:fldCharType="begin"/>
            </w:r>
            <w:r>
              <w:instrText>SEQ EcuacionMT \* ARABIC</w:instrText>
            </w:r>
            <w:r>
              <w:fldChar w:fldCharType="separate"/>
            </w:r>
            <w:r w:rsidR="00052EAB">
              <w:rPr>
                <w:noProof/>
              </w:rPr>
              <w:t>2</w:t>
            </w:r>
            <w:r>
              <w:rPr>
                <w:color w:val="000000"/>
              </w:rPr>
              <w:fldChar w:fldCharType="end"/>
            </w:r>
            <w:r>
              <w:rPr>
                <w:color w:val="000000"/>
              </w:rPr>
              <w:t>)</w:t>
            </w:r>
          </w:p>
        </w:tc>
      </w:tr>
    </w:tbl>
    <w:p w14:paraId="62691676" w14:textId="77777777" w:rsidR="00962FA0" w:rsidRDefault="00000000">
      <w:pPr>
        <w:spacing w:before="0" w:after="120"/>
      </w:pPr>
      <w:r>
        <w:rPr>
          <w:color w:val="000000"/>
        </w:rPr>
        <w:t>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748F996F" w14:textId="77777777" w:rsidR="00962FA0" w:rsidRDefault="00000000">
      <w:pPr>
        <w:spacing w:before="0" w:after="120"/>
      </w:pPr>
      <w:r>
        <w:rPr>
          <w:color w:val="000000"/>
        </w:rPr>
        <w:t xml:space="preserve">La </w:t>
      </w:r>
      <w:proofErr w:type="spellStart"/>
      <w:r w:rsidRPr="00A0664B">
        <w:rPr>
          <w:color w:val="EE0000"/>
        </w:rPr>
        <w:t>perecibilidad</w:t>
      </w:r>
      <w:proofErr w:type="spellEnd"/>
      <w:r w:rsidRPr="00A0664B">
        <w:rPr>
          <w:color w:val="EE0000"/>
        </w:rPr>
        <w:t xml:space="preserve"> </w:t>
      </w:r>
      <w:r>
        <w:rPr>
          <w:color w:val="000000"/>
        </w:rPr>
        <w:t>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14:paraId="43FE3F18" w14:textId="77777777" w:rsidR="00962FA0" w:rsidRDefault="00000000">
      <w:pPr>
        <w:pStyle w:val="Ttulo2"/>
        <w:numPr>
          <w:ilvl w:val="1"/>
          <w:numId w:val="19"/>
        </w:numPr>
        <w:spacing w:after="120" w:line="300" w:lineRule="auto"/>
        <w:jc w:val="left"/>
      </w:pPr>
      <w:bookmarkStart w:id="46" w:name="_Toc240102132"/>
      <w:r>
        <w:t>Series temporales semanales y calidad de los registros</w:t>
      </w:r>
      <w:bookmarkEnd w:id="46"/>
    </w:p>
    <w:p w14:paraId="0BC75AA8" w14:textId="77777777" w:rsidR="00962FA0" w:rsidRDefault="00000000">
      <w:pPr>
        <w:pStyle w:val="Ttulo3"/>
        <w:numPr>
          <w:ilvl w:val="2"/>
          <w:numId w:val="19"/>
        </w:numPr>
        <w:spacing w:before="240" w:line="300" w:lineRule="auto"/>
        <w:jc w:val="left"/>
      </w:pPr>
      <w:bookmarkStart w:id="47" w:name="_Toc240102133"/>
      <w:r>
        <w:t>Frecuencia y continuidad</w:t>
      </w:r>
      <w:bookmarkEnd w:id="47"/>
    </w:p>
    <w:p w14:paraId="79ED97D3" w14:textId="77777777" w:rsidR="00962FA0" w:rsidRDefault="00000000">
      <w:pPr>
        <w:spacing w:before="0" w:after="120"/>
      </w:pPr>
      <w:r>
        <w:rPr>
          <w:color w:val="000000"/>
        </w:rPr>
        <w:t>Una serie temporal es una secuencia ordenada de observaciones. La agregación semanal debe conservar un calendario consistente y distinguir ausencia de compra de ausencia de registro. Rellenar automáticamente huecos con ceros cambiaría el fenómeno observado. La continuidad de las fuentes y la identificación de semanas incompletas deberán examinarse antes de interpretar patrones o entrenar modelos (Hyndman &amp; Athanasopoulos, 2021).</w:t>
      </w:r>
    </w:p>
    <w:p w14:paraId="2AE66DB8" w14:textId="77777777" w:rsidR="00962FA0" w:rsidRDefault="00000000">
      <w:pPr>
        <w:pStyle w:val="Ttulo3"/>
        <w:numPr>
          <w:ilvl w:val="2"/>
          <w:numId w:val="19"/>
        </w:numPr>
        <w:spacing w:before="240" w:line="300" w:lineRule="auto"/>
        <w:jc w:val="left"/>
      </w:pPr>
      <w:bookmarkStart w:id="48" w:name="_Toc240102134"/>
      <w:r>
        <w:lastRenderedPageBreak/>
        <w:t>Nivel tendencia y estacionalidad</w:t>
      </w:r>
      <w:bookmarkEnd w:id="48"/>
    </w:p>
    <w:p w14:paraId="650BED41" w14:textId="77777777" w:rsidR="00962FA0" w:rsidRDefault="00000000">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(2.3)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9FC1946" w14:textId="77777777">
        <w:trPr>
          <w:cantSplit/>
        </w:trPr>
        <w:tc>
          <w:tcPr>
            <w:tcW w:w="753" w:type="dxa"/>
          </w:tcPr>
          <w:p w14:paraId="1599C669" w14:textId="77777777" w:rsidR="00962FA0" w:rsidRDefault="00962FA0">
            <w:pPr>
              <w:keepNext/>
              <w:spacing w:before="80" w:after="80" w:line="240" w:lineRule="auto"/>
              <w:jc w:val="center"/>
            </w:pPr>
          </w:p>
        </w:tc>
        <w:tc>
          <w:tcPr>
            <w:tcW w:w="8456" w:type="dxa"/>
          </w:tcPr>
          <w:p w14:paraId="475D5DEB"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63E8EDEA" w14:textId="77777777" w:rsidR="00962FA0" w:rsidRDefault="00000000">
            <w:pPr>
              <w:keepNext/>
              <w:spacing w:before="80" w:after="80" w:line="240" w:lineRule="auto"/>
              <w:jc w:val="right"/>
            </w:pPr>
            <w:bookmarkStart w:id="49" w:name="MT_descomp"/>
            <w:bookmarkEnd w:id="49"/>
            <w:r>
              <w:rPr>
                <w:color w:val="000000"/>
              </w:rPr>
              <w:t>(2.</w:t>
            </w:r>
            <w:r>
              <w:fldChar w:fldCharType="begin"/>
            </w:r>
            <w:r>
              <w:instrText>SEQ EcuacionMT \* ARABIC</w:instrText>
            </w:r>
            <w:r>
              <w:fldChar w:fldCharType="separate"/>
            </w:r>
            <w:r w:rsidR="00052EAB">
              <w:rPr>
                <w:noProof/>
              </w:rPr>
              <w:t>3</w:t>
            </w:r>
            <w:r>
              <w:rPr>
                <w:color w:val="000000"/>
              </w:rPr>
              <w:fldChar w:fldCharType="end"/>
            </w:r>
            <w:r>
              <w:rPr>
                <w:color w:val="000000"/>
              </w:rPr>
              <w:t>)</w:t>
            </w:r>
          </w:p>
        </w:tc>
      </w:tr>
    </w:tbl>
    <w:p w14:paraId="57628884" w14:textId="77777777" w:rsidR="00962FA0" w:rsidRDefault="00000000">
      <w:pPr>
        <w:spacing w:before="0" w:after="120"/>
      </w:pPr>
      <w:r>
        <w:rPr>
          <w:color w:val="000000"/>
        </w:rPr>
        <w:t>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7A1C13FB" w14:textId="77777777" w:rsidR="00962FA0" w:rsidRDefault="00000000">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223770D5" w14:textId="77777777" w:rsidR="00962FA0" w:rsidRDefault="00000000">
      <w:pPr>
        <w:pStyle w:val="Ttulo3"/>
        <w:numPr>
          <w:ilvl w:val="2"/>
          <w:numId w:val="19"/>
        </w:numPr>
        <w:spacing w:before="240" w:line="300" w:lineRule="auto"/>
        <w:jc w:val="left"/>
      </w:pPr>
      <w:bookmarkStart w:id="50" w:name="_Toc240102135"/>
      <w:r>
        <w:t>Estacionariedad y dependencia temporal</w:t>
      </w:r>
      <w:bookmarkEnd w:id="50"/>
    </w:p>
    <w:p w14:paraId="43F05D8A" w14:textId="77777777" w:rsidR="00962FA0" w:rsidRDefault="00000000">
      <w:pPr>
        <w:spacing w:before="0" w:after="120"/>
      </w:pPr>
      <w:r>
        <w:rPr>
          <w:color w:val="000000"/>
        </w:rPr>
        <w:t>La diferenciación transforma la serie mediante cambios entre observaciones sucesivas, como muestra la ecuación (2.4).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B4690B0" w14:textId="77777777">
        <w:trPr>
          <w:cantSplit/>
        </w:trPr>
        <w:tc>
          <w:tcPr>
            <w:tcW w:w="753" w:type="dxa"/>
          </w:tcPr>
          <w:p w14:paraId="77415FE1" w14:textId="77777777" w:rsidR="00962FA0" w:rsidRDefault="00962FA0">
            <w:pPr>
              <w:keepNext/>
              <w:spacing w:before="80" w:after="80" w:line="240" w:lineRule="auto"/>
              <w:jc w:val="center"/>
            </w:pPr>
          </w:p>
        </w:tc>
        <w:tc>
          <w:tcPr>
            <w:tcW w:w="8456" w:type="dxa"/>
          </w:tcPr>
          <w:p w14:paraId="22083865" w14:textId="77777777" w:rsidR="00962FA0" w:rsidRDefault="00000000">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306845B2" w14:textId="77777777" w:rsidR="00962FA0" w:rsidRDefault="00000000">
            <w:pPr>
              <w:keepNext/>
              <w:spacing w:before="80" w:after="80" w:line="240" w:lineRule="auto"/>
              <w:jc w:val="right"/>
            </w:pPr>
            <w:bookmarkStart w:id="51" w:name="MT_diff"/>
            <w:bookmarkEnd w:id="51"/>
            <w:r>
              <w:rPr>
                <w:color w:val="000000"/>
              </w:rPr>
              <w:t>(2.</w:t>
            </w:r>
            <w:r>
              <w:fldChar w:fldCharType="begin"/>
            </w:r>
            <w:r>
              <w:instrText>SEQ EcuacionMT \* ARABIC</w:instrText>
            </w:r>
            <w:r>
              <w:fldChar w:fldCharType="separate"/>
            </w:r>
            <w:r w:rsidR="00052EAB">
              <w:rPr>
                <w:noProof/>
              </w:rPr>
              <w:t>4</w:t>
            </w:r>
            <w:r>
              <w:rPr>
                <w:color w:val="000000"/>
              </w:rPr>
              <w:fldChar w:fldCharType="end"/>
            </w:r>
            <w:r>
              <w:rPr>
                <w:color w:val="000000"/>
              </w:rPr>
              <w:t>)</w:t>
            </w:r>
          </w:p>
        </w:tc>
      </w:tr>
    </w:tbl>
    <w:p w14:paraId="4D296D4E" w14:textId="77777777" w:rsidR="00962FA0" w:rsidRDefault="00000000">
      <w:pPr>
        <w:spacing w:before="0" w:after="120"/>
      </w:pPr>
      <w:r>
        <w:rPr>
          <w:color w:val="000000"/>
        </w:rPr>
        <w:t>La autocorrelación describe asociación lineal entre observaciones separadas por un rezago. En la ecuación (2.5),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34D2AF2" w14:textId="77777777">
        <w:trPr>
          <w:cantSplit/>
        </w:trPr>
        <w:tc>
          <w:tcPr>
            <w:tcW w:w="753" w:type="dxa"/>
          </w:tcPr>
          <w:p w14:paraId="49531A1C" w14:textId="77777777" w:rsidR="00962FA0" w:rsidRDefault="00962FA0">
            <w:pPr>
              <w:keepNext/>
              <w:spacing w:before="80" w:after="80" w:line="240" w:lineRule="auto"/>
              <w:jc w:val="center"/>
            </w:pPr>
          </w:p>
        </w:tc>
        <w:tc>
          <w:tcPr>
            <w:tcW w:w="8456" w:type="dxa"/>
          </w:tcPr>
          <w:p w14:paraId="141D76AC"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495E576F" w14:textId="77777777" w:rsidR="00962FA0" w:rsidRDefault="00000000">
            <w:pPr>
              <w:keepNext/>
              <w:spacing w:before="80" w:after="80" w:line="240" w:lineRule="auto"/>
              <w:jc w:val="right"/>
            </w:pPr>
            <w:bookmarkStart w:id="52" w:name="MT_acf"/>
            <w:bookmarkEnd w:id="52"/>
            <w:r>
              <w:rPr>
                <w:color w:val="000000"/>
              </w:rPr>
              <w:t>(2.</w:t>
            </w:r>
            <w:r>
              <w:fldChar w:fldCharType="begin"/>
            </w:r>
            <w:r>
              <w:instrText>SEQ EcuacionMT \* ARABIC</w:instrText>
            </w:r>
            <w:r>
              <w:fldChar w:fldCharType="separate"/>
            </w:r>
            <w:r w:rsidR="00052EAB">
              <w:rPr>
                <w:noProof/>
              </w:rPr>
              <w:t>5</w:t>
            </w:r>
            <w:r>
              <w:rPr>
                <w:color w:val="000000"/>
              </w:rPr>
              <w:fldChar w:fldCharType="end"/>
            </w:r>
            <w:r>
              <w:rPr>
                <w:color w:val="000000"/>
              </w:rPr>
              <w:t>)</w:t>
            </w:r>
          </w:p>
        </w:tc>
      </w:tr>
    </w:tbl>
    <w:p w14:paraId="027555CB" w14:textId="77777777" w:rsidR="00962FA0" w:rsidRDefault="00000000">
      <w:pPr>
        <w:spacing w:before="0" w:after="120"/>
      </w:pPr>
      <w:r>
        <w:rPr>
          <w:color w:val="000000"/>
        </w:rPr>
        <w:t>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14:paraId="6A68F1FC" w14:textId="77777777" w:rsidR="00962FA0" w:rsidRDefault="00000000">
      <w:pPr>
        <w:pStyle w:val="Ttulo3"/>
        <w:numPr>
          <w:ilvl w:val="2"/>
          <w:numId w:val="19"/>
        </w:numPr>
        <w:spacing w:before="240" w:line="300" w:lineRule="auto"/>
        <w:jc w:val="left"/>
      </w:pPr>
      <w:bookmarkStart w:id="53" w:name="_Toc240102136"/>
      <w:r>
        <w:t>Intermitencia y valores extremos</w:t>
      </w:r>
      <w:bookmarkEnd w:id="53"/>
    </w:p>
    <w:p w14:paraId="571834F4" w14:textId="77777777" w:rsidR="00962FA0" w:rsidRDefault="00000000">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(2.6).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5178BCC" w14:textId="77777777">
        <w:trPr>
          <w:cantSplit/>
        </w:trPr>
        <w:tc>
          <w:tcPr>
            <w:tcW w:w="753" w:type="dxa"/>
          </w:tcPr>
          <w:p w14:paraId="56B44E67" w14:textId="77777777" w:rsidR="00962FA0" w:rsidRDefault="00962FA0">
            <w:pPr>
              <w:keepNext/>
              <w:spacing w:before="80" w:after="80" w:line="240" w:lineRule="auto"/>
              <w:jc w:val="center"/>
            </w:pPr>
          </w:p>
        </w:tc>
        <w:tc>
          <w:tcPr>
            <w:tcW w:w="8456" w:type="dxa"/>
          </w:tcPr>
          <w:p w14:paraId="5E30B67C"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0DD59090" w14:textId="77777777" w:rsidR="00962FA0" w:rsidRDefault="00000000">
            <w:pPr>
              <w:keepNext/>
              <w:spacing w:before="80" w:after="80" w:line="240" w:lineRule="auto"/>
              <w:jc w:val="right"/>
            </w:pPr>
            <w:bookmarkStart w:id="54" w:name="MT_croston"/>
            <w:bookmarkEnd w:id="54"/>
            <w:r>
              <w:rPr>
                <w:color w:val="000000"/>
              </w:rPr>
              <w:t>(2.</w:t>
            </w:r>
            <w:r>
              <w:fldChar w:fldCharType="begin"/>
            </w:r>
            <w:r>
              <w:instrText>SEQ EcuacionMT \* ARABIC</w:instrText>
            </w:r>
            <w:r>
              <w:fldChar w:fldCharType="separate"/>
            </w:r>
            <w:r w:rsidR="00052EAB">
              <w:rPr>
                <w:noProof/>
              </w:rPr>
              <w:t>6</w:t>
            </w:r>
            <w:r>
              <w:rPr>
                <w:color w:val="000000"/>
              </w:rPr>
              <w:fldChar w:fldCharType="end"/>
            </w:r>
            <w:r>
              <w:rPr>
                <w:color w:val="000000"/>
              </w:rPr>
              <w:t>)</w:t>
            </w:r>
          </w:p>
        </w:tc>
      </w:tr>
    </w:tbl>
    <w:p w14:paraId="035B06C0" w14:textId="77777777" w:rsidR="00962FA0" w:rsidRDefault="00000000">
      <w:pPr>
        <w:spacing w:before="0" w:after="120"/>
      </w:pPr>
      <w:r>
        <w:rPr>
          <w:color w:val="000000"/>
        </w:rPr>
        <w:t>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14:paraId="561EADF8" w14:textId="77777777" w:rsidR="00962FA0" w:rsidRDefault="00000000">
      <w:pPr>
        <w:pStyle w:val="Ttulo2"/>
        <w:numPr>
          <w:ilvl w:val="1"/>
          <w:numId w:val="19"/>
        </w:numPr>
        <w:spacing w:after="120" w:line="300" w:lineRule="auto"/>
        <w:jc w:val="left"/>
      </w:pPr>
      <w:bookmarkStart w:id="55" w:name="_Toc240102137"/>
      <w:r>
        <w:t>Métodos estadísticos y de aprendizaje automático</w:t>
      </w:r>
      <w:bookmarkEnd w:id="55"/>
    </w:p>
    <w:p w14:paraId="7204E21A" w14:textId="77777777" w:rsidR="00962FA0" w:rsidRDefault="00000000">
      <w:pPr>
        <w:pStyle w:val="Ttulo3"/>
        <w:numPr>
          <w:ilvl w:val="2"/>
          <w:numId w:val="19"/>
        </w:numPr>
        <w:spacing w:before="240" w:line="300" w:lineRule="auto"/>
        <w:jc w:val="left"/>
      </w:pPr>
      <w:bookmarkStart w:id="56" w:name="_Toc240102138"/>
      <w:r>
        <w:t>Referencias simples</w:t>
      </w:r>
      <w:bookmarkEnd w:id="56"/>
    </w:p>
    <w:p w14:paraId="4062E593" w14:textId="77777777" w:rsidR="00962FA0" w:rsidRDefault="00000000">
      <w:pPr>
        <w:spacing w:before="0" w:after="120"/>
      </w:pPr>
      <w:r>
        <w:rPr>
          <w:color w:val="000000"/>
        </w:rPr>
        <w:t>Una referencia establece qué precisión puede obtenerse con una regla reproducible. El método ingenuo conserva el último valor conocido para los horizontes futuros, como muestra la ecuación (2.7).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E6A5B03" w14:textId="77777777">
        <w:trPr>
          <w:cantSplit/>
        </w:trPr>
        <w:tc>
          <w:tcPr>
            <w:tcW w:w="753" w:type="dxa"/>
          </w:tcPr>
          <w:p w14:paraId="2D0E020F" w14:textId="77777777" w:rsidR="00962FA0" w:rsidRDefault="00962FA0">
            <w:pPr>
              <w:keepNext/>
              <w:spacing w:before="80" w:after="80" w:line="240" w:lineRule="auto"/>
              <w:jc w:val="center"/>
            </w:pPr>
          </w:p>
        </w:tc>
        <w:tc>
          <w:tcPr>
            <w:tcW w:w="8456" w:type="dxa"/>
          </w:tcPr>
          <w:p w14:paraId="0D71C222"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60314D2B" w14:textId="77777777" w:rsidR="00962FA0" w:rsidRDefault="00000000">
            <w:pPr>
              <w:keepNext/>
              <w:spacing w:before="80" w:after="80" w:line="240" w:lineRule="auto"/>
              <w:jc w:val="right"/>
            </w:pPr>
            <w:bookmarkStart w:id="57" w:name="MT_naive"/>
            <w:bookmarkEnd w:id="57"/>
            <w:r>
              <w:rPr>
                <w:color w:val="000000"/>
              </w:rPr>
              <w:t>(2.</w:t>
            </w:r>
            <w:r>
              <w:fldChar w:fldCharType="begin"/>
            </w:r>
            <w:r>
              <w:instrText>SEQ EcuacionMT \* ARABIC</w:instrText>
            </w:r>
            <w:r>
              <w:fldChar w:fldCharType="separate"/>
            </w:r>
            <w:r w:rsidR="00052EAB">
              <w:rPr>
                <w:noProof/>
              </w:rPr>
              <w:t>7</w:t>
            </w:r>
            <w:r>
              <w:rPr>
                <w:color w:val="000000"/>
              </w:rPr>
              <w:fldChar w:fldCharType="end"/>
            </w:r>
            <w:r>
              <w:rPr>
                <w:color w:val="000000"/>
              </w:rPr>
              <w:t>)</w:t>
            </w:r>
          </w:p>
        </w:tc>
      </w:tr>
    </w:tbl>
    <w:p w14:paraId="31326D9D" w14:textId="77777777" w:rsidR="00962FA0" w:rsidRDefault="00000000">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76A3EC9C" w14:textId="77777777" w:rsidR="00962FA0" w:rsidRDefault="00000000">
      <w:pPr>
        <w:pStyle w:val="Ttulo3"/>
        <w:numPr>
          <w:ilvl w:val="2"/>
          <w:numId w:val="19"/>
        </w:numPr>
        <w:spacing w:before="240" w:line="300" w:lineRule="auto"/>
        <w:jc w:val="left"/>
      </w:pPr>
      <w:bookmarkStart w:id="58" w:name="_Toc240102139"/>
      <w:r>
        <w:t>Suavizamiento exponencial y ARIMA</w:t>
      </w:r>
      <w:bookmarkEnd w:id="58"/>
    </w:p>
    <w:p w14:paraId="09B90EF1" w14:textId="77777777" w:rsidR="00962FA0" w:rsidRDefault="00000000">
      <w:pPr>
        <w:spacing w:before="0" w:after="120"/>
      </w:pPr>
      <w:r>
        <w:rPr>
          <w:color w:val="000000"/>
        </w:rPr>
        <w:t>El suavizamiento exponencial simple actualiza una estimación del nivel mediante una combinación de la observación reciente y el nivel previo. En la ecuación (2.8),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982D738" w14:textId="77777777">
        <w:trPr>
          <w:cantSplit/>
        </w:trPr>
        <w:tc>
          <w:tcPr>
            <w:tcW w:w="753" w:type="dxa"/>
          </w:tcPr>
          <w:p w14:paraId="1B7EE72E" w14:textId="77777777" w:rsidR="00962FA0" w:rsidRDefault="00962FA0">
            <w:pPr>
              <w:keepNext/>
              <w:spacing w:before="80" w:after="80" w:line="240" w:lineRule="auto"/>
              <w:jc w:val="center"/>
            </w:pPr>
          </w:p>
        </w:tc>
        <w:tc>
          <w:tcPr>
            <w:tcW w:w="8456" w:type="dxa"/>
          </w:tcPr>
          <w:p w14:paraId="6E7788F4"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7ACDF026" w14:textId="77777777" w:rsidR="00962FA0" w:rsidRDefault="00000000">
            <w:pPr>
              <w:keepNext/>
              <w:spacing w:before="80" w:after="80" w:line="240" w:lineRule="auto"/>
              <w:jc w:val="right"/>
            </w:pPr>
            <w:bookmarkStart w:id="59" w:name="MT_ses"/>
            <w:bookmarkEnd w:id="59"/>
            <w:r>
              <w:rPr>
                <w:color w:val="000000"/>
              </w:rPr>
              <w:t>(2.</w:t>
            </w:r>
            <w:r>
              <w:fldChar w:fldCharType="begin"/>
            </w:r>
            <w:r>
              <w:instrText>SEQ EcuacionMT \* ARABIC</w:instrText>
            </w:r>
            <w:r>
              <w:fldChar w:fldCharType="separate"/>
            </w:r>
            <w:r w:rsidR="00052EAB">
              <w:rPr>
                <w:noProof/>
              </w:rPr>
              <w:t>8</w:t>
            </w:r>
            <w:r>
              <w:rPr>
                <w:color w:val="000000"/>
              </w:rPr>
              <w:fldChar w:fldCharType="end"/>
            </w:r>
            <w:r>
              <w:rPr>
                <w:color w:val="000000"/>
              </w:rPr>
              <w:t>)</w:t>
            </w:r>
          </w:p>
        </w:tc>
      </w:tr>
    </w:tbl>
    <w:p w14:paraId="3B874B19" w14:textId="77777777" w:rsidR="00962FA0" w:rsidRDefault="00000000">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5058CA0F" w14:textId="77777777" w:rsidR="00962FA0" w:rsidRDefault="00000000">
      <w:pPr>
        <w:spacing w:before="0" w:after="120"/>
      </w:pPr>
      <w:r>
        <w:rPr>
          <w:color w:val="000000"/>
        </w:rPr>
        <w:t xml:space="preserve">Un ARIMA combina términos autorregresivos, diferenciación y medias móviles de innovaciones. La ecuación (2.9) usa el operador de rezago B, de modo que B aplicado a y en t devuelve el valor anterior. Los polinomios phi y theta representan los </w:t>
      </w:r>
      <w:proofErr w:type="gramStart"/>
      <w:r>
        <w:rPr>
          <w:color w:val="000000"/>
        </w:rPr>
        <w:t>órdenes autorregresivo</w:t>
      </w:r>
      <w:proofErr w:type="gramEnd"/>
      <w:r>
        <w:rPr>
          <w:color w:val="000000"/>
        </w:rPr>
        <w:t xml:space="preserve"> y de medias móviles; d es el orden de diferenciación y épsilon 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100E71B" w14:textId="77777777">
        <w:trPr>
          <w:cantSplit/>
        </w:trPr>
        <w:tc>
          <w:tcPr>
            <w:tcW w:w="753" w:type="dxa"/>
          </w:tcPr>
          <w:p w14:paraId="794C8254" w14:textId="77777777" w:rsidR="00962FA0" w:rsidRDefault="00962FA0">
            <w:pPr>
              <w:keepNext/>
              <w:spacing w:before="80" w:after="80" w:line="240" w:lineRule="auto"/>
              <w:jc w:val="center"/>
            </w:pPr>
          </w:p>
        </w:tc>
        <w:tc>
          <w:tcPr>
            <w:tcW w:w="8456" w:type="dxa"/>
          </w:tcPr>
          <w:p w14:paraId="0730CB67" w14:textId="77777777" w:rsidR="00962FA0" w:rsidRDefault="00000000">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75F7DDB2" w14:textId="77777777" w:rsidR="00962FA0" w:rsidRDefault="00000000">
            <w:pPr>
              <w:keepNext/>
              <w:spacing w:before="80" w:after="80" w:line="240" w:lineRule="auto"/>
              <w:jc w:val="right"/>
            </w:pPr>
            <w:bookmarkStart w:id="60" w:name="MT_arima"/>
            <w:bookmarkEnd w:id="60"/>
            <w:r>
              <w:rPr>
                <w:color w:val="000000"/>
              </w:rPr>
              <w:t>(2.</w:t>
            </w:r>
            <w:r>
              <w:fldChar w:fldCharType="begin"/>
            </w:r>
            <w:r>
              <w:instrText>SEQ EcuacionMT \* ARABIC</w:instrText>
            </w:r>
            <w:r>
              <w:fldChar w:fldCharType="separate"/>
            </w:r>
            <w:r w:rsidR="00052EAB">
              <w:rPr>
                <w:noProof/>
              </w:rPr>
              <w:t>9</w:t>
            </w:r>
            <w:r>
              <w:rPr>
                <w:color w:val="000000"/>
              </w:rPr>
              <w:fldChar w:fldCharType="end"/>
            </w:r>
            <w:r>
              <w:rPr>
                <w:color w:val="000000"/>
              </w:rPr>
              <w:t>)</w:t>
            </w:r>
          </w:p>
        </w:tc>
      </w:tr>
    </w:tbl>
    <w:p w14:paraId="5AAED0F2" w14:textId="77777777" w:rsidR="00962FA0" w:rsidRDefault="00000000">
      <w:pPr>
        <w:spacing w:before="0" w:after="120"/>
      </w:pPr>
      <w:r>
        <w:rPr>
          <w:color w:val="000000"/>
        </w:rPr>
        <w:t>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14:paraId="7F92C175" w14:textId="77777777" w:rsidR="00962FA0" w:rsidRDefault="00000000">
      <w:pPr>
        <w:pStyle w:val="Ttulo3"/>
        <w:numPr>
          <w:ilvl w:val="2"/>
          <w:numId w:val="19"/>
        </w:numPr>
        <w:spacing w:before="240" w:line="300" w:lineRule="auto"/>
        <w:jc w:val="left"/>
      </w:pPr>
      <w:bookmarkStart w:id="61" w:name="_Toc240102140"/>
      <w:r>
        <w:lastRenderedPageBreak/>
        <w:t>Bosques aleatorios y potenciación de gradiente</w:t>
      </w:r>
      <w:bookmarkEnd w:id="61"/>
    </w:p>
    <w:p w14:paraId="3C1494C6" w14:textId="77777777" w:rsidR="00962FA0" w:rsidRDefault="00000000">
      <w:pPr>
        <w:spacing w:before="0" w:after="120"/>
      </w:pPr>
      <w:r>
        <w:rPr>
          <w:color w:val="000000"/>
        </w:rPr>
        <w:t>Random Forest combina árboles construidos con aleatoriedad en muestras y predictores. En regresión, la salida es el promedio de las predicciones, representado en la ecuación (2.10). B es el número de árboles, T identifica cada árbol y x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E499947" w14:textId="77777777">
        <w:trPr>
          <w:cantSplit/>
        </w:trPr>
        <w:tc>
          <w:tcPr>
            <w:tcW w:w="753" w:type="dxa"/>
          </w:tcPr>
          <w:p w14:paraId="7C9C3FBA" w14:textId="77777777" w:rsidR="00962FA0" w:rsidRDefault="00962FA0">
            <w:pPr>
              <w:keepNext/>
              <w:spacing w:before="80" w:after="80" w:line="240" w:lineRule="auto"/>
              <w:jc w:val="center"/>
            </w:pPr>
          </w:p>
        </w:tc>
        <w:tc>
          <w:tcPr>
            <w:tcW w:w="8456" w:type="dxa"/>
          </w:tcPr>
          <w:p w14:paraId="1145AD92"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753" w:type="dxa"/>
          </w:tcPr>
          <w:p w14:paraId="39207C34" w14:textId="77777777" w:rsidR="00962FA0" w:rsidRDefault="00000000">
            <w:pPr>
              <w:keepNext/>
              <w:spacing w:before="80" w:after="80" w:line="240" w:lineRule="auto"/>
              <w:jc w:val="right"/>
            </w:pPr>
            <w:bookmarkStart w:id="62" w:name="MT_rf"/>
            <w:bookmarkEnd w:id="62"/>
            <w:r>
              <w:rPr>
                <w:color w:val="000000"/>
              </w:rPr>
              <w:t>(2.</w:t>
            </w:r>
            <w:r>
              <w:fldChar w:fldCharType="begin"/>
            </w:r>
            <w:r>
              <w:instrText>SEQ EcuacionMT \* ARABIC</w:instrText>
            </w:r>
            <w:r>
              <w:fldChar w:fldCharType="separate"/>
            </w:r>
            <w:r w:rsidR="00052EAB">
              <w:rPr>
                <w:noProof/>
              </w:rPr>
              <w:t>10</w:t>
            </w:r>
            <w:r>
              <w:rPr>
                <w:color w:val="000000"/>
              </w:rPr>
              <w:fldChar w:fldCharType="end"/>
            </w:r>
            <w:r>
              <w:rPr>
                <w:color w:val="000000"/>
              </w:rPr>
              <w:t>)</w:t>
            </w:r>
          </w:p>
        </w:tc>
      </w:tr>
    </w:tbl>
    <w:p w14:paraId="588A1015" w14:textId="77777777" w:rsidR="00962FA0" w:rsidRDefault="00000000">
      <w:pPr>
        <w:spacing w:before="0" w:after="120"/>
      </w:pPr>
      <w:r>
        <w:rPr>
          <w:color w:val="000000"/>
        </w:rPr>
        <w:t>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w:t>
      </w:r>
      <w:proofErr w:type="spellStart"/>
      <w:r>
        <w:rPr>
          <w:color w:val="000000"/>
        </w:rPr>
        <w:t>Breiman</w:t>
      </w:r>
      <w:proofErr w:type="spellEnd"/>
      <w:r>
        <w:rPr>
          <w:color w:val="000000"/>
        </w:rPr>
        <w:t>, 2001).</w:t>
      </w:r>
    </w:p>
    <w:p w14:paraId="4397E6EC" w14:textId="77777777" w:rsidR="00962FA0" w:rsidRDefault="00000000">
      <w:pPr>
        <w:spacing w:before="0" w:after="120"/>
      </w:pPr>
      <w:r>
        <w:rPr>
          <w:color w:val="000000"/>
        </w:rPr>
        <w:t xml:space="preserve">La potenciación de gradiente construye una función de manera aditiva. La ecuación (2.11)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9654A3C" w14:textId="77777777">
        <w:trPr>
          <w:cantSplit/>
        </w:trPr>
        <w:tc>
          <w:tcPr>
            <w:tcW w:w="753" w:type="dxa"/>
          </w:tcPr>
          <w:p w14:paraId="3582B7CA" w14:textId="77777777" w:rsidR="00962FA0" w:rsidRDefault="00962FA0">
            <w:pPr>
              <w:keepNext/>
              <w:spacing w:before="80" w:after="80" w:line="240" w:lineRule="auto"/>
              <w:jc w:val="center"/>
            </w:pPr>
          </w:p>
        </w:tc>
        <w:tc>
          <w:tcPr>
            <w:tcW w:w="8456" w:type="dxa"/>
          </w:tcPr>
          <w:p w14:paraId="72D181D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753" w:type="dxa"/>
          </w:tcPr>
          <w:p w14:paraId="6A701868" w14:textId="77777777" w:rsidR="00962FA0" w:rsidRDefault="00000000">
            <w:pPr>
              <w:keepNext/>
              <w:spacing w:before="80" w:after="80" w:line="240" w:lineRule="auto"/>
              <w:jc w:val="right"/>
            </w:pPr>
            <w:bookmarkStart w:id="63" w:name="MT_gb"/>
            <w:bookmarkEnd w:id="63"/>
            <w:r>
              <w:rPr>
                <w:color w:val="000000"/>
              </w:rPr>
              <w:t>(2.</w:t>
            </w:r>
            <w:r>
              <w:fldChar w:fldCharType="begin"/>
            </w:r>
            <w:r>
              <w:instrText>SEQ EcuacionMT \* ARABIC</w:instrText>
            </w:r>
            <w:r>
              <w:fldChar w:fldCharType="separate"/>
            </w:r>
            <w:r w:rsidR="00052EAB">
              <w:rPr>
                <w:noProof/>
              </w:rPr>
              <w:t>11</w:t>
            </w:r>
            <w:r>
              <w:rPr>
                <w:color w:val="000000"/>
              </w:rPr>
              <w:fldChar w:fldCharType="end"/>
            </w:r>
            <w:r>
              <w:rPr>
                <w:color w:val="000000"/>
              </w:rPr>
              <w:t>)</w:t>
            </w:r>
          </w:p>
        </w:tc>
      </w:tr>
    </w:tbl>
    <w:p w14:paraId="6DDDD4AF" w14:textId="77777777" w:rsidR="00962FA0" w:rsidRDefault="00000000">
      <w:pPr>
        <w:spacing w:before="0" w:after="120"/>
      </w:pPr>
      <w:r>
        <w:rPr>
          <w:color w:val="000000"/>
        </w:rPr>
        <w:t>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14:paraId="72352533" w14:textId="77777777" w:rsidR="00962FA0" w:rsidRDefault="00000000">
      <w:pPr>
        <w:pStyle w:val="Ttulo3"/>
        <w:numPr>
          <w:ilvl w:val="2"/>
          <w:numId w:val="19"/>
        </w:numPr>
        <w:spacing w:before="240" w:line="300" w:lineRule="auto"/>
        <w:jc w:val="left"/>
      </w:pPr>
      <w:bookmarkStart w:id="64" w:name="_Toc240102141"/>
      <w:r>
        <w:t>Redes neuronales y alcance de los comparadores</w:t>
      </w:r>
      <w:bookmarkEnd w:id="64"/>
    </w:p>
    <w:p w14:paraId="7BE0F775" w14:textId="77777777" w:rsidR="00962FA0" w:rsidRDefault="00000000">
      <w:pPr>
        <w:spacing w:before="0" w:after="120"/>
      </w:pPr>
      <w:r>
        <w:rPr>
          <w:color w:val="000000"/>
        </w:rPr>
        <w:t>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14:paraId="00822CEF" w14:textId="77777777" w:rsidR="00962FA0" w:rsidRDefault="00000000">
      <w:pPr>
        <w:spacing w:before="0" w:after="120"/>
      </w:pPr>
      <w:r>
        <w:rPr>
          <w:color w:val="000000"/>
        </w:rPr>
        <w:lastRenderedPageBreak/>
        <w:t>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14:paraId="1D026FD1" w14:textId="77777777" w:rsidR="00962FA0" w:rsidRDefault="00000000">
      <w:pPr>
        <w:pStyle w:val="Ttulo2"/>
        <w:numPr>
          <w:ilvl w:val="1"/>
          <w:numId w:val="19"/>
        </w:numPr>
        <w:spacing w:after="120" w:line="300" w:lineRule="auto"/>
        <w:jc w:val="left"/>
      </w:pPr>
      <w:bookmarkStart w:id="65" w:name="_Toc240102142"/>
      <w:r>
        <w:t>Fundamentos de integración del modelo híbrido</w:t>
      </w:r>
      <w:bookmarkEnd w:id="65"/>
    </w:p>
    <w:p w14:paraId="0188781A" w14:textId="77777777" w:rsidR="00962FA0" w:rsidRDefault="00000000">
      <w:pPr>
        <w:pStyle w:val="Ttulo3"/>
        <w:numPr>
          <w:ilvl w:val="2"/>
          <w:numId w:val="19"/>
        </w:numPr>
        <w:spacing w:before="240" w:line="300" w:lineRule="auto"/>
        <w:jc w:val="left"/>
      </w:pPr>
      <w:bookmarkStart w:id="66" w:name="_Toc240102143"/>
      <w:r>
        <w:t>Combinación de pronósticos</w:t>
      </w:r>
      <w:bookmarkEnd w:id="66"/>
    </w:p>
    <w:p w14:paraId="6B742DE2" w14:textId="77777777" w:rsidR="00962FA0" w:rsidRDefault="00000000">
      <w:pPr>
        <w:spacing w:before="0" w:after="120"/>
      </w:pPr>
      <w:r>
        <w:rPr>
          <w:color w:val="000000"/>
        </w:rPr>
        <w:t>La combinación de pronósticos parte de que métodos distintos pueden contener información complementaria. Para dos modelos, la ecuación (2.12)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E6C0908" w14:textId="77777777">
        <w:trPr>
          <w:cantSplit/>
        </w:trPr>
        <w:tc>
          <w:tcPr>
            <w:tcW w:w="753" w:type="dxa"/>
          </w:tcPr>
          <w:p w14:paraId="631134A5" w14:textId="77777777" w:rsidR="00962FA0" w:rsidRDefault="00962FA0">
            <w:pPr>
              <w:keepNext/>
              <w:spacing w:before="80" w:after="80" w:line="240" w:lineRule="auto"/>
              <w:jc w:val="center"/>
            </w:pPr>
          </w:p>
        </w:tc>
        <w:tc>
          <w:tcPr>
            <w:tcW w:w="8456" w:type="dxa"/>
          </w:tcPr>
          <w:p w14:paraId="261D7D2D"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753" w:type="dxa"/>
          </w:tcPr>
          <w:p w14:paraId="5457FC04" w14:textId="77777777" w:rsidR="00962FA0" w:rsidRDefault="00000000">
            <w:pPr>
              <w:keepNext/>
              <w:spacing w:before="80" w:after="80" w:line="240" w:lineRule="auto"/>
              <w:jc w:val="right"/>
            </w:pPr>
            <w:bookmarkStart w:id="67" w:name="MT_hybrid"/>
            <w:bookmarkEnd w:id="67"/>
            <w:r>
              <w:rPr>
                <w:color w:val="000000"/>
              </w:rPr>
              <w:t>(2.</w:t>
            </w:r>
            <w:r>
              <w:fldChar w:fldCharType="begin"/>
            </w:r>
            <w:r>
              <w:instrText>SEQ EcuacionMT \* ARABIC</w:instrText>
            </w:r>
            <w:r>
              <w:fldChar w:fldCharType="separate"/>
            </w:r>
            <w:r w:rsidR="00052EAB">
              <w:rPr>
                <w:noProof/>
              </w:rPr>
              <w:t>12</w:t>
            </w:r>
            <w:r>
              <w:rPr>
                <w:color w:val="000000"/>
              </w:rPr>
              <w:fldChar w:fldCharType="end"/>
            </w:r>
            <w:r>
              <w:rPr>
                <w:color w:val="000000"/>
              </w:rPr>
              <w:t>)</w:t>
            </w:r>
          </w:p>
        </w:tc>
      </w:tr>
    </w:tbl>
    <w:p w14:paraId="21A3611C" w14:textId="77777777" w:rsidR="00962FA0" w:rsidRDefault="00000000">
      <w:pPr>
        <w:spacing w:before="0" w:after="120"/>
      </w:pPr>
      <w:r>
        <w:rPr>
          <w:color w:val="000000"/>
        </w:rPr>
        <w:t>Los superíndices H, E y A identifican híbrido, estadístico y aprendizaje automático. Bajo errores insesgados con varianzas finitas, la varianza del error combinado depende de las varianzas individuales y de su covarianza. La ecuación (2.13) explica por qué el grado de dependencia entre errores importa para la combinación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ABA5B47" w14:textId="77777777">
        <w:trPr>
          <w:cantSplit/>
        </w:trPr>
        <w:tc>
          <w:tcPr>
            <w:tcW w:w="753" w:type="dxa"/>
          </w:tcPr>
          <w:p w14:paraId="13D1238D" w14:textId="77777777" w:rsidR="00962FA0" w:rsidRDefault="00962FA0">
            <w:pPr>
              <w:keepNext/>
              <w:spacing w:before="80" w:after="80" w:line="240" w:lineRule="auto"/>
              <w:jc w:val="center"/>
            </w:pPr>
          </w:p>
        </w:tc>
        <w:tc>
          <w:tcPr>
            <w:tcW w:w="8456" w:type="dxa"/>
          </w:tcPr>
          <w:p w14:paraId="594D8A6C"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753" w:type="dxa"/>
          </w:tcPr>
          <w:p w14:paraId="0EC445E7" w14:textId="77777777" w:rsidR="00962FA0" w:rsidRDefault="00000000">
            <w:pPr>
              <w:keepNext/>
              <w:spacing w:before="80" w:after="80" w:line="240" w:lineRule="auto"/>
              <w:jc w:val="right"/>
            </w:pPr>
            <w:bookmarkStart w:id="68" w:name="MT_variance"/>
            <w:bookmarkEnd w:id="68"/>
            <w:r>
              <w:rPr>
                <w:color w:val="000000"/>
              </w:rPr>
              <w:t>(2.</w:t>
            </w:r>
            <w:r>
              <w:fldChar w:fldCharType="begin"/>
            </w:r>
            <w:r>
              <w:instrText>SEQ EcuacionMT \* ARABIC</w:instrText>
            </w:r>
            <w:r>
              <w:fldChar w:fldCharType="separate"/>
            </w:r>
            <w:r w:rsidR="00052EAB">
              <w:rPr>
                <w:noProof/>
              </w:rPr>
              <w:t>13</w:t>
            </w:r>
            <w:r>
              <w:rPr>
                <w:color w:val="000000"/>
              </w:rPr>
              <w:fldChar w:fldCharType="end"/>
            </w:r>
            <w:r>
              <w:rPr>
                <w:color w:val="000000"/>
              </w:rPr>
              <w:t>)</w:t>
            </w:r>
          </w:p>
        </w:tc>
      </w:tr>
    </w:tbl>
    <w:p w14:paraId="7A4C7AA5" w14:textId="77777777" w:rsidR="00962FA0" w:rsidRDefault="00000000">
      <w:pPr>
        <w:spacing w:before="0" w:after="120"/>
      </w:pPr>
      <w:r>
        <w:rPr>
          <w:color w:val="000000"/>
        </w:rPr>
        <w:t>Cuando los errores se parecen mucho, combinar puede aportar poco. Si el denominador es positivo, el peso que minimiza esa varianza sin imponer la restricción convexa se expresa en la ecuación (2.14).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06B382F" w14:textId="77777777">
        <w:trPr>
          <w:cantSplit/>
        </w:trPr>
        <w:tc>
          <w:tcPr>
            <w:tcW w:w="753" w:type="dxa"/>
          </w:tcPr>
          <w:p w14:paraId="630A138F" w14:textId="77777777" w:rsidR="00962FA0" w:rsidRDefault="00962FA0">
            <w:pPr>
              <w:keepNext/>
              <w:spacing w:before="80" w:after="80" w:line="240" w:lineRule="auto"/>
              <w:jc w:val="center"/>
            </w:pPr>
          </w:p>
        </w:tc>
        <w:tc>
          <w:tcPr>
            <w:tcW w:w="8456" w:type="dxa"/>
          </w:tcPr>
          <w:p w14:paraId="149D4C76"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753" w:type="dxa"/>
          </w:tcPr>
          <w:p w14:paraId="718B19D7" w14:textId="77777777" w:rsidR="00962FA0" w:rsidRDefault="00000000">
            <w:pPr>
              <w:keepNext/>
              <w:spacing w:before="80" w:after="80" w:line="240" w:lineRule="auto"/>
              <w:jc w:val="right"/>
            </w:pPr>
            <w:bookmarkStart w:id="69" w:name="MT_weight"/>
            <w:bookmarkEnd w:id="69"/>
            <w:r>
              <w:rPr>
                <w:color w:val="000000"/>
              </w:rPr>
              <w:t>(2.</w:t>
            </w:r>
            <w:r>
              <w:fldChar w:fldCharType="begin"/>
            </w:r>
            <w:r>
              <w:instrText>SEQ EcuacionMT \* ARABIC</w:instrText>
            </w:r>
            <w:r>
              <w:fldChar w:fldCharType="separate"/>
            </w:r>
            <w:r w:rsidR="00052EAB">
              <w:rPr>
                <w:noProof/>
              </w:rPr>
              <w:t>14</w:t>
            </w:r>
            <w:r>
              <w:rPr>
                <w:color w:val="000000"/>
              </w:rPr>
              <w:fldChar w:fldCharType="end"/>
            </w:r>
            <w:r>
              <w:rPr>
                <w:color w:val="000000"/>
              </w:rPr>
              <w:t>)</w:t>
            </w:r>
          </w:p>
        </w:tc>
      </w:tr>
    </w:tbl>
    <w:p w14:paraId="2C5705EB" w14:textId="77777777" w:rsidR="00962FA0" w:rsidRDefault="00000000">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218ACD9C" w14:textId="77777777" w:rsidR="00962FA0" w:rsidRDefault="00000000">
      <w:pPr>
        <w:pStyle w:val="Ttulo3"/>
        <w:numPr>
          <w:ilvl w:val="2"/>
          <w:numId w:val="19"/>
        </w:numPr>
        <w:spacing w:before="240" w:line="300" w:lineRule="auto"/>
        <w:jc w:val="left"/>
      </w:pPr>
      <w:bookmarkStart w:id="70" w:name="_Toc240102144"/>
      <w:r>
        <w:lastRenderedPageBreak/>
        <w:t>Integración mediante componentes</w:t>
      </w:r>
      <w:bookmarkEnd w:id="70"/>
    </w:p>
    <w:p w14:paraId="64FE925A" w14:textId="77777777" w:rsidR="00962FA0" w:rsidRDefault="00000000">
      <w:pPr>
        <w:spacing w:before="0" w:after="120"/>
      </w:pPr>
      <w:r>
        <w:rPr>
          <w:color w:val="000000"/>
        </w:rPr>
        <w:t>Otra estrategia híbrida representa la serie como suma de componentes lineal y no lineal. Un antecedente integra ARIMA y una red neuronal para modelar estructura complementaria. La ecuación (2.15) resume esa formulación; sus componentes no son observables independientes, sino representaciones estimadas mediante un procedimiento de modelado (Zhang, 2003).</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C3717EB" w14:textId="77777777">
        <w:trPr>
          <w:cantSplit/>
        </w:trPr>
        <w:tc>
          <w:tcPr>
            <w:tcW w:w="753" w:type="dxa"/>
          </w:tcPr>
          <w:p w14:paraId="1541837E" w14:textId="77777777" w:rsidR="00962FA0" w:rsidRDefault="00962FA0">
            <w:pPr>
              <w:keepNext/>
              <w:spacing w:before="80" w:after="80" w:line="240" w:lineRule="auto"/>
              <w:jc w:val="center"/>
            </w:pPr>
          </w:p>
        </w:tc>
        <w:tc>
          <w:tcPr>
            <w:tcW w:w="8456" w:type="dxa"/>
          </w:tcPr>
          <w:p w14:paraId="0D5E2D14"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753" w:type="dxa"/>
          </w:tcPr>
          <w:p w14:paraId="70F4037F" w14:textId="77777777" w:rsidR="00962FA0" w:rsidRDefault="00000000">
            <w:pPr>
              <w:keepNext/>
              <w:spacing w:before="80" w:after="80" w:line="240" w:lineRule="auto"/>
              <w:jc w:val="right"/>
            </w:pPr>
            <w:bookmarkStart w:id="71" w:name="MT_residual"/>
            <w:bookmarkEnd w:id="71"/>
            <w:r>
              <w:rPr>
                <w:color w:val="000000"/>
              </w:rPr>
              <w:t>(2.</w:t>
            </w:r>
            <w:r>
              <w:fldChar w:fldCharType="begin"/>
            </w:r>
            <w:r>
              <w:instrText>SEQ EcuacionMT \* ARABIC</w:instrText>
            </w:r>
            <w:r>
              <w:fldChar w:fldCharType="separate"/>
            </w:r>
            <w:r w:rsidR="00052EAB">
              <w:rPr>
                <w:noProof/>
              </w:rPr>
              <w:t>15</w:t>
            </w:r>
            <w:r>
              <w:rPr>
                <w:color w:val="000000"/>
              </w:rPr>
              <w:fldChar w:fldCharType="end"/>
            </w:r>
            <w:r>
              <w:rPr>
                <w:color w:val="000000"/>
              </w:rPr>
              <w:t>)</w:t>
            </w:r>
          </w:p>
        </w:tc>
      </w:tr>
    </w:tbl>
    <w:p w14:paraId="489D8B15" w14:textId="77777777" w:rsidR="00962FA0" w:rsidRDefault="00000000">
      <w:pPr>
        <w:spacing w:before="0" w:after="120"/>
      </w:pPr>
      <w:r>
        <w:rPr>
          <w:color w:val="000000"/>
        </w:rPr>
        <w:t xml:space="preserve">Si el segundo componente se entrena con errores del primero, debe cuidarse cómo se generan esos errores. Los residuales de entrenamiento pueden presentar un comportamiento distinto del error predictivo. Por ello, cualquier adaptación a </w:t>
      </w:r>
      <w:proofErr w:type="spellStart"/>
      <w:r>
        <w:rPr>
          <w:color w:val="000000"/>
        </w:rPr>
        <w:t>Cup&amp;Cake</w:t>
      </w:r>
      <w:proofErr w:type="spellEnd"/>
      <w:r>
        <w:rPr>
          <w:color w:val="000000"/>
        </w:rPr>
        <w:t xml:space="preserve"> deberá construir y ajustar sus componentes respetando el orden temporal y evaluar la suma sobre semanas no utilizadas para configurar el procedimiento (Hyndman &amp; Athanasopoulos, 2021; Zhang, 2003).</w:t>
      </w:r>
    </w:p>
    <w:p w14:paraId="5EED7001" w14:textId="77777777" w:rsidR="00962FA0" w:rsidRDefault="00000000">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55EECC39" w14:textId="77777777" w:rsidR="00962FA0" w:rsidRDefault="00000000">
      <w:pPr>
        <w:pStyle w:val="Ttulo2"/>
        <w:numPr>
          <w:ilvl w:val="1"/>
          <w:numId w:val="19"/>
        </w:numPr>
        <w:spacing w:after="120" w:line="300" w:lineRule="auto"/>
        <w:jc w:val="left"/>
      </w:pPr>
      <w:bookmarkStart w:id="72" w:name="_Toc240102145"/>
      <w:r>
        <w:t>Distribución porcentual y coherencia de las asignaciones</w:t>
      </w:r>
      <w:bookmarkEnd w:id="72"/>
    </w:p>
    <w:p w14:paraId="451D9C32" w14:textId="77777777" w:rsidR="00962FA0" w:rsidRDefault="00000000">
      <w:pPr>
        <w:pStyle w:val="Ttulo3"/>
        <w:numPr>
          <w:ilvl w:val="2"/>
          <w:numId w:val="19"/>
        </w:numPr>
        <w:spacing w:before="240" w:line="300" w:lineRule="auto"/>
        <w:jc w:val="left"/>
      </w:pPr>
      <w:bookmarkStart w:id="73" w:name="_Toc240102146"/>
      <w:r>
        <w:t>Participaciones como datos composicionales</w:t>
      </w:r>
      <w:bookmarkEnd w:id="73"/>
    </w:p>
    <w:p w14:paraId="1BFDFCD0" w14:textId="77777777" w:rsidR="00962FA0" w:rsidRDefault="00000000">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(2.16)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AA416F6" w14:textId="77777777">
        <w:trPr>
          <w:cantSplit/>
        </w:trPr>
        <w:tc>
          <w:tcPr>
            <w:tcW w:w="753" w:type="dxa"/>
          </w:tcPr>
          <w:p w14:paraId="79D87872" w14:textId="77777777" w:rsidR="00962FA0" w:rsidRDefault="00962FA0">
            <w:pPr>
              <w:keepNext/>
              <w:spacing w:before="80" w:after="80" w:line="240" w:lineRule="auto"/>
              <w:jc w:val="center"/>
            </w:pPr>
          </w:p>
        </w:tc>
        <w:tc>
          <w:tcPr>
            <w:tcW w:w="8456" w:type="dxa"/>
          </w:tcPr>
          <w:p w14:paraId="0091B929"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753" w:type="dxa"/>
          </w:tcPr>
          <w:p w14:paraId="7179043A" w14:textId="77777777" w:rsidR="00962FA0" w:rsidRDefault="00000000">
            <w:pPr>
              <w:keepNext/>
              <w:spacing w:before="80" w:after="80" w:line="240" w:lineRule="auto"/>
              <w:jc w:val="right"/>
            </w:pPr>
            <w:bookmarkStart w:id="74" w:name="MT_shares"/>
            <w:bookmarkEnd w:id="74"/>
            <w:r>
              <w:rPr>
                <w:color w:val="000000"/>
              </w:rPr>
              <w:t>(2.</w:t>
            </w:r>
            <w:r>
              <w:fldChar w:fldCharType="begin"/>
            </w:r>
            <w:r>
              <w:instrText>SEQ EcuacionMT \* ARABIC</w:instrText>
            </w:r>
            <w:r>
              <w:fldChar w:fldCharType="separate"/>
            </w:r>
            <w:r w:rsidR="00052EAB">
              <w:rPr>
                <w:noProof/>
              </w:rPr>
              <w:t>16</w:t>
            </w:r>
            <w:r>
              <w:rPr>
                <w:color w:val="000000"/>
              </w:rPr>
              <w:fldChar w:fldCharType="end"/>
            </w:r>
            <w:r>
              <w:rPr>
                <w:color w:val="000000"/>
              </w:rPr>
              <w:t>)</w:t>
            </w:r>
          </w:p>
        </w:tc>
      </w:tr>
    </w:tbl>
    <w:p w14:paraId="1411C458" w14:textId="77777777" w:rsidR="00962FA0" w:rsidRDefault="00000000">
      <w:pPr>
        <w:spacing w:before="0" w:after="120"/>
      </w:pPr>
      <w:r>
        <w:rPr>
          <w:color w:val="000000"/>
        </w:rPr>
        <w:t xml:space="preserve">Las proporciones se expresan entre cero y uno; su multiplicación por cien produce porcentajes. Si el total observado es cero, las participaciones no quedan definidas por el cociente. Una regla </w:t>
      </w:r>
      <w:r>
        <w:rPr>
          <w:color w:val="000000"/>
        </w:rPr>
        <w:lastRenderedPageBreak/>
        <w:t>de tratamiento deberá distinguir ese caso de una participación cero dentro de una semana con compras. Las transformaciones logarítmicas requieren además componentes estrictamente positivos (Aitchison, 1982).</w:t>
      </w:r>
    </w:p>
    <w:p w14:paraId="08A629CE" w14:textId="77777777" w:rsidR="00962FA0" w:rsidRDefault="00000000">
      <w:pPr>
        <w:pStyle w:val="Ttulo3"/>
        <w:numPr>
          <w:ilvl w:val="2"/>
          <w:numId w:val="19"/>
        </w:numPr>
        <w:spacing w:before="240" w:line="300" w:lineRule="auto"/>
        <w:jc w:val="left"/>
      </w:pPr>
      <w:bookmarkStart w:id="75" w:name="_Toc240102147"/>
      <w:r>
        <w:t>Desagregación del pronóstico total</w:t>
      </w:r>
      <w:bookmarkEnd w:id="75"/>
    </w:p>
    <w:p w14:paraId="699E8266" w14:textId="77777777" w:rsidR="00962FA0" w:rsidRDefault="00000000">
      <w:pPr>
        <w:spacing w:before="0" w:after="120"/>
      </w:pPr>
      <w:r>
        <w:rPr>
          <w:color w:val="000000"/>
        </w:rPr>
        <w:t>El enfoque descendente pronostica un agregado y lo distribuye mediante proporciones. La ecuación (2.17)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3B17521" w14:textId="77777777">
        <w:trPr>
          <w:cantSplit/>
        </w:trPr>
        <w:tc>
          <w:tcPr>
            <w:tcW w:w="753" w:type="dxa"/>
          </w:tcPr>
          <w:p w14:paraId="00FD7699" w14:textId="77777777" w:rsidR="00962FA0" w:rsidRDefault="00962FA0">
            <w:pPr>
              <w:keepNext/>
              <w:spacing w:before="80" w:after="80" w:line="240" w:lineRule="auto"/>
              <w:jc w:val="center"/>
            </w:pPr>
          </w:p>
        </w:tc>
        <w:tc>
          <w:tcPr>
            <w:tcW w:w="8456" w:type="dxa"/>
          </w:tcPr>
          <w:p w14:paraId="16BB8282"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328A6E2D" w14:textId="77777777" w:rsidR="00962FA0" w:rsidRDefault="00000000">
            <w:pPr>
              <w:keepNext/>
              <w:spacing w:before="80" w:after="80" w:line="240" w:lineRule="auto"/>
              <w:jc w:val="right"/>
            </w:pPr>
            <w:bookmarkStart w:id="76" w:name="MT_allocation"/>
            <w:bookmarkEnd w:id="76"/>
            <w:r>
              <w:rPr>
                <w:color w:val="000000"/>
              </w:rPr>
              <w:t>(2.</w:t>
            </w:r>
            <w:r>
              <w:fldChar w:fldCharType="begin"/>
            </w:r>
            <w:r>
              <w:instrText>SEQ EcuacionMT \* ARABIC</w:instrText>
            </w:r>
            <w:r>
              <w:fldChar w:fldCharType="separate"/>
            </w:r>
            <w:r w:rsidR="00052EAB">
              <w:rPr>
                <w:noProof/>
              </w:rPr>
              <w:t>17</w:t>
            </w:r>
            <w:r>
              <w:rPr>
                <w:color w:val="000000"/>
              </w:rPr>
              <w:fldChar w:fldCharType="end"/>
            </w:r>
            <w:r>
              <w:rPr>
                <w:color w:val="000000"/>
              </w:rPr>
              <w:t>)</w:t>
            </w:r>
          </w:p>
        </w:tc>
      </w:tr>
    </w:tbl>
    <w:p w14:paraId="49E7145E" w14:textId="77777777" w:rsidR="00962FA0" w:rsidRDefault="00000000">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41054423" w14:textId="77777777" w:rsidR="00962FA0" w:rsidRDefault="00000000">
      <w:pPr>
        <w:spacing w:before="0" w:after="120"/>
      </w:pPr>
      <w:r>
        <w:rPr>
          <w:color w:val="000000"/>
        </w:rPr>
        <w:t>Como referencia, el promedio de proporciones históricas asigna a cada categoría su participación media en las semanas de entrenamiento con total positivo. La ecuación (2.18)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9AA165F" w14:textId="77777777">
        <w:trPr>
          <w:cantSplit/>
        </w:trPr>
        <w:tc>
          <w:tcPr>
            <w:tcW w:w="753" w:type="dxa"/>
          </w:tcPr>
          <w:p w14:paraId="0213B6C1" w14:textId="77777777" w:rsidR="00962FA0" w:rsidRDefault="00962FA0">
            <w:pPr>
              <w:keepNext/>
              <w:spacing w:before="80" w:after="80" w:line="240" w:lineRule="auto"/>
              <w:jc w:val="center"/>
            </w:pPr>
          </w:p>
        </w:tc>
        <w:tc>
          <w:tcPr>
            <w:tcW w:w="8456" w:type="dxa"/>
          </w:tcPr>
          <w:p w14:paraId="4956BAE4"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753" w:type="dxa"/>
          </w:tcPr>
          <w:p w14:paraId="1F4CA030" w14:textId="77777777" w:rsidR="00962FA0" w:rsidRDefault="00000000">
            <w:pPr>
              <w:keepNext/>
              <w:spacing w:before="80" w:after="80" w:line="240" w:lineRule="auto"/>
              <w:jc w:val="right"/>
            </w:pPr>
            <w:bookmarkStart w:id="77" w:name="MT_histshare"/>
            <w:bookmarkEnd w:id="77"/>
            <w:r>
              <w:rPr>
                <w:color w:val="000000"/>
              </w:rPr>
              <w:t>(2.</w:t>
            </w:r>
            <w:r>
              <w:fldChar w:fldCharType="begin"/>
            </w:r>
            <w:r>
              <w:instrText>SEQ EcuacionMT \* ARABIC</w:instrText>
            </w:r>
            <w:r>
              <w:fldChar w:fldCharType="separate"/>
            </w:r>
            <w:r w:rsidR="00052EAB">
              <w:rPr>
                <w:noProof/>
              </w:rPr>
              <w:t>18</w:t>
            </w:r>
            <w:r>
              <w:rPr>
                <w:color w:val="000000"/>
              </w:rPr>
              <w:fldChar w:fldCharType="end"/>
            </w:r>
            <w:r>
              <w:rPr>
                <w:color w:val="000000"/>
              </w:rPr>
              <w:t>)</w:t>
            </w:r>
          </w:p>
        </w:tc>
      </w:tr>
    </w:tbl>
    <w:p w14:paraId="6D29188B" w14:textId="77777777" w:rsidR="00962FA0" w:rsidRDefault="00000000">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5C9F8B20" w14:textId="77777777" w:rsidR="00962FA0" w:rsidRDefault="00000000">
      <w:pPr>
        <w:pStyle w:val="Ttulo3"/>
        <w:numPr>
          <w:ilvl w:val="2"/>
          <w:numId w:val="19"/>
        </w:numPr>
        <w:spacing w:before="240" w:line="300" w:lineRule="auto"/>
        <w:jc w:val="left"/>
      </w:pPr>
      <w:bookmarkStart w:id="78" w:name="_Toc240102148"/>
      <w:r>
        <w:lastRenderedPageBreak/>
        <w:t>Representación relativa de las participaciones</w:t>
      </w:r>
      <w:bookmarkEnd w:id="78"/>
    </w:p>
    <w:p w14:paraId="6FA92390" w14:textId="77777777" w:rsidR="00962FA0" w:rsidRDefault="00000000">
      <w:pPr>
        <w:spacing w:before="0" w:after="120"/>
      </w:pPr>
      <w:r>
        <w:rPr>
          <w:color w:val="000000"/>
        </w:rPr>
        <w:t>El análisis composicional utiliza cocientes para representar información relativa. La transformación logarítmica de una participación respecto de una categoría de referencia aparece en la ecuación (2.19).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679B034" w14:textId="77777777">
        <w:trPr>
          <w:cantSplit/>
        </w:trPr>
        <w:tc>
          <w:tcPr>
            <w:tcW w:w="753" w:type="dxa"/>
          </w:tcPr>
          <w:p w14:paraId="46C63C74" w14:textId="77777777" w:rsidR="00962FA0" w:rsidRDefault="00962FA0">
            <w:pPr>
              <w:keepNext/>
              <w:spacing w:before="80" w:after="80" w:line="240" w:lineRule="auto"/>
              <w:jc w:val="center"/>
            </w:pPr>
          </w:p>
        </w:tc>
        <w:tc>
          <w:tcPr>
            <w:tcW w:w="8456" w:type="dxa"/>
          </w:tcPr>
          <w:p w14:paraId="3E0A12C5"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753" w:type="dxa"/>
          </w:tcPr>
          <w:p w14:paraId="237EE73C" w14:textId="77777777" w:rsidR="00962FA0" w:rsidRDefault="00000000">
            <w:pPr>
              <w:keepNext/>
              <w:spacing w:before="80" w:after="80" w:line="240" w:lineRule="auto"/>
              <w:jc w:val="right"/>
            </w:pPr>
            <w:bookmarkStart w:id="79" w:name="MT_alr"/>
            <w:bookmarkEnd w:id="79"/>
            <w:r>
              <w:rPr>
                <w:color w:val="000000"/>
              </w:rPr>
              <w:t>(2.</w:t>
            </w:r>
            <w:r>
              <w:fldChar w:fldCharType="begin"/>
            </w:r>
            <w:r>
              <w:instrText>SEQ EcuacionMT \* ARABIC</w:instrText>
            </w:r>
            <w:r>
              <w:fldChar w:fldCharType="separate"/>
            </w:r>
            <w:r w:rsidR="00052EAB">
              <w:rPr>
                <w:noProof/>
              </w:rPr>
              <w:t>19</w:t>
            </w:r>
            <w:r>
              <w:rPr>
                <w:color w:val="000000"/>
              </w:rPr>
              <w:fldChar w:fldCharType="end"/>
            </w:r>
            <w:r>
              <w:rPr>
                <w:color w:val="000000"/>
              </w:rPr>
              <w:t>)</w:t>
            </w:r>
          </w:p>
        </w:tc>
      </w:tr>
    </w:tbl>
    <w:p w14:paraId="156998B4" w14:textId="77777777" w:rsidR="00962FA0" w:rsidRDefault="00000000">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0F13F4C1" w14:textId="77777777" w:rsidR="00962FA0" w:rsidRDefault="00000000">
      <w:pPr>
        <w:pStyle w:val="Ttulo2"/>
        <w:numPr>
          <w:ilvl w:val="1"/>
          <w:numId w:val="19"/>
        </w:numPr>
        <w:spacing w:after="120" w:line="300" w:lineRule="auto"/>
        <w:jc w:val="left"/>
      </w:pPr>
      <w:bookmarkStart w:id="80" w:name="_Toc240102149"/>
      <w:r>
        <w:t>Datos limitados e ingeniería de características</w:t>
      </w:r>
      <w:bookmarkEnd w:id="80"/>
    </w:p>
    <w:p w14:paraId="0BA14EE8" w14:textId="77777777" w:rsidR="00962FA0" w:rsidRDefault="00000000">
      <w:pPr>
        <w:pStyle w:val="Ttulo3"/>
        <w:numPr>
          <w:ilvl w:val="2"/>
          <w:numId w:val="19"/>
        </w:numPr>
        <w:spacing w:before="240" w:line="300" w:lineRule="auto"/>
        <w:jc w:val="left"/>
      </w:pPr>
      <w:bookmarkStart w:id="81" w:name="_Toc240102150"/>
      <w:r>
        <w:t>Complejidad y capacidad de generalización</w:t>
      </w:r>
      <w:bookmarkEnd w:id="81"/>
    </w:p>
    <w:p w14:paraId="465CD600" w14:textId="77777777" w:rsidR="00962FA0" w:rsidRDefault="00000000">
      <w:pPr>
        <w:spacing w:before="0" w:after="120"/>
      </w:pPr>
      <w:r>
        <w:rPr>
          <w:color w:val="000000"/>
        </w:rPr>
        <w:t xml:space="preserve">La cantidad de observaciones debe valorarse en relación con la complejidad del modelo y la dependencia de los datos. Para pérdida cuadrática, la </w:t>
      </w:r>
      <w:proofErr w:type="gramStart"/>
      <w:r>
        <w:rPr>
          <w:color w:val="000000"/>
        </w:rPr>
        <w:t>descomposición sesgo</w:t>
      </w:r>
      <w:proofErr w:type="gramEnd"/>
      <w:r>
        <w:rPr>
          <w:color w:val="000000"/>
        </w:rPr>
        <w:t>–varianza expresa el error esperado como suma de sesgo al cuadrado, varianza del estimador y ruido irreducible. La ecuación (2.20)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B40C28B" w14:textId="77777777">
        <w:trPr>
          <w:cantSplit/>
        </w:trPr>
        <w:tc>
          <w:tcPr>
            <w:tcW w:w="753" w:type="dxa"/>
          </w:tcPr>
          <w:p w14:paraId="728A8EEB" w14:textId="77777777" w:rsidR="00962FA0" w:rsidRDefault="00962FA0">
            <w:pPr>
              <w:keepNext/>
              <w:spacing w:before="80" w:after="80" w:line="240" w:lineRule="auto"/>
              <w:jc w:val="center"/>
            </w:pPr>
          </w:p>
        </w:tc>
        <w:tc>
          <w:tcPr>
            <w:tcW w:w="8456" w:type="dxa"/>
          </w:tcPr>
          <w:p w14:paraId="4899D42B" w14:textId="77777777" w:rsidR="00962FA0" w:rsidRDefault="00000000">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753" w:type="dxa"/>
          </w:tcPr>
          <w:p w14:paraId="506D46C5" w14:textId="77777777" w:rsidR="00962FA0" w:rsidRDefault="00000000">
            <w:pPr>
              <w:keepNext/>
              <w:spacing w:before="80" w:after="80" w:line="240" w:lineRule="auto"/>
              <w:jc w:val="right"/>
            </w:pPr>
            <w:bookmarkStart w:id="82" w:name="MT_biasvar"/>
            <w:bookmarkEnd w:id="82"/>
            <w:r>
              <w:rPr>
                <w:color w:val="000000"/>
              </w:rPr>
              <w:t>(2.</w:t>
            </w:r>
            <w:r>
              <w:fldChar w:fldCharType="begin"/>
            </w:r>
            <w:r>
              <w:instrText>SEQ EcuacionMT \* ARABIC</w:instrText>
            </w:r>
            <w:r>
              <w:fldChar w:fldCharType="separate"/>
            </w:r>
            <w:r w:rsidR="00052EAB">
              <w:rPr>
                <w:noProof/>
              </w:rPr>
              <w:t>20</w:t>
            </w:r>
            <w:r>
              <w:rPr>
                <w:color w:val="000000"/>
              </w:rPr>
              <w:fldChar w:fldCharType="end"/>
            </w:r>
            <w:r>
              <w:rPr>
                <w:color w:val="000000"/>
              </w:rPr>
              <w:t>)</w:t>
            </w:r>
          </w:p>
        </w:tc>
      </w:tr>
    </w:tbl>
    <w:p w14:paraId="4E741334" w14:textId="77777777" w:rsidR="00962FA0" w:rsidRDefault="00000000">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5611A162" w14:textId="77777777" w:rsidR="00962FA0" w:rsidRDefault="00000000">
      <w:pPr>
        <w:pStyle w:val="Ttulo3"/>
        <w:numPr>
          <w:ilvl w:val="2"/>
          <w:numId w:val="19"/>
        </w:numPr>
        <w:spacing w:before="240" w:line="300" w:lineRule="auto"/>
        <w:jc w:val="left"/>
      </w:pPr>
      <w:bookmarkStart w:id="83" w:name="_Toc240102151"/>
      <w:r>
        <w:t>Penalizaciones y selección de variables</w:t>
      </w:r>
      <w:bookmarkEnd w:id="83"/>
    </w:p>
    <w:p w14:paraId="7D69113A" w14:textId="77777777" w:rsidR="00962FA0" w:rsidRDefault="00000000">
      <w:pPr>
        <w:spacing w:before="0" w:after="120"/>
      </w:pPr>
      <w:r>
        <w:rPr>
          <w:color w:val="000000"/>
        </w:rPr>
        <w:t xml:space="preserve">Ridge añade una penalización cuadrática sobre coeficientes y Lasso una penalización absoluta. Las ecuaciones (2.21) y (2.22) presentan sus objetivos en notación común: SSE es </w:t>
      </w:r>
      <w:r>
        <w:rPr>
          <w:color w:val="000000"/>
        </w:rPr>
        <w:lastRenderedPageBreak/>
        <w:t xml:space="preserve">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5000DD" w14:textId="77777777">
        <w:trPr>
          <w:cantSplit/>
        </w:trPr>
        <w:tc>
          <w:tcPr>
            <w:tcW w:w="753" w:type="dxa"/>
          </w:tcPr>
          <w:p w14:paraId="42C6DC1A" w14:textId="77777777" w:rsidR="00962FA0" w:rsidRDefault="00962FA0">
            <w:pPr>
              <w:keepNext/>
              <w:spacing w:before="80" w:after="80" w:line="240" w:lineRule="auto"/>
              <w:jc w:val="center"/>
            </w:pPr>
          </w:p>
        </w:tc>
        <w:tc>
          <w:tcPr>
            <w:tcW w:w="8456" w:type="dxa"/>
          </w:tcPr>
          <w:p w14:paraId="61F69900"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753" w:type="dxa"/>
          </w:tcPr>
          <w:p w14:paraId="4C5880BF" w14:textId="77777777" w:rsidR="00962FA0" w:rsidRDefault="00000000">
            <w:pPr>
              <w:keepNext/>
              <w:spacing w:before="80" w:after="80" w:line="240" w:lineRule="auto"/>
              <w:jc w:val="right"/>
            </w:pPr>
            <w:bookmarkStart w:id="84" w:name="MT_ridge"/>
            <w:bookmarkEnd w:id="84"/>
            <w:r>
              <w:rPr>
                <w:color w:val="000000"/>
              </w:rPr>
              <w:t>(2.</w:t>
            </w:r>
            <w:r>
              <w:fldChar w:fldCharType="begin"/>
            </w:r>
            <w:r>
              <w:instrText>SEQ EcuacionMT \* ARABIC</w:instrText>
            </w:r>
            <w:r>
              <w:fldChar w:fldCharType="separate"/>
            </w:r>
            <w:r w:rsidR="00052EAB">
              <w:rPr>
                <w:noProof/>
              </w:rPr>
              <w:t>21</w:t>
            </w:r>
            <w:r>
              <w:rPr>
                <w:color w:val="000000"/>
              </w:rPr>
              <w:fldChar w:fldCharType="end"/>
            </w:r>
            <w:r>
              <w:rPr>
                <w:color w:val="000000"/>
              </w:rPr>
              <w:t>)</w:t>
            </w:r>
          </w:p>
        </w:tc>
      </w:tr>
      <w:tr w:rsidR="00962FA0" w14:paraId="013AECD7" w14:textId="77777777">
        <w:trPr>
          <w:cantSplit/>
        </w:trPr>
        <w:tc>
          <w:tcPr>
            <w:tcW w:w="753" w:type="dxa"/>
          </w:tcPr>
          <w:p w14:paraId="6A3E2A8C" w14:textId="77777777" w:rsidR="00962FA0" w:rsidRDefault="00962FA0">
            <w:pPr>
              <w:keepNext/>
              <w:spacing w:before="80" w:after="80" w:line="240" w:lineRule="auto"/>
              <w:jc w:val="center"/>
            </w:pPr>
          </w:p>
        </w:tc>
        <w:tc>
          <w:tcPr>
            <w:tcW w:w="8456" w:type="dxa"/>
          </w:tcPr>
          <w:p w14:paraId="6DF33E42"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753" w:type="dxa"/>
          </w:tcPr>
          <w:p w14:paraId="27A85E6B" w14:textId="77777777" w:rsidR="00962FA0" w:rsidRDefault="00000000">
            <w:pPr>
              <w:keepNext/>
              <w:spacing w:before="80" w:after="80" w:line="240" w:lineRule="auto"/>
              <w:jc w:val="right"/>
            </w:pPr>
            <w:bookmarkStart w:id="85" w:name="MT_lasso"/>
            <w:bookmarkEnd w:id="85"/>
            <w:r>
              <w:rPr>
                <w:color w:val="000000"/>
              </w:rPr>
              <w:t>(2.</w:t>
            </w:r>
            <w:r>
              <w:fldChar w:fldCharType="begin"/>
            </w:r>
            <w:r>
              <w:instrText>SEQ EcuacionMT \* ARABIC</w:instrText>
            </w:r>
            <w:r>
              <w:fldChar w:fldCharType="separate"/>
            </w:r>
            <w:r w:rsidR="00052EAB">
              <w:rPr>
                <w:noProof/>
              </w:rPr>
              <w:t>22</w:t>
            </w:r>
            <w:r>
              <w:rPr>
                <w:color w:val="000000"/>
              </w:rPr>
              <w:fldChar w:fldCharType="end"/>
            </w:r>
            <w:r>
              <w:rPr>
                <w:color w:val="000000"/>
              </w:rPr>
              <w:t>)</w:t>
            </w:r>
          </w:p>
        </w:tc>
      </w:tr>
    </w:tbl>
    <w:p w14:paraId="4C9CAFE6" w14:textId="77777777" w:rsidR="00962FA0" w:rsidRDefault="00000000">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3214E273" w14:textId="77777777" w:rsidR="00962FA0" w:rsidRDefault="00000000">
      <w:pPr>
        <w:pStyle w:val="Ttulo3"/>
        <w:numPr>
          <w:ilvl w:val="2"/>
          <w:numId w:val="19"/>
        </w:numPr>
        <w:spacing w:before="240" w:line="300" w:lineRule="auto"/>
        <w:jc w:val="left"/>
      </w:pPr>
      <w:bookmarkStart w:id="86" w:name="_Toc240102152"/>
      <w:r>
        <w:t>Predictores temporales y calendario</w:t>
      </w:r>
      <w:bookmarkEnd w:id="86"/>
    </w:p>
    <w:p w14:paraId="66401730" w14:textId="77777777" w:rsidR="00962FA0" w:rsidRDefault="00000000">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43C67C3B" w14:textId="77777777" w:rsidR="00962FA0" w:rsidRDefault="00000000">
      <w:pPr>
        <w:spacing w:before="0" w:after="120"/>
      </w:pPr>
      <w:r>
        <w:rPr>
          <w:color w:val="000000"/>
        </w:rPr>
        <w:t>Las bases armónicas representan ciclos mediante funciones seno y coseno. La ecuación (2.23)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2EADEDA" w14:textId="77777777">
        <w:trPr>
          <w:cantSplit/>
        </w:trPr>
        <w:tc>
          <w:tcPr>
            <w:tcW w:w="753" w:type="dxa"/>
          </w:tcPr>
          <w:p w14:paraId="3098BD93" w14:textId="77777777" w:rsidR="00962FA0" w:rsidRDefault="00962FA0">
            <w:pPr>
              <w:keepNext/>
              <w:spacing w:before="80" w:after="80" w:line="240" w:lineRule="auto"/>
              <w:jc w:val="center"/>
            </w:pPr>
          </w:p>
        </w:tc>
        <w:tc>
          <w:tcPr>
            <w:tcW w:w="8456" w:type="dxa"/>
          </w:tcPr>
          <w:p w14:paraId="6EAD7795"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753" w:type="dxa"/>
          </w:tcPr>
          <w:p w14:paraId="0FD17E67" w14:textId="77777777" w:rsidR="00962FA0" w:rsidRDefault="00000000">
            <w:pPr>
              <w:keepNext/>
              <w:spacing w:before="80" w:after="80" w:line="240" w:lineRule="auto"/>
              <w:jc w:val="right"/>
            </w:pPr>
            <w:bookmarkStart w:id="87" w:name="MT_fourier"/>
            <w:bookmarkEnd w:id="87"/>
            <w:r>
              <w:rPr>
                <w:color w:val="000000"/>
              </w:rPr>
              <w:t>(2.</w:t>
            </w:r>
            <w:r>
              <w:fldChar w:fldCharType="begin"/>
            </w:r>
            <w:r>
              <w:instrText>SEQ EcuacionMT \* ARABIC</w:instrText>
            </w:r>
            <w:r>
              <w:fldChar w:fldCharType="separate"/>
            </w:r>
            <w:r w:rsidR="00052EAB">
              <w:rPr>
                <w:noProof/>
              </w:rPr>
              <w:t>23</w:t>
            </w:r>
            <w:r>
              <w:rPr>
                <w:color w:val="000000"/>
              </w:rPr>
              <w:fldChar w:fldCharType="end"/>
            </w:r>
            <w:r>
              <w:rPr>
                <w:color w:val="000000"/>
              </w:rPr>
              <w:t>)</w:t>
            </w:r>
          </w:p>
        </w:tc>
      </w:tr>
    </w:tbl>
    <w:p w14:paraId="37743C32" w14:textId="77777777" w:rsidR="00962FA0" w:rsidRDefault="00000000">
      <w:pPr>
        <w:spacing w:before="0" w:after="120"/>
      </w:pPr>
      <w:r>
        <w:rPr>
          <w:color w:val="000000"/>
        </w:rPr>
        <w:t>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14:paraId="01360C54" w14:textId="77777777" w:rsidR="00962FA0" w:rsidRDefault="00000000">
      <w:pPr>
        <w:pStyle w:val="Ttulo3"/>
        <w:numPr>
          <w:ilvl w:val="2"/>
          <w:numId w:val="19"/>
        </w:numPr>
        <w:spacing w:before="240" w:line="300" w:lineRule="auto"/>
        <w:jc w:val="left"/>
      </w:pPr>
      <w:bookmarkStart w:id="88" w:name="_Toc240102153"/>
      <w:r>
        <w:lastRenderedPageBreak/>
        <w:t>Disponibilidad de variables exógenas</w:t>
      </w:r>
      <w:bookmarkEnd w:id="88"/>
    </w:p>
    <w:p w14:paraId="1183B4E8" w14:textId="77777777" w:rsidR="00962FA0" w:rsidRDefault="00000000">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04BFD937" w14:textId="77777777" w:rsidR="00962FA0" w:rsidRDefault="00000000">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4EFCC30C" w14:textId="77777777" w:rsidR="00962FA0" w:rsidRDefault="00000000">
      <w:pPr>
        <w:pStyle w:val="Ttulo2"/>
        <w:numPr>
          <w:ilvl w:val="1"/>
          <w:numId w:val="19"/>
        </w:numPr>
        <w:spacing w:after="120" w:line="300" w:lineRule="auto"/>
        <w:jc w:val="left"/>
      </w:pPr>
      <w:bookmarkStart w:id="89" w:name="_Toc240102154"/>
      <w:r>
        <w:t>Evaluación temporal y métricas de precisión</w:t>
      </w:r>
      <w:bookmarkEnd w:id="89"/>
    </w:p>
    <w:p w14:paraId="51D37E0F" w14:textId="77777777" w:rsidR="00962FA0" w:rsidRDefault="00000000">
      <w:pPr>
        <w:pStyle w:val="Ttulo3"/>
        <w:numPr>
          <w:ilvl w:val="2"/>
          <w:numId w:val="19"/>
        </w:numPr>
        <w:spacing w:before="240" w:line="300" w:lineRule="auto"/>
        <w:jc w:val="left"/>
      </w:pPr>
      <w:bookmarkStart w:id="90" w:name="_Toc240102155"/>
      <w:r>
        <w:t>Origen del pronóstico y ventana de entrenamiento</w:t>
      </w:r>
      <w:bookmarkEnd w:id="90"/>
    </w:p>
    <w:p w14:paraId="3997EDC0" w14:textId="77777777" w:rsidR="00962FA0" w:rsidRDefault="00000000">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1488B299" w14:textId="77777777" w:rsidR="00962FA0" w:rsidRDefault="00000000">
      <w:pPr>
        <w:spacing w:before="0" w:after="120"/>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A547574" w14:textId="77777777">
        <w:trPr>
          <w:cantSplit/>
        </w:trPr>
        <w:tc>
          <w:tcPr>
            <w:tcW w:w="753" w:type="dxa"/>
          </w:tcPr>
          <w:p w14:paraId="5B3854DF" w14:textId="77777777" w:rsidR="00962FA0" w:rsidRDefault="00962FA0">
            <w:pPr>
              <w:keepNext/>
              <w:spacing w:before="80" w:after="80" w:line="240" w:lineRule="auto"/>
              <w:jc w:val="center"/>
            </w:pPr>
          </w:p>
        </w:tc>
        <w:tc>
          <w:tcPr>
            <w:tcW w:w="8456" w:type="dxa"/>
          </w:tcPr>
          <w:p w14:paraId="1B1CDF2F"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3DAABE54" w14:textId="77777777" w:rsidR="00962FA0" w:rsidRDefault="00000000">
            <w:pPr>
              <w:keepNext/>
              <w:spacing w:before="80" w:after="80" w:line="240" w:lineRule="auto"/>
              <w:jc w:val="right"/>
            </w:pPr>
            <w:bookmarkStart w:id="91" w:name="MT_error"/>
            <w:bookmarkEnd w:id="91"/>
            <w:r>
              <w:rPr>
                <w:color w:val="000000"/>
              </w:rPr>
              <w:t>(2.</w:t>
            </w:r>
            <w:r>
              <w:fldChar w:fldCharType="begin"/>
            </w:r>
            <w:r>
              <w:instrText>SEQ EcuacionMT \* ARABIC</w:instrText>
            </w:r>
            <w:r>
              <w:fldChar w:fldCharType="separate"/>
            </w:r>
            <w:r w:rsidR="00052EAB">
              <w:rPr>
                <w:noProof/>
              </w:rPr>
              <w:t>24</w:t>
            </w:r>
            <w:r>
              <w:rPr>
                <w:color w:val="000000"/>
              </w:rPr>
              <w:fldChar w:fldCharType="end"/>
            </w:r>
            <w:r>
              <w:rPr>
                <w:color w:val="000000"/>
              </w:rPr>
              <w:t>)</w:t>
            </w:r>
          </w:p>
        </w:tc>
      </w:tr>
    </w:tbl>
    <w:p w14:paraId="752AD448" w14:textId="77777777" w:rsidR="00962FA0" w:rsidRDefault="00000000">
      <w:pPr>
        <w:spacing w:before="0" w:after="120"/>
      </w:pPr>
      <w:r>
        <w:rPr>
          <w:color w:val="000000"/>
        </w:rPr>
        <w: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w:t>
      </w:r>
      <w:r>
        <w:rPr>
          <w:color w:val="000000"/>
        </w:rPr>
        <w:lastRenderedPageBreak/>
        <w:t>alternativas sin dar por comprobada la hipótesis antes de obtener evidencia (Hyndman &amp; Athanasopoulos, 2021).</w:t>
      </w:r>
    </w:p>
    <w:p w14:paraId="071EB2A4" w14:textId="77777777" w:rsidR="00962FA0" w:rsidRDefault="00000000">
      <w:pPr>
        <w:pStyle w:val="Ttulo3"/>
        <w:numPr>
          <w:ilvl w:val="2"/>
          <w:numId w:val="19"/>
        </w:numPr>
        <w:spacing w:before="240" w:line="300" w:lineRule="auto"/>
        <w:jc w:val="left"/>
      </w:pPr>
      <w:bookmarkStart w:id="92" w:name="_Toc240102156"/>
      <w:r>
        <w:t>Error monetario del importe total</w:t>
      </w:r>
      <w:bookmarkEnd w:id="92"/>
    </w:p>
    <w:p w14:paraId="3FB7E105" w14:textId="77777777" w:rsidR="00962FA0" w:rsidRDefault="00000000">
      <w:pPr>
        <w:spacing w:before="0" w:after="120"/>
      </w:pPr>
      <w:r>
        <w:rPr>
          <w:color w:val="000000"/>
        </w:rPr>
        <w:t>MAE y RMSE resumen el error en las unidades de la respuesta. MAE promedia magnitudes absolutas; RMSE extrae la raíz del promedio de cuadrados y es más sensible a errores grandes. Las ecuaciones (2.25) y (2.26)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5C8B42A" w14:textId="77777777">
        <w:trPr>
          <w:cantSplit/>
        </w:trPr>
        <w:tc>
          <w:tcPr>
            <w:tcW w:w="753" w:type="dxa"/>
          </w:tcPr>
          <w:p w14:paraId="0C405370" w14:textId="77777777" w:rsidR="00962FA0" w:rsidRDefault="00962FA0">
            <w:pPr>
              <w:keepNext/>
              <w:spacing w:before="80" w:after="80" w:line="240" w:lineRule="auto"/>
              <w:jc w:val="center"/>
            </w:pPr>
          </w:p>
        </w:tc>
        <w:tc>
          <w:tcPr>
            <w:tcW w:w="8456" w:type="dxa"/>
          </w:tcPr>
          <w:p w14:paraId="1ACDA244"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753" w:type="dxa"/>
          </w:tcPr>
          <w:p w14:paraId="5DD6D57B" w14:textId="77777777" w:rsidR="00962FA0" w:rsidRDefault="00000000">
            <w:pPr>
              <w:keepNext/>
              <w:spacing w:before="80" w:after="80" w:line="240" w:lineRule="auto"/>
              <w:jc w:val="right"/>
            </w:pPr>
            <w:bookmarkStart w:id="93" w:name="MT_mae"/>
            <w:bookmarkEnd w:id="93"/>
            <w:r>
              <w:rPr>
                <w:color w:val="000000"/>
              </w:rPr>
              <w:t>(2.</w:t>
            </w:r>
            <w:r>
              <w:fldChar w:fldCharType="begin"/>
            </w:r>
            <w:r>
              <w:instrText>SEQ EcuacionMT \* ARABIC</w:instrText>
            </w:r>
            <w:r>
              <w:fldChar w:fldCharType="separate"/>
            </w:r>
            <w:r w:rsidR="00052EAB">
              <w:rPr>
                <w:noProof/>
              </w:rPr>
              <w:t>25</w:t>
            </w:r>
            <w:r>
              <w:rPr>
                <w:color w:val="000000"/>
              </w:rPr>
              <w:fldChar w:fldCharType="end"/>
            </w:r>
            <w:r>
              <w:rPr>
                <w:color w:val="000000"/>
              </w:rPr>
              <w:t>)</w:t>
            </w:r>
          </w:p>
        </w:tc>
      </w:tr>
      <w:tr w:rsidR="00962FA0" w14:paraId="5653157E" w14:textId="77777777">
        <w:trPr>
          <w:cantSplit/>
        </w:trPr>
        <w:tc>
          <w:tcPr>
            <w:tcW w:w="753" w:type="dxa"/>
          </w:tcPr>
          <w:p w14:paraId="4FB478FD" w14:textId="77777777" w:rsidR="00962FA0" w:rsidRDefault="00962FA0">
            <w:pPr>
              <w:keepNext/>
              <w:spacing w:before="80" w:after="80" w:line="240" w:lineRule="auto"/>
              <w:jc w:val="center"/>
            </w:pPr>
          </w:p>
        </w:tc>
        <w:tc>
          <w:tcPr>
            <w:tcW w:w="8456" w:type="dxa"/>
          </w:tcPr>
          <w:p w14:paraId="5992518F"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753" w:type="dxa"/>
          </w:tcPr>
          <w:p w14:paraId="5D4FB802" w14:textId="77777777" w:rsidR="00962FA0" w:rsidRDefault="00000000">
            <w:pPr>
              <w:keepNext/>
              <w:spacing w:before="80" w:after="80" w:line="240" w:lineRule="auto"/>
              <w:jc w:val="right"/>
            </w:pPr>
            <w:bookmarkStart w:id="94" w:name="MT_rmse"/>
            <w:bookmarkEnd w:id="94"/>
            <w:r>
              <w:rPr>
                <w:color w:val="000000"/>
              </w:rPr>
              <w:t>(2.</w:t>
            </w:r>
            <w:r>
              <w:fldChar w:fldCharType="begin"/>
            </w:r>
            <w:r>
              <w:instrText>SEQ EcuacionMT \* ARABIC</w:instrText>
            </w:r>
            <w:r>
              <w:fldChar w:fldCharType="separate"/>
            </w:r>
            <w:r w:rsidR="00052EAB">
              <w:rPr>
                <w:noProof/>
              </w:rPr>
              <w:t>26</w:t>
            </w:r>
            <w:r>
              <w:rPr>
                <w:color w:val="000000"/>
              </w:rPr>
              <w:fldChar w:fldCharType="end"/>
            </w:r>
            <w:r>
              <w:rPr>
                <w:color w:val="000000"/>
              </w:rPr>
              <w:t>)</w:t>
            </w:r>
          </w:p>
        </w:tc>
      </w:tr>
    </w:tbl>
    <w:p w14:paraId="4C6C6AC6" w14:textId="77777777" w:rsidR="00962FA0" w:rsidRDefault="00000000">
      <w:pPr>
        <w:spacing w:before="0" w:after="120"/>
      </w:pPr>
      <w:r>
        <w:rPr>
          <w:color w:val="000000"/>
        </w:rPr>
        <w:t>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14:paraId="76490C43" w14:textId="77777777" w:rsidR="00962FA0" w:rsidRDefault="00000000">
      <w:pPr>
        <w:pStyle w:val="Ttulo3"/>
        <w:numPr>
          <w:ilvl w:val="2"/>
          <w:numId w:val="19"/>
        </w:numPr>
        <w:spacing w:before="240" w:line="300" w:lineRule="auto"/>
        <w:jc w:val="left"/>
      </w:pPr>
      <w:bookmarkStart w:id="95" w:name="_Toc240102157"/>
      <w:r>
        <w:t>Escalamiento y límites de errores porcentuales</w:t>
      </w:r>
      <w:bookmarkEnd w:id="95"/>
    </w:p>
    <w:p w14:paraId="6B685A7A" w14:textId="77777777" w:rsidR="00962FA0" w:rsidRDefault="00000000">
      <w:pPr>
        <w:spacing w:before="0" w:after="120"/>
      </w:pPr>
      <w:r>
        <w:rPr>
          <w:color w:val="000000"/>
        </w:rPr>
        <w:t>MASE divide el error absoluto por una escala obtenida de diferencias históricas de entrenamiento. La ecuación (2.27)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A698B11" w14:textId="77777777">
        <w:trPr>
          <w:cantSplit/>
        </w:trPr>
        <w:tc>
          <w:tcPr>
            <w:tcW w:w="753" w:type="dxa"/>
          </w:tcPr>
          <w:p w14:paraId="1D63E924" w14:textId="77777777" w:rsidR="00962FA0" w:rsidRDefault="00962FA0">
            <w:pPr>
              <w:keepNext/>
              <w:spacing w:before="80" w:after="80" w:line="240" w:lineRule="auto"/>
              <w:jc w:val="center"/>
            </w:pPr>
          </w:p>
        </w:tc>
        <w:tc>
          <w:tcPr>
            <w:tcW w:w="8456" w:type="dxa"/>
          </w:tcPr>
          <w:p w14:paraId="1CF3D66F" w14:textId="77777777" w:rsidR="00962FA0" w:rsidRDefault="00000000">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753" w:type="dxa"/>
          </w:tcPr>
          <w:p w14:paraId="51761752" w14:textId="77777777" w:rsidR="00962FA0" w:rsidRDefault="00000000">
            <w:pPr>
              <w:keepNext/>
              <w:spacing w:before="80" w:after="80" w:line="240" w:lineRule="auto"/>
              <w:jc w:val="right"/>
            </w:pPr>
            <w:bookmarkStart w:id="96" w:name="MT_mase"/>
            <w:bookmarkEnd w:id="96"/>
            <w:r>
              <w:rPr>
                <w:color w:val="000000"/>
              </w:rPr>
              <w:t>(2.</w:t>
            </w:r>
            <w:r>
              <w:fldChar w:fldCharType="begin"/>
            </w:r>
            <w:r>
              <w:instrText>SEQ EcuacionMT \* ARABIC</w:instrText>
            </w:r>
            <w:r>
              <w:fldChar w:fldCharType="separate"/>
            </w:r>
            <w:r w:rsidR="00052EAB">
              <w:rPr>
                <w:noProof/>
              </w:rPr>
              <w:t>27</w:t>
            </w:r>
            <w:r>
              <w:rPr>
                <w:color w:val="000000"/>
              </w:rPr>
              <w:fldChar w:fldCharType="end"/>
            </w:r>
            <w:r>
              <w:rPr>
                <w:color w:val="000000"/>
              </w:rPr>
              <w:t>)</w:t>
            </w:r>
          </w:p>
        </w:tc>
      </w:tr>
    </w:tbl>
    <w:p w14:paraId="7E08E2B0" w14:textId="77777777" w:rsidR="00962FA0" w:rsidRDefault="00000000">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35ED8023" w14:textId="77777777" w:rsidR="00962FA0" w:rsidRDefault="00000000">
      <w:pPr>
        <w:spacing w:before="0" w:after="120"/>
      </w:pPr>
      <w:r>
        <w:rPr>
          <w:color w:val="000000"/>
        </w:rPr>
        <w:lastRenderedPageBreak/>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73597E7A" w14:textId="77777777" w:rsidR="00962FA0" w:rsidRDefault="00000000">
      <w:pPr>
        <w:pStyle w:val="Ttulo3"/>
        <w:numPr>
          <w:ilvl w:val="2"/>
          <w:numId w:val="19"/>
        </w:numPr>
        <w:spacing w:before="240" w:line="300" w:lineRule="auto"/>
        <w:jc w:val="left"/>
      </w:pPr>
      <w:bookmarkStart w:id="97" w:name="_Toc240102158"/>
      <w:r>
        <w:t>Error de participaciones y evaluación conjunta</w:t>
      </w:r>
      <w:bookmarkEnd w:id="97"/>
    </w:p>
    <w:p w14:paraId="4B55FE43" w14:textId="77777777" w:rsidR="00962FA0" w:rsidRDefault="00000000">
      <w:pPr>
        <w:spacing w:before="0" w:after="120"/>
      </w:pPr>
      <w:r>
        <w:rPr>
          <w:color w:val="000000"/>
        </w:rPr>
        <w:t>La precisión de la composición debe medirse separadamente. La ecuación (2.28)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D702581" w14:textId="77777777">
        <w:trPr>
          <w:cantSplit/>
        </w:trPr>
        <w:tc>
          <w:tcPr>
            <w:tcW w:w="753" w:type="dxa"/>
          </w:tcPr>
          <w:p w14:paraId="3D083891" w14:textId="77777777" w:rsidR="00962FA0" w:rsidRDefault="00962FA0">
            <w:pPr>
              <w:keepNext/>
              <w:spacing w:before="80" w:after="80" w:line="240" w:lineRule="auto"/>
              <w:jc w:val="center"/>
            </w:pPr>
          </w:p>
        </w:tc>
        <w:tc>
          <w:tcPr>
            <w:tcW w:w="8456" w:type="dxa"/>
          </w:tcPr>
          <w:p w14:paraId="7F6EDF8C"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753" w:type="dxa"/>
          </w:tcPr>
          <w:p w14:paraId="5B830BFF" w14:textId="77777777" w:rsidR="00962FA0" w:rsidRDefault="00000000">
            <w:pPr>
              <w:keepNext/>
              <w:spacing w:before="80" w:after="80" w:line="240" w:lineRule="auto"/>
              <w:jc w:val="right"/>
            </w:pPr>
            <w:bookmarkStart w:id="98" w:name="MT_maepp"/>
            <w:bookmarkEnd w:id="98"/>
            <w:r>
              <w:rPr>
                <w:color w:val="000000"/>
              </w:rPr>
              <w:t>(2.</w:t>
            </w:r>
            <w:r>
              <w:fldChar w:fldCharType="begin"/>
            </w:r>
            <w:r>
              <w:instrText>SEQ EcuacionMT \* ARABIC</w:instrText>
            </w:r>
            <w:r>
              <w:fldChar w:fldCharType="separate"/>
            </w:r>
            <w:r w:rsidR="00052EAB">
              <w:rPr>
                <w:noProof/>
              </w:rPr>
              <w:t>28</w:t>
            </w:r>
            <w:r>
              <w:rPr>
                <w:color w:val="000000"/>
              </w:rPr>
              <w:fldChar w:fldCharType="end"/>
            </w:r>
            <w:r>
              <w:rPr>
                <w:color w:val="000000"/>
              </w:rPr>
              <w:t>)</w:t>
            </w:r>
          </w:p>
        </w:tc>
      </w:tr>
    </w:tbl>
    <w:p w14:paraId="625BA6F8" w14:textId="77777777" w:rsidR="00962FA0" w:rsidRDefault="00000000">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14:paraId="71216184" w14:textId="77777777" w:rsidR="00962FA0" w:rsidRDefault="00000000">
      <w:pPr>
        <w:spacing w:before="0" w:after="120"/>
      </w:pPr>
      <w:r>
        <w:rPr>
          <w:color w:val="000000"/>
        </w:rPr>
        <w:t>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14:paraId="28A6F499" w14:textId="77777777" w:rsidR="00962FA0" w:rsidRDefault="00000000">
      <w:pPr>
        <w:pStyle w:val="Ttulo2"/>
        <w:numPr>
          <w:ilvl w:val="1"/>
          <w:numId w:val="19"/>
        </w:numPr>
        <w:spacing w:after="120" w:line="300" w:lineRule="auto"/>
        <w:jc w:val="left"/>
      </w:pPr>
      <w:bookmarkStart w:id="99" w:name="_Toc240102159"/>
      <w:r>
        <w:t>Inteligencia de negocios y comunicación del pronóstico</w:t>
      </w:r>
      <w:bookmarkEnd w:id="99"/>
    </w:p>
    <w:p w14:paraId="28025DF0" w14:textId="77777777" w:rsidR="00962FA0" w:rsidRDefault="00000000">
      <w:pPr>
        <w:pStyle w:val="Ttulo3"/>
        <w:numPr>
          <w:ilvl w:val="2"/>
          <w:numId w:val="19"/>
        </w:numPr>
        <w:spacing w:before="240" w:line="300" w:lineRule="auto"/>
        <w:jc w:val="left"/>
      </w:pPr>
      <w:bookmarkStart w:id="100" w:name="_Toc240102160"/>
      <w:r>
        <w:t>Presentación del presupuesto y su incertidumbre</w:t>
      </w:r>
      <w:bookmarkEnd w:id="100"/>
    </w:p>
    <w:p w14:paraId="7DDA772E" w14:textId="77777777" w:rsidR="00962FA0" w:rsidRDefault="00000000">
      <w:pPr>
        <w:spacing w:before="0" w:after="120"/>
      </w:pPr>
      <w:r>
        <w:rPr>
          <w:color w:val="000000"/>
        </w:rPr>
        <w:t xml:space="preserve">Un tablero puede reunir el total esperado, las participaciones y las asignaciones monetarias para que el responsable revise el presupuesto. La presentación deberá identificar origen, </w:t>
      </w:r>
      <w:r>
        <w:rPr>
          <w:color w:val="000000"/>
        </w:rPr>
        <w:lastRenderedPageBreak/>
        <w:t>horizonte, unidades y referencia comparativa. Esta función corresponde al soporte de decisiones; no transforma automáticamente una asignación monetaria en una orden de compra (Power, 2002).</w:t>
      </w:r>
    </w:p>
    <w:p w14:paraId="411B2C5A" w14:textId="77777777" w:rsidR="00962FA0" w:rsidRDefault="00000000">
      <w:pPr>
        <w:spacing w:before="0" w:after="120"/>
      </w:pPr>
      <w:r>
        <w:rPr>
          <w:color w:val="000000"/>
        </w:rPr>
        <w:t>Los intervalos de predicción comunican incertidumbre adicional al valor puntual. Bajo una aproximación normal de los errores, la ecuación (2.29)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3287A31" w14:textId="77777777">
        <w:trPr>
          <w:cantSplit/>
        </w:trPr>
        <w:tc>
          <w:tcPr>
            <w:tcW w:w="753" w:type="dxa"/>
          </w:tcPr>
          <w:p w14:paraId="4A815049" w14:textId="77777777" w:rsidR="00962FA0" w:rsidRDefault="00962FA0">
            <w:pPr>
              <w:keepNext/>
              <w:spacing w:before="80" w:after="80" w:line="240" w:lineRule="auto"/>
              <w:jc w:val="center"/>
            </w:pPr>
          </w:p>
        </w:tc>
        <w:tc>
          <w:tcPr>
            <w:tcW w:w="8456" w:type="dxa"/>
          </w:tcPr>
          <w:p w14:paraId="5DF1E752"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753" w:type="dxa"/>
          </w:tcPr>
          <w:p w14:paraId="244416B9" w14:textId="77777777" w:rsidR="00962FA0" w:rsidRDefault="00000000">
            <w:pPr>
              <w:keepNext/>
              <w:spacing w:before="80" w:after="80" w:line="240" w:lineRule="auto"/>
              <w:jc w:val="right"/>
            </w:pPr>
            <w:bookmarkStart w:id="101" w:name="MT_interval"/>
            <w:bookmarkEnd w:id="101"/>
            <w:r>
              <w:rPr>
                <w:color w:val="000000"/>
              </w:rPr>
              <w:t>(2.</w:t>
            </w:r>
            <w:r>
              <w:fldChar w:fldCharType="begin"/>
            </w:r>
            <w:r>
              <w:instrText>SEQ EcuacionMT \* ARABIC</w:instrText>
            </w:r>
            <w:r>
              <w:fldChar w:fldCharType="separate"/>
            </w:r>
            <w:r w:rsidR="00052EAB">
              <w:rPr>
                <w:noProof/>
              </w:rPr>
              <w:t>29</w:t>
            </w:r>
            <w:r>
              <w:rPr>
                <w:color w:val="000000"/>
              </w:rPr>
              <w:fldChar w:fldCharType="end"/>
            </w:r>
            <w:r>
              <w:rPr>
                <w:color w:val="000000"/>
              </w:rPr>
              <w:t>)</w:t>
            </w:r>
          </w:p>
        </w:tc>
      </w:tr>
    </w:tbl>
    <w:p w14:paraId="22E4927A" w14:textId="77777777" w:rsidR="00962FA0" w:rsidRDefault="00000000">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35D422A5" w14:textId="77777777" w:rsidR="00962FA0" w:rsidRDefault="00000000">
      <w:pPr>
        <w:pStyle w:val="Ttulo3"/>
        <w:numPr>
          <w:ilvl w:val="2"/>
          <w:numId w:val="19"/>
        </w:numPr>
        <w:spacing w:before="240" w:line="300" w:lineRule="auto"/>
        <w:jc w:val="left"/>
      </w:pPr>
      <w:bookmarkStart w:id="102" w:name="_Toc240102161"/>
      <w:r>
        <w:t>Adopción y límites operativos</w:t>
      </w:r>
      <w:bookmarkEnd w:id="102"/>
    </w:p>
    <w:p w14:paraId="2641E2FE" w14:textId="77777777" w:rsidR="00962FA0" w:rsidRDefault="00000000">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48ADF5F3" w14:textId="77777777" w:rsidR="00962FA0" w:rsidRDefault="00000000">
      <w:pPr>
        <w:spacing w:before="0" w:after="120"/>
      </w:pPr>
      <w:r>
        <w:rPr>
          <w:color w:val="000000"/>
        </w:rPr>
        <w:t>La evaluación de costos de implementación y beneficios organizacionales es distinta de medir precisión. En consecuencia, la reducción de MAE o RMSE no se denominará retorno de inversión. La comunicación de resultados deberá mantener visible esa diferencia para que el responsable pueda utilizar el pronóstico junto con la información operativa que posea (Power, 2002).</w:t>
      </w:r>
    </w:p>
    <w:p w14:paraId="54C156A6" w14:textId="77777777" w:rsidR="00962FA0" w:rsidRDefault="00000000">
      <w:pPr>
        <w:pStyle w:val="Ttulo2"/>
        <w:numPr>
          <w:ilvl w:val="1"/>
          <w:numId w:val="19"/>
        </w:numPr>
        <w:spacing w:after="120" w:line="300" w:lineRule="auto"/>
        <w:jc w:val="left"/>
      </w:pPr>
      <w:bookmarkStart w:id="103" w:name="_Toc240102162"/>
      <w:r>
        <w:t>Síntesis de fundamentos y relación con la hipótesis</w:t>
      </w:r>
      <w:bookmarkEnd w:id="103"/>
    </w:p>
    <w:p w14:paraId="18260350" w14:textId="77777777" w:rsidR="00962FA0" w:rsidRDefault="00000000">
      <w:pPr>
        <w:spacing w:before="0" w:after="120"/>
      </w:pPr>
      <w:r>
        <w:rPr>
          <w:color w:val="000000"/>
        </w:rPr>
        <w:t xml:space="preserve">Los fundamentos revisados permiten plantear una integración de métodos que representen señales diferentes y una desagregación que conserve la relación entre total e insumos. La combinación ofrece una razón teórica para esperar mejoras, mientras que la estimación de </w:t>
      </w:r>
      <w:r>
        <w:rPr>
          <w:color w:val="000000"/>
        </w:rPr>
        <w:lastRenderedPageBreak/>
        <w:t>pesos y la dependencia entre errores explican por qué esa mejora no está asegurada (Hyndman &amp; Athanasopoulos, 2021).</w:t>
      </w:r>
    </w:p>
    <w:p w14:paraId="0559C1D9" w14:textId="77777777" w:rsidR="00962FA0" w:rsidRDefault="00000000">
      <w:pPr>
        <w:spacing w:before="0" w:after="120"/>
      </w:pPr>
      <w:r>
        <w:rPr>
          <w:color w:val="000000"/>
        </w:rPr>
        <w:t>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14:paraId="5F6E54A2" w14:textId="77777777" w:rsidR="00962FA0" w:rsidRDefault="00000000">
      <w:pPr>
        <w:spacing w:before="0" w:after="120"/>
      </w:pPr>
      <w:r>
        <w:rPr>
          <w:color w:val="000000"/>
        </w:rPr>
        <w:t xml:space="preserve">La investigación se desarrollará como una evaluación predictiva del presupuesto semanal de abastecimiento. El capítulo sustenta la elección de variables, métodos y criterios de contraste, sin anticipar resultados de Cup&amp;Cake. El respaldo de H1 requerirá evidencia favorable en el importe total y en las participaciones; una mejora aislada se describirá como un resultado de ese componente y no como confirmación de la hipótesis conjunta (Shmueli, 2010).</w:t>
      </w:r>
      <w:proofErr w:type="spellStart"/>
      <w:r>
        <w:rPr>
          <w:color w:val="000000"/>
        </w:rPr>
        <w:t/>
      </w:r>
      <w:proofErr w:type="spellEnd"/>
      <w:r>
        <w:rPr>
          <w:color w:val="000000"/>
        </w:rPr>
        <w:t/>
      </w:r>
    </w:p>
    <w:p w14:paraId="26B1AA89" w14:textId="77777777" w:rsidR="00CF0519" w:rsidRDefault="00CF0519">
      <w:pPr>
        <w:pStyle w:val="Ttulo1"/>
        <w:pageBreakBefore/>
        <w:numPr>
          <w:ilvl w:val="0"/>
          <w:numId w:val="19"/>
        </w:numPr>
      </w:pPr>
      <w:hyperlink w:anchor="bookmark=id.5dgs8ni79cte">
        <w:bookmarkStart w:id="104" w:name="_Toc233383625"/>
        <w:bookmarkStart w:id="105" w:name="_Toc240102163"/>
        <w:r>
          <w:t>METODOLOGÍA</w:t>
        </w:r>
        <w:bookmarkEnd w:id="104"/>
        <w:bookmarkEnd w:id="105"/>
      </w:hyperlink>
    </w:p>
    <w:p w14:paraId="08E821E4"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4C68CC51" w14:textId="6DD0FA1F" w:rsidR="00CF0519" w:rsidRDefault="00691DC4">
      <w:r>
        <w:t xml:space="preserve">Para que un conocimiento sea científico es necesario que la investigación realizada se haga de forma sistemática, con unos objetivos claros y que </w:t>
      </w:r>
      <w:r w:rsidR="00CE3FA3">
        <w:t>a partir</w:t>
      </w:r>
      <w:r>
        <w:t xml:space="preserve"> de aspectos que puedan ser comprobados y replicados. Los resultados obtenidos deben ser analizados de forma objetiva y teniendo en cuenta las diversas variables que pueden estar afectando al fenómeno estudiado.</w:t>
      </w:r>
    </w:p>
    <w:p w14:paraId="6B732ADF" w14:textId="77777777" w:rsidR="00CF0519" w:rsidRDefault="00691DC4">
      <w:r>
        <w:t>Como se ha dicho, se puede investigar desde muy diferentes perspectivas, con diferentes objetivos o teniendo en cuenta diferentes tipos de datos, procedimientos o métodos para obtenerlos.</w:t>
      </w:r>
    </w:p>
    <w:p w14:paraId="3C4098FC" w14:textId="77777777" w:rsidR="00CF0519" w:rsidRDefault="00691DC4">
      <w:r>
        <w:rPr>
          <w:highlight w:val="yellow"/>
        </w:rPr>
        <w:t>Tipo de tesis: estudio aplicado, cuantitativo, no experimental y evaluativo, basado en un caso de estudio longitudinal-retrospectivo.</w:t>
      </w:r>
    </w:p>
    <w:p w14:paraId="1539CBA6" w14:textId="77777777" w:rsidR="00CF0519" w:rsidRDefault="00691DC4">
      <w:pPr>
        <w:pStyle w:val="Ttulo2"/>
        <w:numPr>
          <w:ilvl w:val="1"/>
          <w:numId w:val="19"/>
        </w:numPr>
      </w:pPr>
      <w:bookmarkStart w:id="106" w:name="_Toc233383626"/>
      <w:bookmarkStart w:id="107" w:name="_Toc240102164"/>
      <w:r>
        <w:t>Tipo de investigación según el objetivo de ésta</w:t>
      </w:r>
      <w:bookmarkEnd w:id="106"/>
      <w:bookmarkEnd w:id="107"/>
    </w:p>
    <w:p w14:paraId="65465972" w14:textId="77777777" w:rsidR="00CF0519" w:rsidRDefault="00691DC4">
      <w:r>
        <w:t>Investigación aplicada</w:t>
      </w:r>
    </w:p>
    <w:p w14:paraId="56E268D1" w14:textId="77777777" w:rsidR="00CF0519" w:rsidRDefault="00691DC4">
      <w:r>
        <w:t>En Cup&amp;Cake,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w:t>
      </w:r>
    </w:p>
    <w:p w14:paraId="46DC042D" w14:textId="77777777" w:rsidR="00CF0519" w:rsidRDefault="00691DC4">
      <w:r>
        <w:t xml:space="preserve">La aplicación se delimitará al caso de Cup&amp;Cake. Se prevé comunicar los pronósticos mediante un tablero de inteligencia de negocios, sin sustituir el juicio del responsable ni </w:t>
      </w:r>
      <w:r>
        <w:lastRenderedPageBreak/>
        <w:t>presuponer mejoras en rentabilidad, inventarios o merma. Los resultados no se generalizarán automáticamente a otras microempresas.</w:t>
      </w:r>
    </w:p>
    <w:p w14:paraId="0198FB8F" w14:textId="77777777" w:rsidR="00CF0519" w:rsidRDefault="00691DC4">
      <w:pPr>
        <w:pStyle w:val="Ttulo2"/>
        <w:numPr>
          <w:ilvl w:val="1"/>
          <w:numId w:val="19"/>
        </w:numPr>
      </w:pPr>
      <w:bookmarkStart w:id="108" w:name="_Toc233383627"/>
      <w:bookmarkStart w:id="109" w:name="_Toc240102165"/>
      <w:bookmarkEnd w:id="108"/>
      <w:r>
        <w:t>Según el alcance evaluativo del estudio</w:t>
      </w:r>
      <w:bookmarkEnd w:id="109"/>
    </w:p>
    <w:p w14:paraId="64F73BD1" w14:textId="77777777" w:rsidR="00CF0519" w:rsidRDefault="00691DC4">
      <w:r>
        <w:t>La investigación se puede llevar a cabo de diferentes formas y profundizando más o menos en cómo son o el porqué de las cosas.</w:t>
      </w:r>
    </w:p>
    <w:p w14:paraId="7BBEBAD5" w14:textId="77777777" w:rsidR="00CF0519" w:rsidRDefault="00691DC4">
      <w:r>
        <w:t>Se documentará el contexto de planeación de compras de Cup&amp;Cake para interpretar las necesidades de información del responsable. La evaluación cuantitativa se realizará frente a referencias reproducibles. Solo se incluirán estimaciones del propietario como comparador si existen registros fechados antes de conocer los importes observados y compatibles con los mismos horizontes de pronóstico.</w:t>
      </w:r>
    </w:p>
    <w:p w14:paraId="5F1276FC" w14:textId="77777777" w:rsidR="00CF0519" w:rsidRDefault="00691DC4">
      <w:pPr>
        <w:rPr>
          <w:i/>
          <w:iCs/>
          <w:color w:val="000000"/>
        </w:rPr>
      </w:pPr>
      <w:r>
        <w:rPr>
          <w:i/>
          <w:iCs/>
          <w:color w:val="000000"/>
        </w:rPr>
        <w:t>Evaluativa y comparativa</w:t>
      </w:r>
    </w:p>
    <w:p w14:paraId="626B9A41"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5509A15A" w14:textId="77777777" w:rsidR="00CF0519" w:rsidRDefault="00691DC4">
      <w:r>
        <w:t>Para el caso de Cup&amp;Cake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6D7FEF8E" w14:textId="77777777" w:rsidR="00CF0519" w:rsidRDefault="00691DC4">
      <w:r>
        <w:t>La investigación describirá el comportamiento histórico de ventas y compras y comparará la precisión del modelo híbrido y del procedimiento de distribución porcentual con sus respectivas referencias. La evaluación considerará por separado el importe total semanal y la participación de los principales insumos. Su inferencia se limitará al desempeño predictivo del caso de estudio.</w:t>
      </w:r>
    </w:p>
    <w:p w14:paraId="60161012" w14:textId="77777777" w:rsidR="00CF0519" w:rsidRDefault="00691DC4">
      <w:r>
        <w:t xml:space="preserve">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w:t>
      </w:r>
      <w:r>
        <w:lastRenderedPageBreak/>
        <w:t>suponer que sustituye el juicio del responsable ni que genera automáticamente mejoras financieras u operativas.</w:t>
      </w:r>
    </w:p>
    <w:p w14:paraId="49737B8C" w14:textId="77777777" w:rsidR="00CF0519" w:rsidRDefault="00691DC4">
      <w:pPr>
        <w:pStyle w:val="Ttulo2"/>
        <w:numPr>
          <w:ilvl w:val="1"/>
          <w:numId w:val="19"/>
        </w:numPr>
      </w:pPr>
      <w:bookmarkStart w:id="110" w:name="_Toc233383628"/>
      <w:bookmarkStart w:id="111" w:name="_Toc240102166"/>
      <w:r>
        <w:t>Según el tipo de datos empleados</w:t>
      </w:r>
      <w:bookmarkEnd w:id="110"/>
      <w:bookmarkEnd w:id="111"/>
    </w:p>
    <w:p w14:paraId="6E57911C" w14:textId="77777777" w:rsidR="00CF0519" w:rsidRDefault="00691DC4">
      <w:r>
        <w:t>Otra manera de clasificar los diferentes tipos de investigación es según el tipo de datos que recojan. En este sentido nos podemos encontrar con los siguientes tipos.</w:t>
      </w:r>
    </w:p>
    <w:p w14:paraId="3066C48D" w14:textId="77777777" w:rsidR="00CF0519" w:rsidRDefault="00691DC4">
      <w:pPr>
        <w:rPr>
          <w:i/>
          <w:iCs/>
          <w:color w:val="000000"/>
        </w:rPr>
      </w:pPr>
      <w:r>
        <w:rPr>
          <w:i/>
          <w:iCs/>
          <w:color w:val="000000"/>
        </w:rPr>
        <w:t>Cuantitativa</w:t>
      </w:r>
    </w:p>
    <w:p w14:paraId="718F25EB"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1BAE9A44" w14:textId="77777777" w:rsidR="00CF0519" w:rsidRDefault="00691DC4">
      <w:r>
        <w:t>La semana calendario constituirá la unidad temporal de análisis. Se calcularán el importe total de compras, el importe correspondiente a cada insumo seleccionado y su participación porcentual. Los registros históricos de ventas podrán utilizarse como predictores únicamente cuando su información esté disponible antes de cada origen de pronóstico.</w:t>
      </w:r>
    </w:p>
    <w:p w14:paraId="1460D9C7" w14:textId="77777777" w:rsidR="00CF0519" w:rsidRDefault="00691DC4">
      <w:r>
        <w:t>Se integrarán los registros históricos de ventas y compras de Cup&amp;Cake y se agregarán por semana calendario. Las variables exógenas se incorporarán según su pertinencia y disponibilidad documentada. Los eventos de calendario conocidos podrán utilizarse para la semana objetivo; los indicadores económicos y meteorológicos deberán representar la información efectivamente disponible antes del pronóstico.</w:t>
      </w:r>
    </w:p>
    <w:p w14:paraId="628F6E2C" w14:textId="77777777" w:rsidR="00CF0519" w:rsidRDefault="00691DC4">
      <w:r>
        <w:t>Las matrices semanales permitirán ajustar y comparar los componentes estadístico y de aprendizaje automático, su integración híbrida y el procedimiento de distribución porcentual. Se evaluará el error monetario del total y el error de participación por insumo. El carácter cuantitativo no implicará generalización estadística a otras empresas: las conclusiones se circunscribirán a los registros y condiciones del caso estudiado.</w:t>
      </w:r>
    </w:p>
    <w:p w14:paraId="338287BE" w14:textId="77777777" w:rsidR="00CF0519" w:rsidRDefault="00691DC4">
      <w:pPr>
        <w:pStyle w:val="Ttulo2"/>
        <w:numPr>
          <w:ilvl w:val="1"/>
          <w:numId w:val="19"/>
        </w:numPr>
      </w:pPr>
      <w:bookmarkStart w:id="112" w:name="_Toc233383629"/>
      <w:bookmarkStart w:id="113" w:name="_Toc240102167"/>
      <w:r>
        <w:lastRenderedPageBreak/>
        <w:t>Según el grado de manipulación de las variables</w:t>
      </w:r>
      <w:bookmarkEnd w:id="112"/>
      <w:bookmarkEnd w:id="113"/>
    </w:p>
    <w:p w14:paraId="319E643C" w14:textId="77777777" w:rsidR="00CF0519" w:rsidRDefault="00691DC4">
      <w:r>
        <w:t>Podemos encontrar diferentes tipos de investigaciones según si los datos obtenidos parten de un nivel mayor o menor de manipulación de variables.</w:t>
      </w:r>
    </w:p>
    <w:p w14:paraId="24780DF7" w14:textId="77777777" w:rsidR="00CF0519" w:rsidRDefault="00691DC4">
      <w:pPr>
        <w:rPr>
          <w:i/>
          <w:iCs/>
        </w:rPr>
      </w:pPr>
      <w:r>
        <w:rPr>
          <w:i/>
          <w:iCs/>
        </w:rPr>
        <w:t>No experimental, evaluativa y retrospectiva</w:t>
      </w:r>
    </w:p>
    <w:p w14:paraId="2CBC911A"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59175A27" w14:textId="77777777" w:rsidR="00CF0519" w:rsidRDefault="00691DC4">
      <w:r>
        <w:t>Se adoptará un diseño no experimental basado en el análisis retrospectivo de registros históricos de Cup&amp;Cake. No se introducirán intervenciones deliberadas en la operación ni se asignarán grupos experimentales. La evaluación reproducirá situaciones de pronóstico mediante cortes cronológicos y utilizará exclusivamente información disponible hasta cada origen.</w:t>
      </w:r>
    </w:p>
    <w:p w14:paraId="6FEA5D7C" w14:textId="77777777" w:rsidR="00CF0519" w:rsidRDefault="00691DC4">
      <w:r>
        <w:t xml:space="preserve">Se evaluarán la precisión del importe total semanal y la de su distribución porcentual. Para el importe total, la referencia primaria será el último valor semanal observado; se conservarán como comparadores el promedio móvil de cuatro semanas y, cuando exista cobertura suficiente, el ingenuo estacional de 52 semanas. Para la distribución se utilizará una referencia de participaciones históricas. Todos los métodos se evaluarán sobre fechas </w:t>
      </w:r>
      <w:proofErr w:type="gramStart"/>
      <w:r>
        <w:t>objetivo comunes</w:t>
      </w:r>
      <w:proofErr w:type="gramEnd"/>
      <w:r>
        <w:t>; los ceros observados se distinguirán de la ausencia de registros.</w:t>
      </w:r>
    </w:p>
    <w:p w14:paraId="0D115DA7"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6E429007" w14:textId="77777777" w:rsidR="00CF0519" w:rsidRDefault="00691DC4">
      <w:pPr>
        <w:pStyle w:val="Ttulo2"/>
        <w:numPr>
          <w:ilvl w:val="1"/>
          <w:numId w:val="19"/>
        </w:numPr>
      </w:pPr>
      <w:bookmarkStart w:id="114" w:name="_Toc240102168"/>
      <w:r>
        <w:t>Diseño evaluativo y comparación contra la línea base</w:t>
      </w:r>
      <w:bookmarkEnd w:id="114"/>
    </w:p>
    <w:p w14:paraId="0A9C5DDF"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2BC9FB45" w14:textId="77777777" w:rsidR="00801477" w:rsidRDefault="00542948">
      <w:pPr>
        <w:spacing w:after="120" w:line="276" w:lineRule="auto"/>
      </w:pPr>
      <w:r>
        <w:lastRenderedPageBreak/>
        <w:t>La comparación contrastará el modelo híbrido con las referencias monetarias y con sus componentes individuales; el procedimiento de distribución porcentual se contrastará con su propia referencia histórica. Se utilizarán las mismas fechas objetivo y horizontes para cada comparación. No se emplearán preprueba, posprueba ni grupos de control experimentales.</w:t>
      </w:r>
    </w:p>
    <w:p w14:paraId="7EB955F0" w14:textId="77777777" w:rsidR="00801477" w:rsidRDefault="00542948">
      <w:pPr>
        <w:spacing w:after="120" w:line="276" w:lineRule="auto"/>
      </w:pPr>
      <w:r>
        <w:t>Se propone una validación de ventana deslizante con 52 semanas de entrenamiento y avance de una semana. Su viabilidad se verificará según la cobertura efectiva, los rezagos y el número de observaciones utilizables; cualquier ajuste se justificará en la etapa de desarrollo. Se generarán pronósticos directos para h=1, h=2, h=3 y h=4, con h=1 como horizonte principal. Las métricas se reportarán por horizonte. La suma de los cuatro pronósticos será un consolidado de cuatro semanas y no equivaldrá necesariamente a un mes calendario.</w:t>
      </w:r>
    </w:p>
    <w:p w14:paraId="2722CA28" w14:textId="77777777" w:rsidR="00CF0519" w:rsidRDefault="00691DC4">
      <w:pPr>
        <w:pStyle w:val="Ttulo2"/>
        <w:numPr>
          <w:ilvl w:val="1"/>
          <w:numId w:val="19"/>
        </w:numPr>
      </w:pPr>
      <w:bookmarkStart w:id="115" w:name="_Toc233383631"/>
      <w:bookmarkStart w:id="116" w:name="_Toc240102169"/>
      <w:r>
        <w:t>Según el tipo de inferencia</w:t>
      </w:r>
      <w:bookmarkEnd w:id="115"/>
      <w:bookmarkEnd w:id="116"/>
    </w:p>
    <w:p w14:paraId="7CB21EA5" w14:textId="77777777" w:rsidR="00CF0519" w:rsidRDefault="00691DC4">
      <w:r>
        <w:t>Otro tipo de clasificación se puede extraer a partir del método empleado a la hora de inferir cómo funciona la realidad.</w:t>
      </w:r>
    </w:p>
    <w:p w14:paraId="584E9008" w14:textId="77777777" w:rsidR="00CF0519" w:rsidRDefault="00691DC4">
      <w:pPr>
        <w:rPr>
          <w:i/>
          <w:iCs/>
        </w:rPr>
      </w:pPr>
      <w:r>
        <w:rPr>
          <w:i/>
          <w:iCs/>
        </w:rPr>
        <w:t>De método deductivo</w:t>
      </w:r>
    </w:p>
    <w:p w14:paraId="58F878EB"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4F43AC6E"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723AE8BA"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58FF0F92" w14:textId="77777777" w:rsidR="00CF0519" w:rsidRDefault="00691DC4">
      <w:r>
        <w:lastRenderedPageBreak/>
        <w:t>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4C053260" w14:textId="77777777" w:rsidR="00CF0519" w:rsidRDefault="00691DC4">
      <w:pPr>
        <w:pStyle w:val="Ttulo2"/>
        <w:numPr>
          <w:ilvl w:val="1"/>
          <w:numId w:val="19"/>
        </w:numPr>
      </w:pPr>
      <w:bookmarkStart w:id="117" w:name="_Toc240102170"/>
      <w:r>
        <w:t>Temporalidad de la investigación</w:t>
      </w:r>
      <w:bookmarkEnd w:id="117"/>
    </w:p>
    <w:p w14:paraId="7E6A5AA6" w14:textId="77777777" w:rsidR="00801477" w:rsidRDefault="00542948">
      <w:pPr>
        <w:spacing w:after="120" w:line="276" w:lineRule="auto"/>
      </w:pPr>
      <w:r>
        <w:t>El estudio será longitudinal y retrospectivo porque analizará registros históricos en su secuencia temporal. Se revisarán las fuentes disponibles del periodo 2022–2026 y se documentarán las fechas efectivas de inicio y corte para ventas y compras, sin asumir cobertura completa. El modelado se limitará a los periodos cuya disponibilidad y continuidad puedan verificarse.</w:t>
      </w:r>
    </w:p>
    <w:p w14:paraId="512480F9"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0074B53D"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1859A467" w14:textId="77777777" w:rsidR="00B302B0" w:rsidRDefault="00000000">
      <w:r>
        <w:t xml:space="preserve">Cuando se identifique una cola de semanas sin cobertura de compras, dichas semanas se tratarán como ausencia de observación y no como importes cero. Cualquier extensión sintética se almacenará en un archivo independiente, con una etiqueta de procedencia, semilla y </w:t>
      </w:r>
      <w:r>
        <w:lastRenderedPageBreak/>
        <w:t>método de generación. Sus valores podrán utilizarse únicamente en análisis de sensibilidad o pruebas técnicas del sistema de soporte a la decisión; se excluirán del ajuste, la selección de modelos, la evaluación fuera de muestra y el contraste de H1.</w:t>
      </w:r>
    </w:p>
    <w:p w14:paraId="4204C295" w14:textId="77777777" w:rsidR="00CF0519" w:rsidRDefault="00691DC4">
      <w:pPr>
        <w:pStyle w:val="Ttulo2"/>
        <w:numPr>
          <w:ilvl w:val="1"/>
          <w:numId w:val="19"/>
        </w:numPr>
      </w:pPr>
      <w:bookmarkStart w:id="118" w:name="_Toc233383633"/>
      <w:bookmarkStart w:id="119" w:name="_Toc240102171"/>
      <w:r>
        <w:t>Procedimiento Metodológico</w:t>
      </w:r>
      <w:bookmarkEnd w:id="118"/>
      <w:bookmarkEnd w:id="119"/>
    </w:p>
    <w:p w14:paraId="4BA9B831" w14:textId="77777777" w:rsidR="00CF0519" w:rsidRDefault="00691DC4">
      <w:r>
        <w:t>El procedimiento comprende recolección y depuración de registros, agregación semanal, diagnóstico temporal, ingeniería de características, selección de componentes e integración del modelo híbrido, estimación de la distribución porcentual, evaluación fuera de muestra y comunicación de resultados. El pipeline implementa una versión inicial de este flujo. La verificación técnica del software se distingue de la ejecución científica con datos reales, que permanece pendiente de aprobar fuentes, cobertura, catálogo y protocolo de evaluación.</w:t>
      </w:r>
    </w:p>
    <w:p w14:paraId="490BFABB" w14:textId="77777777" w:rsidR="00CF0519" w:rsidRDefault="00691DC4">
      <w:pPr>
        <w:pStyle w:val="Ttulo3"/>
        <w:numPr>
          <w:ilvl w:val="2"/>
          <w:numId w:val="19"/>
        </w:numPr>
      </w:pPr>
      <w:bookmarkStart w:id="120" w:name="_Toc233383634"/>
      <w:bookmarkStart w:id="121" w:name="_Toc240102172"/>
      <w:r>
        <w:t>Recolección y estructuración de los conjuntos de datos (</w:t>
      </w:r>
      <w:proofErr w:type="spellStart"/>
      <w:r w:rsidR="00E47AD8" w:rsidRPr="00E47AD8">
        <w:rPr>
          <w:i/>
        </w:rPr>
        <w:t>Datasets</w:t>
      </w:r>
      <w:proofErr w:type="spellEnd"/>
      <w:r>
        <w:t>)</w:t>
      </w:r>
      <w:bookmarkEnd w:id="120"/>
      <w:bookmarkEnd w:id="121"/>
    </w:p>
    <w:p w14:paraId="6B9EA3FC" w14:textId="77777777" w:rsidR="00CF0519" w:rsidRDefault="00691DC4">
      <w:r>
        <w:t>Se recopilarán y estructurarán los registros históricos disponibles de Cup&amp;Cake. Se verificará su integridad antes de asumir su utilidad para el modelado. La consolidación contemplará principalmente las siguientes fuentes:</w:t>
      </w:r>
    </w:p>
    <w:p w14:paraId="4005E266"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3CCB339A" w14:textId="77777777" w:rsidR="00CF0519" w:rsidRDefault="00691DC4">
      <w:pPr>
        <w:pStyle w:val="Prrafodelista"/>
        <w:numPr>
          <w:ilvl w:val="0"/>
          <w:numId w:val="33"/>
        </w:numPr>
      </w:pPr>
      <w:r>
        <w:t>Bitácoras de compra de materia prima.</w:t>
      </w:r>
    </w:p>
    <w:p w14:paraId="5A877EE6" w14:textId="77777777" w:rsidR="00CF0519" w:rsidRDefault="00691DC4">
      <w:r>
        <w:t>Se homologarán fechas, identificadores de insumos e importes, documentando duplicados, devoluciones y registros incompletos. Las observaciones se agregarán por semana calendario con una regla uniforme de inicio y cierre. Se obtendrán la serie del importe total, las series monetarias por insumo y sus participaciones, además de predictores compatibles con la frecuencia semanal.</w:t>
      </w:r>
    </w:p>
    <w:p w14:paraId="1B1C233C" w14:textId="77777777" w:rsidR="00B302B0" w:rsidRDefault="00000000">
      <w:pPr>
        <w:pStyle w:val="Ttulo3"/>
      </w:pPr>
      <w:bookmarkStart w:id="122" w:name="_Toc240102173"/>
      <w:r>
        <w:t>Análisis exploratorio de la serie temporal semanal</w:t>
      </w:r>
      <w:bookmarkEnd w:id="122"/>
    </w:p>
    <w:p w14:paraId="21807AEF" w14:textId="77777777" w:rsidR="00B302B0" w:rsidRDefault="00000000">
      <w:r>
        <w:t>Antes del modelado se auditará la cobertura mediante el calendario semanal y la revisión de las fuentes. Las rachas de compras iguales a cero, su coincidencia con ventas positivas o su ubicación al final del registro motivarán una verificación, pero no bastarán para clasificarlas automáticamente como ausencia de observación. Se distinguirán semanas sin compras confirmadas, semanas con registros y semanas de cobertura incierta. La decisión y su evidencia se documentarán; no se imputarán ceros a periodos sin cobertura comprobada.</w:t>
      </w:r>
    </w:p>
    <w:p w14:paraId="58F8D6E6" w14:textId="77777777" w:rsidR="00B302B0" w:rsidRDefault="00000000">
      <w:r>
        <w:lastRenderedPageBreak/>
        <w:t>El periodo con cobertura verificable se dividirá cronológicamente en desarrollo y evaluación final. La configuración inicial reserva las últimas 16 semanas calendario; al exigir que los cuatro horizontes tengan valores observables, se obtienen 13 orígenes finales comunes. Esta configuración deberá justificarse con la cobertura real antes del experimento. La versión actual genera ACF, PACF, distribución de importes y frecuencia de ceros sobre desarrollo. STL, con periodo 52, requiere al menos tres ciclos anuales y continuidad. ADF, KPSS, Ljung-Box, ADI, CV² y el diagnóstico formal de atípicos quedan como ampliaciones por implementar y revisar según su pertinencia.</w:t>
      </w:r>
    </w:p>
    <w:p w14:paraId="5D59189C"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3E11F775" w14:textId="77777777" w:rsidR="00B302B0" w:rsidRDefault="00000000">
      <w:r>
        <w:t>El pipeline exporta tablas de respaldo, figuras y un manifiesto por ejecución. Los diagnósticos disponibles se identifican por su conjunto temporal y las omisiones incluyen un motivo. El libro de diagnósticos de la implementación anterior se conserva como antecedente y no se considera un producto verificado del pipeline híbrido actual.</w:t>
      </w:r>
    </w:p>
    <w:p w14:paraId="524F14BA" w14:textId="77777777" w:rsidR="00CF0519" w:rsidRDefault="00691DC4">
      <w:pPr>
        <w:pStyle w:val="Ttulo3"/>
        <w:numPr>
          <w:ilvl w:val="2"/>
          <w:numId w:val="19"/>
        </w:numPr>
      </w:pPr>
      <w:bookmarkStart w:id="123" w:name="_Toc233383635"/>
      <w:bookmarkStart w:id="124" w:name="_Toc240102174"/>
      <w:r>
        <w:t>Ingeniería de características y variables exógenas</w:t>
      </w:r>
      <w:bookmarkEnd w:id="123"/>
      <w:bookmarkEnd w:id="124"/>
    </w:p>
    <w:p w14:paraId="3EDAF983" w14:textId="77777777" w:rsidR="00CF0519" w:rsidRDefault="00691DC4">
      <w:r>
        <w:t>Se examinará si los registros de compras de Cup&amp;Cake presentan patrones temporales o asociaciones con eventos comerciales que puedan aportar información predictiva. Estas relaciones no se asumirán de antemano ni se equiparará el importe de compras con la demanda de productos. Las características candidatas se evaluarán dentro del conjunto de desarrollo.</w:t>
      </w:r>
    </w:p>
    <w:p w14:paraId="71A2FD8A" w14:textId="77777777" w:rsidR="00CF0519" w:rsidRDefault="00691DC4">
      <w:r>
        <w:t>La versión inicial construye rezagos de 1, 2, 4, 8 y 12 semanas, resúmenes móviles de 4, 8 y 12 semanas y variables calendáricas. Emplea predictores prefijados, sin selección por frecuencia. La imputación y el escalado de los modelos que los requieren se ajustan dentro de cada ventana. Las exógenas son opcionales y requieren fuente, versión y fecha de disponibilidad; para semanas futuras solo se admiten calendarios conocidos o pronósticos archivados disponibles en el origen. En su ausencia se utilizan observaciones previas admisibles o se registra información faltante.</w:t>
      </w:r>
    </w:p>
    <w:p w14:paraId="14E58701" w14:textId="77777777" w:rsidR="00CF0519" w:rsidRDefault="00691DC4">
      <w:pPr>
        <w:pStyle w:val="Ttulo3"/>
        <w:numPr>
          <w:ilvl w:val="2"/>
          <w:numId w:val="19"/>
        </w:numPr>
      </w:pPr>
      <w:bookmarkStart w:id="125" w:name="_Toc233383636"/>
      <w:bookmarkStart w:id="126" w:name="_Toc240102175"/>
      <w:r>
        <w:lastRenderedPageBreak/>
        <w:t>Selección y configuración de modelos predictivos</w:t>
      </w:r>
      <w:bookmarkEnd w:id="125"/>
      <w:bookmarkEnd w:id="126"/>
    </w:p>
    <w:p w14:paraId="4478EC2F" w14:textId="77777777" w:rsidR="00CF0519" w:rsidRDefault="00691DC4">
      <w:r>
        <w:t>Para garantizar parsimonia y mitigar el sobreajuste asociado a una muestra semanal limitada, se evaluará un conjunto compacto de alternativas estadísticas y de aprendizaje automático:</w:t>
      </w:r>
    </w:p>
    <w:p w14:paraId="6E09911A" w14:textId="77777777" w:rsidR="00CF0519" w:rsidRDefault="00691DC4">
      <w:pPr>
        <w:numPr>
          <w:ilvl w:val="0"/>
          <w:numId w:val="21"/>
        </w:numPr>
      </w:pPr>
      <w:r>
        <w:rPr>
          <w:b/>
          <w:bCs/>
        </w:rPr>
        <w:t>Modelos estadísticos: la implementación inicial incluye ETS aditivo sin componente estacional y ARIMA(1,1,1). Croston-SBA y TSB quedan fuera de esta versión; su eventual incorporación requerirá justificación en desarrollo y pruebas antes de consultar la evaluación final.</w:t>
      </w:r>
    </w:p>
    <w:p w14:paraId="00107DF9" w14:textId="77777777" w:rsidR="00CF0519" w:rsidRDefault="00691DC4">
      <w:pPr>
        <w:numPr>
          <w:ilvl w:val="0"/>
          <w:numId w:val="21"/>
        </w:numPr>
      </w:pPr>
      <w:r>
        <w:rPr>
          <w:b/>
          <w:bCs/>
        </w:rPr>
        <w:t xml:space="preserve">Modelos de aprendizaje automático: la implementación inicial incluye Ridge con estandarización y tres valores candidatos de regularización, así como Random Forest con complejidad acotada. El ajuste utiliza importes nominales. HistGradientBoosting y las variantes log1p o hurdle del código anterior no forman parte del experimento híbrido implementado.</w:t>
      </w:r>
      <w:proofErr w:type="spellStart"/>
      <w:r>
        <w:rPr>
          <w:b/>
          <w:bCs/>
        </w:rPr>
        <w:t/>
      </w:r>
      <w:proofErr w:type="spellEnd"/>
      <w:r>
        <w:rPr>
          <w:b/>
          <w:bCs/>
        </w:rPr>
        <w:t xml:space="preserve"/>
      </w:r>
    </w:p>
    <w:p w14:paraId="13BD5FC0" w14:textId="77777777" w:rsidR="00CF0519" w:rsidRDefault="00691DC4">
      <w:pPr>
        <w:numPr>
          <w:ilvl w:val="0"/>
          <w:numId w:val="21"/>
        </w:numPr>
      </w:pPr>
      <w:r>
        <w:rPr>
          <w:b/>
          <w:bCs/>
        </w:rPr>
        <w:t>RNN y LSTM no forman parte de la implementación actual. Su eventual evaluación será una ampliación secundaria, condicionada a la disponibilidad de observaciones suficientes y sin modificar retrospectivamente el protocolo del experimento principal.</w:t>
      </w:r>
    </w:p>
    <w:p w14:paraId="630EF542" w14:textId="77777777" w:rsidR="001351B3" w:rsidRDefault="00000000">
      <w:r>
        <w:t>La integración implementada combina un componente estadístico y uno de aprendizaje automático mediante un promedio ponderado. La pareja de componentes y el peso se seleccionan por horizonte en validación temporal interna, con pesos candidatos de 0.25, 0.50 y 0.75 para el componente estadístico y el peso complementario para el componente de aprendizaje automático. Los pronósticos se restringen a valores no negativos. Los fallos se registran y no se sustituyen silenciosamente por otro método bajo el mismo nombre.</w:t>
      </w:r>
    </w:p>
    <w:p w14:paraId="4FE3C86D" w14:textId="77777777" w:rsidR="001351B3" w:rsidRDefault="00000000">
      <w:r>
        <w:t>La configuración inicial propone seleccionar los principales insumos hasta alcanzar el 80 % de participación monetaria acumulada en desarrollo y reunir el resto en una categoría residual. El umbral deberá aprobarse antes del experimento. Durante la validación interna, la selección utiliza únicamente el entrenamiento de cada partición; las categorías quedan congeladas antes de la evaluación final.</w:t>
      </w:r>
    </w:p>
    <w:p w14:paraId="708CD0FD" w14:textId="77777777" w:rsidR="001351B3" w:rsidRDefault="00000000">
      <w:r>
        <w:lastRenderedPageBreak/>
        <w:t>En semanas con importe total positivo, la participación de cada insumo se obtiene dividiendo su importe entre el total semanal. El procedimiento implementado estima participaciones mediante un promedio exponencial, con parámetro seleccionado internamente entre 0.1, 0.3 y 0.6 en el horizonte principal. Esta primera versión mantiene la misma composición pronosticada para los cuatro horizontes. Las participaciones son no negativas y suman uno; las asignaciones se calculan a partir del total híbrido y se reconcilian a centavos mediante la regla de mayores restos.</w:t>
      </w:r>
    </w:p>
    <w:p w14:paraId="653A807B" w14:textId="77777777" w:rsidR="001351B3" w:rsidRDefault="00000000">
      <w:r>
        <w:t>La referencia de distribución es el promedio de las participaciones semanales observadas en la ventana de entrenamiento, calculado solo en semanas de importe total positivo y actualizado con información previa a cada origen. El promedio exponencial se contrasta con esta referencia. Si no existen semanas válidas para estimar participaciones, el pipeline informa falta de datos y no genera una distribución arbitraria.</w:t>
      </w:r>
    </w:p>
    <w:p w14:paraId="105FD138" w14:textId="77777777" w:rsidR="00CF0519" w:rsidRDefault="00691DC4">
      <w:pPr>
        <w:pStyle w:val="Ttulo3"/>
        <w:numPr>
          <w:ilvl w:val="2"/>
          <w:numId w:val="19"/>
        </w:numPr>
      </w:pPr>
      <w:bookmarkStart w:id="127" w:name="_Toc233383637"/>
      <w:bookmarkStart w:id="128" w:name="_Toc240102176"/>
      <w:r>
        <w:t>Estrategias de partición temporal y validación</w:t>
      </w:r>
      <w:bookmarkEnd w:id="127"/>
      <w:bookmarkEnd w:id="128"/>
    </w:p>
    <w:p w14:paraId="46E9FF5A" w14:textId="77777777" w:rsidR="00CF0519" w:rsidRDefault="00691DC4">
      <w:r>
        <w:t>La configuración inicial utiliza ventanas de 52 etiquetas semanales por horizonte y requiere historia adicional para construir rezagos y resúmenes móviles. Ocho orígenes internos permiten seleccionar los componentes y sus parámetros. Las etiquetas de los cuatro horizontes de la última partición interna deben preceder al primer origen de evaluación final. La longitud de las ventanas y el número de orígenes deberán revisarse con la cobertura real, sin consultar los errores finales para elegirlos.</w:t>
      </w:r>
    </w:p>
    <w:p w14:paraId="19F5E768" w14:textId="77777777" w:rsidR="00CF0519" w:rsidRDefault="00691DC4">
      <w:r>
        <w:t>En cada origen se entrenarán los modelos con la ventana histórica disponible y se generarán pronósticos directos para las cuatro semanas siguientes, sin utilizar sus valores observados. La configuración, los hiperparámetros, las transformaciones y el mecanismo de integración se seleccionarán mediante particiones temporales internas. Durante la evaluación final podrán incorporarse observaciones de semanas ya transcurridas mediante una regla de actualización previamente fijada, pero sus errores no se usarán para rediseñar el procedimiento. Solo se evaluarán fechas objetivo observables y comunes a los métodos comparados.</w:t>
      </w:r>
    </w:p>
    <w:p w14:paraId="09BB2DBE" w14:textId="77777777" w:rsidR="00CF0519" w:rsidRDefault="00691DC4">
      <w:pPr>
        <w:pStyle w:val="Ttulo3"/>
        <w:numPr>
          <w:ilvl w:val="2"/>
          <w:numId w:val="19"/>
        </w:numPr>
      </w:pPr>
      <w:bookmarkStart w:id="129" w:name="_Toc233383638"/>
      <w:bookmarkStart w:id="130" w:name="_Toc240102177"/>
      <w:r>
        <w:t>Métricas de evaluación del desempeño</w:t>
      </w:r>
      <w:bookmarkEnd w:id="129"/>
      <w:bookmarkEnd w:id="130"/>
    </w:p>
    <w:p w14:paraId="6CD684E6" w14:textId="77777777" w:rsidR="00CF0519" w:rsidRDefault="00691DC4">
      <w:r>
        <w:t xml:space="preserve">La evaluación comparativa calculará la discrepancia entre valores observados y pronosticados del importe total semanal y de las participaciones. H1 se contrastará frente a las respectivas referencias. La comparación equivalente con y sin variables exógenas permanece como análisis complementario pendiente; admitir estas variables como entrada no equivale a haber ejecutado dicha comparación.</w:t>
      </w:r>
      <w:r>
        <w:lastRenderedPageBreak/>
        <w:t/>
      </w:r>
    </w:p>
    <w:p w14:paraId="7CB55234"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531F8F66" w14:textId="77777777" w:rsidR="00CF0519" w:rsidRDefault="00691DC4">
      <w:pPr>
        <w:numPr>
          <w:ilvl w:val="0"/>
          <w:numId w:val="23"/>
        </w:numPr>
      </w:pPr>
      <w:r w:rsidRPr="003F2FD5">
        <w:rPr>
          <w:b/>
          <w:bCs/>
          <w:i/>
          <w:iCs/>
        </w:rPr>
        <w:t>RMSE (Raíz del Error Cuadrático Medio): se utilizará como criterio principal para el importe total semanal; MAE será una medida complementaria. La evaluación de participaciones utilizará un criterio propio y no se combinarán directamente errores monetarios con errores porcentuales.</w:t>
      </w:r>
    </w:p>
    <w:p w14:paraId="7CCD154A" w14:textId="77777777" w:rsidR="00CF0519" w:rsidRDefault="00691DC4">
      <w:pPr>
        <w:numPr>
          <w:ilvl w:val="0"/>
          <w:numId w:val="23"/>
        </w:numPr>
      </w:pPr>
      <w:r w:rsidRPr="003F2FD5">
        <w:rPr>
          <w:b/>
          <w:bCs/>
          <w:i/>
          <w:iCs/>
        </w:rPr>
        <w:t>Se propone utilizar MASE como medida monetaria complementaria, con el denominador calculado exclusivamente en el conjunto de entrenamiento y una referencia ingenua explícita. Si el denominador es cero, se reportará como no definido. MAPE no será un criterio de selección y, si se presenta como diagnóstico, se indicarán las observaciones excluidas por importe cero.</w:t>
      </w:r>
    </w:p>
    <w:p w14:paraId="62B6C4E5" w14:textId="77777777" w:rsidR="001351B3" w:rsidRDefault="00000000">
      <w:r>
        <w:t>La precisión de la distribución se evaluará mediante el error absoluto medio de las participaciones, expresado en puntos porcentuales. Se calculará por insumo y se presentará un promedio no ponderado entre las categorías previamente definidas. Las semanas con importe total observado igual a cero no tendrán una composición porcentual definida y se excluirán únicamente de esta métrica, informando su número; permanecerán en la evaluación monetaria cuando correspondan a ceros confirmados.</w:t>
      </w:r>
    </w:p>
    <w:p w14:paraId="18AC7FB4" w14:textId="77777777" w:rsidR="001351B3" w:rsidRDefault="00000000">
      <w:r>
        <w:t>El contraste de H1 exige evidencia favorable tanto para el importe total como para las participaciones en h=1. La implementación dispone de un remuestreo circular pareado por bloques de cuatro semanas, con 2000 réplicas y ajuste de Bonferroni para dos componentes, aplicado a diferencias de pérdidas monetarias cuadráticas y porcentuales absolutas. Conserva la posición temporal de las semanas con composición no definida. Este procedimiento se considera exploratorio hasta revisar su adecuación al tamaño muestral y aprobar el protocolo antes de examinar una evaluación independiente. Las mejoras descriptivas, las pruebas de software o una ejecución demostrativa no confirman H1.</w:t>
      </w:r>
    </w:p>
    <w:p w14:paraId="2CABCF32" w14:textId="77777777" w:rsidR="00CF0519" w:rsidRDefault="00691DC4">
      <w:pPr>
        <w:pStyle w:val="Ttulo3"/>
        <w:numPr>
          <w:ilvl w:val="2"/>
          <w:numId w:val="19"/>
        </w:numPr>
      </w:pPr>
      <w:bookmarkStart w:id="131" w:name="_Toc233383639"/>
      <w:bookmarkStart w:id="132" w:name="_Toc240102178"/>
      <w:bookmarkEnd w:id="131"/>
      <w:r>
        <w:lastRenderedPageBreak/>
        <w:t>Integración en Inteligencia de Negocios y comunicación del presupuesto de abastecimiento</w:t>
      </w:r>
      <w:bookmarkEnd w:id="132"/>
    </w:p>
    <w:p w14:paraId="56386A7C" w14:textId="77777777" w:rsidR="00CF0519" w:rsidRDefault="00691DC4">
      <w:r>
        <w:t>Se implementó una salida local de inteligencia de negocios que muestra el importe total pronosticado por horizonte, las participaciones y asignaciones por insumo, las métricas y las advertencias de ejecución. Su uso con resultados de Cup&amp;Cake permanece pendiente de la validación con datos reales. La suma de los cuatro horizontes se identificará como consolidado de cuatro semanas y no como mes calendario.</w:t>
      </w:r>
    </w:p>
    <w:p w14:paraId="4D59EF29"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0E38E91D" w14:textId="77777777" w:rsidR="00CF0519" w:rsidRDefault="00691DC4">
      <w:pPr>
        <w:pStyle w:val="Ttulo1"/>
        <w:pageBreakBefore/>
        <w:numPr>
          <w:ilvl w:val="0"/>
          <w:numId w:val="19"/>
        </w:numPr>
      </w:pPr>
      <w:bookmarkStart w:id="133" w:name="_Toc240102179"/>
      <w:r>
        <w:lastRenderedPageBreak/>
        <w:t>DESARROLLO</w:t>
      </w:r>
      <w:bookmarkEnd w:id="133"/>
    </w:p>
    <w:p>
      <w:pPr>
        <w:pStyle w:val="Ttulo2"/>
        <w:numPr>
          <w:ilvl w:val="1"/>
          <w:numId w:val="19"/>
        </w:numPr>
      </w:pPr>
      <w:r>
        <w:t>Estado de la implementación del pipeline híbrido</w:t>
      </w:r>
    </w:p>
    <w:p>
      <w:r>
        <w:t>Al 12 de septiembre de 2026 se dispone de una implementación inicial en Python, con entrada 00_pipeline_hibrido.py y módulos separados de auditoría, preparación semanal, características, modelos, composición, evaluación y comunicación. El software se ha ejecutado con datos de demostración para comprobar su funcionamiento; el entrenamiento y la evaluación científica con registros reales aprobados de Cup&amp;Cake siguen pendientes.</w:t>
      </w:r>
    </w:p>
    <w:p>
      <w:r>
        <w:t>La auditoría exige una fuente identificada mediante una huella SHA-256, un catálogo de insumos aprobado y evidencia de cobertura para cada semana. Las ausencias no se convierten automáticamente en compras cero. El importe se expresa en pesos mexicanos nominales y se reconcilia con los importes por insumo. Los registros sintéticos se reservan para pruebas técnicas independientes y se excluyen del experimento real.</w:t>
      </w:r>
    </w:p>
    <w:p>
      <w:r>
        <w:t>La rama monetaria selecciona internamente un componente ETS o ARIMA y uno Ridge o Random Forest, junto con el peso de su combinación por horizonte. La rama de composición utiliza participaciones históricas ponderadas exponencialmente y se compara con un promedio histórico. Las categorías se fijan sin consultar la evaluación final y las asignaciones conservan el total después del redondeo a centavos.</w:t>
      </w:r>
    </w:p>
    <w:p>
      <w:r>
        <w:t>La revisión técnica aprobó 57 pruebas de Python y tres del constructor del tablero. Estas verifican, entre otros aspectos, disponibilidad temporal, particiones, registros inválidos, composición, reconciliación y recarga del artefacto. La ejecución demostrativa produjo 20 figuras de un catálogo de 23; las omisiones se documentaron. Estos conteos acreditan pruebas de software, no precisión predictiva ni respaldo de H1.</w:t>
      </w:r>
    </w:p>
    <w:p>
      <w:r>
        <w:t>Cada ejecución conserva configuración, huellas de fuentes y código, versiones, métricas y predicciones cuando procede. Las figuras se exportan con datos de respaldo y manifiesto. La descomposición temporal requiere suficiente historia; no se genera una frecuencia de selección cuando los predictores son prefijados. La captura de la nueva interfaz está pendiente. Ninguna figura de demostración se incorpora como resultado empírico de la tesis.</w:t>
      </w:r>
    </w:p>
    <w:p>
      <w:r>
        <w:t>Antes del experimento real deberán confirmarse la fuente definitiva, las correcciones de registros, el catálogo, la cobertura, las fechas de evaluación y la adecuación del contraste inferencial. La comparación con y sin exógenas, los diagnósticos adicionales y la actualización incremental no se presentan como funciones completadas. Los antecedentes conservados en las secciones siguientes no sustituyen estas validaciones.</w:t>
      </w:r>
    </w:p>
    <w:p w14:paraId="3853C29F" w14:textId="77777777" w:rsidR="00194312" w:rsidRDefault="00194312">
      <w:pPr>
        <w:pStyle w:val="Ttulo2"/>
        <w:numPr>
          <w:ilvl w:val="1"/>
          <w:numId w:val="19"/>
        </w:numPr>
      </w:pPr>
      <w:bookmarkStart w:id="134" w:name="_Toc240102180"/>
      <w:bookmarkStart w:id="135" w:name="_Toc233383641"/>
      <w:r>
        <w:t>Antecedentes del repositorio y de la preparación de datos</w:t>
      </w:r>
      <w:bookmarkEnd w:id="134"/>
    </w:p>
    <w:p w14:paraId="005E1360" w14:textId="77777777" w:rsidR="00194312" w:rsidRDefault="00194312" w:rsidP="00194312">
      <w:r>
        <w:t xml:space="preserve">Se construyó un repositorio en GITHUB para conservar los archivos de la investigación. La Imagen 1 identifica este antecedente. Las descripciones, tablas y figuras heredadas que siguen documentan etapas previas de exploración; no acreditan cobertura, ausencia de fuga de información ni precisión del pipeline híbrido actual. Su reutilización científica requiere una nueva auditoría conforme al procedimiento vigente.</w:t>
      </w:r>
      <w:r w:rsidR="00F01E43">
        <w:t/>
      </w:r>
      <w:r>
        <w:t xml:space="preserve"/>
      </w:r>
      <w:r w:rsidR="0018121B">
        <w:t xml:space="preserve"/>
      </w:r>
      <w:r>
        <w:t xml:space="preserve"/>
      </w:r>
      <w:r>
        <w:fldChar w:fldCharType="begin"/>
      </w:r>
      <w:r>
        <w:instrText xml:space="preserve"> REF xref_imagen_01 \h </w:instrText>
      </w:r>
      <w:r>
        <w:fldChar w:fldCharType="separate"/>
      </w:r>
      <w:r w:rsidR="00052EAB">
        <w:rPr>
          <w:noProof/>
        </w:rPr>
        <w:t/>
      </w:r>
      <w:r>
        <w:fldChar w:fldCharType="end"/>
      </w:r>
      <w:r>
        <w:t/>
      </w:r>
    </w:p>
    <w:p w14:paraId="3419F389"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62A0A84F" w14:textId="77777777" w:rsidR="002F08AA" w:rsidRPr="00194312" w:rsidRDefault="002F08AA" w:rsidP="002F08AA">
      <w:pPr>
        <w:pStyle w:val="Descripcin"/>
      </w:pPr>
      <w:bookmarkStart w:id="136" w:name="_Toc238284272"/>
      <w:r>
        <w:t xml:space="preserve">Imagen 1 - Repositorio github [Antecedente de la versión anterior; no es evidencia del híbrido actual]</w:t>
      </w:r>
      <w:bookmarkStart w:id="137" w:name="xref_imagen_01"/>
      <w:r w:rsidR="00D65BB6">
        <w:fldChar w:fldCharType="begin"/>
      </w:r>
      <w:r w:rsidR="00D65BB6">
        <w:instrText xml:space="preserve"> SEQ Imagen \* ARABIC </w:instrText>
      </w:r>
      <w:r w:rsidR="00D65BB6">
        <w:fldChar w:fldCharType="separate"/>
      </w:r>
      <w:r w:rsidR="00052EAB">
        <w:rPr>
          <w:noProof/>
        </w:rPr>
        <w:t/>
      </w:r>
      <w:r w:rsidR="00D65BB6">
        <w:rPr>
          <w:noProof/>
        </w:rPr>
        <w:fldChar w:fldCharType="end"/>
      </w:r>
      <w:bookmarkEnd w:id="137"/>
      <w:r>
        <w:t xml:space="preserve"/>
      </w:r>
      <w:proofErr w:type="spellStart"/>
      <w:r>
        <w:t/>
      </w:r>
      <w:bookmarkEnd w:id="136"/>
      <w:proofErr w:type="spellEnd"/>
    </w:p>
    <w:p w14:paraId="4865C93F" w14:textId="77777777" w:rsidR="00CF0519" w:rsidRDefault="00691DC4">
      <w:pPr>
        <w:pStyle w:val="Ttulo2"/>
        <w:numPr>
          <w:ilvl w:val="1"/>
          <w:numId w:val="19"/>
        </w:numPr>
      </w:pPr>
      <w:bookmarkStart w:id="138" w:name="_Toc240102181"/>
      <w:r>
        <w:t>Antecedentes de el contexto del negocio</w:t>
      </w:r>
      <w:bookmarkEnd w:id="135"/>
      <w:bookmarkEnd w:id="138"/>
    </w:p>
    <w:p w14:paraId="03E65AF8" w14:textId="77777777" w:rsidR="00CF0519" w:rsidRDefault="00691DC4">
      <w:pPr>
        <w:pStyle w:val="Ttulo3"/>
        <w:numPr>
          <w:ilvl w:val="2"/>
          <w:numId w:val="19"/>
        </w:numPr>
      </w:pPr>
      <w:bookmarkStart w:id="139" w:name="_Toc233383642"/>
      <w:bookmarkStart w:id="140" w:name="_Toc240102182"/>
      <w:r>
        <w:t>El registro de ventas</w:t>
      </w:r>
      <w:r w:rsidR="00465A2D">
        <w:t xml:space="preserve"> y</w:t>
      </w:r>
      <w:r>
        <w:t xml:space="preserve"> compra de insumos</w:t>
      </w:r>
      <w:bookmarkEnd w:id="139"/>
      <w:bookmarkEnd w:id="140"/>
      <w:r>
        <w:t xml:space="preserve"> </w:t>
      </w:r>
    </w:p>
    <w:p w14:paraId="373C90D8"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298D8384"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34FB18A6" w14:textId="77777777" w:rsidR="00CF0519" w:rsidRDefault="00691DC4">
      <w:r>
        <w:t>Antecedentes de los conjuntos de datos existentes</w:t>
      </w:r>
    </w:p>
    <w:p w14:paraId="1FED6CE7" w14:textId="77777777" w:rsidR="0020527C" w:rsidRDefault="0020527C" w:rsidP="00C82E3A">
      <w:pPr>
        <w:pStyle w:val="Descripcin"/>
        <w:keepNext/>
        <w:jc w:val="center"/>
      </w:pPr>
      <w:bookmarkStart w:id="141" w:name="_Ref235634813"/>
      <w:bookmarkStart w:id="142" w:name="_Toc238284273"/>
      <w:r>
        <w:t xml:space="preserve">Tabla 2 - Conjuntos de datos de Ventas y Compras [Antecedente de la versión anterior; no es evidencia del híbrido actual]</w:t>
      </w:r>
      <w:bookmarkStart w:id="143" w:name="xref_tabla_02"/>
      <w:r w:rsidR="00D65BB6">
        <w:fldChar w:fldCharType="begin"/>
      </w:r>
      <w:r w:rsidR="00D65BB6">
        <w:instrText xml:space="preserve"> SEQ Tabla \* ARABIC </w:instrText>
      </w:r>
      <w:r w:rsidR="00D65BB6">
        <w:fldChar w:fldCharType="separate"/>
      </w:r>
      <w:r w:rsidR="00052EAB">
        <w:rPr>
          <w:noProof/>
        </w:rPr>
        <w:t/>
      </w:r>
      <w:r w:rsidR="00D65BB6">
        <w:rPr>
          <w:noProof/>
        </w:rPr>
        <w:fldChar w:fldCharType="end"/>
      </w:r>
      <w:bookmarkEnd w:id="141"/>
      <w:bookmarkEnd w:id="143"/>
      <w:r>
        <w:t xml:space="preserve"/>
      </w:r>
      <w:r w:rsidRPr="008D2F99">
        <w:t/>
      </w:r>
      <w:bookmarkEnd w:id="142"/>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687ACB91" w14:textId="77777777" w:rsidTr="003131E9">
        <w:trPr>
          <w:trHeight w:val="315"/>
          <w:jc w:val="center"/>
        </w:trPr>
        <w:tc>
          <w:tcPr>
            <w:tcW w:w="0" w:type="auto"/>
          </w:tcPr>
          <w:p w14:paraId="7277902A" w14:textId="77777777" w:rsidR="00AD51F1" w:rsidRPr="0018121B" w:rsidRDefault="00AD51F1" w:rsidP="003131E9">
            <w:pPr>
              <w:pStyle w:val="TablaTesis"/>
            </w:pPr>
            <w:r w:rsidRPr="0018121B">
              <w:t>Dimensión Analítica</w:t>
            </w:r>
          </w:p>
        </w:tc>
        <w:tc>
          <w:tcPr>
            <w:tcW w:w="0" w:type="auto"/>
          </w:tcPr>
          <w:p w14:paraId="6FE28893" w14:textId="77777777" w:rsidR="00AD51F1" w:rsidRPr="0018121B" w:rsidRDefault="00AD51F1" w:rsidP="003131E9">
            <w:pPr>
              <w:pStyle w:val="TablaTesis"/>
            </w:pPr>
            <w:r w:rsidRPr="0018121B">
              <w:t>Nombre de la Variable</w:t>
            </w:r>
          </w:p>
        </w:tc>
        <w:tc>
          <w:tcPr>
            <w:tcW w:w="0" w:type="auto"/>
          </w:tcPr>
          <w:p w14:paraId="609E7034" w14:textId="77777777" w:rsidR="00AD51F1" w:rsidRPr="0018121B" w:rsidRDefault="00AD51F1" w:rsidP="003131E9">
            <w:pPr>
              <w:pStyle w:val="TablaTesis"/>
            </w:pPr>
            <w:r w:rsidRPr="0018121B">
              <w:t>Conjunto de Datos</w:t>
            </w:r>
          </w:p>
        </w:tc>
        <w:tc>
          <w:tcPr>
            <w:tcW w:w="0" w:type="auto"/>
          </w:tcPr>
          <w:p w14:paraId="39435E06" w14:textId="77777777" w:rsidR="00AD51F1" w:rsidRPr="0018121B" w:rsidRDefault="00AD51F1" w:rsidP="003131E9">
            <w:pPr>
              <w:pStyle w:val="TablaTesis"/>
            </w:pPr>
            <w:r w:rsidRPr="0018121B">
              <w:t>Tipo de Dato</w:t>
            </w:r>
          </w:p>
        </w:tc>
      </w:tr>
      <w:tr w:rsidR="00AD51F1" w:rsidRPr="0018121B" w14:paraId="1F7251AA" w14:textId="77777777" w:rsidTr="003131E9">
        <w:trPr>
          <w:trHeight w:val="315"/>
          <w:jc w:val="center"/>
        </w:trPr>
        <w:tc>
          <w:tcPr>
            <w:tcW w:w="0" w:type="auto"/>
            <w:vMerge w:val="restart"/>
          </w:tcPr>
          <w:p w14:paraId="49E06D24" w14:textId="77777777" w:rsidR="00AD51F1" w:rsidRPr="0018121B" w:rsidRDefault="00AD51F1" w:rsidP="003131E9">
            <w:pPr>
              <w:pStyle w:val="TablaTesis"/>
            </w:pPr>
            <w:r w:rsidRPr="0018121B">
              <w:t>Identificadores y Estado</w:t>
            </w:r>
          </w:p>
        </w:tc>
        <w:tc>
          <w:tcPr>
            <w:tcW w:w="0" w:type="auto"/>
          </w:tcPr>
          <w:p w14:paraId="41C7D465"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2A2C0A1F" w14:textId="77777777" w:rsidR="00AD51F1" w:rsidRPr="0018121B" w:rsidRDefault="00AD51F1" w:rsidP="003131E9">
            <w:pPr>
              <w:pStyle w:val="TablaTesis"/>
            </w:pPr>
            <w:r w:rsidRPr="0018121B">
              <w:t>Ambos</w:t>
            </w:r>
          </w:p>
        </w:tc>
        <w:tc>
          <w:tcPr>
            <w:tcW w:w="0" w:type="auto"/>
          </w:tcPr>
          <w:p w14:paraId="768D2285" w14:textId="77777777" w:rsidR="00AD51F1" w:rsidRPr="0018121B" w:rsidRDefault="00AD51F1" w:rsidP="003131E9">
            <w:pPr>
              <w:pStyle w:val="TablaTesis"/>
            </w:pPr>
            <w:r w:rsidRPr="0018121B">
              <w:t>Alfanumérico</w:t>
            </w:r>
          </w:p>
        </w:tc>
      </w:tr>
      <w:tr w:rsidR="00AD51F1" w:rsidRPr="0018121B" w14:paraId="7E2D7E16" w14:textId="77777777" w:rsidTr="003131E9">
        <w:trPr>
          <w:trHeight w:val="315"/>
          <w:jc w:val="center"/>
        </w:trPr>
        <w:tc>
          <w:tcPr>
            <w:tcW w:w="0" w:type="auto"/>
            <w:vMerge/>
          </w:tcPr>
          <w:p w14:paraId="7FB39848" w14:textId="77777777" w:rsidR="00AD51F1" w:rsidRPr="0018121B" w:rsidRDefault="00AD51F1" w:rsidP="003131E9">
            <w:pPr>
              <w:pStyle w:val="TablaTesis"/>
            </w:pPr>
          </w:p>
        </w:tc>
        <w:tc>
          <w:tcPr>
            <w:tcW w:w="0" w:type="auto"/>
          </w:tcPr>
          <w:p w14:paraId="27E604D5" w14:textId="77777777" w:rsidR="00AD51F1" w:rsidRPr="0018121B" w:rsidRDefault="00AD51F1" w:rsidP="003131E9">
            <w:pPr>
              <w:pStyle w:val="TablaTesis"/>
            </w:pPr>
            <w:proofErr w:type="gramStart"/>
            <w:r w:rsidRPr="0018121B">
              <w:t>Status</w:t>
            </w:r>
            <w:proofErr w:type="gramEnd"/>
          </w:p>
        </w:tc>
        <w:tc>
          <w:tcPr>
            <w:tcW w:w="0" w:type="auto"/>
          </w:tcPr>
          <w:p w14:paraId="3E5430D4" w14:textId="77777777" w:rsidR="00AD51F1" w:rsidRPr="0018121B" w:rsidRDefault="00AD51F1" w:rsidP="003131E9">
            <w:pPr>
              <w:pStyle w:val="TablaTesis"/>
            </w:pPr>
            <w:r w:rsidRPr="0018121B">
              <w:t>Ambos</w:t>
            </w:r>
          </w:p>
        </w:tc>
        <w:tc>
          <w:tcPr>
            <w:tcW w:w="0" w:type="auto"/>
          </w:tcPr>
          <w:p w14:paraId="3EE1F980" w14:textId="77777777" w:rsidR="00AD51F1" w:rsidRPr="0018121B" w:rsidRDefault="00AD51F1" w:rsidP="003131E9">
            <w:pPr>
              <w:pStyle w:val="TablaTesis"/>
            </w:pPr>
            <w:r w:rsidRPr="0018121B">
              <w:t>Categórico</w:t>
            </w:r>
          </w:p>
        </w:tc>
      </w:tr>
      <w:tr w:rsidR="00AD51F1" w:rsidRPr="0018121B" w14:paraId="31A5969E" w14:textId="77777777" w:rsidTr="003131E9">
        <w:trPr>
          <w:trHeight w:val="315"/>
          <w:jc w:val="center"/>
        </w:trPr>
        <w:tc>
          <w:tcPr>
            <w:tcW w:w="0" w:type="auto"/>
            <w:vMerge/>
          </w:tcPr>
          <w:p w14:paraId="324B02FC" w14:textId="77777777" w:rsidR="00AD51F1" w:rsidRPr="0018121B" w:rsidRDefault="00AD51F1" w:rsidP="003131E9">
            <w:pPr>
              <w:pStyle w:val="TablaTesis"/>
            </w:pPr>
          </w:p>
        </w:tc>
        <w:tc>
          <w:tcPr>
            <w:tcW w:w="0" w:type="auto"/>
          </w:tcPr>
          <w:p w14:paraId="02BE5418" w14:textId="77777777" w:rsidR="00AD51F1" w:rsidRPr="0018121B" w:rsidRDefault="00AD51F1" w:rsidP="003131E9">
            <w:pPr>
              <w:pStyle w:val="TablaTesis"/>
            </w:pPr>
            <w:r w:rsidRPr="0018121B">
              <w:t>Pedido</w:t>
            </w:r>
          </w:p>
        </w:tc>
        <w:tc>
          <w:tcPr>
            <w:tcW w:w="0" w:type="auto"/>
          </w:tcPr>
          <w:p w14:paraId="5AACC853" w14:textId="77777777" w:rsidR="00AD51F1" w:rsidRPr="0018121B" w:rsidRDefault="00AD51F1" w:rsidP="003131E9">
            <w:pPr>
              <w:pStyle w:val="TablaTesis"/>
            </w:pPr>
            <w:r w:rsidRPr="0018121B">
              <w:t>Ventas</w:t>
            </w:r>
          </w:p>
        </w:tc>
        <w:tc>
          <w:tcPr>
            <w:tcW w:w="0" w:type="auto"/>
          </w:tcPr>
          <w:p w14:paraId="318E0D6B" w14:textId="77777777" w:rsidR="00AD51F1" w:rsidRPr="0018121B" w:rsidRDefault="00AD51F1" w:rsidP="003131E9">
            <w:pPr>
              <w:pStyle w:val="TablaTesis"/>
            </w:pPr>
            <w:r w:rsidRPr="0018121B">
              <w:t>Alfanumérico</w:t>
            </w:r>
          </w:p>
        </w:tc>
      </w:tr>
      <w:tr w:rsidR="00AD51F1" w:rsidRPr="0018121B" w14:paraId="4290FEDC" w14:textId="77777777" w:rsidTr="003131E9">
        <w:trPr>
          <w:trHeight w:val="315"/>
          <w:jc w:val="center"/>
        </w:trPr>
        <w:tc>
          <w:tcPr>
            <w:tcW w:w="0" w:type="auto"/>
            <w:vMerge w:val="restart"/>
          </w:tcPr>
          <w:p w14:paraId="388FEF95" w14:textId="77777777" w:rsidR="00AD51F1" w:rsidRPr="0018121B" w:rsidRDefault="00AD51F1" w:rsidP="003131E9">
            <w:pPr>
              <w:pStyle w:val="TablaTesis"/>
            </w:pPr>
            <w:r w:rsidRPr="0018121B">
              <w:t>Variables Temporales</w:t>
            </w:r>
          </w:p>
        </w:tc>
        <w:tc>
          <w:tcPr>
            <w:tcW w:w="0" w:type="auto"/>
          </w:tcPr>
          <w:p w14:paraId="04E70C36" w14:textId="77777777" w:rsidR="00AD51F1" w:rsidRPr="0018121B" w:rsidRDefault="00AD51F1" w:rsidP="003131E9">
            <w:pPr>
              <w:pStyle w:val="TablaTesis"/>
            </w:pPr>
            <w:r w:rsidRPr="0018121B">
              <w:t>Fecha/Hora</w:t>
            </w:r>
          </w:p>
        </w:tc>
        <w:tc>
          <w:tcPr>
            <w:tcW w:w="0" w:type="auto"/>
          </w:tcPr>
          <w:p w14:paraId="2ECC285E" w14:textId="77777777" w:rsidR="00AD51F1" w:rsidRPr="0018121B" w:rsidRDefault="00AD51F1" w:rsidP="003131E9">
            <w:pPr>
              <w:pStyle w:val="TablaTesis"/>
            </w:pPr>
            <w:r w:rsidRPr="0018121B">
              <w:t>Ambos</w:t>
            </w:r>
          </w:p>
        </w:tc>
        <w:tc>
          <w:tcPr>
            <w:tcW w:w="0" w:type="auto"/>
          </w:tcPr>
          <w:p w14:paraId="69357331" w14:textId="77777777" w:rsidR="00AD51F1" w:rsidRPr="0018121B" w:rsidRDefault="00AD51F1" w:rsidP="003131E9">
            <w:pPr>
              <w:pStyle w:val="TablaTesis"/>
            </w:pPr>
            <w:proofErr w:type="spellStart"/>
            <w:r w:rsidRPr="0018121B">
              <w:t>Timestamp</w:t>
            </w:r>
            <w:proofErr w:type="spellEnd"/>
          </w:p>
        </w:tc>
      </w:tr>
      <w:tr w:rsidR="00AD51F1" w:rsidRPr="0018121B" w14:paraId="10CA4612" w14:textId="77777777" w:rsidTr="003131E9">
        <w:trPr>
          <w:trHeight w:val="315"/>
          <w:jc w:val="center"/>
        </w:trPr>
        <w:tc>
          <w:tcPr>
            <w:tcW w:w="0" w:type="auto"/>
            <w:vMerge/>
          </w:tcPr>
          <w:p w14:paraId="4F8E1284" w14:textId="77777777" w:rsidR="00AD51F1" w:rsidRPr="0018121B" w:rsidRDefault="00AD51F1" w:rsidP="003131E9">
            <w:pPr>
              <w:pStyle w:val="TablaTesis"/>
            </w:pPr>
          </w:p>
        </w:tc>
        <w:tc>
          <w:tcPr>
            <w:tcW w:w="0" w:type="auto"/>
          </w:tcPr>
          <w:p w14:paraId="18692E91" w14:textId="77777777" w:rsidR="00AD51F1" w:rsidRPr="0018121B" w:rsidRDefault="00AD51F1" w:rsidP="003131E9">
            <w:pPr>
              <w:pStyle w:val="TablaTesis"/>
            </w:pPr>
            <w:r w:rsidRPr="0018121B">
              <w:t>Fecha, Año, Mes, Día</w:t>
            </w:r>
          </w:p>
        </w:tc>
        <w:tc>
          <w:tcPr>
            <w:tcW w:w="0" w:type="auto"/>
          </w:tcPr>
          <w:p w14:paraId="162C37A3" w14:textId="77777777" w:rsidR="00AD51F1" w:rsidRPr="0018121B" w:rsidRDefault="00AD51F1" w:rsidP="003131E9">
            <w:pPr>
              <w:pStyle w:val="TablaTesis"/>
            </w:pPr>
            <w:r w:rsidRPr="0018121B">
              <w:t>Ventas</w:t>
            </w:r>
          </w:p>
        </w:tc>
        <w:tc>
          <w:tcPr>
            <w:tcW w:w="0" w:type="auto"/>
          </w:tcPr>
          <w:p w14:paraId="395F1C37" w14:textId="77777777" w:rsidR="00AD51F1" w:rsidRPr="0018121B" w:rsidRDefault="00AD51F1" w:rsidP="003131E9">
            <w:pPr>
              <w:pStyle w:val="TablaTesis"/>
            </w:pPr>
            <w:r w:rsidRPr="0018121B">
              <w:t>Fecha / Numérico</w:t>
            </w:r>
          </w:p>
        </w:tc>
      </w:tr>
      <w:tr w:rsidR="00AD51F1" w:rsidRPr="0018121B" w14:paraId="59288D5A" w14:textId="77777777" w:rsidTr="003131E9">
        <w:trPr>
          <w:trHeight w:val="315"/>
          <w:jc w:val="center"/>
        </w:trPr>
        <w:tc>
          <w:tcPr>
            <w:tcW w:w="0" w:type="auto"/>
            <w:vMerge w:val="restart"/>
          </w:tcPr>
          <w:p w14:paraId="3AEEDD15" w14:textId="77777777" w:rsidR="00AD51F1" w:rsidRPr="0018121B" w:rsidRDefault="00AD51F1" w:rsidP="003131E9">
            <w:pPr>
              <w:pStyle w:val="TablaTesis"/>
            </w:pPr>
            <w:r w:rsidRPr="0018121B">
              <w:t>Variables Financieras</w:t>
            </w:r>
          </w:p>
        </w:tc>
        <w:tc>
          <w:tcPr>
            <w:tcW w:w="0" w:type="auto"/>
          </w:tcPr>
          <w:p w14:paraId="78A43F79" w14:textId="77777777" w:rsidR="00AD51F1" w:rsidRPr="0018121B" w:rsidRDefault="00AD51F1" w:rsidP="003131E9">
            <w:pPr>
              <w:pStyle w:val="TablaTesis"/>
            </w:pPr>
            <w:r w:rsidRPr="0018121B">
              <w:t>Cantidad / Total de ítems</w:t>
            </w:r>
          </w:p>
        </w:tc>
        <w:tc>
          <w:tcPr>
            <w:tcW w:w="0" w:type="auto"/>
          </w:tcPr>
          <w:p w14:paraId="502404C9" w14:textId="77777777" w:rsidR="00AD51F1" w:rsidRPr="0018121B" w:rsidRDefault="00AD51F1" w:rsidP="003131E9">
            <w:pPr>
              <w:pStyle w:val="TablaTesis"/>
            </w:pPr>
            <w:r w:rsidRPr="0018121B">
              <w:t>Ambos</w:t>
            </w:r>
          </w:p>
        </w:tc>
        <w:tc>
          <w:tcPr>
            <w:tcW w:w="0" w:type="auto"/>
          </w:tcPr>
          <w:p w14:paraId="10D8685E" w14:textId="77777777" w:rsidR="00AD51F1" w:rsidRPr="0018121B" w:rsidRDefault="00AD51F1" w:rsidP="003131E9">
            <w:pPr>
              <w:pStyle w:val="TablaTesis"/>
            </w:pPr>
            <w:r w:rsidRPr="0018121B">
              <w:t>Numérico (Entero)</w:t>
            </w:r>
          </w:p>
        </w:tc>
      </w:tr>
      <w:tr w:rsidR="00AD51F1" w:rsidRPr="0018121B" w14:paraId="2ED77778" w14:textId="77777777" w:rsidTr="003131E9">
        <w:trPr>
          <w:trHeight w:val="315"/>
          <w:jc w:val="center"/>
        </w:trPr>
        <w:tc>
          <w:tcPr>
            <w:tcW w:w="0" w:type="auto"/>
            <w:vMerge/>
          </w:tcPr>
          <w:p w14:paraId="03C3A02C" w14:textId="77777777" w:rsidR="00AD51F1" w:rsidRPr="0018121B" w:rsidRDefault="00AD51F1" w:rsidP="003131E9">
            <w:pPr>
              <w:pStyle w:val="TablaTesis"/>
            </w:pPr>
          </w:p>
        </w:tc>
        <w:tc>
          <w:tcPr>
            <w:tcW w:w="0" w:type="auto"/>
          </w:tcPr>
          <w:p w14:paraId="02E46FBC" w14:textId="77777777" w:rsidR="00AD51F1" w:rsidRPr="0018121B" w:rsidRDefault="00AD51F1" w:rsidP="003131E9">
            <w:pPr>
              <w:pStyle w:val="TablaTesis"/>
            </w:pPr>
            <w:r w:rsidRPr="0018121B">
              <w:t>Subtotal</w:t>
            </w:r>
          </w:p>
        </w:tc>
        <w:tc>
          <w:tcPr>
            <w:tcW w:w="0" w:type="auto"/>
          </w:tcPr>
          <w:p w14:paraId="109F382C" w14:textId="77777777" w:rsidR="00AD51F1" w:rsidRPr="0018121B" w:rsidRDefault="00AD51F1" w:rsidP="003131E9">
            <w:pPr>
              <w:pStyle w:val="TablaTesis"/>
            </w:pPr>
            <w:r w:rsidRPr="0018121B">
              <w:t>Venta</w:t>
            </w:r>
          </w:p>
        </w:tc>
        <w:tc>
          <w:tcPr>
            <w:tcW w:w="0" w:type="auto"/>
          </w:tcPr>
          <w:p w14:paraId="473A9E4B" w14:textId="77777777" w:rsidR="00AD51F1" w:rsidRPr="0018121B" w:rsidRDefault="00AD51F1" w:rsidP="003131E9">
            <w:pPr>
              <w:pStyle w:val="TablaTesis"/>
            </w:pPr>
            <w:r w:rsidRPr="0018121B">
              <w:t>Numérico (Monetario)</w:t>
            </w:r>
          </w:p>
        </w:tc>
      </w:tr>
      <w:tr w:rsidR="00AD51F1" w:rsidRPr="0018121B" w14:paraId="5FB55063" w14:textId="77777777" w:rsidTr="003131E9">
        <w:trPr>
          <w:trHeight w:val="315"/>
          <w:jc w:val="center"/>
        </w:trPr>
        <w:tc>
          <w:tcPr>
            <w:tcW w:w="0" w:type="auto"/>
            <w:vMerge/>
          </w:tcPr>
          <w:p w14:paraId="1B0EF05E" w14:textId="77777777" w:rsidR="00AD51F1" w:rsidRPr="0018121B" w:rsidRDefault="00AD51F1" w:rsidP="003131E9">
            <w:pPr>
              <w:pStyle w:val="TablaTesis"/>
            </w:pPr>
          </w:p>
        </w:tc>
        <w:tc>
          <w:tcPr>
            <w:tcW w:w="0" w:type="auto"/>
          </w:tcPr>
          <w:p w14:paraId="2727FB59" w14:textId="77777777" w:rsidR="00AD51F1" w:rsidRPr="0018121B" w:rsidRDefault="00AD51F1" w:rsidP="003131E9">
            <w:pPr>
              <w:pStyle w:val="TablaTesis"/>
            </w:pPr>
            <w:r w:rsidRPr="0018121B">
              <w:t>Descuento</w:t>
            </w:r>
          </w:p>
        </w:tc>
        <w:tc>
          <w:tcPr>
            <w:tcW w:w="0" w:type="auto"/>
          </w:tcPr>
          <w:p w14:paraId="43E25DD3" w14:textId="77777777" w:rsidR="00AD51F1" w:rsidRPr="0018121B" w:rsidRDefault="00AD51F1" w:rsidP="003131E9">
            <w:pPr>
              <w:pStyle w:val="TablaTesis"/>
            </w:pPr>
            <w:r w:rsidRPr="0018121B">
              <w:t>Ventas</w:t>
            </w:r>
          </w:p>
        </w:tc>
        <w:tc>
          <w:tcPr>
            <w:tcW w:w="0" w:type="auto"/>
          </w:tcPr>
          <w:p w14:paraId="5E362EFC" w14:textId="77777777" w:rsidR="00AD51F1" w:rsidRPr="0018121B" w:rsidRDefault="00AD51F1" w:rsidP="003131E9">
            <w:pPr>
              <w:pStyle w:val="TablaTesis"/>
            </w:pPr>
            <w:r w:rsidRPr="0018121B">
              <w:t>Numérico (Monetario)</w:t>
            </w:r>
          </w:p>
        </w:tc>
      </w:tr>
      <w:tr w:rsidR="00AD51F1" w:rsidRPr="0018121B" w14:paraId="21C66767" w14:textId="77777777" w:rsidTr="003131E9">
        <w:trPr>
          <w:trHeight w:val="315"/>
          <w:jc w:val="center"/>
        </w:trPr>
        <w:tc>
          <w:tcPr>
            <w:tcW w:w="0" w:type="auto"/>
            <w:vMerge/>
          </w:tcPr>
          <w:p w14:paraId="49D9D3CF" w14:textId="77777777" w:rsidR="00AD51F1" w:rsidRPr="0018121B" w:rsidRDefault="00AD51F1" w:rsidP="003131E9">
            <w:pPr>
              <w:pStyle w:val="TablaTesis"/>
            </w:pPr>
          </w:p>
        </w:tc>
        <w:tc>
          <w:tcPr>
            <w:tcW w:w="0" w:type="auto"/>
          </w:tcPr>
          <w:p w14:paraId="449F90FA" w14:textId="77777777" w:rsidR="00AD51F1" w:rsidRPr="0018121B" w:rsidRDefault="00AD51F1" w:rsidP="003131E9">
            <w:pPr>
              <w:pStyle w:val="TablaTesis"/>
            </w:pPr>
            <w:r w:rsidRPr="0018121B">
              <w:t>Tasa</w:t>
            </w:r>
          </w:p>
        </w:tc>
        <w:tc>
          <w:tcPr>
            <w:tcW w:w="0" w:type="auto"/>
          </w:tcPr>
          <w:p w14:paraId="3889AC6D" w14:textId="77777777" w:rsidR="00AD51F1" w:rsidRPr="0018121B" w:rsidRDefault="00AD51F1" w:rsidP="003131E9">
            <w:pPr>
              <w:pStyle w:val="TablaTesis"/>
            </w:pPr>
            <w:r w:rsidRPr="0018121B">
              <w:t>Ventas</w:t>
            </w:r>
          </w:p>
        </w:tc>
        <w:tc>
          <w:tcPr>
            <w:tcW w:w="0" w:type="auto"/>
          </w:tcPr>
          <w:p w14:paraId="14A890C4" w14:textId="77777777" w:rsidR="00AD51F1" w:rsidRPr="0018121B" w:rsidRDefault="00AD51F1" w:rsidP="003131E9">
            <w:pPr>
              <w:pStyle w:val="TablaTesis"/>
            </w:pPr>
            <w:r w:rsidRPr="0018121B">
              <w:t>Numérico (Monetario)</w:t>
            </w:r>
          </w:p>
        </w:tc>
      </w:tr>
      <w:tr w:rsidR="00AD51F1" w:rsidRPr="0018121B" w14:paraId="63EE6F11" w14:textId="77777777" w:rsidTr="003131E9">
        <w:trPr>
          <w:trHeight w:val="315"/>
          <w:jc w:val="center"/>
        </w:trPr>
        <w:tc>
          <w:tcPr>
            <w:tcW w:w="0" w:type="auto"/>
            <w:vMerge/>
          </w:tcPr>
          <w:p w14:paraId="537996BC" w14:textId="77777777" w:rsidR="00AD51F1" w:rsidRPr="0018121B" w:rsidRDefault="00AD51F1" w:rsidP="003131E9">
            <w:pPr>
              <w:pStyle w:val="TablaTesis"/>
            </w:pPr>
          </w:p>
        </w:tc>
        <w:tc>
          <w:tcPr>
            <w:tcW w:w="0" w:type="auto"/>
          </w:tcPr>
          <w:p w14:paraId="7A988C99" w14:textId="77777777" w:rsidR="00AD51F1" w:rsidRPr="0018121B" w:rsidRDefault="00AD51F1" w:rsidP="003131E9">
            <w:pPr>
              <w:pStyle w:val="TablaTesis"/>
            </w:pPr>
            <w:r w:rsidRPr="0018121B">
              <w:t>Envío</w:t>
            </w:r>
          </w:p>
        </w:tc>
        <w:tc>
          <w:tcPr>
            <w:tcW w:w="0" w:type="auto"/>
          </w:tcPr>
          <w:p w14:paraId="4956D5C6" w14:textId="77777777" w:rsidR="00AD51F1" w:rsidRPr="0018121B" w:rsidRDefault="00AD51F1" w:rsidP="003131E9">
            <w:pPr>
              <w:pStyle w:val="TablaTesis"/>
            </w:pPr>
            <w:r w:rsidRPr="0018121B">
              <w:t>Ventas</w:t>
            </w:r>
          </w:p>
        </w:tc>
        <w:tc>
          <w:tcPr>
            <w:tcW w:w="0" w:type="auto"/>
          </w:tcPr>
          <w:p w14:paraId="2353E114" w14:textId="77777777" w:rsidR="00AD51F1" w:rsidRPr="0018121B" w:rsidRDefault="00AD51F1" w:rsidP="003131E9">
            <w:pPr>
              <w:pStyle w:val="TablaTesis"/>
            </w:pPr>
            <w:r w:rsidRPr="0018121B">
              <w:t>Numérico (Monetario)</w:t>
            </w:r>
          </w:p>
        </w:tc>
      </w:tr>
      <w:tr w:rsidR="00AD51F1" w:rsidRPr="0018121B" w14:paraId="20B495E6" w14:textId="77777777" w:rsidTr="003131E9">
        <w:trPr>
          <w:trHeight w:val="315"/>
          <w:jc w:val="center"/>
        </w:trPr>
        <w:tc>
          <w:tcPr>
            <w:tcW w:w="0" w:type="auto"/>
            <w:vMerge/>
          </w:tcPr>
          <w:p w14:paraId="4D27BEDC" w14:textId="77777777" w:rsidR="00AD51F1" w:rsidRPr="0018121B" w:rsidRDefault="00AD51F1" w:rsidP="003131E9">
            <w:pPr>
              <w:pStyle w:val="TablaTesis"/>
            </w:pPr>
          </w:p>
        </w:tc>
        <w:tc>
          <w:tcPr>
            <w:tcW w:w="0" w:type="auto"/>
          </w:tcPr>
          <w:p w14:paraId="08D1D60B" w14:textId="77777777" w:rsidR="00AD51F1" w:rsidRPr="0018121B" w:rsidRDefault="00AD51F1" w:rsidP="003131E9">
            <w:pPr>
              <w:pStyle w:val="TablaTesis"/>
            </w:pPr>
            <w:r w:rsidRPr="0018121B">
              <w:t>Importe / Monto</w:t>
            </w:r>
          </w:p>
        </w:tc>
        <w:tc>
          <w:tcPr>
            <w:tcW w:w="0" w:type="auto"/>
          </w:tcPr>
          <w:p w14:paraId="750D087C" w14:textId="77777777" w:rsidR="00AD51F1" w:rsidRPr="0018121B" w:rsidRDefault="00AD51F1" w:rsidP="003131E9">
            <w:pPr>
              <w:pStyle w:val="TablaTesis"/>
            </w:pPr>
            <w:r w:rsidRPr="0018121B">
              <w:t>Ambos</w:t>
            </w:r>
          </w:p>
        </w:tc>
        <w:tc>
          <w:tcPr>
            <w:tcW w:w="0" w:type="auto"/>
          </w:tcPr>
          <w:p w14:paraId="100B687F" w14:textId="77777777" w:rsidR="00AD51F1" w:rsidRPr="0018121B" w:rsidRDefault="00AD51F1" w:rsidP="003131E9">
            <w:pPr>
              <w:pStyle w:val="TablaTesis"/>
            </w:pPr>
            <w:r w:rsidRPr="0018121B">
              <w:t>Numérico (Monetario)</w:t>
            </w:r>
          </w:p>
        </w:tc>
      </w:tr>
      <w:tr w:rsidR="00AD51F1" w:rsidRPr="0018121B" w14:paraId="084EDE9A" w14:textId="77777777" w:rsidTr="003131E9">
        <w:trPr>
          <w:trHeight w:val="315"/>
          <w:jc w:val="center"/>
        </w:trPr>
        <w:tc>
          <w:tcPr>
            <w:tcW w:w="0" w:type="auto"/>
            <w:vMerge/>
          </w:tcPr>
          <w:p w14:paraId="4AE75027" w14:textId="77777777" w:rsidR="00AD51F1" w:rsidRPr="0018121B" w:rsidRDefault="00AD51F1" w:rsidP="003131E9">
            <w:pPr>
              <w:pStyle w:val="TablaTesis"/>
            </w:pPr>
          </w:p>
        </w:tc>
        <w:tc>
          <w:tcPr>
            <w:tcW w:w="0" w:type="auto"/>
          </w:tcPr>
          <w:p w14:paraId="26FAB978" w14:textId="77777777" w:rsidR="00AD51F1" w:rsidRPr="0018121B" w:rsidRDefault="00AD51F1" w:rsidP="003131E9">
            <w:pPr>
              <w:pStyle w:val="TablaTesis"/>
            </w:pPr>
            <w:r w:rsidRPr="0018121B">
              <w:t>Ganancia</w:t>
            </w:r>
          </w:p>
        </w:tc>
        <w:tc>
          <w:tcPr>
            <w:tcW w:w="0" w:type="auto"/>
          </w:tcPr>
          <w:p w14:paraId="7BA9E723" w14:textId="77777777" w:rsidR="00AD51F1" w:rsidRPr="0018121B" w:rsidRDefault="00AD51F1" w:rsidP="003131E9">
            <w:pPr>
              <w:pStyle w:val="TablaTesis"/>
            </w:pPr>
            <w:r w:rsidRPr="0018121B">
              <w:t>Ventas</w:t>
            </w:r>
          </w:p>
        </w:tc>
        <w:tc>
          <w:tcPr>
            <w:tcW w:w="0" w:type="auto"/>
          </w:tcPr>
          <w:p w14:paraId="401532E9" w14:textId="77777777" w:rsidR="00AD51F1" w:rsidRPr="0018121B" w:rsidRDefault="00AD51F1" w:rsidP="003131E9">
            <w:pPr>
              <w:pStyle w:val="TablaTesis"/>
            </w:pPr>
            <w:r w:rsidRPr="0018121B">
              <w:t>Numérico (Monetario)</w:t>
            </w:r>
          </w:p>
        </w:tc>
      </w:tr>
      <w:tr w:rsidR="00AD51F1" w:rsidRPr="0018121B" w14:paraId="252A65A3" w14:textId="77777777" w:rsidTr="003131E9">
        <w:trPr>
          <w:trHeight w:val="315"/>
          <w:jc w:val="center"/>
        </w:trPr>
        <w:tc>
          <w:tcPr>
            <w:tcW w:w="0" w:type="auto"/>
            <w:vMerge w:val="restart"/>
          </w:tcPr>
          <w:p w14:paraId="54BE7823" w14:textId="77777777" w:rsidR="00AD51F1" w:rsidRPr="0018121B" w:rsidRDefault="00AD51F1" w:rsidP="003131E9">
            <w:pPr>
              <w:pStyle w:val="TablaTesis"/>
            </w:pPr>
            <w:r w:rsidRPr="0018121B">
              <w:t>Descriptivas y Logística</w:t>
            </w:r>
          </w:p>
        </w:tc>
        <w:tc>
          <w:tcPr>
            <w:tcW w:w="0" w:type="auto"/>
          </w:tcPr>
          <w:p w14:paraId="2A13A76A"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4F0A5909" w14:textId="77777777" w:rsidR="00AD51F1" w:rsidRPr="0018121B" w:rsidRDefault="00AD51F1" w:rsidP="003131E9">
            <w:pPr>
              <w:pStyle w:val="TablaTesis"/>
            </w:pPr>
            <w:r w:rsidRPr="0018121B">
              <w:t>Ambos</w:t>
            </w:r>
          </w:p>
        </w:tc>
        <w:tc>
          <w:tcPr>
            <w:tcW w:w="0" w:type="auto"/>
          </w:tcPr>
          <w:p w14:paraId="5B068BB4" w14:textId="77777777" w:rsidR="00AD51F1" w:rsidRPr="0018121B" w:rsidRDefault="00AD51F1" w:rsidP="003131E9">
            <w:pPr>
              <w:pStyle w:val="TablaTesis"/>
            </w:pPr>
            <w:r w:rsidRPr="0018121B">
              <w:t>Texto libre</w:t>
            </w:r>
          </w:p>
        </w:tc>
      </w:tr>
      <w:tr w:rsidR="00AD51F1" w:rsidRPr="0018121B" w14:paraId="787D1A64" w14:textId="77777777" w:rsidTr="003131E9">
        <w:trPr>
          <w:trHeight w:val="315"/>
          <w:jc w:val="center"/>
        </w:trPr>
        <w:tc>
          <w:tcPr>
            <w:tcW w:w="0" w:type="auto"/>
            <w:vMerge/>
          </w:tcPr>
          <w:p w14:paraId="6689F19C" w14:textId="77777777" w:rsidR="00AD51F1" w:rsidRPr="0018121B" w:rsidRDefault="00AD51F1" w:rsidP="003131E9">
            <w:pPr>
              <w:pStyle w:val="TablaTesis"/>
            </w:pPr>
          </w:p>
        </w:tc>
        <w:tc>
          <w:tcPr>
            <w:tcW w:w="0" w:type="auto"/>
          </w:tcPr>
          <w:p w14:paraId="5506CDE1" w14:textId="77777777" w:rsidR="00AD51F1" w:rsidRPr="0018121B" w:rsidRDefault="00AD51F1" w:rsidP="003131E9">
            <w:pPr>
              <w:pStyle w:val="TablaTesis"/>
            </w:pPr>
            <w:r w:rsidRPr="0018121B">
              <w:t>Nombre</w:t>
            </w:r>
          </w:p>
        </w:tc>
        <w:tc>
          <w:tcPr>
            <w:tcW w:w="0" w:type="auto"/>
          </w:tcPr>
          <w:p w14:paraId="01151346" w14:textId="77777777" w:rsidR="00AD51F1" w:rsidRPr="0018121B" w:rsidRDefault="00AD51F1" w:rsidP="003131E9">
            <w:pPr>
              <w:pStyle w:val="TablaTesis"/>
            </w:pPr>
            <w:r w:rsidRPr="0018121B">
              <w:t>Ambos</w:t>
            </w:r>
          </w:p>
        </w:tc>
        <w:tc>
          <w:tcPr>
            <w:tcW w:w="0" w:type="auto"/>
          </w:tcPr>
          <w:p w14:paraId="20911270" w14:textId="77777777" w:rsidR="00AD51F1" w:rsidRPr="0018121B" w:rsidRDefault="00AD51F1" w:rsidP="003131E9">
            <w:pPr>
              <w:pStyle w:val="TablaTesis"/>
            </w:pPr>
            <w:r w:rsidRPr="0018121B">
              <w:t>Texto</w:t>
            </w:r>
          </w:p>
        </w:tc>
      </w:tr>
      <w:tr w:rsidR="00AD51F1" w:rsidRPr="0018121B" w14:paraId="1968A7A2" w14:textId="77777777" w:rsidTr="003131E9">
        <w:trPr>
          <w:trHeight w:val="315"/>
          <w:jc w:val="center"/>
        </w:trPr>
        <w:tc>
          <w:tcPr>
            <w:tcW w:w="0" w:type="auto"/>
            <w:vMerge/>
          </w:tcPr>
          <w:p w14:paraId="726A7383" w14:textId="77777777" w:rsidR="00AD51F1" w:rsidRPr="0018121B" w:rsidRDefault="00AD51F1" w:rsidP="003131E9">
            <w:pPr>
              <w:pStyle w:val="TablaTesis"/>
            </w:pPr>
          </w:p>
        </w:tc>
        <w:tc>
          <w:tcPr>
            <w:tcW w:w="0" w:type="auto"/>
          </w:tcPr>
          <w:p w14:paraId="78DE5083" w14:textId="77777777" w:rsidR="00AD51F1" w:rsidRPr="0018121B" w:rsidRDefault="00AD51F1" w:rsidP="003131E9">
            <w:pPr>
              <w:pStyle w:val="TablaTesis"/>
            </w:pPr>
            <w:r w:rsidRPr="0018121B">
              <w:t>Vendedor</w:t>
            </w:r>
          </w:p>
        </w:tc>
        <w:tc>
          <w:tcPr>
            <w:tcW w:w="0" w:type="auto"/>
          </w:tcPr>
          <w:p w14:paraId="03C3AF66" w14:textId="77777777" w:rsidR="00AD51F1" w:rsidRPr="0018121B" w:rsidRDefault="00AD51F1" w:rsidP="003131E9">
            <w:pPr>
              <w:pStyle w:val="TablaTesis"/>
            </w:pPr>
            <w:r w:rsidRPr="0018121B">
              <w:t>Ventas</w:t>
            </w:r>
          </w:p>
        </w:tc>
        <w:tc>
          <w:tcPr>
            <w:tcW w:w="0" w:type="auto"/>
          </w:tcPr>
          <w:p w14:paraId="052C8EA3" w14:textId="77777777" w:rsidR="00AD51F1" w:rsidRPr="0018121B" w:rsidRDefault="00AD51F1" w:rsidP="003131E9">
            <w:pPr>
              <w:pStyle w:val="TablaTesis"/>
            </w:pPr>
            <w:r w:rsidRPr="0018121B">
              <w:t>Categórico</w:t>
            </w:r>
          </w:p>
        </w:tc>
      </w:tr>
      <w:tr w:rsidR="00AD51F1" w:rsidRPr="0018121B" w14:paraId="0E7A8AD4" w14:textId="77777777" w:rsidTr="003131E9">
        <w:trPr>
          <w:trHeight w:val="315"/>
          <w:jc w:val="center"/>
        </w:trPr>
        <w:tc>
          <w:tcPr>
            <w:tcW w:w="0" w:type="auto"/>
            <w:vMerge/>
          </w:tcPr>
          <w:p w14:paraId="5EF3AFF7" w14:textId="77777777" w:rsidR="00AD51F1" w:rsidRPr="0018121B" w:rsidRDefault="00AD51F1" w:rsidP="003131E9">
            <w:pPr>
              <w:pStyle w:val="TablaTesis"/>
            </w:pPr>
          </w:p>
        </w:tc>
        <w:tc>
          <w:tcPr>
            <w:tcW w:w="0" w:type="auto"/>
          </w:tcPr>
          <w:p w14:paraId="45B286D3" w14:textId="77777777" w:rsidR="00AD51F1" w:rsidRPr="0018121B" w:rsidRDefault="00AD51F1" w:rsidP="003131E9">
            <w:pPr>
              <w:pStyle w:val="TablaTesis"/>
            </w:pPr>
            <w:r w:rsidRPr="0018121B">
              <w:t>Observación</w:t>
            </w:r>
          </w:p>
        </w:tc>
        <w:tc>
          <w:tcPr>
            <w:tcW w:w="0" w:type="auto"/>
          </w:tcPr>
          <w:p w14:paraId="6CEB1C4C" w14:textId="77777777" w:rsidR="00AD51F1" w:rsidRPr="0018121B" w:rsidRDefault="00AD51F1" w:rsidP="003131E9">
            <w:pPr>
              <w:pStyle w:val="TablaTesis"/>
            </w:pPr>
            <w:r w:rsidRPr="0018121B">
              <w:t>Ventas</w:t>
            </w:r>
          </w:p>
        </w:tc>
        <w:tc>
          <w:tcPr>
            <w:tcW w:w="0" w:type="auto"/>
          </w:tcPr>
          <w:p w14:paraId="12A99309" w14:textId="77777777" w:rsidR="00AD51F1" w:rsidRPr="0018121B" w:rsidRDefault="00AD51F1" w:rsidP="003131E9">
            <w:pPr>
              <w:pStyle w:val="TablaTesis"/>
            </w:pPr>
            <w:r w:rsidRPr="0018121B">
              <w:t>Texto libre</w:t>
            </w:r>
          </w:p>
        </w:tc>
      </w:tr>
      <w:tr w:rsidR="00AD51F1" w:rsidRPr="0018121B" w14:paraId="7793E002" w14:textId="77777777" w:rsidTr="003131E9">
        <w:trPr>
          <w:trHeight w:val="315"/>
          <w:jc w:val="center"/>
        </w:trPr>
        <w:tc>
          <w:tcPr>
            <w:tcW w:w="0" w:type="auto"/>
          </w:tcPr>
          <w:p w14:paraId="0E2C903B" w14:textId="77777777" w:rsidR="00AD51F1" w:rsidRPr="0018121B" w:rsidRDefault="00AD51F1" w:rsidP="003131E9">
            <w:pPr>
              <w:pStyle w:val="TablaTesis"/>
            </w:pPr>
            <w:r w:rsidRPr="0018121B">
              <w:t>Segmentación de Productos</w:t>
            </w:r>
          </w:p>
        </w:tc>
        <w:tc>
          <w:tcPr>
            <w:tcW w:w="0" w:type="auto"/>
          </w:tcPr>
          <w:p w14:paraId="5EA5D729"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1B3C34C9" w14:textId="77777777" w:rsidR="00AD51F1" w:rsidRPr="0018121B" w:rsidRDefault="00AD51F1" w:rsidP="003131E9">
            <w:pPr>
              <w:pStyle w:val="TablaTesis"/>
            </w:pPr>
            <w:r w:rsidRPr="0018121B">
              <w:t>Ventas</w:t>
            </w:r>
          </w:p>
        </w:tc>
        <w:tc>
          <w:tcPr>
            <w:tcW w:w="0" w:type="auto"/>
          </w:tcPr>
          <w:p w14:paraId="6FC1C448" w14:textId="77777777" w:rsidR="00AD51F1" w:rsidRPr="0018121B" w:rsidRDefault="00AD51F1" w:rsidP="003131E9">
            <w:pPr>
              <w:pStyle w:val="TablaTesis"/>
            </w:pPr>
            <w:r w:rsidRPr="0018121B">
              <w:t>Binario (0/1)</w:t>
            </w:r>
          </w:p>
        </w:tc>
      </w:tr>
    </w:tbl>
    <w:p w14:paraId="7F05B59E" w14:textId="77777777" w:rsidR="0020527C" w:rsidRDefault="0020527C"/>
    <w:p w14:paraId="19156935"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052EAB">
        <w:t xml:space="preserve">Tabla </w:t>
      </w:r>
      <w:r w:rsidR="00052EAB">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052EAB">
        <w:rPr>
          <w:noProof/>
        </w:rPr>
        <w:t>2</w:t>
      </w:r>
      <w:r>
        <w:fldChar w:fldCharType="end"/>
      </w:r>
      <w:r>
        <w:t>.</w:t>
      </w:r>
    </w:p>
    <w:p w14:paraId="6571E500" w14:textId="77777777" w:rsidR="00CF0519" w:rsidRDefault="00691DC4">
      <w:pPr>
        <w:pStyle w:val="Ttulo4"/>
        <w:numPr>
          <w:ilvl w:val="3"/>
          <w:numId w:val="19"/>
        </w:numPr>
      </w:pPr>
      <w:r>
        <w:t>Descripción General del Conjunto de Datos de Ventas</w:t>
      </w:r>
    </w:p>
    <w:p w14:paraId="5D6B2D88"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 xml:space="preserve">personalizados). El </w:t>
      </w:r>
      <w:proofErr w:type="spellStart"/>
      <w:r>
        <w:t>dataset</w:t>
      </w:r>
      <w:proofErr w:type="spellEnd"/>
      <w:r>
        <w:t xml:space="preserve"> está estructurado en formato tabular (.</w:t>
      </w:r>
      <w:proofErr w:type="spellStart"/>
      <w:r>
        <w:t>csv</w:t>
      </w:r>
      <w:proofErr w:type="spellEnd"/>
      <w:r>
        <w:t>) y cada fila representa un pedido o venta individual, capturando detalles operativos, financieros, temporales y logísticos.</w:t>
      </w:r>
    </w:p>
    <w:p w14:paraId="73BE8FE6" w14:textId="77777777" w:rsidR="00CF0519" w:rsidRDefault="00691DC4">
      <w:r>
        <w:t xml:space="preserve">Este </w:t>
      </w:r>
      <w:proofErr w:type="spellStart"/>
      <w:r>
        <w:t>dataset</w:t>
      </w:r>
      <w:proofErr w:type="spellEnd"/>
      <w:r>
        <w:t xml:space="preserve"> es fundamental para el estudio, ya que permite comprender la dinámica comercial, la rentabilidad y el comportamiento de consumo de los clientes a lo largo del tiempo.</w:t>
      </w:r>
    </w:p>
    <w:p w14:paraId="70A34E0F" w14:textId="77777777" w:rsidR="00CF0519" w:rsidRDefault="00691DC4">
      <w:pPr>
        <w:rPr>
          <w:b/>
          <w:bCs/>
        </w:rPr>
      </w:pPr>
      <w:r>
        <w:rPr>
          <w:b/>
          <w:bCs/>
        </w:rPr>
        <w:t>Estructura y Clasificación de las Variables</w:t>
      </w:r>
    </w:p>
    <w:p w14:paraId="43F677AE" w14:textId="77777777" w:rsidR="00CF0519" w:rsidRDefault="00691DC4">
      <w:r>
        <w:t xml:space="preserve">El </w:t>
      </w:r>
      <w:proofErr w:type="spellStart"/>
      <w:r>
        <w:t>dataset</w:t>
      </w:r>
      <w:proofErr w:type="spellEnd"/>
      <w:r>
        <w:t xml:space="preserve"> cuenta con un amplio conjunto de características (columnas) que se pueden agrupar en cinco dimensiones principales para su análisis:</w:t>
      </w:r>
    </w:p>
    <w:p w14:paraId="615A2D25" w14:textId="77777777" w:rsidR="00CF0519" w:rsidRDefault="00691DC4">
      <w:pPr>
        <w:spacing w:before="0"/>
      </w:pPr>
      <w:r>
        <w:rPr>
          <w:b/>
          <w:bCs/>
        </w:rPr>
        <w:t>1. Identificadores y Estado Operativo:</w:t>
      </w:r>
    </w:p>
    <w:p w14:paraId="5B82C399"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4296B8A5" w14:textId="77777777" w:rsidR="00CF0519" w:rsidRDefault="00691DC4">
      <w:pPr>
        <w:pStyle w:val="Prrafodelista"/>
        <w:numPr>
          <w:ilvl w:val="0"/>
          <w:numId w:val="34"/>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2B3679A5"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63E57167" w14:textId="77777777" w:rsidR="00CF0519" w:rsidRDefault="00691DC4">
      <w:pPr>
        <w:spacing w:before="0"/>
      </w:pPr>
      <w:r>
        <w:rPr>
          <w:b/>
          <w:bCs/>
        </w:rPr>
        <w:t>2. Variables Temporales:</w:t>
      </w:r>
    </w:p>
    <w:p w14:paraId="743C5AAD" w14:textId="77777777" w:rsidR="00CF0519" w:rsidRDefault="00691DC4">
      <w:pPr>
        <w:pStyle w:val="Prrafodelista"/>
        <w:numPr>
          <w:ilvl w:val="0"/>
          <w:numId w:val="35"/>
        </w:numPr>
        <w:spacing w:before="0"/>
      </w:pPr>
      <w:r w:rsidRPr="003A37F6">
        <w:rPr>
          <w:b/>
          <w:bCs/>
        </w:rPr>
        <w:t>Fecha/Hora:</w:t>
      </w:r>
      <w:r>
        <w:t xml:space="preserve"> Marca de tiempo exacta (</w:t>
      </w:r>
      <w:proofErr w:type="spellStart"/>
      <w:r>
        <w:t>timestamp</w:t>
      </w:r>
      <w:proofErr w:type="spellEnd"/>
      <w:r>
        <w:t>) en la que se generó la venta.</w:t>
      </w:r>
    </w:p>
    <w:p w14:paraId="4A6F8C05"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345B6852" w14:textId="77777777" w:rsidR="00CF0519" w:rsidRDefault="00691DC4">
      <w:pPr>
        <w:spacing w:before="0"/>
      </w:pPr>
      <w:r>
        <w:rPr>
          <w:b/>
          <w:bCs/>
        </w:rPr>
        <w:t>3. Variables Financieras y Transaccionales:</w:t>
      </w:r>
    </w:p>
    <w:p w14:paraId="31BDD6B9"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5AE3553E"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5E4A03CA"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5880352C"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4984BC30"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04346A2A"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69D96FDF"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55A5BB11" w14:textId="77777777" w:rsidR="00CF0519" w:rsidRDefault="00691DC4">
      <w:pPr>
        <w:spacing w:before="0"/>
      </w:pPr>
      <w:r>
        <w:rPr>
          <w:b/>
          <w:bCs/>
        </w:rPr>
        <w:t>4. Variables Descriptivas y de Entidades:</w:t>
      </w:r>
    </w:p>
    <w:p w14:paraId="52065B15" w14:textId="77777777" w:rsidR="00CF0519" w:rsidRDefault="00691DC4">
      <w:pPr>
        <w:pStyle w:val="Prrafodelista"/>
        <w:numPr>
          <w:ilvl w:val="0"/>
          <w:numId w:val="37"/>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58E121A6"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4FD4C228"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3029651B"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3F1877DA"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28BAC522" w14:textId="77777777" w:rsidR="00CF0519" w:rsidRDefault="00691DC4">
      <w:pPr>
        <w:pStyle w:val="Prrafodelista"/>
        <w:numPr>
          <w:ilvl w:val="0"/>
          <w:numId w:val="38"/>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20296226" w14:textId="77777777" w:rsidR="00CF0519" w:rsidRDefault="00691DC4">
      <w:pPr>
        <w:spacing w:before="0" w:after="0"/>
        <w:rPr>
          <w:b/>
          <w:bCs/>
        </w:rPr>
      </w:pPr>
      <w:r>
        <w:rPr>
          <w:b/>
          <w:bCs/>
        </w:rPr>
        <w:t>Potencial Analítico</w:t>
      </w:r>
    </w:p>
    <w:p w14:paraId="6EA71981" w14:textId="77777777" w:rsidR="00CF0519" w:rsidRDefault="00691DC4">
      <w:pPr>
        <w:spacing w:before="0" w:after="0"/>
      </w:pPr>
      <w:r>
        <w:t xml:space="preserve">La riqueza de este </w:t>
      </w:r>
      <w:proofErr w:type="spellStart"/>
      <w:r>
        <w:t>dataset</w:t>
      </w:r>
      <w:proofErr w:type="spellEnd"/>
      <w:r>
        <w:t xml:space="preserve"> permite realizar diversos análisis cuantitativos y cualitativos, tales como:</w:t>
      </w:r>
    </w:p>
    <w:p w14:paraId="1B8A5191"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w:t>
      </w:r>
      <w:proofErr w:type="gramStart"/>
      <w:r>
        <w:t>línea</w:t>
      </w:r>
      <w:proofErr w:type="gramEnd"/>
      <w:r>
        <w:t xml:space="preserve"> de producto o por canal de venta.</w:t>
      </w:r>
    </w:p>
    <w:p w14:paraId="2467EA24"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418E1EFA"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044723A2" w14:textId="77777777" w:rsidR="00CF0519" w:rsidRDefault="00691DC4">
      <w:pPr>
        <w:pStyle w:val="Ttulo4"/>
        <w:numPr>
          <w:ilvl w:val="3"/>
          <w:numId w:val="19"/>
        </w:numPr>
      </w:pPr>
      <w:r>
        <w:t>Descripción General del Conjunto de Datos de Compras (Egresos)</w:t>
      </w:r>
    </w:p>
    <w:p w14:paraId="382EA3EA"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70532C56" w14:textId="77777777" w:rsidR="00CF0519" w:rsidRDefault="00691DC4">
      <w:r>
        <w:t xml:space="preserve">Este </w:t>
      </w:r>
      <w:proofErr w:type="spellStart"/>
      <w:r>
        <w:t>dataset</w:t>
      </w:r>
      <w:proofErr w:type="spellEnd"/>
      <w:r>
        <w:t xml:space="preserve">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41D8C166" w14:textId="77777777" w:rsidR="00CF0519" w:rsidRDefault="00691DC4">
      <w:pPr>
        <w:rPr>
          <w:b/>
          <w:bCs/>
        </w:rPr>
      </w:pPr>
      <w:r>
        <w:rPr>
          <w:b/>
          <w:bCs/>
        </w:rPr>
        <w:t>Estructura y Clasificación de las Variables</w:t>
      </w:r>
    </w:p>
    <w:p w14:paraId="33803E19" w14:textId="77777777" w:rsidR="00CF0519" w:rsidRDefault="00691DC4">
      <w:r>
        <w:t>Las variables que conforman este conjunto de datos se agrupan en cuatro dimensiones analíticas principales:</w:t>
      </w:r>
    </w:p>
    <w:p w14:paraId="59DB08F7" w14:textId="77777777" w:rsidR="00CF0519" w:rsidRDefault="00691DC4">
      <w:pPr>
        <w:spacing w:before="0"/>
      </w:pPr>
      <w:r>
        <w:rPr>
          <w:b/>
          <w:bCs/>
        </w:rPr>
        <w:t>1. Identificadores y Estado de la Transacción:</w:t>
      </w:r>
    </w:p>
    <w:p w14:paraId="42F3DB4D"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2030DE35" w14:textId="77777777" w:rsidR="00CF0519" w:rsidRDefault="00691DC4">
      <w:pPr>
        <w:pStyle w:val="Prrafodelista"/>
        <w:numPr>
          <w:ilvl w:val="0"/>
          <w:numId w:val="39"/>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0DC96ACD" w14:textId="77777777" w:rsidR="00CF0519" w:rsidRDefault="00691DC4">
      <w:pPr>
        <w:spacing w:before="0"/>
      </w:pPr>
      <w:r>
        <w:rPr>
          <w:b/>
          <w:bCs/>
        </w:rPr>
        <w:t>2. Variables Temporales:</w:t>
      </w:r>
    </w:p>
    <w:p w14:paraId="03130242" w14:textId="77777777" w:rsidR="00CF0519" w:rsidRDefault="00691DC4">
      <w:pPr>
        <w:pStyle w:val="Prrafodelista"/>
        <w:numPr>
          <w:ilvl w:val="0"/>
          <w:numId w:val="40"/>
        </w:numPr>
        <w:spacing w:before="0"/>
      </w:pPr>
      <w:r w:rsidRPr="00AD51F1">
        <w:rPr>
          <w:b/>
          <w:bCs/>
        </w:rPr>
        <w:lastRenderedPageBreak/>
        <w:t>Fecha/Hora:</w:t>
      </w:r>
      <w:r>
        <w:t xml:space="preserve"> Marca de tiempo exacta (</w:t>
      </w:r>
      <w:proofErr w:type="spellStart"/>
      <w:r>
        <w:t>timestamp</w:t>
      </w:r>
      <w:proofErr w:type="spellEnd"/>
      <w:r>
        <w:t>) en la que se efectuó o registró la adquisición.</w:t>
      </w:r>
    </w:p>
    <w:p w14:paraId="0B4A51E8"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3D34E00A" w14:textId="77777777" w:rsidR="00CF0519" w:rsidRDefault="00691DC4">
      <w:pPr>
        <w:spacing w:before="0"/>
      </w:pPr>
      <w:r>
        <w:rPr>
          <w:b/>
          <w:bCs/>
        </w:rPr>
        <w:t>3. Variables Financieras y de Clasificación de Costos:</w:t>
      </w:r>
    </w:p>
    <w:p w14:paraId="3083B74A"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481B705E"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5FB2A1DC"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62F85B59" w14:textId="77777777" w:rsidR="00CF0519" w:rsidRDefault="00691DC4">
      <w:pPr>
        <w:pStyle w:val="Prrafodelista"/>
        <w:numPr>
          <w:ilvl w:val="0"/>
          <w:numId w:val="41"/>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6CD54AC8" w14:textId="77777777" w:rsidR="00CF0519" w:rsidRDefault="00691DC4">
      <w:pPr>
        <w:spacing w:before="0"/>
      </w:pPr>
      <w:r>
        <w:rPr>
          <w:b/>
          <w:bCs/>
        </w:rPr>
        <w:t>4. Variables Descriptivas y Logísticas:</w:t>
      </w:r>
    </w:p>
    <w:p w14:paraId="4DA2D89C" w14:textId="77777777" w:rsidR="00CF0519" w:rsidRDefault="00691DC4">
      <w:pPr>
        <w:pStyle w:val="Prrafodelista"/>
        <w:numPr>
          <w:ilvl w:val="0"/>
          <w:numId w:val="42"/>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7B5CBF8C"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302D46C3"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540065B4" w14:textId="77777777" w:rsidR="00CF0519" w:rsidRDefault="00691DC4">
      <w:pPr>
        <w:rPr>
          <w:b/>
          <w:bCs/>
        </w:rPr>
      </w:pPr>
      <w:r>
        <w:rPr>
          <w:b/>
          <w:bCs/>
        </w:rPr>
        <w:t>Potencial Analítico y Justificación Metodológica</w:t>
      </w:r>
    </w:p>
    <w:p w14:paraId="2E4A9371" w14:textId="77777777" w:rsidR="00CF0519" w:rsidRDefault="00691DC4">
      <w:r>
        <w:lastRenderedPageBreak/>
        <w:t xml:space="preserve">La integración armónica de este </w:t>
      </w:r>
      <w:proofErr w:type="spellStart"/>
      <w:r>
        <w:t>dataset</w:t>
      </w:r>
      <w:proofErr w:type="spellEnd"/>
      <w:r>
        <w:t xml:space="preserve"> de compras con el de ventas permite una visión holística del ciclo de vida del producto. Desde una perspectiva analítica y de optimización, el </w:t>
      </w:r>
      <w:proofErr w:type="spellStart"/>
      <w:r>
        <w:t>dataset</w:t>
      </w:r>
      <w:proofErr w:type="spellEnd"/>
      <w:r>
        <w:t xml:space="preserve"> facilita:</w:t>
      </w:r>
    </w:p>
    <w:p w14:paraId="7E0722D9"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72D0E600"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531481EA" w14:textId="77777777" w:rsidR="00CF0519" w:rsidRDefault="00691DC4">
      <w:pPr>
        <w:pStyle w:val="Ttulo3"/>
        <w:numPr>
          <w:ilvl w:val="2"/>
          <w:numId w:val="19"/>
        </w:numPr>
      </w:pPr>
      <w:bookmarkStart w:id="144" w:name="_Toc233383643"/>
      <w:bookmarkStart w:id="145" w:name="_Toc240102183"/>
      <w:r>
        <w:t>Antecedentes de conjuntos de datos de variables exógenas temporales y comerciales</w:t>
      </w:r>
      <w:bookmarkEnd w:id="144"/>
      <w:bookmarkEnd w:id="145"/>
    </w:p>
    <w:p w14:paraId="54C8C7D9"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35A7A181"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052EAB">
        <w:t xml:space="preserve">Tabla </w:t>
      </w:r>
      <w:r w:rsidR="00052EAB">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7AEBAB40" w14:textId="77777777" w:rsidR="0020527C" w:rsidRDefault="0020527C" w:rsidP="00536D15">
      <w:pPr>
        <w:pStyle w:val="Descripcin"/>
        <w:keepNext/>
        <w:jc w:val="center"/>
      </w:pPr>
      <w:bookmarkStart w:id="146" w:name="_Ref235634993"/>
      <w:bookmarkStart w:id="147" w:name="_Toc238284274"/>
      <w:r>
        <w:t xml:space="preserve">Tabla 3 - Conjunto de datos de variables exógenas (Contexto Tizayuca, Hgo.) [Antecedente de la versión anterior; no es evidencia del híbrido actual]</w:t>
      </w:r>
      <w:bookmarkStart w:id="148" w:name="xref_tabla_03"/>
      <w:r w:rsidR="00D65BB6">
        <w:fldChar w:fldCharType="begin"/>
      </w:r>
      <w:r w:rsidR="00D65BB6">
        <w:instrText xml:space="preserve"> SEQ Tabla \* ARABIC </w:instrText>
      </w:r>
      <w:r w:rsidR="00D65BB6">
        <w:fldChar w:fldCharType="separate"/>
      </w:r>
      <w:r w:rsidR="00052EAB">
        <w:rPr>
          <w:noProof/>
        </w:rPr>
        <w:t/>
      </w:r>
      <w:r w:rsidR="00D65BB6">
        <w:rPr>
          <w:noProof/>
        </w:rPr>
        <w:fldChar w:fldCharType="end"/>
      </w:r>
      <w:bookmarkEnd w:id="146"/>
      <w:bookmarkEnd w:id="148"/>
      <w:r>
        <w:t xml:space="preserve"/>
      </w:r>
      <w:r w:rsidRPr="00DF5A41">
        <w:t xml:space="preserve"/>
      </w:r>
      <w:proofErr w:type="spellStart"/>
      <w:r w:rsidRPr="00DF5A41">
        <w:t/>
      </w:r>
      <w:proofErr w:type="spellEnd"/>
      <w:r w:rsidRPr="00DF5A41">
        <w:t/>
      </w:r>
      <w:bookmarkEnd w:id="147"/>
    </w:p>
    <w:tbl>
      <w:tblPr>
        <w:tblStyle w:val="Tabla"/>
        <w:tblW w:w="0" w:type="auto"/>
        <w:jc w:val="center"/>
        <w:tblLook w:val="0400" w:firstRow="0" w:lastRow="0" w:firstColumn="0" w:lastColumn="0" w:noHBand="0" w:noVBand="1"/>
      </w:tblPr>
      <w:tblGrid>
        <w:gridCol w:w="1945"/>
        <w:gridCol w:w="1844"/>
        <w:gridCol w:w="1568"/>
      </w:tblGrid>
      <w:tr w:rsidR="00AD51F1" w14:paraId="558BDC70" w14:textId="77777777" w:rsidTr="003131E9">
        <w:trPr>
          <w:trHeight w:val="315"/>
          <w:jc w:val="center"/>
        </w:trPr>
        <w:tc>
          <w:tcPr>
            <w:tcW w:w="0" w:type="auto"/>
          </w:tcPr>
          <w:p w14:paraId="3E15AAD7" w14:textId="77777777" w:rsidR="00AD51F1" w:rsidRDefault="00AD51F1" w:rsidP="003131E9">
            <w:pPr>
              <w:pStyle w:val="TablaTesis"/>
            </w:pPr>
            <w:r>
              <w:t>Dimensión Analítica</w:t>
            </w:r>
          </w:p>
        </w:tc>
        <w:tc>
          <w:tcPr>
            <w:tcW w:w="0" w:type="auto"/>
          </w:tcPr>
          <w:p w14:paraId="6047C5DB" w14:textId="77777777" w:rsidR="00AD51F1" w:rsidRDefault="00AD51F1" w:rsidP="003131E9">
            <w:pPr>
              <w:pStyle w:val="TablaTesis"/>
            </w:pPr>
            <w:r>
              <w:t>Nombre de la Variable</w:t>
            </w:r>
          </w:p>
        </w:tc>
        <w:tc>
          <w:tcPr>
            <w:tcW w:w="0" w:type="auto"/>
          </w:tcPr>
          <w:p w14:paraId="3C7E54E6" w14:textId="77777777" w:rsidR="00AD51F1" w:rsidRDefault="00AD51F1" w:rsidP="003131E9">
            <w:pPr>
              <w:pStyle w:val="TablaTesis"/>
            </w:pPr>
            <w:r>
              <w:t>Tipo de Dato</w:t>
            </w:r>
          </w:p>
        </w:tc>
      </w:tr>
      <w:tr w:rsidR="00AD51F1" w14:paraId="008B1DB7" w14:textId="77777777" w:rsidTr="003131E9">
        <w:trPr>
          <w:trHeight w:val="315"/>
          <w:jc w:val="center"/>
        </w:trPr>
        <w:tc>
          <w:tcPr>
            <w:tcW w:w="0" w:type="auto"/>
          </w:tcPr>
          <w:p w14:paraId="71948934" w14:textId="77777777" w:rsidR="00AD51F1" w:rsidRDefault="00AD51F1" w:rsidP="003131E9">
            <w:pPr>
              <w:pStyle w:val="TablaTesis"/>
            </w:pPr>
            <w:r>
              <w:t>Integración Temporal</w:t>
            </w:r>
          </w:p>
        </w:tc>
        <w:tc>
          <w:tcPr>
            <w:tcW w:w="0" w:type="auto"/>
          </w:tcPr>
          <w:p w14:paraId="6A608BE5" w14:textId="77777777" w:rsidR="00AD51F1" w:rsidRDefault="00AD51F1" w:rsidP="003131E9">
            <w:pPr>
              <w:pStyle w:val="TablaTesis"/>
            </w:pPr>
            <w:r>
              <w:t>Fecha</w:t>
            </w:r>
          </w:p>
        </w:tc>
        <w:tc>
          <w:tcPr>
            <w:tcW w:w="0" w:type="auto"/>
          </w:tcPr>
          <w:p w14:paraId="14E3C1B6" w14:textId="77777777" w:rsidR="00AD51F1" w:rsidRDefault="00AD51F1" w:rsidP="003131E9">
            <w:pPr>
              <w:pStyle w:val="TablaTesis"/>
            </w:pPr>
            <w:r>
              <w:t>Fecha (Date)</w:t>
            </w:r>
          </w:p>
        </w:tc>
      </w:tr>
      <w:tr w:rsidR="00AD51F1" w14:paraId="5E6380EE" w14:textId="77777777" w:rsidTr="003131E9">
        <w:trPr>
          <w:trHeight w:val="315"/>
          <w:jc w:val="center"/>
        </w:trPr>
        <w:tc>
          <w:tcPr>
            <w:tcW w:w="0" w:type="auto"/>
          </w:tcPr>
          <w:p w14:paraId="73FFAA9A" w14:textId="77777777" w:rsidR="00AD51F1" w:rsidRDefault="00AD51F1" w:rsidP="003131E9">
            <w:pPr>
              <w:pStyle w:val="TablaTesis"/>
            </w:pPr>
            <w:r>
              <w:t>Calendario / Económica</w:t>
            </w:r>
          </w:p>
        </w:tc>
        <w:tc>
          <w:tcPr>
            <w:tcW w:w="0" w:type="auto"/>
          </w:tcPr>
          <w:p w14:paraId="3240CDD5" w14:textId="77777777" w:rsidR="00AD51F1" w:rsidRDefault="00AD51F1" w:rsidP="003131E9">
            <w:pPr>
              <w:pStyle w:val="TablaTesis"/>
            </w:pPr>
            <w:proofErr w:type="spellStart"/>
            <w:r>
              <w:t>EsFestivoMexicano</w:t>
            </w:r>
            <w:proofErr w:type="spellEnd"/>
          </w:p>
        </w:tc>
        <w:tc>
          <w:tcPr>
            <w:tcW w:w="0" w:type="auto"/>
          </w:tcPr>
          <w:p w14:paraId="7B253B5E" w14:textId="77777777" w:rsidR="00AD51F1" w:rsidRDefault="00AD51F1" w:rsidP="003131E9">
            <w:pPr>
              <w:pStyle w:val="TablaTesis"/>
            </w:pPr>
            <w:r>
              <w:t>Binario (0/1)</w:t>
            </w:r>
          </w:p>
        </w:tc>
      </w:tr>
      <w:tr w:rsidR="00AD51F1" w14:paraId="7B69C066" w14:textId="77777777" w:rsidTr="003131E9">
        <w:trPr>
          <w:trHeight w:val="315"/>
          <w:jc w:val="center"/>
        </w:trPr>
        <w:tc>
          <w:tcPr>
            <w:tcW w:w="0" w:type="auto"/>
          </w:tcPr>
          <w:p w14:paraId="2A560700" w14:textId="77777777" w:rsidR="00AD51F1" w:rsidRDefault="00AD51F1" w:rsidP="003131E9">
            <w:pPr>
              <w:pStyle w:val="TablaTesis"/>
            </w:pPr>
          </w:p>
        </w:tc>
        <w:tc>
          <w:tcPr>
            <w:tcW w:w="0" w:type="auto"/>
          </w:tcPr>
          <w:p w14:paraId="41574AFD" w14:textId="77777777" w:rsidR="00AD51F1" w:rsidRDefault="00AD51F1" w:rsidP="003131E9">
            <w:pPr>
              <w:pStyle w:val="TablaTesis"/>
            </w:pPr>
            <w:proofErr w:type="spellStart"/>
            <w:r>
              <w:t>EsFechaPago</w:t>
            </w:r>
            <w:proofErr w:type="spellEnd"/>
          </w:p>
        </w:tc>
        <w:tc>
          <w:tcPr>
            <w:tcW w:w="0" w:type="auto"/>
          </w:tcPr>
          <w:p w14:paraId="4CE4AA65" w14:textId="77777777" w:rsidR="00AD51F1" w:rsidRDefault="00AD51F1" w:rsidP="003131E9">
            <w:pPr>
              <w:pStyle w:val="TablaTesis"/>
            </w:pPr>
            <w:r>
              <w:t>Binario (0/1)</w:t>
            </w:r>
          </w:p>
        </w:tc>
      </w:tr>
      <w:tr w:rsidR="00AD51F1" w14:paraId="564D05D8" w14:textId="77777777" w:rsidTr="003131E9">
        <w:trPr>
          <w:trHeight w:val="315"/>
          <w:jc w:val="center"/>
        </w:trPr>
        <w:tc>
          <w:tcPr>
            <w:tcW w:w="0" w:type="auto"/>
          </w:tcPr>
          <w:p w14:paraId="230715D9" w14:textId="77777777" w:rsidR="00AD51F1" w:rsidRDefault="00AD51F1" w:rsidP="003131E9">
            <w:pPr>
              <w:pStyle w:val="TablaTesis"/>
            </w:pPr>
            <w:r>
              <w:t>Meteorológica</w:t>
            </w:r>
          </w:p>
        </w:tc>
        <w:tc>
          <w:tcPr>
            <w:tcW w:w="0" w:type="auto"/>
          </w:tcPr>
          <w:p w14:paraId="61DDE4FF" w14:textId="77777777" w:rsidR="00AD51F1" w:rsidRDefault="00AD51F1" w:rsidP="003131E9">
            <w:pPr>
              <w:pStyle w:val="TablaTesis"/>
            </w:pPr>
            <w:proofErr w:type="spellStart"/>
            <w:r>
              <w:t>TemperaturaMax</w:t>
            </w:r>
            <w:proofErr w:type="spellEnd"/>
          </w:p>
        </w:tc>
        <w:tc>
          <w:tcPr>
            <w:tcW w:w="0" w:type="auto"/>
          </w:tcPr>
          <w:p w14:paraId="18A6E933" w14:textId="77777777" w:rsidR="00AD51F1" w:rsidRDefault="00AD51F1" w:rsidP="003131E9">
            <w:pPr>
              <w:pStyle w:val="TablaTesis"/>
            </w:pPr>
            <w:r>
              <w:t>Numérico (Entero)</w:t>
            </w:r>
          </w:p>
        </w:tc>
      </w:tr>
      <w:tr w:rsidR="00AD51F1" w14:paraId="55BD890E" w14:textId="77777777" w:rsidTr="003131E9">
        <w:trPr>
          <w:trHeight w:val="315"/>
          <w:jc w:val="center"/>
        </w:trPr>
        <w:tc>
          <w:tcPr>
            <w:tcW w:w="0" w:type="auto"/>
          </w:tcPr>
          <w:p w14:paraId="63E611C6" w14:textId="77777777" w:rsidR="00AD51F1" w:rsidRDefault="00AD51F1" w:rsidP="003131E9">
            <w:pPr>
              <w:pStyle w:val="TablaTesis"/>
            </w:pPr>
          </w:p>
        </w:tc>
        <w:tc>
          <w:tcPr>
            <w:tcW w:w="0" w:type="auto"/>
          </w:tcPr>
          <w:p w14:paraId="0C44BEC3" w14:textId="77777777" w:rsidR="00AD51F1" w:rsidRDefault="00AD51F1" w:rsidP="003131E9">
            <w:pPr>
              <w:pStyle w:val="TablaTesis"/>
            </w:pPr>
            <w:proofErr w:type="spellStart"/>
            <w:r>
              <w:t>TemperaturaMin</w:t>
            </w:r>
            <w:proofErr w:type="spellEnd"/>
          </w:p>
        </w:tc>
        <w:tc>
          <w:tcPr>
            <w:tcW w:w="0" w:type="auto"/>
          </w:tcPr>
          <w:p w14:paraId="4456EC8C" w14:textId="77777777" w:rsidR="00AD51F1" w:rsidRDefault="00AD51F1" w:rsidP="003131E9">
            <w:pPr>
              <w:pStyle w:val="TablaTesis"/>
            </w:pPr>
            <w:r>
              <w:t>Numérico (Entero)</w:t>
            </w:r>
          </w:p>
        </w:tc>
      </w:tr>
      <w:tr w:rsidR="00AD51F1" w14:paraId="7919A632" w14:textId="77777777" w:rsidTr="003131E9">
        <w:trPr>
          <w:trHeight w:val="315"/>
          <w:jc w:val="center"/>
        </w:trPr>
        <w:tc>
          <w:tcPr>
            <w:tcW w:w="0" w:type="auto"/>
          </w:tcPr>
          <w:p w14:paraId="633FC1E3" w14:textId="77777777" w:rsidR="00AD51F1" w:rsidRDefault="00AD51F1" w:rsidP="003131E9">
            <w:pPr>
              <w:pStyle w:val="TablaTesis"/>
            </w:pPr>
          </w:p>
        </w:tc>
        <w:tc>
          <w:tcPr>
            <w:tcW w:w="0" w:type="auto"/>
          </w:tcPr>
          <w:p w14:paraId="1FFE1F92" w14:textId="77777777" w:rsidR="00AD51F1" w:rsidRDefault="00AD51F1" w:rsidP="003131E9">
            <w:pPr>
              <w:pStyle w:val="TablaTesis"/>
            </w:pPr>
            <w:r>
              <w:t>Clima</w:t>
            </w:r>
          </w:p>
        </w:tc>
        <w:tc>
          <w:tcPr>
            <w:tcW w:w="0" w:type="auto"/>
          </w:tcPr>
          <w:p w14:paraId="730DF269" w14:textId="77777777" w:rsidR="00AD51F1" w:rsidRDefault="00AD51F1" w:rsidP="003131E9">
            <w:pPr>
              <w:pStyle w:val="TablaTesis"/>
            </w:pPr>
            <w:r>
              <w:t>Categórico</w:t>
            </w:r>
          </w:p>
        </w:tc>
      </w:tr>
      <w:tr w:rsidR="00AD51F1" w14:paraId="0423F7B8" w14:textId="77777777" w:rsidTr="003131E9">
        <w:trPr>
          <w:trHeight w:val="315"/>
          <w:jc w:val="center"/>
        </w:trPr>
        <w:tc>
          <w:tcPr>
            <w:tcW w:w="0" w:type="auto"/>
          </w:tcPr>
          <w:p w14:paraId="6809B656" w14:textId="77777777" w:rsidR="00AD51F1" w:rsidRDefault="00AD51F1" w:rsidP="003131E9">
            <w:pPr>
              <w:pStyle w:val="TablaTesis"/>
            </w:pPr>
            <w:r>
              <w:t>Sociodemográfica</w:t>
            </w:r>
          </w:p>
        </w:tc>
        <w:tc>
          <w:tcPr>
            <w:tcW w:w="0" w:type="auto"/>
          </w:tcPr>
          <w:p w14:paraId="57A4E9EA" w14:textId="77777777" w:rsidR="00AD51F1" w:rsidRDefault="00AD51F1" w:rsidP="003131E9">
            <w:pPr>
              <w:pStyle w:val="TablaTesis"/>
            </w:pPr>
            <w:proofErr w:type="spellStart"/>
            <w:r>
              <w:t>NacimientosIndice</w:t>
            </w:r>
            <w:proofErr w:type="spellEnd"/>
          </w:p>
        </w:tc>
        <w:tc>
          <w:tcPr>
            <w:tcW w:w="0" w:type="auto"/>
          </w:tcPr>
          <w:p w14:paraId="6CAEACB1" w14:textId="77777777" w:rsidR="00AD51F1" w:rsidRDefault="00AD51F1" w:rsidP="003131E9">
            <w:pPr>
              <w:pStyle w:val="TablaTesis"/>
            </w:pPr>
            <w:r>
              <w:t>Numérico (Entero)</w:t>
            </w:r>
          </w:p>
        </w:tc>
      </w:tr>
    </w:tbl>
    <w:p w14:paraId="72E2F33B" w14:textId="77777777" w:rsidR="00CF0519" w:rsidRDefault="00691DC4">
      <w:r>
        <w:t xml:space="preserve">A diferencia de los registros transaccionales internos, este </w:t>
      </w:r>
      <w:proofErr w:type="spellStart"/>
      <w:r>
        <w:t>dataset</w:t>
      </w:r>
      <w:proofErr w:type="spellEnd"/>
      <w:r>
        <w:t xml:space="preserve"> captura el entorno en el que opera la sucursal. Su función en la investigación es actuar como un bloque de variables independientes (características o </w:t>
      </w:r>
      <w:proofErr w:type="spellStart"/>
      <w:r>
        <w:rPr>
          <w:i/>
          <w:iCs/>
        </w:rPr>
        <w:t>features</w:t>
      </w:r>
      <w:proofErr w:type="spellEnd"/>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052EAB">
        <w:rPr>
          <w:noProof/>
        </w:rPr>
        <w:t>3</w:t>
      </w:r>
      <w:r>
        <w:fldChar w:fldCharType="end"/>
      </w:r>
      <w:r>
        <w:t>.</w:t>
      </w:r>
    </w:p>
    <w:p w14:paraId="079A10C7" w14:textId="77777777" w:rsidR="00CF0519" w:rsidRDefault="00691DC4">
      <w:pPr>
        <w:rPr>
          <w:b/>
          <w:bCs/>
        </w:rPr>
      </w:pPr>
      <w:r>
        <w:rPr>
          <w:b/>
          <w:bCs/>
        </w:rPr>
        <w:t>Estructura y Clasificación de las Variables</w:t>
      </w:r>
    </w:p>
    <w:p w14:paraId="3C825CF6" w14:textId="77777777" w:rsidR="00CF0519" w:rsidRDefault="00691DC4">
      <w:r>
        <w:t xml:space="preserve">Las variables que conforman este </w:t>
      </w:r>
      <w:proofErr w:type="spellStart"/>
      <w:r>
        <w:t>dataset</w:t>
      </w:r>
      <w:proofErr w:type="spellEnd"/>
      <w:r>
        <w:t xml:space="preserve"> se pueden agrupar en cuatro dimensiones contextuales:</w:t>
      </w:r>
    </w:p>
    <w:p w14:paraId="70352BD2" w14:textId="77777777" w:rsidR="00CF0519" w:rsidRDefault="00691DC4">
      <w:r>
        <w:rPr>
          <w:b/>
          <w:bCs/>
        </w:rPr>
        <w:t>1. Llave Temporal de Integración:</w:t>
      </w:r>
    </w:p>
    <w:p w14:paraId="42DF0B0E"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w:t>
      </w:r>
      <w:proofErr w:type="spellStart"/>
      <w:r>
        <w:t>dataset</w:t>
      </w:r>
      <w:proofErr w:type="spellEnd"/>
      <w:r>
        <w:t xml:space="preserve"> con los registros transaccionales de Ventas y Compras para crear un modelo de datos unificado.</w:t>
      </w:r>
    </w:p>
    <w:p w14:paraId="01B7E3FE" w14:textId="77777777" w:rsidR="00CF0519" w:rsidRDefault="00691DC4">
      <w:r>
        <w:rPr>
          <w:b/>
          <w:bCs/>
        </w:rPr>
        <w:t>2. Variables de Calendario Económico y Cultural:</w:t>
      </w:r>
    </w:p>
    <w:p w14:paraId="06B23AD4" w14:textId="77777777" w:rsidR="00CF0519" w:rsidRDefault="00691DC4">
      <w:pPr>
        <w:pStyle w:val="Prrafodelista"/>
        <w:numPr>
          <w:ilvl w:val="0"/>
          <w:numId w:val="44"/>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7E87894B" w14:textId="77777777" w:rsidR="00CF0519" w:rsidRDefault="00691DC4">
      <w:pPr>
        <w:pStyle w:val="Prrafodelista"/>
        <w:numPr>
          <w:ilvl w:val="0"/>
          <w:numId w:val="44"/>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30AAEE82" w14:textId="77777777" w:rsidR="00CF0519" w:rsidRDefault="00691DC4">
      <w:r>
        <w:rPr>
          <w:b/>
          <w:bCs/>
        </w:rPr>
        <w:t>3. Variables Meteorológicas:</w:t>
      </w:r>
    </w:p>
    <w:p w14:paraId="288CCDEA" w14:textId="77777777" w:rsidR="00CF0519" w:rsidRDefault="00691DC4">
      <w:pPr>
        <w:pStyle w:val="Prrafodelista"/>
        <w:numPr>
          <w:ilvl w:val="0"/>
          <w:numId w:val="45"/>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3CC457EF" w14:textId="77777777" w:rsidR="00CF0519" w:rsidRDefault="00691DC4">
      <w:pPr>
        <w:pStyle w:val="Prrafodelista"/>
        <w:numPr>
          <w:ilvl w:val="0"/>
          <w:numId w:val="45"/>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536E4211" w14:textId="77777777" w:rsidR="00CF0519" w:rsidRDefault="00691DC4">
      <w:r>
        <w:rPr>
          <w:b/>
          <w:bCs/>
        </w:rPr>
        <w:t>4. Variables Sociodemográficas (Proxys de Demanda):</w:t>
      </w:r>
    </w:p>
    <w:p w14:paraId="47E962A3" w14:textId="77777777" w:rsidR="00CF0519" w:rsidRDefault="00691DC4">
      <w:pPr>
        <w:pStyle w:val="Prrafodelista"/>
        <w:numPr>
          <w:ilvl w:val="0"/>
          <w:numId w:val="46"/>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5F79E699" w14:textId="77777777" w:rsidR="00CF0519" w:rsidRDefault="00691DC4" w:rsidP="00536D15">
      <w:pPr>
        <w:rPr>
          <w:b/>
          <w:bCs/>
        </w:rPr>
      </w:pPr>
      <w:r>
        <w:rPr>
          <w:b/>
          <w:bCs/>
        </w:rPr>
        <w:t>Potencial Analítico y Justificación Metodológica</w:t>
      </w:r>
    </w:p>
    <w:p w14:paraId="62905E30" w14:textId="77777777" w:rsidR="00CF0519" w:rsidRDefault="00691DC4">
      <w:r>
        <w:t xml:space="preserve">La incorporación de este </w:t>
      </w:r>
      <w:proofErr w:type="spellStart"/>
      <w:r>
        <w:t>dataset</w:t>
      </w:r>
      <w:proofErr w:type="spellEnd"/>
      <w:r>
        <w:t xml:space="preserve"> al ecosistema de datos del proyecto es el diferenciador metodológico para la optimización de la cadena de suministro mediante Inteligencia Artificial:</w:t>
      </w:r>
    </w:p>
    <w:p w14:paraId="577A32C6"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05FABFE2"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7F9FEE6E"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A4D8B45" w14:textId="77777777" w:rsidTr="008F0910">
        <w:trPr>
          <w:trHeight w:val="404"/>
        </w:trPr>
        <w:tc>
          <w:tcPr>
            <w:tcW w:w="846" w:type="dxa"/>
          </w:tcPr>
          <w:p w14:paraId="358AEE0B" w14:textId="77777777" w:rsidR="00801477" w:rsidRDefault="00801477"/>
        </w:tc>
        <w:tc>
          <w:tcPr>
            <w:tcW w:w="8363" w:type="dxa"/>
          </w:tcPr>
          <w:p w14:paraId="2DDAEE0B" w14:textId="77777777" w:rsidR="00801477" w:rsidRDefault="00542948">
            <m:oMathPara>
              <m:oMath>
                <m:r>
                  <w:rPr>
                    <w:rFonts w:ascii="Cambria Math" w:hAnsi="Cambria Math"/>
                  </w:rPr>
                  <m:t>Importe realₜ = Importe nominalₜ × (INPC_base / INPCₜ)</m:t>
                </m:r>
              </m:oMath>
            </m:oMathPara>
          </w:p>
        </w:tc>
        <w:tc>
          <w:tcPr>
            <w:tcW w:w="753" w:type="dxa"/>
          </w:tcPr>
          <w:p w14:paraId="42EAF1DD" w14:textId="77777777" w:rsidR="00801477" w:rsidRDefault="00542948">
            <w:pPr>
              <w:jc w:val="right"/>
            </w:pPr>
            <w:bookmarkStart w:id="149" w:name="xref_ecuacion_05"/>
            <w:r>
              <w:t>(</w:t>
            </w:r>
            <w:fldSimple w:instr=" SEQ Ecuacion \* ARABIC ">
              <w:r w:rsidR="00052EAB">
                <w:rPr>
                  <w:noProof/>
                </w:rPr>
                <w:t>1</w:t>
              </w:r>
            </w:fldSimple>
            <w:r>
              <w:t>)</w:t>
            </w:r>
            <w:bookmarkEnd w:id="149"/>
          </w:p>
        </w:tc>
      </w:tr>
    </w:tbl>
    <w:p w14:paraId="1BE4A3B2" w14:textId="77777777" w:rsidR="00801477" w:rsidRDefault="00542948">
      <w:pPr>
        <w:jc w:val="center"/>
      </w:pPr>
      <w:r>
        <w:rPr>
          <w:i/>
        </w:rPr>
        <w:t>Ecuación - Deflactación de importes monetarios.</w:t>
      </w:r>
    </w:p>
    <w:p w14:paraId="2D689E09"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052EAB">
        <w:t xml:space="preserve">Tabla </w:t>
      </w:r>
      <w:r w:rsidR="00052EAB">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rsidR="00052EAB">
        <w:t>(</w:t>
      </w:r>
      <w:r w:rsidR="00052EAB">
        <w:rPr>
          <w:noProof/>
        </w:rPr>
        <w:t>1</w:t>
      </w:r>
      <w:r w:rsidR="00052EAB">
        <w:t>)</w:t>
      </w:r>
      <w:r>
        <w:fldChar w:fldCharType="end"/>
      </w:r>
      <w:r>
        <w:t>.</w:t>
      </w:r>
    </w:p>
    <w:p w14:paraId="218385DB" w14:textId="77777777" w:rsidR="00213128" w:rsidRDefault="00213128" w:rsidP="00213128">
      <w:pPr>
        <w:pStyle w:val="Descripcin"/>
        <w:keepNext/>
        <w:jc w:val="center"/>
      </w:pPr>
      <w:bookmarkStart w:id="150" w:name="_Ref235635131"/>
      <w:bookmarkStart w:id="151" w:name="_Toc238284275"/>
      <w:r>
        <w:t xml:space="preserve">Tabla 4 - Inflación histórica en México (INPC) [Antecedente de la versión anterior; no es evidencia del híbrido actual]</w:t>
      </w:r>
      <w:bookmarkStart w:id="152" w:name="xref_tabla_04"/>
      <w:r w:rsidR="00D65BB6">
        <w:fldChar w:fldCharType="begin"/>
      </w:r>
      <w:r w:rsidR="00D65BB6">
        <w:instrText xml:space="preserve"> SEQ Tabla \* ARABIC </w:instrText>
      </w:r>
      <w:r w:rsidR="00D65BB6">
        <w:fldChar w:fldCharType="separate"/>
      </w:r>
      <w:r w:rsidR="00052EAB">
        <w:rPr>
          <w:noProof/>
        </w:rPr>
        <w:t/>
      </w:r>
      <w:r w:rsidR="00D65BB6">
        <w:rPr>
          <w:noProof/>
        </w:rPr>
        <w:fldChar w:fldCharType="end"/>
      </w:r>
      <w:bookmarkEnd w:id="150"/>
      <w:bookmarkEnd w:id="152"/>
      <w:r>
        <w:t xml:space="preserve"/>
      </w:r>
      <w:r>
        <w:rPr>
          <w:noProof/>
        </w:rPr>
        <w:t/>
      </w:r>
      <w:bookmarkEnd w:id="151"/>
    </w:p>
    <w:tbl>
      <w:tblPr>
        <w:tblStyle w:val="Tabla"/>
        <w:tblW w:w="0" w:type="auto"/>
        <w:jc w:val="center"/>
        <w:tblLook w:val="04A0" w:firstRow="1" w:lastRow="0" w:firstColumn="1" w:lastColumn="0" w:noHBand="0" w:noVBand="1"/>
      </w:tblPr>
      <w:tblGrid>
        <w:gridCol w:w="2378"/>
        <w:gridCol w:w="2007"/>
        <w:gridCol w:w="1877"/>
      </w:tblGrid>
      <w:tr w:rsidR="00213128" w:rsidRPr="00C82E3A" w14:paraId="19665CBA"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4DB2DA14"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616521F5"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7FD49508"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3B0F9D66" w14:textId="77777777" w:rsidTr="00B5344F">
        <w:trPr>
          <w:trHeight w:val="329"/>
          <w:jc w:val="center"/>
        </w:trPr>
        <w:tc>
          <w:tcPr>
            <w:tcW w:w="0" w:type="auto"/>
            <w:hideMark/>
          </w:tcPr>
          <w:p w14:paraId="07001920"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29D09407"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41CB9B3F"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67F3DEA1" w14:textId="77777777" w:rsidTr="00B5344F">
        <w:trPr>
          <w:trHeight w:val="329"/>
          <w:jc w:val="center"/>
        </w:trPr>
        <w:tc>
          <w:tcPr>
            <w:tcW w:w="0" w:type="auto"/>
            <w:hideMark/>
          </w:tcPr>
          <w:p w14:paraId="61161FE7"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28D2D68F"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3B7DE62B" w14:textId="77777777" w:rsidR="00213128" w:rsidRPr="00C82E3A" w:rsidRDefault="00213128" w:rsidP="00213128">
            <w:pPr>
              <w:tabs>
                <w:tab w:val="left" w:pos="2003"/>
              </w:tabs>
              <w:jc w:val="center"/>
              <w:rPr>
                <w:szCs w:val="18"/>
              </w:rPr>
            </w:pPr>
            <w:r w:rsidRPr="00C82E3A">
              <w:rPr>
                <w:szCs w:val="18"/>
              </w:rPr>
              <w:t>Numérico (Continuo)</w:t>
            </w:r>
          </w:p>
        </w:tc>
      </w:tr>
    </w:tbl>
    <w:p w14:paraId="11B0AC9E" w14:textId="77777777" w:rsidR="00213128" w:rsidRPr="00101879" w:rsidRDefault="00213128" w:rsidP="00213128">
      <w:pPr>
        <w:tabs>
          <w:tab w:val="left" w:pos="2003"/>
        </w:tabs>
        <w:spacing w:before="0" w:after="0"/>
      </w:pPr>
    </w:p>
    <w:p w14:paraId="41DAF2FA"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rsidR="00052EAB">
        <w:rPr>
          <w:noProof/>
        </w:rPr>
        <w:t>4</w:t>
      </w:r>
      <w:r>
        <w:fldChar w:fldCharType="end"/>
      </w:r>
      <w:r>
        <w:t>.</w:t>
      </w:r>
    </w:p>
    <w:p w14:paraId="07A848E6" w14:textId="77777777" w:rsidR="00F25EB2" w:rsidRPr="00213128" w:rsidRDefault="00F25EB2" w:rsidP="00213128">
      <w:pPr>
        <w:rPr>
          <w:b/>
          <w:bCs/>
        </w:rPr>
      </w:pPr>
      <w:r w:rsidRPr="00213128">
        <w:rPr>
          <w:b/>
          <w:bCs/>
        </w:rPr>
        <w:t>Estructura y Clasificación de las Variables</w:t>
      </w:r>
    </w:p>
    <w:p w14:paraId="5E015E7E" w14:textId="77777777" w:rsidR="00F25EB2" w:rsidRPr="00101879" w:rsidRDefault="00F25EB2" w:rsidP="00213128">
      <w:r w:rsidRPr="00101879">
        <w:t>El esquema de datos se caracteriza por su alta especificidad y baja dimensionalidad, centrándose en dos variables fundamentales:</w:t>
      </w:r>
    </w:p>
    <w:p w14:paraId="7592F7CA"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2238EF6E"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7D4609ED" w14:textId="77777777" w:rsidR="00F25EB2" w:rsidRPr="00D41B61" w:rsidRDefault="00F25EB2" w:rsidP="00D41B61">
      <w:pPr>
        <w:rPr>
          <w:b/>
          <w:bCs/>
        </w:rPr>
      </w:pPr>
      <w:r w:rsidRPr="00D41B61">
        <w:rPr>
          <w:b/>
          <w:bCs/>
        </w:rPr>
        <w:t>Potencial Analítico y Justificación Metodológica</w:t>
      </w:r>
    </w:p>
    <w:p w14:paraId="02F7C76E" w14:textId="77777777" w:rsidR="00F25EB2" w:rsidRPr="00101879" w:rsidRDefault="00F25EB2" w:rsidP="00213128">
      <w:r w:rsidRPr="00101879">
        <w:t xml:space="preserve">Desde la perspectiva de la Inteligencia Artificial y la ciencia de datos aplicada a la cadena de suministro, este </w:t>
      </w:r>
      <w:proofErr w:type="spellStart"/>
      <w:r w:rsidRPr="00101879">
        <w:t>dataset</w:t>
      </w:r>
      <w:proofErr w:type="spellEnd"/>
      <w:r w:rsidRPr="00101879">
        <w:t xml:space="preserve"> proporciona ventajas metodológicas clave:</w:t>
      </w:r>
    </w:p>
    <w:p w14:paraId="76AA8406"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proofErr w:type="spellStart"/>
      <w:r w:rsidR="00E47AD8">
        <w:t>dataset</w:t>
      </w:r>
      <w:proofErr w:type="spellEnd"/>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0697DBD0"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w:t>
      </w:r>
      <w:proofErr w:type="spellStart"/>
      <w:r w:rsidRPr="00101879">
        <w:t>dataset</w:t>
      </w:r>
      <w:proofErr w:type="spellEnd"/>
      <w:r w:rsidRPr="00101879">
        <w:t xml:space="preserve"> de Ventas frente a los periodos de mayor presión inflacionaria, fundamentando la toma de decisiones prescriptivas para el ajuste estratégico de precios sin afectar severamente la demanda en la región de Tizayuca.</w:t>
      </w:r>
    </w:p>
    <w:p w14:paraId="0AD867E6" w14:textId="77777777" w:rsidR="00C2005D" w:rsidRPr="00101879" w:rsidRDefault="00C2005D" w:rsidP="00C2005D">
      <w:pPr>
        <w:tabs>
          <w:tab w:val="left" w:pos="2003"/>
        </w:tabs>
        <w:spacing w:before="0" w:after="0"/>
        <w:ind w:left="720"/>
      </w:pPr>
    </w:p>
    <w:p w14:paraId="2B1691E9" w14:textId="77777777" w:rsidR="00F25EB2" w:rsidRPr="00101879" w:rsidRDefault="00F25EB2" w:rsidP="00F25EB2">
      <w:pPr>
        <w:tabs>
          <w:tab w:val="left" w:pos="2003"/>
        </w:tabs>
        <w:spacing w:before="0" w:after="0"/>
      </w:pPr>
      <w:r w:rsidRPr="00101879">
        <w:t xml:space="preserve">Dado que el </w:t>
      </w:r>
      <w:proofErr w:type="spellStart"/>
      <w:r w:rsidRPr="00101879">
        <w:t>dataset</w:t>
      </w:r>
      <w:proofErr w:type="spellEnd"/>
      <w:r w:rsidRPr="00101879">
        <w:t xml:space="preserve"> de INPC </w:t>
      </w:r>
      <w:r w:rsidR="00C2005D">
        <w:t>(</w:t>
      </w:r>
      <w:r w:rsidR="00C2005D">
        <w:fldChar w:fldCharType="begin"/>
      </w:r>
      <w:r w:rsidR="00C2005D">
        <w:instrText xml:space="preserve"> REF _Ref235635131 \h </w:instrText>
      </w:r>
      <w:r w:rsidR="00C2005D">
        <w:fldChar w:fldCharType="separate"/>
      </w:r>
      <w:r w:rsidR="00052EAB">
        <w:t xml:space="preserve">Tabla </w:t>
      </w:r>
      <w:r w:rsidR="00052EAB">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1BE869B2" w14:textId="77777777" w:rsidR="00ED702B" w:rsidRPr="00101879" w:rsidRDefault="00ED702B" w:rsidP="00F25EB2">
      <w:pPr>
        <w:tabs>
          <w:tab w:val="left" w:pos="2003"/>
        </w:tabs>
        <w:spacing w:before="0" w:after="0"/>
      </w:pPr>
    </w:p>
    <w:p w14:paraId="3E2B812B"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26072E9B"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7C93BDEE"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4AEA5A8E"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1BA0E69C"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rsidR="00052EAB">
        <w:rPr>
          <w:noProof/>
        </w:rPr>
        <w:t>2</w:t>
      </w:r>
      <w:r>
        <w:fldChar w:fldCharType="end"/>
      </w:r>
      <w:r>
        <w:t>.</w:t>
      </w:r>
    </w:p>
    <w:p w14:paraId="06BBAD2A"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68EEEA77" w14:textId="77777777" w:rsidR="00146C8B" w:rsidRDefault="00146C8B" w:rsidP="00146C8B">
      <w:pPr>
        <w:pStyle w:val="Descripcin"/>
      </w:pPr>
      <w:bookmarkStart w:id="153" w:name="_Toc238284276"/>
      <w:r>
        <w:t xml:space="preserve">Imagen 2 - Temperatura Media por Entidad Federativa y Nacional, contenido en PDF [Antecedente de la versión anterior; no es evidencia del híbrido actual]</w:t>
      </w:r>
      <w:bookmarkStart w:id="154" w:name="xref_imagen_02"/>
      <w:r w:rsidR="00D65BB6">
        <w:fldChar w:fldCharType="begin"/>
      </w:r>
      <w:r w:rsidR="00D65BB6">
        <w:instrText xml:space="preserve"> SEQ Imagen \* ARABIC </w:instrText>
      </w:r>
      <w:r w:rsidR="00D65BB6">
        <w:fldChar w:fldCharType="separate"/>
      </w:r>
      <w:r w:rsidR="00052EAB">
        <w:rPr>
          <w:noProof/>
        </w:rPr>
        <w:t/>
      </w:r>
      <w:r w:rsidR="00D65BB6">
        <w:rPr>
          <w:noProof/>
        </w:rPr>
        <w:fldChar w:fldCharType="end"/>
      </w:r>
      <w:bookmarkEnd w:id="154"/>
      <w:r>
        <w:t xml:space="preserve"/>
      </w:r>
      <w:bookmarkEnd w:id="153"/>
    </w:p>
    <w:p w14:paraId="30A5B8A3" w14:textId="77777777" w:rsidR="00ED702B" w:rsidRDefault="00ED702B" w:rsidP="00C0156B">
      <w:r>
        <w:t xml:space="preserve">Para los fines de la investigación, este </w:t>
      </w:r>
      <w:proofErr w:type="spellStart"/>
      <w:r>
        <w:t>dataset</w:t>
      </w:r>
      <w:proofErr w:type="spellEnd"/>
      <w:r>
        <w:t xml:space="preserve"> (Tabla </w:t>
      </w:r>
      <w:r>
        <w:fldChar w:fldCharType="begin"/>
      </w:r>
      <w:r>
        <w:instrText xml:space="preserve"> REF xref_tabla_05 \h </w:instrText>
      </w:r>
      <w:r>
        <w:fldChar w:fldCharType="separate"/>
      </w:r>
      <w:r w:rsidR="00052EAB">
        <w:rPr>
          <w:noProof/>
        </w:rP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60A92426" w14:textId="77777777" w:rsidR="00146C8B" w:rsidRDefault="00146C8B" w:rsidP="00146C8B">
      <w:pPr>
        <w:pStyle w:val="Descripcin"/>
        <w:keepNext/>
        <w:jc w:val="center"/>
      </w:pPr>
      <w:bookmarkStart w:id="155" w:name="_Ref235635193"/>
      <w:bookmarkStart w:id="156" w:name="_Toc238284277"/>
      <w:r>
        <w:lastRenderedPageBreak/>
        <w:t xml:space="preserve">Tabla 5 - Temperatura mensual (Tizayuca, Hgo.) [Antecedente de la versión anterior; no es evidencia del híbrido actual]</w:t>
      </w:r>
      <w:bookmarkStart w:id="157" w:name="xref_tabla_05"/>
      <w:r w:rsidR="00D65BB6">
        <w:fldChar w:fldCharType="begin"/>
      </w:r>
      <w:r w:rsidR="00D65BB6">
        <w:instrText xml:space="preserve"> SEQ Tabla \* ARABIC </w:instrText>
      </w:r>
      <w:r w:rsidR="00D65BB6">
        <w:fldChar w:fldCharType="separate"/>
      </w:r>
      <w:r w:rsidR="00052EAB">
        <w:rPr>
          <w:noProof/>
        </w:rPr>
        <w:t/>
      </w:r>
      <w:r w:rsidR="00D65BB6">
        <w:rPr>
          <w:noProof/>
        </w:rPr>
        <w:fldChar w:fldCharType="end"/>
      </w:r>
      <w:bookmarkEnd w:id="155"/>
      <w:bookmarkEnd w:id="157"/>
      <w:r>
        <w:t xml:space="preserve"/>
      </w:r>
      <w:proofErr w:type="spellStart"/>
      <w:r>
        <w:t/>
      </w:r>
      <w:proofErr w:type="spellEnd"/>
      <w:r>
        <w:t/>
      </w:r>
      <w:bookmarkEnd w:id="156"/>
    </w:p>
    <w:tbl>
      <w:tblPr>
        <w:tblStyle w:val="Tabla"/>
        <w:tblW w:w="0" w:type="auto"/>
        <w:jc w:val="center"/>
        <w:tblLook w:val="04A0" w:firstRow="1" w:lastRow="0" w:firstColumn="1" w:lastColumn="0" w:noHBand="0" w:noVBand="1"/>
      </w:tblPr>
      <w:tblGrid>
        <w:gridCol w:w="2076"/>
        <w:gridCol w:w="1844"/>
        <w:gridCol w:w="1754"/>
      </w:tblGrid>
      <w:tr w:rsidR="00146C8B" w:rsidRPr="00C82E3A" w14:paraId="115E8039"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53DCA4F6" w14:textId="77777777" w:rsidR="00146C8B" w:rsidRPr="00C82E3A" w:rsidRDefault="00146C8B" w:rsidP="003131E9">
            <w:pPr>
              <w:pStyle w:val="TablaTesis"/>
            </w:pPr>
            <w:r w:rsidRPr="00C82E3A">
              <w:t>Dimensión Analítica</w:t>
            </w:r>
          </w:p>
        </w:tc>
        <w:tc>
          <w:tcPr>
            <w:tcW w:w="0" w:type="auto"/>
            <w:hideMark/>
          </w:tcPr>
          <w:p w14:paraId="52B1656E" w14:textId="77777777" w:rsidR="00146C8B" w:rsidRPr="00C82E3A" w:rsidRDefault="00146C8B" w:rsidP="003131E9">
            <w:pPr>
              <w:pStyle w:val="TablaTesis"/>
            </w:pPr>
            <w:r w:rsidRPr="00C82E3A">
              <w:t>Nombre de la Variable</w:t>
            </w:r>
          </w:p>
        </w:tc>
        <w:tc>
          <w:tcPr>
            <w:tcW w:w="0" w:type="auto"/>
            <w:hideMark/>
          </w:tcPr>
          <w:p w14:paraId="7A8D14A9" w14:textId="77777777" w:rsidR="00146C8B" w:rsidRPr="00C82E3A" w:rsidRDefault="00146C8B" w:rsidP="003131E9">
            <w:pPr>
              <w:pStyle w:val="TablaTesis"/>
            </w:pPr>
            <w:r w:rsidRPr="00C82E3A">
              <w:t>Tipo de Dato</w:t>
            </w:r>
          </w:p>
        </w:tc>
      </w:tr>
      <w:tr w:rsidR="00146C8B" w:rsidRPr="00C82E3A" w14:paraId="6478366D" w14:textId="77777777" w:rsidTr="003131E9">
        <w:trPr>
          <w:trHeight w:val="315"/>
          <w:jc w:val="center"/>
        </w:trPr>
        <w:tc>
          <w:tcPr>
            <w:tcW w:w="0" w:type="auto"/>
            <w:hideMark/>
          </w:tcPr>
          <w:p w14:paraId="7169C2AD" w14:textId="77777777" w:rsidR="00146C8B" w:rsidRPr="00C82E3A" w:rsidRDefault="00146C8B" w:rsidP="003131E9">
            <w:pPr>
              <w:pStyle w:val="TablaTesis"/>
            </w:pPr>
            <w:r w:rsidRPr="00C82E3A">
              <w:t>Segmentación Geográfica</w:t>
            </w:r>
          </w:p>
        </w:tc>
        <w:tc>
          <w:tcPr>
            <w:tcW w:w="0" w:type="auto"/>
            <w:hideMark/>
          </w:tcPr>
          <w:p w14:paraId="015E5AFE" w14:textId="77777777" w:rsidR="00146C8B" w:rsidRPr="00C82E3A" w:rsidRDefault="00146C8B" w:rsidP="003131E9">
            <w:pPr>
              <w:pStyle w:val="TablaTesis"/>
            </w:pPr>
            <w:r w:rsidRPr="00C82E3A">
              <w:t>Estado</w:t>
            </w:r>
          </w:p>
        </w:tc>
        <w:tc>
          <w:tcPr>
            <w:tcW w:w="0" w:type="auto"/>
            <w:hideMark/>
          </w:tcPr>
          <w:p w14:paraId="1BD5645E" w14:textId="77777777" w:rsidR="00146C8B" w:rsidRPr="00C82E3A" w:rsidRDefault="00146C8B" w:rsidP="003131E9">
            <w:pPr>
              <w:pStyle w:val="TablaTesis"/>
            </w:pPr>
            <w:r w:rsidRPr="00C82E3A">
              <w:t>Categórico</w:t>
            </w:r>
          </w:p>
        </w:tc>
      </w:tr>
      <w:tr w:rsidR="00146C8B" w:rsidRPr="00C82E3A" w14:paraId="01ABA189" w14:textId="77777777" w:rsidTr="003131E9">
        <w:trPr>
          <w:trHeight w:val="315"/>
          <w:jc w:val="center"/>
        </w:trPr>
        <w:tc>
          <w:tcPr>
            <w:tcW w:w="0" w:type="auto"/>
            <w:hideMark/>
          </w:tcPr>
          <w:p w14:paraId="72CCD57D" w14:textId="77777777" w:rsidR="00146C8B" w:rsidRPr="00C82E3A" w:rsidRDefault="00146C8B" w:rsidP="003131E9">
            <w:pPr>
              <w:pStyle w:val="TablaTesis"/>
            </w:pPr>
            <w:r w:rsidRPr="00C82E3A">
              <w:t>Dimensión Temporal</w:t>
            </w:r>
          </w:p>
        </w:tc>
        <w:tc>
          <w:tcPr>
            <w:tcW w:w="0" w:type="auto"/>
            <w:hideMark/>
          </w:tcPr>
          <w:p w14:paraId="3727157F" w14:textId="77777777" w:rsidR="00146C8B" w:rsidRPr="00C82E3A" w:rsidRDefault="00146C8B" w:rsidP="003131E9">
            <w:pPr>
              <w:pStyle w:val="TablaTesis"/>
            </w:pPr>
            <w:r w:rsidRPr="00C82E3A">
              <w:t>Mes</w:t>
            </w:r>
          </w:p>
        </w:tc>
        <w:tc>
          <w:tcPr>
            <w:tcW w:w="0" w:type="auto"/>
            <w:hideMark/>
          </w:tcPr>
          <w:p w14:paraId="717070FE" w14:textId="77777777" w:rsidR="00146C8B" w:rsidRPr="00C82E3A" w:rsidRDefault="00146C8B" w:rsidP="003131E9">
            <w:pPr>
              <w:pStyle w:val="TablaTesis"/>
            </w:pPr>
            <w:r w:rsidRPr="00C82E3A">
              <w:t>Categórico</w:t>
            </w:r>
          </w:p>
        </w:tc>
      </w:tr>
      <w:tr w:rsidR="00146C8B" w:rsidRPr="00C82E3A" w14:paraId="2CCD2D9C" w14:textId="77777777" w:rsidTr="003131E9">
        <w:trPr>
          <w:trHeight w:val="315"/>
          <w:jc w:val="center"/>
        </w:trPr>
        <w:tc>
          <w:tcPr>
            <w:tcW w:w="0" w:type="auto"/>
            <w:hideMark/>
          </w:tcPr>
          <w:p w14:paraId="3060AF8E" w14:textId="77777777" w:rsidR="00146C8B" w:rsidRPr="00C82E3A" w:rsidRDefault="00146C8B" w:rsidP="003131E9">
            <w:pPr>
              <w:pStyle w:val="TablaTesis"/>
            </w:pPr>
          </w:p>
        </w:tc>
        <w:tc>
          <w:tcPr>
            <w:tcW w:w="0" w:type="auto"/>
            <w:hideMark/>
          </w:tcPr>
          <w:p w14:paraId="083BA991" w14:textId="77777777" w:rsidR="00146C8B" w:rsidRPr="00C82E3A" w:rsidRDefault="00146C8B" w:rsidP="003131E9">
            <w:pPr>
              <w:pStyle w:val="TablaTesis"/>
            </w:pPr>
            <w:r w:rsidRPr="00C82E3A">
              <w:t>fecha</w:t>
            </w:r>
          </w:p>
        </w:tc>
        <w:tc>
          <w:tcPr>
            <w:tcW w:w="0" w:type="auto"/>
            <w:hideMark/>
          </w:tcPr>
          <w:p w14:paraId="73E4D506" w14:textId="77777777" w:rsidR="00146C8B" w:rsidRPr="00C82E3A" w:rsidRDefault="00146C8B" w:rsidP="003131E9">
            <w:pPr>
              <w:pStyle w:val="TablaTesis"/>
            </w:pPr>
            <w:r w:rsidRPr="00C82E3A">
              <w:t>Fecha (Date)</w:t>
            </w:r>
          </w:p>
        </w:tc>
      </w:tr>
      <w:tr w:rsidR="00146C8B" w:rsidRPr="00C82E3A" w14:paraId="340EECFA" w14:textId="77777777" w:rsidTr="003131E9">
        <w:trPr>
          <w:trHeight w:val="315"/>
          <w:jc w:val="center"/>
        </w:trPr>
        <w:tc>
          <w:tcPr>
            <w:tcW w:w="0" w:type="auto"/>
            <w:hideMark/>
          </w:tcPr>
          <w:p w14:paraId="565B78D6" w14:textId="77777777" w:rsidR="00146C8B" w:rsidRPr="00C82E3A" w:rsidRDefault="00146C8B" w:rsidP="003131E9">
            <w:pPr>
              <w:pStyle w:val="TablaTesis"/>
            </w:pPr>
            <w:r w:rsidRPr="00C82E3A">
              <w:t>Métrica Ambiental</w:t>
            </w:r>
          </w:p>
        </w:tc>
        <w:tc>
          <w:tcPr>
            <w:tcW w:w="0" w:type="auto"/>
            <w:hideMark/>
          </w:tcPr>
          <w:p w14:paraId="0E37884E" w14:textId="77777777" w:rsidR="00146C8B" w:rsidRPr="00C82E3A" w:rsidRDefault="00146C8B" w:rsidP="003131E9">
            <w:pPr>
              <w:pStyle w:val="TablaTesis"/>
            </w:pPr>
            <w:r w:rsidRPr="00C82E3A">
              <w:t>Valor</w:t>
            </w:r>
          </w:p>
        </w:tc>
        <w:tc>
          <w:tcPr>
            <w:tcW w:w="0" w:type="auto"/>
            <w:hideMark/>
          </w:tcPr>
          <w:p w14:paraId="0374D4A8" w14:textId="77777777" w:rsidR="00146C8B" w:rsidRPr="00C82E3A" w:rsidRDefault="00146C8B" w:rsidP="003131E9">
            <w:pPr>
              <w:pStyle w:val="TablaTesis"/>
            </w:pPr>
            <w:r w:rsidRPr="00C82E3A">
              <w:t>Numérico (Continuo)</w:t>
            </w:r>
          </w:p>
        </w:tc>
      </w:tr>
      <w:tr w:rsidR="00146C8B" w:rsidRPr="00C82E3A" w14:paraId="0CAC3B88" w14:textId="77777777" w:rsidTr="003131E9">
        <w:trPr>
          <w:trHeight w:val="315"/>
          <w:jc w:val="center"/>
        </w:trPr>
        <w:tc>
          <w:tcPr>
            <w:tcW w:w="0" w:type="auto"/>
            <w:hideMark/>
          </w:tcPr>
          <w:p w14:paraId="3BA5F249" w14:textId="77777777" w:rsidR="00146C8B" w:rsidRPr="00C82E3A" w:rsidRDefault="00146C8B" w:rsidP="003131E9">
            <w:pPr>
              <w:pStyle w:val="TablaTesis"/>
            </w:pPr>
            <w:r w:rsidRPr="00C82E3A">
              <w:t>Trazabilidad de Datos</w:t>
            </w:r>
          </w:p>
        </w:tc>
        <w:tc>
          <w:tcPr>
            <w:tcW w:w="0" w:type="auto"/>
            <w:hideMark/>
          </w:tcPr>
          <w:p w14:paraId="684CAE96" w14:textId="77777777" w:rsidR="00146C8B" w:rsidRPr="00C82E3A" w:rsidRDefault="00146C8B" w:rsidP="003131E9">
            <w:pPr>
              <w:pStyle w:val="TablaTesis"/>
            </w:pPr>
            <w:r w:rsidRPr="00C82E3A">
              <w:t>archivo</w:t>
            </w:r>
          </w:p>
        </w:tc>
        <w:tc>
          <w:tcPr>
            <w:tcW w:w="0" w:type="auto"/>
            <w:hideMark/>
          </w:tcPr>
          <w:p w14:paraId="60D2A90D" w14:textId="77777777" w:rsidR="00146C8B" w:rsidRPr="00C82E3A" w:rsidRDefault="00146C8B" w:rsidP="003131E9">
            <w:pPr>
              <w:pStyle w:val="TablaTesis"/>
            </w:pPr>
            <w:r w:rsidRPr="00C82E3A">
              <w:t>Texto</w:t>
            </w:r>
          </w:p>
        </w:tc>
      </w:tr>
    </w:tbl>
    <w:p w14:paraId="467481C9" w14:textId="77777777" w:rsidR="00ED702B" w:rsidRPr="00C0156B" w:rsidRDefault="00ED702B" w:rsidP="00C0156B">
      <w:pPr>
        <w:rPr>
          <w:b/>
          <w:bCs/>
        </w:rPr>
      </w:pPr>
      <w:r w:rsidRPr="00C0156B">
        <w:rPr>
          <w:b/>
          <w:bCs/>
        </w:rPr>
        <w:t>Estructura y Clasificación de las Variables</w:t>
      </w:r>
    </w:p>
    <w:p w14:paraId="7EA3CA64" w14:textId="77777777" w:rsidR="00ED702B" w:rsidRPr="00101879" w:rsidRDefault="00ED702B" w:rsidP="00C0156B">
      <w:r w:rsidRPr="00101879">
        <w:t xml:space="preserve">El </w:t>
      </w:r>
      <w:proofErr w:type="spellStart"/>
      <w:r w:rsidRPr="00C73FF2">
        <w:rPr>
          <w:i/>
          <w:iCs/>
        </w:rPr>
        <w:t>dataset</w:t>
      </w:r>
      <w:proofErr w:type="spellEnd"/>
      <w:r w:rsidRPr="00101879">
        <w:t xml:space="preserve"> cuenta con una estructura limpia y estandarizada compuesta por las siguientes variables:</w:t>
      </w:r>
    </w:p>
    <w:p w14:paraId="6C985E61"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2C69996A"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6A2F39D1"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30C9FD9D"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50133F15"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0D67FAAC" w14:textId="77777777" w:rsidR="00ED702B" w:rsidRPr="00C0156B" w:rsidRDefault="00ED702B" w:rsidP="00C0156B">
      <w:pPr>
        <w:rPr>
          <w:b/>
          <w:bCs/>
        </w:rPr>
      </w:pPr>
      <w:r w:rsidRPr="00C0156B">
        <w:rPr>
          <w:b/>
          <w:bCs/>
        </w:rPr>
        <w:t>Potencial Analítico y Justificación Metodológica</w:t>
      </w:r>
    </w:p>
    <w:p w14:paraId="69085D7E"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00F78FC8"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34539970"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proofErr w:type="spellStart"/>
      <w:r w:rsidRPr="00194312">
        <w:rPr>
          <w:i/>
          <w:iCs/>
        </w:rPr>
        <w:t>dataset</w:t>
      </w:r>
      <w:proofErr w:type="spellEnd"/>
      <w:r w:rsidRPr="00101879">
        <w:t xml:space="preserve"> de Compras para identificar si en los meses con picos de calor se incrementan los costos logísticos (envíos refrigerados o mermas en almacén de materias primas sensibles como lácteos y chocolates).</w:t>
      </w:r>
    </w:p>
    <w:p w14:paraId="063236DB"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r>
        <w:t xml:space="preserve"> La representación visual correspondiente se presenta en la Figura </w:t>
      </w:r>
      <w:r>
        <w:fldChar w:fldCharType="begin"/>
      </w:r>
      <w:r>
        <w:instrText xml:space="preserve"> REF xref_figura_01 \h </w:instrText>
      </w:r>
      <w:r>
        <w:fldChar w:fldCharType="separate"/>
      </w:r>
      <w:r w:rsidR="00052EAB">
        <w:t>27</w:t>
      </w:r>
      <w:r>
        <w:fldChar w:fldCharType="end"/>
      </w:r>
      <w:r>
        <w:t>.</w:t>
      </w:r>
    </w:p>
    <w:p w14:paraId="4F6F3461" w14:textId="77777777" w:rsidR="00ED702B" w:rsidRDefault="00ED702B">
      <w:pPr>
        <w:pStyle w:val="Ttulo2"/>
        <w:numPr>
          <w:ilvl w:val="1"/>
          <w:numId w:val="19"/>
        </w:numPr>
      </w:pPr>
      <w:bookmarkStart w:id="158" w:name="_Toc233383644"/>
      <w:bookmarkStart w:id="159" w:name="_Toc240102184"/>
      <w:r>
        <w:t xml:space="preserve">Antecedentes de el proceso de construcción del dataset maestro</w:t>
      </w:r>
      <w:proofErr w:type="spellStart"/>
      <w:r>
        <w:t/>
      </w:r>
      <w:proofErr w:type="spellEnd"/>
      <w:r>
        <w:t xml:space="preserve"/>
      </w:r>
      <w:bookmarkEnd w:id="158"/>
      <w:bookmarkEnd w:id="159"/>
    </w:p>
    <w:p w14:paraId="78395400"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4A587597" w14:textId="77777777" w:rsidR="00801477" w:rsidRDefault="00542948">
      <w:pPr>
        <w:pStyle w:val="Descripcin"/>
        <w:spacing w:after="120" w:line="276" w:lineRule="auto"/>
        <w:jc w:val="center"/>
      </w:pPr>
      <w:bookmarkStart w:id="160" w:name="_Toc238284278"/>
      <w:r>
        <w:rPr>
          <w:i w:val="0"/>
        </w:rPr>
        <w:t xml:space="preserve">Figura 27 - Trazabilidad del pipeline analítico de la investigación. [Antecedente de la versión anterior; no es evidencia del híbrido actual]</w:t>
      </w:r>
      <w:bookmarkStart w:id="161" w:name="xref_figura_01"/>
      <w:r>
        <w:rPr>
          <w:i w:val="0"/>
        </w:rPr>
        <w:t/>
      </w:r>
      <w:bookmarkEnd w:id="161"/>
      <w:r>
        <w:rPr>
          <w:i w:val="0"/>
        </w:rPr>
        <w:t xml:space="preserve"/>
      </w:r>
      <w:bookmarkEnd w:id="160"/>
    </w:p>
    <w:p w14:paraId="3EA409C8" w14:textId="77777777" w:rsidR="00F25EB2" w:rsidRPr="00A549CE" w:rsidRDefault="00A549CE">
      <w:pPr>
        <w:pStyle w:val="Ttulo3"/>
        <w:numPr>
          <w:ilvl w:val="2"/>
          <w:numId w:val="19"/>
        </w:numPr>
      </w:pPr>
      <w:bookmarkStart w:id="162" w:name="_Toc240102185"/>
      <w:r>
        <w:t>Análisis Exploratorio de Datos (EDA)</w:t>
      </w:r>
      <w:bookmarkEnd w:id="162"/>
    </w:p>
    <w:p w14:paraId="36181506" w14:textId="77777777" w:rsidR="00F25EB2" w:rsidRPr="00F25EB2" w:rsidRDefault="00F25EB2" w:rsidP="00D41B61">
      <w:r>
        <w:t xml:space="preserve">El propósito de esta etapa fue construir una base diaria unificada y auditable como capa intermedia de integración. Esta base no constituye la unidad principal del experimento </w:t>
      </w:r>
      <w:r>
        <w:lastRenderedPageBreak/>
        <w:t>predictivo; su función es depurar las fuentes y permitir posteriormente la agregación semanal necesaria para el presupuesto de abastecimiento.</w:t>
      </w:r>
    </w:p>
    <w:p w14:paraId="54EB5913"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63C51C32"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1BD79264"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3817D335"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050E59AC" w14:textId="77777777" w:rsidR="00F25EB2" w:rsidRPr="002C19AA" w:rsidRDefault="00F25EB2" w:rsidP="002C19AA">
      <w:pPr>
        <w:rPr>
          <w:b/>
          <w:bCs/>
        </w:rPr>
      </w:pPr>
      <w:bookmarkStart w:id="163" w:name="_Toc233383646"/>
      <w:r w:rsidRPr="002C19AA">
        <w:rPr>
          <w:b/>
          <w:bCs/>
        </w:rPr>
        <w:t>Fuentes utilizadas</w:t>
      </w:r>
      <w:bookmarkEnd w:id="163"/>
    </w:p>
    <w:p w14:paraId="1292BE8E" w14:textId="77777777" w:rsidR="00F25EB2" w:rsidRPr="00F25EB2" w:rsidRDefault="00F25EB2" w:rsidP="002C19AA">
      <w:pPr>
        <w:tabs>
          <w:tab w:val="left" w:pos="2003"/>
        </w:tabs>
        <w:spacing w:before="0" w:after="0"/>
      </w:pPr>
      <w:r w:rsidRPr="00F25EB2">
        <w:t>Se trabajó con cinco archivos de entrada:</w:t>
      </w:r>
    </w:p>
    <w:p w14:paraId="22A5015D" w14:textId="77777777" w:rsidR="00F25EB2" w:rsidRPr="00F25EB2" w:rsidRDefault="00F25EB2">
      <w:pPr>
        <w:pStyle w:val="Prrafodelista"/>
        <w:numPr>
          <w:ilvl w:val="0"/>
          <w:numId w:val="51"/>
        </w:numPr>
        <w:tabs>
          <w:tab w:val="left" w:pos="2003"/>
        </w:tabs>
        <w:spacing w:before="0" w:after="0"/>
      </w:pPr>
      <w:r w:rsidRPr="00F25EB2">
        <w:t>Compras.xlsx</w:t>
      </w:r>
    </w:p>
    <w:p w14:paraId="2F3213F8" w14:textId="77777777" w:rsidR="00F25EB2" w:rsidRPr="00F25EB2" w:rsidRDefault="00F25EB2">
      <w:pPr>
        <w:pStyle w:val="Prrafodelista"/>
        <w:numPr>
          <w:ilvl w:val="0"/>
          <w:numId w:val="51"/>
        </w:numPr>
        <w:tabs>
          <w:tab w:val="left" w:pos="2003"/>
        </w:tabs>
        <w:spacing w:before="0" w:after="0"/>
      </w:pPr>
      <w:r w:rsidRPr="00F25EB2">
        <w:t>Ventas.xlsx</w:t>
      </w:r>
    </w:p>
    <w:p w14:paraId="2F34DA00"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199C01BA" w14:textId="77777777" w:rsidR="00F25EB2" w:rsidRPr="00F25EB2" w:rsidRDefault="00F25EB2">
      <w:pPr>
        <w:pStyle w:val="Prrafodelista"/>
        <w:numPr>
          <w:ilvl w:val="0"/>
          <w:numId w:val="51"/>
        </w:numPr>
        <w:tabs>
          <w:tab w:val="left" w:pos="2003"/>
        </w:tabs>
        <w:spacing w:before="0" w:after="0"/>
      </w:pPr>
      <w:r w:rsidRPr="00F25EB2">
        <w:t>INPC_2022_2026.csv</w:t>
      </w:r>
    </w:p>
    <w:p w14:paraId="10FAFA3D" w14:textId="77777777" w:rsidR="00F25EB2" w:rsidRPr="00F25EB2" w:rsidRDefault="00F25EB2">
      <w:pPr>
        <w:pStyle w:val="Prrafodelista"/>
        <w:numPr>
          <w:ilvl w:val="0"/>
          <w:numId w:val="51"/>
        </w:numPr>
        <w:tabs>
          <w:tab w:val="left" w:pos="2003"/>
        </w:tabs>
        <w:spacing w:before="0" w:after="0"/>
      </w:pPr>
      <w:r w:rsidRPr="00F25EB2">
        <w:t>Temperatura_Tizayuca.csv</w:t>
      </w:r>
    </w:p>
    <w:p w14:paraId="075EBC72" w14:textId="77777777" w:rsidR="00F25EB2" w:rsidRPr="002C19AA" w:rsidRDefault="00F25EB2" w:rsidP="002C19AA">
      <w:pPr>
        <w:rPr>
          <w:b/>
          <w:bCs/>
        </w:rPr>
      </w:pPr>
      <w:bookmarkStart w:id="164" w:name="_Toc233383647"/>
      <w:r w:rsidRPr="002C19AA">
        <w:rPr>
          <w:b/>
          <w:bCs/>
        </w:rPr>
        <w:t>Criterio general de integración</w:t>
      </w:r>
      <w:bookmarkEnd w:id="164"/>
    </w:p>
    <w:p w14:paraId="5870236D" w14:textId="77777777" w:rsidR="00F25EB2" w:rsidRPr="002C19AA" w:rsidRDefault="00F25EB2" w:rsidP="002C19AA">
      <w:pPr>
        <w:jc w:val="left"/>
      </w:pPr>
      <w:r w:rsidRPr="002C19AA">
        <w:t>Se definió como unidad de análisis un registro por día.</w:t>
      </w:r>
      <w:r w:rsidRPr="002C19AA">
        <w:br/>
        <w:t>Esto implicó:</w:t>
      </w:r>
    </w:p>
    <w:p w14:paraId="610BE769" w14:textId="77777777" w:rsidR="00F25EB2" w:rsidRPr="00F25EB2" w:rsidRDefault="00F25EB2">
      <w:pPr>
        <w:numPr>
          <w:ilvl w:val="0"/>
          <w:numId w:val="29"/>
        </w:numPr>
        <w:tabs>
          <w:tab w:val="left" w:pos="2003"/>
        </w:tabs>
        <w:spacing w:before="0" w:after="0"/>
      </w:pPr>
      <w:r w:rsidRPr="00F25EB2">
        <w:t>Limpiar cada fuente por separado.</w:t>
      </w:r>
    </w:p>
    <w:p w14:paraId="20B986AE" w14:textId="77777777" w:rsidR="00F25EB2" w:rsidRPr="00F25EB2" w:rsidRDefault="00F25EB2">
      <w:pPr>
        <w:numPr>
          <w:ilvl w:val="0"/>
          <w:numId w:val="29"/>
        </w:numPr>
        <w:tabs>
          <w:tab w:val="left" w:pos="2003"/>
        </w:tabs>
        <w:spacing w:before="0" w:after="0"/>
      </w:pPr>
      <w:r w:rsidRPr="00F25EB2">
        <w:t>Estandarizar nombres, fechas y tipos de datos.</w:t>
      </w:r>
    </w:p>
    <w:p w14:paraId="08708B65"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60A04E6C" w14:textId="77777777" w:rsidR="00F25EB2" w:rsidRPr="00F25EB2" w:rsidRDefault="00F25EB2">
      <w:pPr>
        <w:numPr>
          <w:ilvl w:val="0"/>
          <w:numId w:val="29"/>
        </w:numPr>
        <w:tabs>
          <w:tab w:val="left" w:pos="2003"/>
        </w:tabs>
        <w:spacing w:before="0" w:after="0"/>
      </w:pPr>
      <w:r w:rsidRPr="00F25EB2">
        <w:t>Crear un calendario completo para todo el periodo.</w:t>
      </w:r>
    </w:p>
    <w:p w14:paraId="00ED6FF0"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2FEBF07A" w14:textId="77777777" w:rsidR="00F25EB2" w:rsidRPr="002C19AA" w:rsidRDefault="00F25EB2" w:rsidP="002C19AA">
      <w:pPr>
        <w:rPr>
          <w:b/>
          <w:bCs/>
        </w:rPr>
      </w:pPr>
      <w:bookmarkStart w:id="165" w:name="_Toc233383648"/>
      <w:r w:rsidRPr="002C19AA">
        <w:rPr>
          <w:b/>
          <w:bCs/>
        </w:rPr>
        <w:lastRenderedPageBreak/>
        <w:t>Reglas de limpieza aplicadas</w:t>
      </w:r>
      <w:bookmarkEnd w:id="165"/>
    </w:p>
    <w:p w14:paraId="09754B32" w14:textId="77777777" w:rsidR="00F25EB2" w:rsidRPr="002C19AA" w:rsidRDefault="00F25EB2" w:rsidP="002C19AA">
      <w:pPr>
        <w:rPr>
          <w:rStyle w:val="nfasissutil"/>
        </w:rPr>
      </w:pPr>
      <w:r w:rsidRPr="002C19AA">
        <w:rPr>
          <w:rStyle w:val="nfasissutil"/>
        </w:rPr>
        <w:t>Estandarización de fechas</w:t>
      </w:r>
    </w:p>
    <w:p w14:paraId="73D27818" w14:textId="77777777" w:rsidR="00F25EB2" w:rsidRPr="00F25EB2" w:rsidRDefault="00F25EB2" w:rsidP="002C19AA">
      <w:r w:rsidRPr="00F25EB2">
        <w:t>Se convirtieron las fechas al formato de fecha diaria (YYYY-MM-DD) para evitar inconsistencias en:</w:t>
      </w:r>
    </w:p>
    <w:p w14:paraId="6C561861" w14:textId="77777777" w:rsidR="00F25EB2" w:rsidRPr="00F25EB2" w:rsidRDefault="00F25EB2">
      <w:pPr>
        <w:pStyle w:val="Prrafodelista"/>
        <w:numPr>
          <w:ilvl w:val="0"/>
          <w:numId w:val="52"/>
        </w:numPr>
      </w:pPr>
      <w:r w:rsidRPr="00F25EB2">
        <w:t>Fechas con hora.</w:t>
      </w:r>
    </w:p>
    <w:p w14:paraId="3DF239CC" w14:textId="77777777" w:rsidR="00F25EB2" w:rsidRPr="00F25EB2" w:rsidRDefault="00F25EB2">
      <w:pPr>
        <w:pStyle w:val="Prrafodelista"/>
        <w:numPr>
          <w:ilvl w:val="0"/>
          <w:numId w:val="52"/>
        </w:numPr>
      </w:pPr>
      <w:r w:rsidRPr="00F25EB2">
        <w:t>Formatos mezclados.</w:t>
      </w:r>
    </w:p>
    <w:p w14:paraId="10A02AFE" w14:textId="77777777" w:rsidR="00F25EB2" w:rsidRPr="00F25EB2" w:rsidRDefault="00F25EB2">
      <w:pPr>
        <w:pStyle w:val="Prrafodelista"/>
        <w:numPr>
          <w:ilvl w:val="0"/>
          <w:numId w:val="52"/>
        </w:numPr>
      </w:pPr>
      <w:r w:rsidRPr="00F25EB2">
        <w:t>Fechas mensuales frente a diarias.</w:t>
      </w:r>
    </w:p>
    <w:p w14:paraId="6B9E0A9E" w14:textId="77777777" w:rsidR="00F25EB2" w:rsidRPr="002C19AA" w:rsidRDefault="00F25EB2" w:rsidP="002C19AA">
      <w:pPr>
        <w:rPr>
          <w:i/>
          <w:iCs/>
        </w:rPr>
      </w:pPr>
      <w:r w:rsidRPr="002C19AA">
        <w:rPr>
          <w:i/>
          <w:iCs/>
        </w:rPr>
        <w:t>Normalización de texto</w:t>
      </w:r>
    </w:p>
    <w:p w14:paraId="290A4004" w14:textId="77777777" w:rsidR="00F25EB2" w:rsidRPr="00F25EB2" w:rsidRDefault="00F25EB2" w:rsidP="00F25EB2">
      <w:pPr>
        <w:tabs>
          <w:tab w:val="left" w:pos="2003"/>
        </w:tabs>
        <w:spacing w:before="0" w:after="0"/>
      </w:pPr>
      <w:r w:rsidRPr="00F25EB2">
        <w:t>Se aplicó limpieza de texto para:</w:t>
      </w:r>
    </w:p>
    <w:p w14:paraId="0946B398" w14:textId="77777777" w:rsidR="00F25EB2" w:rsidRPr="00F25EB2" w:rsidRDefault="00F25EB2">
      <w:pPr>
        <w:numPr>
          <w:ilvl w:val="0"/>
          <w:numId w:val="30"/>
        </w:numPr>
        <w:tabs>
          <w:tab w:val="left" w:pos="2003"/>
        </w:tabs>
        <w:spacing w:before="0" w:after="0"/>
      </w:pPr>
      <w:r w:rsidRPr="00F25EB2">
        <w:t>Eliminar espacios duplicados.</w:t>
      </w:r>
    </w:p>
    <w:p w14:paraId="78649566" w14:textId="77777777" w:rsidR="00F25EB2" w:rsidRPr="00F25EB2" w:rsidRDefault="00F25EB2">
      <w:pPr>
        <w:numPr>
          <w:ilvl w:val="0"/>
          <w:numId w:val="30"/>
        </w:numPr>
        <w:tabs>
          <w:tab w:val="left" w:pos="2003"/>
        </w:tabs>
        <w:spacing w:before="0" w:after="0"/>
      </w:pPr>
      <w:r w:rsidRPr="00F25EB2">
        <w:t>Quitar acentos.</w:t>
      </w:r>
    </w:p>
    <w:p w14:paraId="45C45953" w14:textId="77777777" w:rsidR="00F25EB2" w:rsidRPr="00F25EB2" w:rsidRDefault="00F25EB2">
      <w:pPr>
        <w:numPr>
          <w:ilvl w:val="0"/>
          <w:numId w:val="30"/>
        </w:numPr>
        <w:tabs>
          <w:tab w:val="left" w:pos="2003"/>
        </w:tabs>
        <w:spacing w:before="0" w:after="0"/>
      </w:pPr>
      <w:r w:rsidRPr="00F25EB2">
        <w:t>Homogeneizar mayúsculas y minúsculas.</w:t>
      </w:r>
    </w:p>
    <w:p w14:paraId="18A394F4" w14:textId="77777777" w:rsidR="00F25EB2" w:rsidRPr="00F25EB2" w:rsidRDefault="00F25EB2">
      <w:pPr>
        <w:numPr>
          <w:ilvl w:val="0"/>
          <w:numId w:val="30"/>
        </w:numPr>
        <w:tabs>
          <w:tab w:val="left" w:pos="2003"/>
        </w:tabs>
        <w:spacing w:before="0" w:after="0"/>
      </w:pPr>
      <w:r w:rsidRPr="00F25EB2">
        <w:t>Estandarizar etiquetas categóricas.</w:t>
      </w:r>
    </w:p>
    <w:p w14:paraId="56961946" w14:textId="77777777" w:rsidR="00F25EB2" w:rsidRPr="002C19AA" w:rsidRDefault="00F25EB2" w:rsidP="002C19AA">
      <w:pPr>
        <w:rPr>
          <w:i/>
          <w:iCs/>
        </w:rPr>
      </w:pPr>
      <w:r w:rsidRPr="002C19AA">
        <w:rPr>
          <w:i/>
          <w:iCs/>
        </w:rPr>
        <w:t>Tratamiento de duplicados</w:t>
      </w:r>
    </w:p>
    <w:p w14:paraId="57547AF4"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5EFDCB64" w14:textId="77777777" w:rsidR="00F25EB2" w:rsidRPr="002C19AA" w:rsidRDefault="00F25EB2" w:rsidP="002C19AA">
      <w:pPr>
        <w:rPr>
          <w:i/>
          <w:iCs/>
        </w:rPr>
      </w:pPr>
      <w:r w:rsidRPr="002C19AA">
        <w:rPr>
          <w:i/>
          <w:iCs/>
        </w:rPr>
        <w:t>Valores faltantes</w:t>
      </w:r>
    </w:p>
    <w:p w14:paraId="4970929F" w14:textId="77777777" w:rsidR="00F25EB2" w:rsidRPr="00F25EB2" w:rsidRDefault="00F25EB2" w:rsidP="00F25EB2">
      <w:pPr>
        <w:tabs>
          <w:tab w:val="left" w:pos="2003"/>
        </w:tabs>
        <w:spacing w:before="0" w:after="0"/>
      </w:pPr>
      <w:r w:rsidRPr="00F25EB2">
        <w:t>Se manejaron de forma distinta según el archivo:</w:t>
      </w:r>
    </w:p>
    <w:p w14:paraId="7EB5A8B0"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1A155A5B"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4038169F" w14:textId="77777777" w:rsidR="00F25EB2" w:rsidRPr="002C19AA" w:rsidRDefault="00F25EB2" w:rsidP="002C19AA">
      <w:pPr>
        <w:rPr>
          <w:i/>
          <w:iCs/>
        </w:rPr>
      </w:pPr>
      <w:r w:rsidRPr="002C19AA">
        <w:rPr>
          <w:i/>
          <w:iCs/>
        </w:rPr>
        <w:t>Ajuste por inflación</w:t>
      </w:r>
    </w:p>
    <w:p w14:paraId="42C8A921" w14:textId="77777777" w:rsidR="00F25EB2" w:rsidRPr="00F25EB2" w:rsidRDefault="00F25EB2" w:rsidP="00F25EB2">
      <w:pPr>
        <w:tabs>
          <w:tab w:val="left" w:pos="2003"/>
        </w:tabs>
        <w:spacing w:before="0" w:after="0"/>
      </w:pPr>
      <w:r w:rsidRPr="00F25EB2">
        <w:t>Se utilizó el INPC para deflactar montos nominales a pesos de mayo de 2026.</w:t>
      </w:r>
    </w:p>
    <w:p w14:paraId="270D28E3" w14:textId="77777777" w:rsidR="00F25EB2" w:rsidRPr="00F25EB2" w:rsidRDefault="00F25EB2" w:rsidP="00F25EB2">
      <w:pPr>
        <w:tabs>
          <w:tab w:val="left" w:pos="2003"/>
        </w:tabs>
        <w:spacing w:before="0" w:after="0"/>
      </w:pPr>
      <w:r w:rsidRPr="00F25EB2">
        <w:t>Esto permitió construir variables comparables en el tiempo:</w:t>
      </w:r>
    </w:p>
    <w:p w14:paraId="3EE65465"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25408EEB" w14:textId="77777777" w:rsidR="00F25EB2" w:rsidRPr="00F25EB2" w:rsidRDefault="00F25EB2">
      <w:pPr>
        <w:pStyle w:val="Prrafodelista"/>
        <w:numPr>
          <w:ilvl w:val="0"/>
          <w:numId w:val="53"/>
        </w:numPr>
        <w:tabs>
          <w:tab w:val="left" w:pos="2003"/>
        </w:tabs>
        <w:spacing w:before="0" w:after="0"/>
        <w:ind w:left="709"/>
      </w:pPr>
      <w:r w:rsidRPr="00F25EB2">
        <w:lastRenderedPageBreak/>
        <w:t>Ventas reales ajustadas.</w:t>
      </w:r>
    </w:p>
    <w:p w14:paraId="38B79A40"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166" w:name="_Toc233383649"/>
    </w:p>
    <w:p w14:paraId="76A54AA9"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3E2E2530"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 xml:space="preserve">Los importes nominales se ajustaron mediante el cociente entre el INPC del periodo de referencia y el INPC correspondiente a la fecha de cada </w:t>
      </w:r>
      <w:proofErr w:type="gramStart"/>
      <w:r w:rsidRPr="00331F78">
        <w:t>observación</w:t>
      </w:r>
      <w:r>
        <w:t xml:space="preserve"> </w:t>
      </w:r>
      <w:r w:rsidRPr="00331F78">
        <w:t>.</w:t>
      </w:r>
      <w:proofErr w:type="gramEnd"/>
    </w:p>
    <w:p w14:paraId="0B557C94" w14:textId="77777777" w:rsidR="00A712E9" w:rsidRDefault="00F25EB2" w:rsidP="002C19AA">
      <w:pPr>
        <w:rPr>
          <w:b/>
          <w:bCs/>
        </w:rPr>
      </w:pPr>
      <w:r w:rsidRPr="002C19AA">
        <w:rPr>
          <w:b/>
          <w:bCs/>
        </w:rPr>
        <w:lastRenderedPageBreak/>
        <w:t>Limpieza por archivo</w:t>
      </w:r>
      <w:bookmarkEnd w:id="166"/>
    </w:p>
    <w:p w14:paraId="699900F2"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052EAB">
        <w:rPr>
          <w:noProof/>
        </w:rP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2DC6332F" w14:textId="77777777" w:rsidR="00D53773" w:rsidRDefault="00D53773" w:rsidP="00D53773">
      <w:pPr>
        <w:pStyle w:val="Descripcin"/>
        <w:keepNext/>
      </w:pPr>
      <w:bookmarkStart w:id="167" w:name="_Ref235864283"/>
      <w:bookmarkStart w:id="168" w:name="_Toc238284279"/>
      <w:r>
        <w:t xml:space="preserve">Tabla 6 - Síntesis de fuentes de datos y transformaciones aplicadas [Antecedente de la versión anterior; no es evidencia del híbrido actual]</w:t>
      </w:r>
      <w:bookmarkStart w:id="169" w:name="xref_tabla_06"/>
      <w:r w:rsidR="00D65BB6">
        <w:fldChar w:fldCharType="begin"/>
      </w:r>
      <w:r w:rsidR="00D65BB6">
        <w:instrText xml:space="preserve"> SEQ Tabla \* ARABIC </w:instrText>
      </w:r>
      <w:r w:rsidR="00D65BB6">
        <w:fldChar w:fldCharType="separate"/>
      </w:r>
      <w:r w:rsidR="00052EAB">
        <w:rPr>
          <w:noProof/>
        </w:rPr>
        <w:t/>
      </w:r>
      <w:r w:rsidR="00D65BB6">
        <w:rPr>
          <w:noProof/>
        </w:rPr>
        <w:fldChar w:fldCharType="end"/>
      </w:r>
      <w:bookmarkEnd w:id="169"/>
      <w:r>
        <w:t xml:space="preserve"/>
      </w:r>
      <w:r w:rsidRPr="00233BA7">
        <w:t/>
      </w:r>
      <w:bookmarkEnd w:id="167"/>
      <w:bookmarkEnd w:id="168"/>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5ECC6C44"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27A661CD" w14:textId="77777777" w:rsidR="002C19AA" w:rsidRPr="0099356C" w:rsidRDefault="002C19AA" w:rsidP="003131E9">
            <w:pPr>
              <w:pStyle w:val="TablaTesis"/>
            </w:pPr>
            <w:r w:rsidRPr="0099356C">
              <w:t>Fuente de datos</w:t>
            </w:r>
          </w:p>
        </w:tc>
        <w:tc>
          <w:tcPr>
            <w:tcW w:w="901" w:type="pct"/>
            <w:hideMark/>
          </w:tcPr>
          <w:p w14:paraId="3502B324" w14:textId="77777777" w:rsidR="002C19AA" w:rsidRPr="0099356C" w:rsidRDefault="002C19AA" w:rsidP="003131E9">
            <w:pPr>
              <w:pStyle w:val="TablaTesis"/>
            </w:pPr>
            <w:r w:rsidRPr="0099356C">
              <w:t>Propósito dentro del estudio</w:t>
            </w:r>
          </w:p>
        </w:tc>
        <w:tc>
          <w:tcPr>
            <w:tcW w:w="712" w:type="pct"/>
            <w:hideMark/>
          </w:tcPr>
          <w:p w14:paraId="439F325C" w14:textId="77777777" w:rsidR="002C19AA" w:rsidRPr="0099356C" w:rsidRDefault="002C19AA" w:rsidP="003131E9">
            <w:pPr>
              <w:pStyle w:val="TablaTesis"/>
            </w:pPr>
            <w:r w:rsidRPr="0099356C">
              <w:t>Variables conservadas o generadas</w:t>
            </w:r>
          </w:p>
        </w:tc>
        <w:tc>
          <w:tcPr>
            <w:tcW w:w="1331" w:type="pct"/>
            <w:hideMark/>
          </w:tcPr>
          <w:p w14:paraId="4D5BDBCC" w14:textId="77777777" w:rsidR="002C19AA" w:rsidRPr="0099356C" w:rsidRDefault="002C19AA" w:rsidP="003131E9">
            <w:pPr>
              <w:pStyle w:val="TablaTesis"/>
            </w:pPr>
            <w:r w:rsidRPr="0099356C">
              <w:t>Transformaciones aplicadas</w:t>
            </w:r>
          </w:p>
        </w:tc>
        <w:tc>
          <w:tcPr>
            <w:tcW w:w="1137" w:type="pct"/>
            <w:hideMark/>
          </w:tcPr>
          <w:p w14:paraId="580BFBEC" w14:textId="77777777" w:rsidR="002C19AA" w:rsidRPr="0099356C" w:rsidRDefault="002C19AA" w:rsidP="003131E9">
            <w:pPr>
              <w:pStyle w:val="TablaTesis"/>
            </w:pPr>
            <w:r w:rsidRPr="0099356C">
              <w:t>Resultado y observaciones</w:t>
            </w:r>
          </w:p>
        </w:tc>
      </w:tr>
      <w:tr w:rsidR="002C19AA" w:rsidRPr="0099356C" w14:paraId="0F47C4AF" w14:textId="77777777" w:rsidTr="003131E9">
        <w:tc>
          <w:tcPr>
            <w:tcW w:w="857" w:type="pct"/>
            <w:hideMark/>
          </w:tcPr>
          <w:p w14:paraId="63625D3E" w14:textId="77777777" w:rsidR="002C19AA" w:rsidRPr="0099356C" w:rsidRDefault="002C19AA" w:rsidP="003131E9">
            <w:pPr>
              <w:pStyle w:val="TablaTesis"/>
            </w:pPr>
            <w:r w:rsidRPr="0099356C">
              <w:t>Dataset_Tizayuca_2022_2026.xlsx</w:t>
            </w:r>
          </w:p>
        </w:tc>
        <w:tc>
          <w:tcPr>
            <w:tcW w:w="901" w:type="pct"/>
            <w:hideMark/>
          </w:tcPr>
          <w:p w14:paraId="4FA00CFB"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4A1EE3E2" w14:textId="77777777" w:rsidR="0099356C" w:rsidRPr="0099356C" w:rsidRDefault="002C19AA" w:rsidP="003131E9">
            <w:pPr>
              <w:pStyle w:val="TablaTesis"/>
            </w:pPr>
            <w:proofErr w:type="spellStart"/>
            <w:r w:rsidRPr="0099356C">
              <w:t>EsFestivoMexicano</w:t>
            </w:r>
            <w:proofErr w:type="spellEnd"/>
          </w:p>
          <w:p w14:paraId="1E1921C1" w14:textId="77777777" w:rsidR="0099356C" w:rsidRPr="0099356C" w:rsidRDefault="002C19AA" w:rsidP="003131E9">
            <w:pPr>
              <w:pStyle w:val="TablaTesis"/>
            </w:pPr>
            <w:proofErr w:type="spellStart"/>
            <w:r w:rsidRPr="0099356C">
              <w:t>EsFechaPago</w:t>
            </w:r>
            <w:proofErr w:type="spellEnd"/>
          </w:p>
          <w:p w14:paraId="4530BBFC" w14:textId="77777777" w:rsidR="0099356C" w:rsidRPr="0099356C" w:rsidRDefault="002C19AA" w:rsidP="003131E9">
            <w:pPr>
              <w:pStyle w:val="TablaTesis"/>
            </w:pPr>
            <w:proofErr w:type="spellStart"/>
            <w:r w:rsidRPr="0099356C">
              <w:t>TemperaturaMax</w:t>
            </w:r>
            <w:proofErr w:type="spellEnd"/>
          </w:p>
          <w:p w14:paraId="79A88856" w14:textId="77777777" w:rsidR="0099356C" w:rsidRPr="0099356C" w:rsidRDefault="002C19AA" w:rsidP="003131E9">
            <w:pPr>
              <w:pStyle w:val="TablaTesis"/>
            </w:pPr>
            <w:proofErr w:type="spellStart"/>
            <w:r w:rsidRPr="0099356C">
              <w:t>TemperaturaMin</w:t>
            </w:r>
            <w:proofErr w:type="spellEnd"/>
          </w:p>
          <w:p w14:paraId="51834A9F" w14:textId="77777777" w:rsidR="0099356C" w:rsidRPr="0099356C" w:rsidRDefault="002C19AA" w:rsidP="003131E9">
            <w:pPr>
              <w:pStyle w:val="TablaTesis"/>
            </w:pPr>
            <w:r w:rsidRPr="0099356C">
              <w:t>Clima</w:t>
            </w:r>
          </w:p>
          <w:p w14:paraId="34D28782"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0BA56696" w14:textId="77777777" w:rsidR="0099356C" w:rsidRDefault="002C19AA" w:rsidP="003131E9">
            <w:pPr>
              <w:pStyle w:val="TablaTesis"/>
            </w:pPr>
            <w:r w:rsidRPr="0099356C">
              <w:t>• Renombrado de columnas con un formato homogéneo.</w:t>
            </w:r>
          </w:p>
          <w:p w14:paraId="635D5298" w14:textId="77777777" w:rsidR="0099356C" w:rsidRDefault="002C19AA" w:rsidP="003131E9">
            <w:pPr>
              <w:pStyle w:val="TablaTesis"/>
            </w:pPr>
            <w:r w:rsidRPr="0099356C">
              <w:t>• Conversión de la variable Clima a texto estandarizado.</w:t>
            </w:r>
          </w:p>
          <w:p w14:paraId="0E3683B6" w14:textId="77777777" w:rsidR="002C19AA" w:rsidRPr="0099356C" w:rsidRDefault="002C19AA" w:rsidP="003131E9">
            <w:pPr>
              <w:pStyle w:val="TablaTesis"/>
            </w:pPr>
            <w:r w:rsidRPr="0099356C">
              <w:t>• Ordenamiento cronológico de los registros.</w:t>
            </w:r>
          </w:p>
        </w:tc>
        <w:tc>
          <w:tcPr>
            <w:tcW w:w="1137" w:type="pct"/>
            <w:hideMark/>
          </w:tcPr>
          <w:p w14:paraId="5C67A592"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5DD72C00" w14:textId="77777777" w:rsidTr="003131E9">
        <w:tc>
          <w:tcPr>
            <w:tcW w:w="857" w:type="pct"/>
            <w:hideMark/>
          </w:tcPr>
          <w:p w14:paraId="4F511D9A" w14:textId="77777777" w:rsidR="002C19AA" w:rsidRPr="0099356C" w:rsidRDefault="002C19AA" w:rsidP="003131E9">
            <w:pPr>
              <w:pStyle w:val="TablaTesis"/>
            </w:pPr>
            <w:r w:rsidRPr="0099356C">
              <w:t>INPC_2022_2026.csv</w:t>
            </w:r>
          </w:p>
        </w:tc>
        <w:tc>
          <w:tcPr>
            <w:tcW w:w="901" w:type="pct"/>
            <w:hideMark/>
          </w:tcPr>
          <w:p w14:paraId="75E98757"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1AFA121D" w14:textId="77777777" w:rsidR="0099356C" w:rsidRDefault="002C19AA" w:rsidP="003131E9">
            <w:pPr>
              <w:pStyle w:val="TablaTesis"/>
            </w:pPr>
            <w:r w:rsidRPr="0099356C">
              <w:t>Fecha</w:t>
            </w:r>
          </w:p>
          <w:p w14:paraId="06959F9B" w14:textId="77777777" w:rsidR="0099356C" w:rsidRDefault="002C19AA" w:rsidP="003131E9">
            <w:pPr>
              <w:pStyle w:val="TablaTesis"/>
            </w:pPr>
            <w:proofErr w:type="spellStart"/>
            <w:r w:rsidRPr="0099356C">
              <w:t>INPC_mes</w:t>
            </w:r>
            <w:proofErr w:type="spellEnd"/>
          </w:p>
          <w:p w14:paraId="3518B235" w14:textId="77777777" w:rsidR="0099356C" w:rsidRDefault="002C19AA" w:rsidP="003131E9">
            <w:pPr>
              <w:pStyle w:val="TablaTesis"/>
            </w:pPr>
            <w:proofErr w:type="spellStart"/>
            <w:r w:rsidRPr="0099356C">
              <w:t>INPC_base</w:t>
            </w:r>
            <w:proofErr w:type="spellEnd"/>
          </w:p>
          <w:p w14:paraId="0F797E3D" w14:textId="77777777" w:rsidR="002C19AA" w:rsidRPr="0099356C" w:rsidRDefault="002C19AA" w:rsidP="003131E9">
            <w:pPr>
              <w:pStyle w:val="TablaTesis"/>
            </w:pPr>
            <w:proofErr w:type="spellStart"/>
            <w:r w:rsidRPr="0099356C">
              <w:t>FactorAjuste</w:t>
            </w:r>
            <w:proofErr w:type="spellEnd"/>
          </w:p>
        </w:tc>
        <w:tc>
          <w:tcPr>
            <w:tcW w:w="1331" w:type="pct"/>
            <w:hideMark/>
          </w:tcPr>
          <w:p w14:paraId="42EC9B9D" w14:textId="77777777" w:rsidR="0099356C" w:rsidRDefault="002C19AA" w:rsidP="003131E9">
            <w:pPr>
              <w:pStyle w:val="TablaTesis"/>
            </w:pPr>
            <w:r w:rsidRPr="0099356C">
              <w:t>• Conversión de la fecha al primer día de cada mes.</w:t>
            </w:r>
          </w:p>
          <w:p w14:paraId="0A1AAB62" w14:textId="77777777" w:rsidR="0099356C" w:rsidRDefault="002C19AA" w:rsidP="003131E9">
            <w:pPr>
              <w:pStyle w:val="TablaTesis"/>
            </w:pPr>
            <w:r w:rsidRPr="0099356C">
              <w:t>• Filtrado al periodo de análisis.</w:t>
            </w:r>
          </w:p>
          <w:p w14:paraId="3C2D7DCF" w14:textId="77777777" w:rsidR="0099356C" w:rsidRDefault="002C19AA" w:rsidP="003131E9">
            <w:pPr>
              <w:pStyle w:val="TablaTesis"/>
            </w:pPr>
            <w:r w:rsidRPr="0099356C">
              <w:t>• Selección de mayo de 2026 como periodo base.</w:t>
            </w:r>
          </w:p>
          <w:p w14:paraId="3840324F" w14:textId="77777777" w:rsidR="00D53773" w:rsidRDefault="002C19AA" w:rsidP="003131E9">
            <w:pPr>
              <w:pStyle w:val="TablaTesis"/>
            </w:pPr>
            <w:r w:rsidRPr="0099356C">
              <w:t>• Cálculo del factor de ajuste mediante la fórmula:</w:t>
            </w:r>
          </w:p>
          <w:p w14:paraId="11D6DED0" w14:textId="77777777" w:rsidR="002C19AA" w:rsidRPr="0099356C" w:rsidRDefault="002C19AA" w:rsidP="003131E9">
            <w:pPr>
              <w:pStyle w:val="TablaTesis"/>
            </w:pPr>
            <w:r w:rsidRPr="0099356C">
              <w:t>Factor de ajuste = INPC base / INPC del mes.</w:t>
            </w:r>
          </w:p>
        </w:tc>
        <w:tc>
          <w:tcPr>
            <w:tcW w:w="1137" w:type="pct"/>
            <w:hideMark/>
          </w:tcPr>
          <w:p w14:paraId="7B2E8A6E" w14:textId="77777777" w:rsidR="00D53773" w:rsidRDefault="002C19AA" w:rsidP="003131E9">
            <w:pPr>
              <w:pStyle w:val="TablaTesis"/>
            </w:pPr>
            <w:r w:rsidRPr="0099356C">
              <w:t xml:space="preserve">La fecha base seleccionada fue el 1 de mayo de 2026. </w:t>
            </w:r>
          </w:p>
          <w:p w14:paraId="438198FE"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464DB7EB" w14:textId="77777777" w:rsidTr="003131E9">
        <w:tc>
          <w:tcPr>
            <w:tcW w:w="857" w:type="pct"/>
            <w:hideMark/>
          </w:tcPr>
          <w:p w14:paraId="22BFF323" w14:textId="77777777" w:rsidR="002C19AA" w:rsidRPr="0099356C" w:rsidRDefault="002C19AA" w:rsidP="003131E9">
            <w:pPr>
              <w:pStyle w:val="TablaTesis"/>
            </w:pPr>
            <w:r w:rsidRPr="0099356C">
              <w:t>Temperatura_Tizayuca.csv</w:t>
            </w:r>
          </w:p>
        </w:tc>
        <w:tc>
          <w:tcPr>
            <w:tcW w:w="901" w:type="pct"/>
            <w:hideMark/>
          </w:tcPr>
          <w:p w14:paraId="38DF5836"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6B47E8EE" w14:textId="77777777" w:rsidR="0099356C" w:rsidRDefault="002C19AA" w:rsidP="003131E9">
            <w:pPr>
              <w:pStyle w:val="TablaTesis"/>
            </w:pPr>
            <w:r w:rsidRPr="0099356C">
              <w:t>Estado</w:t>
            </w:r>
          </w:p>
          <w:p w14:paraId="40BFE015" w14:textId="77777777" w:rsidR="0099356C" w:rsidRDefault="002C19AA" w:rsidP="003131E9">
            <w:pPr>
              <w:pStyle w:val="TablaTesis"/>
            </w:pPr>
            <w:r w:rsidRPr="0099356C">
              <w:t>Fecha</w:t>
            </w:r>
          </w:p>
          <w:p w14:paraId="1C045594" w14:textId="77777777" w:rsidR="0099356C" w:rsidRDefault="002C19AA" w:rsidP="003131E9">
            <w:pPr>
              <w:pStyle w:val="TablaTesis"/>
            </w:pPr>
            <w:r w:rsidRPr="0099356C">
              <w:t>Temperatura</w:t>
            </w:r>
          </w:p>
          <w:p w14:paraId="6D53E156" w14:textId="77777777" w:rsidR="002C19AA" w:rsidRPr="0099356C" w:rsidRDefault="002C19AA" w:rsidP="003131E9">
            <w:pPr>
              <w:pStyle w:val="TablaTesis"/>
            </w:pPr>
            <w:r w:rsidRPr="0099356C">
              <w:t>Promedio</w:t>
            </w:r>
          </w:p>
        </w:tc>
        <w:tc>
          <w:tcPr>
            <w:tcW w:w="1331" w:type="pct"/>
            <w:hideMark/>
          </w:tcPr>
          <w:p w14:paraId="45F88086" w14:textId="77777777" w:rsidR="0099356C" w:rsidRDefault="002C19AA" w:rsidP="003131E9">
            <w:pPr>
              <w:pStyle w:val="TablaTesis"/>
            </w:pPr>
            <w:r w:rsidRPr="0099356C">
              <w:t>• Filtrado de los registros correspondientes a Hidalgo.</w:t>
            </w:r>
          </w:p>
          <w:p w14:paraId="69677E40" w14:textId="77777777" w:rsidR="0099356C" w:rsidRDefault="002C19AA" w:rsidP="003131E9">
            <w:pPr>
              <w:pStyle w:val="TablaTesis"/>
            </w:pPr>
            <w:r w:rsidRPr="0099356C">
              <w:t>• Conversión de las fechas a periodicidad mensual.</w:t>
            </w:r>
          </w:p>
          <w:p w14:paraId="42635AD4" w14:textId="77777777" w:rsidR="0099356C" w:rsidRDefault="002C19AA" w:rsidP="003131E9">
            <w:pPr>
              <w:pStyle w:val="TablaTesis"/>
            </w:pPr>
            <w:r w:rsidRPr="0099356C">
              <w:t>• Construcción de una serie mensual de temperatura promedio.</w:t>
            </w:r>
          </w:p>
          <w:p w14:paraId="78A06156" w14:textId="77777777" w:rsidR="002C19AA" w:rsidRPr="0099356C" w:rsidRDefault="002C19AA" w:rsidP="003131E9">
            <w:pPr>
              <w:pStyle w:val="TablaTesis"/>
            </w:pPr>
            <w:r w:rsidRPr="0099356C">
              <w:t>• Expansión posterior de la información mensual a nivel diario.</w:t>
            </w:r>
          </w:p>
        </w:tc>
        <w:tc>
          <w:tcPr>
            <w:tcW w:w="1137" w:type="pct"/>
            <w:hideMark/>
          </w:tcPr>
          <w:p w14:paraId="3BC316C8"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51CEAC10" w14:textId="77777777" w:rsidTr="003131E9">
        <w:tc>
          <w:tcPr>
            <w:tcW w:w="857" w:type="pct"/>
            <w:hideMark/>
          </w:tcPr>
          <w:p w14:paraId="2E95943B" w14:textId="77777777" w:rsidR="002C19AA" w:rsidRPr="0099356C" w:rsidRDefault="002C19AA" w:rsidP="003131E9">
            <w:pPr>
              <w:pStyle w:val="TablaTesis"/>
            </w:pPr>
            <w:r w:rsidRPr="0099356C">
              <w:t>Compras.xlsx — detalle limpio</w:t>
            </w:r>
          </w:p>
        </w:tc>
        <w:tc>
          <w:tcPr>
            <w:tcW w:w="901" w:type="pct"/>
            <w:hideMark/>
          </w:tcPr>
          <w:p w14:paraId="3B645774"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137BC394" w14:textId="77777777" w:rsidR="00D53773" w:rsidRDefault="002C19AA" w:rsidP="003131E9">
            <w:pPr>
              <w:pStyle w:val="TablaTesis"/>
            </w:pPr>
            <w:r w:rsidRPr="0099356C">
              <w:lastRenderedPageBreak/>
              <w:t>Proveedor</w:t>
            </w:r>
          </w:p>
          <w:p w14:paraId="0E0AAE5B" w14:textId="77777777" w:rsidR="00D53773" w:rsidRDefault="002C19AA" w:rsidP="003131E9">
            <w:pPr>
              <w:pStyle w:val="TablaTesis"/>
            </w:pPr>
            <w:r w:rsidRPr="0099356C">
              <w:t>Fecha</w:t>
            </w:r>
          </w:p>
          <w:p w14:paraId="4ACF8544" w14:textId="77777777" w:rsidR="00D53773" w:rsidRDefault="002C19AA" w:rsidP="003131E9">
            <w:pPr>
              <w:pStyle w:val="TablaTesis"/>
            </w:pPr>
            <w:r w:rsidRPr="0099356C">
              <w:t>Número</w:t>
            </w:r>
          </w:p>
          <w:p w14:paraId="163861FD" w14:textId="77777777" w:rsidR="00D53773" w:rsidRDefault="002C19AA" w:rsidP="003131E9">
            <w:pPr>
              <w:pStyle w:val="TablaTesis"/>
            </w:pPr>
            <w:r w:rsidRPr="0099356C">
              <w:t>Cantidad</w:t>
            </w:r>
          </w:p>
          <w:p w14:paraId="0C13EA0D" w14:textId="77777777" w:rsidR="00D53773" w:rsidRDefault="002C19AA" w:rsidP="003131E9">
            <w:pPr>
              <w:pStyle w:val="TablaTesis"/>
            </w:pPr>
            <w:proofErr w:type="spellStart"/>
            <w:r w:rsidRPr="0099356C">
              <w:lastRenderedPageBreak/>
              <w:t>UnidadMedida</w:t>
            </w:r>
            <w:proofErr w:type="spellEnd"/>
          </w:p>
          <w:p w14:paraId="73069E9B" w14:textId="77777777" w:rsidR="00D53773" w:rsidRDefault="002C19AA" w:rsidP="003131E9">
            <w:pPr>
              <w:pStyle w:val="TablaTesis"/>
            </w:pPr>
            <w:r w:rsidRPr="0099356C">
              <w:t>Descripción</w:t>
            </w:r>
          </w:p>
          <w:p w14:paraId="5FFF8EC0" w14:textId="77777777" w:rsidR="00D53773" w:rsidRDefault="002C19AA" w:rsidP="003131E9">
            <w:pPr>
              <w:pStyle w:val="TablaTesis"/>
            </w:pPr>
            <w:proofErr w:type="spellStart"/>
            <w:r w:rsidRPr="0099356C">
              <w:t>MontoNominal</w:t>
            </w:r>
            <w:proofErr w:type="spellEnd"/>
          </w:p>
          <w:p w14:paraId="6A14520F" w14:textId="77777777" w:rsidR="00D53773" w:rsidRDefault="002C19AA" w:rsidP="003131E9">
            <w:pPr>
              <w:pStyle w:val="TablaTesis"/>
            </w:pPr>
            <w:proofErr w:type="spellStart"/>
            <w:r w:rsidRPr="0099356C">
              <w:t>MontoRealAjustado</w:t>
            </w:r>
            <w:proofErr w:type="spellEnd"/>
          </w:p>
          <w:p w14:paraId="289D0263" w14:textId="77777777" w:rsidR="00D53773" w:rsidRDefault="002C19AA" w:rsidP="003131E9">
            <w:pPr>
              <w:pStyle w:val="TablaTesis"/>
            </w:pPr>
            <w:proofErr w:type="spellStart"/>
            <w:r w:rsidRPr="0099356C">
              <w:t>PrecioUnitarioNominal</w:t>
            </w:r>
            <w:proofErr w:type="spellEnd"/>
          </w:p>
          <w:p w14:paraId="2A7149E3" w14:textId="77777777" w:rsidR="00D53773" w:rsidRDefault="002C19AA" w:rsidP="003131E9">
            <w:pPr>
              <w:pStyle w:val="TablaTesis"/>
            </w:pPr>
            <w:proofErr w:type="spellStart"/>
            <w:r w:rsidRPr="0099356C">
              <w:t>PrecioUnitarioRealAjustado</w:t>
            </w:r>
            <w:proofErr w:type="spellEnd"/>
          </w:p>
          <w:p w14:paraId="572C4C99" w14:textId="77777777" w:rsidR="00D53773" w:rsidRDefault="002C19AA" w:rsidP="003131E9">
            <w:pPr>
              <w:pStyle w:val="TablaTesis"/>
            </w:pPr>
            <w:r w:rsidRPr="0099356C">
              <w:t>Clasificación</w:t>
            </w:r>
          </w:p>
          <w:p w14:paraId="59838031" w14:textId="77777777" w:rsidR="002C19AA" w:rsidRPr="0099356C" w:rsidRDefault="002C19AA" w:rsidP="003131E9">
            <w:pPr>
              <w:pStyle w:val="TablaTesis"/>
            </w:pPr>
            <w:r w:rsidRPr="0099356C">
              <w:t>Subclasificación</w:t>
            </w:r>
          </w:p>
        </w:tc>
        <w:tc>
          <w:tcPr>
            <w:tcW w:w="1331" w:type="pct"/>
            <w:hideMark/>
          </w:tcPr>
          <w:p w14:paraId="24D9C63F" w14:textId="77777777" w:rsidR="00D53773" w:rsidRDefault="002C19AA" w:rsidP="003131E9">
            <w:pPr>
              <w:pStyle w:val="TablaTesis"/>
            </w:pPr>
            <w:r w:rsidRPr="0099356C">
              <w:lastRenderedPageBreak/>
              <w:t>• Selección de registros y variables relevantes.</w:t>
            </w:r>
          </w:p>
          <w:p w14:paraId="51972EAF"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w:t>
            </w:r>
            <w:r w:rsidRPr="0099356C">
              <w:lastRenderedPageBreak/>
              <w:t>precios unitarios mediante el INPC.</w:t>
            </w:r>
          </w:p>
          <w:p w14:paraId="2FE6DA93"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465BFB90"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223E76B1" w14:textId="77777777" w:rsidTr="003131E9">
        <w:tc>
          <w:tcPr>
            <w:tcW w:w="857" w:type="pct"/>
            <w:hideMark/>
          </w:tcPr>
          <w:p w14:paraId="00ABB91C" w14:textId="77777777" w:rsidR="002C19AA" w:rsidRPr="0099356C" w:rsidRDefault="002C19AA" w:rsidP="003131E9">
            <w:pPr>
              <w:pStyle w:val="TablaTesis"/>
            </w:pPr>
            <w:r w:rsidRPr="0099356C">
              <w:lastRenderedPageBreak/>
              <w:t>Compras.xlsx — tabla diaria agregada</w:t>
            </w:r>
          </w:p>
        </w:tc>
        <w:tc>
          <w:tcPr>
            <w:tcW w:w="901" w:type="pct"/>
            <w:hideMark/>
          </w:tcPr>
          <w:p w14:paraId="56E90BBC"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45741DB7" w14:textId="77777777" w:rsidR="00D53773" w:rsidRDefault="002C19AA" w:rsidP="003131E9">
            <w:pPr>
              <w:pStyle w:val="TablaTesis"/>
            </w:pPr>
            <w:r w:rsidRPr="0099356C">
              <w:t>Columnas pivotadas por Clasificación.</w:t>
            </w:r>
          </w:p>
          <w:p w14:paraId="12A4C26F" w14:textId="77777777" w:rsidR="00D53773" w:rsidRDefault="002C19AA" w:rsidP="003131E9">
            <w:pPr>
              <w:pStyle w:val="TablaTesis"/>
            </w:pPr>
            <w:proofErr w:type="spellStart"/>
            <w:r w:rsidRPr="0099356C">
              <w:t>NumeroRegistrosCompra</w:t>
            </w:r>
            <w:proofErr w:type="spellEnd"/>
          </w:p>
          <w:p w14:paraId="55C3E4B4" w14:textId="77777777" w:rsidR="00D53773" w:rsidRDefault="002C19AA" w:rsidP="003131E9">
            <w:pPr>
              <w:pStyle w:val="TablaTesis"/>
            </w:pPr>
            <w:proofErr w:type="spellStart"/>
            <w:r w:rsidRPr="0099356C">
              <w:t>TotalNominal</w:t>
            </w:r>
            <w:proofErr w:type="spellEnd"/>
          </w:p>
          <w:p w14:paraId="5729B910" w14:textId="77777777" w:rsidR="00D53773" w:rsidRDefault="002C19AA" w:rsidP="003131E9">
            <w:pPr>
              <w:pStyle w:val="TablaTesis"/>
            </w:pPr>
            <w:proofErr w:type="spellStart"/>
            <w:r w:rsidRPr="0099356C">
              <w:t>TotalRealAjustado</w:t>
            </w:r>
            <w:proofErr w:type="spellEnd"/>
          </w:p>
          <w:p w14:paraId="76AD7553"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777ADB2C" w14:textId="77777777" w:rsidR="00D53773" w:rsidRDefault="002C19AA" w:rsidP="003131E9">
            <w:pPr>
              <w:pStyle w:val="TablaTesis"/>
            </w:pPr>
            <w:r w:rsidRPr="0099356C">
              <w:t>• Agrupación de registros por fecha.</w:t>
            </w:r>
          </w:p>
          <w:p w14:paraId="3F372816" w14:textId="77777777" w:rsidR="00D53773" w:rsidRDefault="002C19AA" w:rsidP="003131E9">
            <w:pPr>
              <w:pStyle w:val="TablaTesis"/>
            </w:pPr>
            <w:r w:rsidRPr="0099356C">
              <w:t>• Creación de columnas pivotadas por clasificación.</w:t>
            </w:r>
          </w:p>
          <w:p w14:paraId="4209ACA2" w14:textId="77777777" w:rsidR="00D53773" w:rsidRDefault="002C19AA" w:rsidP="003131E9">
            <w:pPr>
              <w:pStyle w:val="TablaTesis"/>
            </w:pPr>
            <w:r w:rsidRPr="0099356C">
              <w:t>• Cálculo de métricas totales diarias.</w:t>
            </w:r>
          </w:p>
          <w:p w14:paraId="08309820" w14:textId="77777777" w:rsidR="00D53773" w:rsidRDefault="002C19AA" w:rsidP="003131E9">
            <w:pPr>
              <w:pStyle w:val="TablaTesis"/>
            </w:pPr>
            <w:r w:rsidRPr="0099356C">
              <w:t>• Integración con un calendario completo del periodo.</w:t>
            </w:r>
          </w:p>
          <w:p w14:paraId="4B48ABDC" w14:textId="77777777" w:rsidR="002C19AA" w:rsidRPr="0099356C" w:rsidRDefault="002C19AA" w:rsidP="003131E9">
            <w:pPr>
              <w:pStyle w:val="TablaTesis"/>
            </w:pPr>
            <w:r w:rsidRPr="0099356C">
              <w:t>• Imputación de ceros en días sin compras.</w:t>
            </w:r>
          </w:p>
        </w:tc>
        <w:tc>
          <w:tcPr>
            <w:tcW w:w="1137" w:type="pct"/>
            <w:hideMark/>
          </w:tcPr>
          <w:p w14:paraId="3DF60584"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7E3790A2" w14:textId="77777777" w:rsidTr="003131E9">
        <w:tc>
          <w:tcPr>
            <w:tcW w:w="857" w:type="pct"/>
            <w:hideMark/>
          </w:tcPr>
          <w:p w14:paraId="515C20B1" w14:textId="77777777" w:rsidR="002C19AA" w:rsidRPr="0099356C" w:rsidRDefault="002C19AA" w:rsidP="003131E9">
            <w:pPr>
              <w:pStyle w:val="TablaTesis"/>
            </w:pPr>
            <w:r w:rsidRPr="0099356C">
              <w:t>Ventas.xlsx — detalle limpio</w:t>
            </w:r>
          </w:p>
        </w:tc>
        <w:tc>
          <w:tcPr>
            <w:tcW w:w="901" w:type="pct"/>
            <w:hideMark/>
          </w:tcPr>
          <w:p w14:paraId="565F0F93" w14:textId="77777777" w:rsidR="002C19AA" w:rsidRPr="0099356C" w:rsidRDefault="002C19AA" w:rsidP="003131E9">
            <w:pPr>
              <w:pStyle w:val="TablaTesis"/>
            </w:pPr>
            <w:r w:rsidRPr="0099356C">
              <w:t>Obtener una base confiable y granular de las operaciones de venta.</w:t>
            </w:r>
          </w:p>
        </w:tc>
        <w:tc>
          <w:tcPr>
            <w:tcW w:w="712" w:type="pct"/>
            <w:hideMark/>
          </w:tcPr>
          <w:p w14:paraId="17E55C1D" w14:textId="77777777" w:rsidR="00D53773" w:rsidRDefault="002C19AA" w:rsidP="003131E9">
            <w:pPr>
              <w:pStyle w:val="TablaTesis"/>
            </w:pPr>
            <w:r w:rsidRPr="0099356C">
              <w:t xml:space="preserve">Fecha de venta, </w:t>
            </w:r>
          </w:p>
          <w:p w14:paraId="550B729D" w14:textId="77777777" w:rsidR="00D53773" w:rsidRDefault="002C19AA" w:rsidP="003131E9">
            <w:pPr>
              <w:pStyle w:val="TablaTesis"/>
            </w:pPr>
            <w:r w:rsidRPr="0099356C">
              <w:t xml:space="preserve">importe, </w:t>
            </w:r>
          </w:p>
          <w:p w14:paraId="3338E613" w14:textId="77777777" w:rsidR="00D53773" w:rsidRDefault="002C19AA" w:rsidP="003131E9">
            <w:pPr>
              <w:pStyle w:val="TablaTesis"/>
            </w:pPr>
            <w:r w:rsidRPr="0099356C">
              <w:t xml:space="preserve">cliente, </w:t>
            </w:r>
          </w:p>
          <w:p w14:paraId="28DF361A" w14:textId="77777777" w:rsidR="00D53773" w:rsidRDefault="002C19AA" w:rsidP="003131E9">
            <w:pPr>
              <w:pStyle w:val="TablaTesis"/>
            </w:pPr>
            <w:r w:rsidRPr="0099356C">
              <w:t xml:space="preserve">vendedor, </w:t>
            </w:r>
          </w:p>
          <w:p w14:paraId="162B5D10" w14:textId="77777777" w:rsidR="00D53773" w:rsidRDefault="002C19AA" w:rsidP="003131E9">
            <w:pPr>
              <w:pStyle w:val="TablaTesis"/>
            </w:pPr>
            <w:r w:rsidRPr="0099356C">
              <w:t xml:space="preserve">observaciones, </w:t>
            </w:r>
          </w:p>
          <w:p w14:paraId="189DEB95" w14:textId="77777777" w:rsidR="00D53773" w:rsidRDefault="002C19AA" w:rsidP="003131E9">
            <w:pPr>
              <w:pStyle w:val="TablaTesis"/>
            </w:pPr>
            <w:r w:rsidRPr="0099356C">
              <w:t xml:space="preserve">estado y </w:t>
            </w:r>
          </w:p>
          <w:p w14:paraId="7D637284"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6B2D256A" w14:textId="77777777" w:rsidR="00D53773" w:rsidRDefault="002C19AA" w:rsidP="003131E9">
            <w:pPr>
              <w:pStyle w:val="TablaTesis"/>
            </w:pPr>
            <w:r w:rsidRPr="0099356C">
              <w:t>• Priorización de la columna Fecha y uso de Fecha/Hora cuando fue necesario.</w:t>
            </w:r>
          </w:p>
          <w:p w14:paraId="3E015044" w14:textId="77777777" w:rsidR="00D53773" w:rsidRDefault="002C19AA" w:rsidP="003131E9">
            <w:pPr>
              <w:pStyle w:val="TablaTesis"/>
            </w:pPr>
            <w:r w:rsidRPr="0099356C">
              <w:t>• Conservación de registros con importe válido.</w:t>
            </w:r>
          </w:p>
          <w:p w14:paraId="537104D0" w14:textId="77777777" w:rsidR="00D53773" w:rsidRDefault="002C19AA" w:rsidP="003131E9">
            <w:pPr>
              <w:pStyle w:val="TablaTesis"/>
            </w:pPr>
            <w:r w:rsidRPr="0099356C">
              <w:t>•</w:t>
            </w:r>
            <w:r w:rsidR="00D53773">
              <w:t xml:space="preserve"> </w:t>
            </w:r>
            <w:r w:rsidRPr="0099356C">
              <w:t>Normalización de nombres, vendedores, observaciones y estados.</w:t>
            </w:r>
          </w:p>
          <w:p w14:paraId="31D27DAC" w14:textId="77777777" w:rsidR="00D53773" w:rsidRDefault="002C19AA" w:rsidP="003131E9">
            <w:pPr>
              <w:pStyle w:val="TablaTesis"/>
            </w:pPr>
            <w:r w:rsidRPr="0099356C">
              <w:t>• Eliminación de registros duplicados.</w:t>
            </w:r>
          </w:p>
          <w:p w14:paraId="732C0EB7" w14:textId="77777777" w:rsidR="00D53773" w:rsidRDefault="002C19AA" w:rsidP="003131E9">
            <w:pPr>
              <w:pStyle w:val="TablaTesis"/>
            </w:pPr>
            <w:r w:rsidRPr="0099356C">
              <w:t>• Eliminación de columnas derivadas o redundantes.</w:t>
            </w:r>
          </w:p>
          <w:p w14:paraId="7C3D7D82"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5E04EE51"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01D98298" w14:textId="77777777" w:rsidTr="003131E9">
        <w:tc>
          <w:tcPr>
            <w:tcW w:w="857" w:type="pct"/>
            <w:hideMark/>
          </w:tcPr>
          <w:p w14:paraId="34B496AE" w14:textId="77777777" w:rsidR="002C19AA" w:rsidRPr="0099356C" w:rsidRDefault="002C19AA" w:rsidP="003131E9">
            <w:pPr>
              <w:pStyle w:val="TablaTesis"/>
            </w:pPr>
            <w:r w:rsidRPr="0099356C">
              <w:t>Ventas.xlsx — tabla diaria agregada</w:t>
            </w:r>
          </w:p>
        </w:tc>
        <w:tc>
          <w:tcPr>
            <w:tcW w:w="901" w:type="pct"/>
            <w:hideMark/>
          </w:tcPr>
          <w:p w14:paraId="0F05668F"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5D3C2B27" w14:textId="77777777" w:rsidR="00D53773" w:rsidRDefault="002C19AA" w:rsidP="003131E9">
            <w:pPr>
              <w:pStyle w:val="TablaTesis"/>
            </w:pPr>
            <w:r w:rsidRPr="0099356C">
              <w:t>Numero</w:t>
            </w:r>
          </w:p>
          <w:p w14:paraId="685061A4" w14:textId="77777777" w:rsidR="00D53773" w:rsidRDefault="002C19AA" w:rsidP="003131E9">
            <w:pPr>
              <w:pStyle w:val="TablaTesis"/>
            </w:pPr>
            <w:r w:rsidRPr="0099356C">
              <w:t>Registros</w:t>
            </w:r>
          </w:p>
          <w:p w14:paraId="6EBEAEAF" w14:textId="77777777" w:rsidR="00D53773" w:rsidRDefault="002C19AA" w:rsidP="003131E9">
            <w:pPr>
              <w:pStyle w:val="TablaTesis"/>
            </w:pPr>
            <w:proofErr w:type="spellStart"/>
            <w:r w:rsidRPr="0099356C">
              <w:t>PedidosUnicos</w:t>
            </w:r>
            <w:proofErr w:type="spellEnd"/>
          </w:p>
          <w:p w14:paraId="2440752C" w14:textId="77777777" w:rsidR="00D53773" w:rsidRDefault="002C19AA" w:rsidP="003131E9">
            <w:pPr>
              <w:pStyle w:val="TablaTesis"/>
            </w:pPr>
            <w:proofErr w:type="spellStart"/>
            <w:r w:rsidRPr="0099356C">
              <w:t>ImporteNominal</w:t>
            </w:r>
            <w:proofErr w:type="spellEnd"/>
          </w:p>
          <w:p w14:paraId="57DBEDBA" w14:textId="77777777" w:rsidR="00D53773" w:rsidRDefault="002C19AA" w:rsidP="003131E9">
            <w:pPr>
              <w:pStyle w:val="TablaTesis"/>
            </w:pPr>
            <w:proofErr w:type="spellStart"/>
            <w:r w:rsidRPr="0099356C">
              <w:t>ImporteRealAjustado</w:t>
            </w:r>
            <w:proofErr w:type="spellEnd"/>
          </w:p>
          <w:p w14:paraId="2B3BE31F"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3384DAFA"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0AD183F0" w14:textId="77777777" w:rsidR="00D53773" w:rsidRDefault="002C19AA" w:rsidP="003131E9">
            <w:pPr>
              <w:pStyle w:val="TablaTesis"/>
            </w:pPr>
            <w:proofErr w:type="spellStart"/>
            <w:r w:rsidRPr="0099356C">
              <w:t>EnvioNominal</w:t>
            </w:r>
            <w:proofErr w:type="spellEnd"/>
          </w:p>
          <w:p w14:paraId="22BF3CDF" w14:textId="77777777" w:rsidR="00D53773" w:rsidRDefault="002C19AA" w:rsidP="003131E9">
            <w:pPr>
              <w:pStyle w:val="TablaTesis"/>
            </w:pPr>
            <w:proofErr w:type="spellStart"/>
            <w:r w:rsidRPr="0099356C">
              <w:t>EnvioReal</w:t>
            </w:r>
            <w:proofErr w:type="spellEnd"/>
          </w:p>
          <w:p w14:paraId="1D8EF0B5"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0FB5245A" w14:textId="77777777" w:rsidR="00D53773" w:rsidRDefault="002C19AA" w:rsidP="003131E9">
            <w:pPr>
              <w:pStyle w:val="TablaTesis"/>
            </w:pPr>
            <w:proofErr w:type="spellStart"/>
            <w:r w:rsidRPr="0099356C">
              <w:t>CantidadTotal</w:t>
            </w:r>
            <w:proofErr w:type="spellEnd"/>
          </w:p>
          <w:p w14:paraId="334046F2" w14:textId="77777777" w:rsidR="00D53773" w:rsidRDefault="002C19AA" w:rsidP="003131E9">
            <w:pPr>
              <w:pStyle w:val="TablaTesis"/>
            </w:pPr>
            <w:proofErr w:type="spellStart"/>
            <w:r w:rsidRPr="0099356C">
              <w:t>TotalItems</w:t>
            </w:r>
            <w:proofErr w:type="spellEnd"/>
          </w:p>
          <w:p w14:paraId="43EE78DF" w14:textId="77777777" w:rsidR="00D53773" w:rsidRDefault="002C19AA" w:rsidP="003131E9">
            <w:pPr>
              <w:pStyle w:val="TablaTesis"/>
            </w:pPr>
            <w:proofErr w:type="spellStart"/>
            <w:r w:rsidRPr="0099356C">
              <w:t>ClientesUnicos</w:t>
            </w:r>
            <w:proofErr w:type="spellEnd"/>
          </w:p>
          <w:p w14:paraId="2E9FDD60" w14:textId="77777777" w:rsidR="002C19AA" w:rsidRPr="0099356C" w:rsidRDefault="002C19AA" w:rsidP="003131E9">
            <w:pPr>
              <w:pStyle w:val="TablaTesis"/>
            </w:pPr>
            <w:proofErr w:type="spellStart"/>
            <w:r w:rsidRPr="0099356C">
              <w:lastRenderedPageBreak/>
              <w:t>VendedoresUnicos</w:t>
            </w:r>
            <w:proofErr w:type="spellEnd"/>
          </w:p>
        </w:tc>
        <w:tc>
          <w:tcPr>
            <w:tcW w:w="1331" w:type="pct"/>
            <w:hideMark/>
          </w:tcPr>
          <w:p w14:paraId="45FC87F6" w14:textId="77777777" w:rsidR="00D53773" w:rsidRDefault="002C19AA" w:rsidP="003131E9">
            <w:pPr>
              <w:pStyle w:val="TablaTesis"/>
            </w:pPr>
            <w:r w:rsidRPr="0099356C">
              <w:lastRenderedPageBreak/>
              <w:t>• Agrupación de operaciones por día.</w:t>
            </w:r>
          </w:p>
          <w:p w14:paraId="03F8CB47" w14:textId="77777777" w:rsidR="00D53773" w:rsidRDefault="002C19AA" w:rsidP="003131E9">
            <w:pPr>
              <w:pStyle w:val="TablaTesis"/>
            </w:pPr>
            <w:r w:rsidRPr="0099356C">
              <w:t>• Conteo de pedidos, clientes y vendedores únicos.</w:t>
            </w:r>
          </w:p>
          <w:p w14:paraId="7A9B0D46" w14:textId="77777777" w:rsidR="00D53773" w:rsidRDefault="002C19AA" w:rsidP="003131E9">
            <w:pPr>
              <w:pStyle w:val="TablaTesis"/>
            </w:pPr>
            <w:r w:rsidRPr="0099356C">
              <w:t>• Suma de cantidades, artículos e importes.</w:t>
            </w:r>
          </w:p>
          <w:p w14:paraId="29593642" w14:textId="77777777" w:rsidR="00D53773" w:rsidRDefault="002C19AA" w:rsidP="003131E9">
            <w:pPr>
              <w:pStyle w:val="TablaTesis"/>
            </w:pPr>
            <w:r w:rsidRPr="0099356C">
              <w:t>• Ajuste monetario de las métricas mediante el INPC.</w:t>
            </w:r>
          </w:p>
          <w:p w14:paraId="5E835751" w14:textId="77777777" w:rsidR="00D53773" w:rsidRDefault="002C19AA" w:rsidP="003131E9">
            <w:pPr>
              <w:pStyle w:val="TablaTesis"/>
            </w:pPr>
            <w:r w:rsidRPr="0099356C">
              <w:t>• Integración con el calendario completo.</w:t>
            </w:r>
          </w:p>
          <w:p w14:paraId="6FB9BA5B" w14:textId="77777777" w:rsidR="002C19AA" w:rsidRPr="0099356C" w:rsidRDefault="002C19AA" w:rsidP="003131E9">
            <w:pPr>
              <w:pStyle w:val="TablaTesis"/>
            </w:pPr>
            <w:r w:rsidRPr="0099356C">
              <w:t>• Asignación de ceros a los días sin ventas.</w:t>
            </w:r>
          </w:p>
        </w:tc>
        <w:tc>
          <w:tcPr>
            <w:tcW w:w="1137" w:type="pct"/>
            <w:hideMark/>
          </w:tcPr>
          <w:p w14:paraId="432F1F88"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1073C110"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43C22D00" w14:textId="77777777" w:rsidR="00F25EB2" w:rsidRPr="00F25EB2" w:rsidRDefault="00F25EB2" w:rsidP="002D3753">
      <w:pPr>
        <w:pStyle w:val="Ttulo4"/>
        <w:ind w:left="0" w:firstLine="0"/>
      </w:pPr>
      <w:r w:rsidRPr="00F25EB2">
        <w:t xml:space="preserve">Construcción del </w:t>
      </w:r>
      <w:proofErr w:type="spellStart"/>
      <w:r w:rsidR="00E47AD8">
        <w:t>dataset</w:t>
      </w:r>
      <w:proofErr w:type="spellEnd"/>
      <w:r w:rsidRPr="00F25EB2">
        <w:t xml:space="preserve"> maestro</w:t>
      </w:r>
    </w:p>
    <w:p w14:paraId="0B452D99"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77F2FCD4" w14:textId="77777777" w:rsidR="00F25EB2" w:rsidRPr="00F25EB2" w:rsidRDefault="00F25EB2">
      <w:pPr>
        <w:numPr>
          <w:ilvl w:val="0"/>
          <w:numId w:val="32"/>
        </w:numPr>
        <w:tabs>
          <w:tab w:val="left" w:pos="2003"/>
        </w:tabs>
        <w:spacing w:before="0" w:after="0"/>
      </w:pPr>
      <w:r w:rsidRPr="00F25EB2">
        <w:t>maestro</w:t>
      </w:r>
    </w:p>
    <w:p w14:paraId="3FDA3E56" w14:textId="77777777" w:rsidR="00F25EB2" w:rsidRPr="00F25EB2" w:rsidRDefault="00F25EB2" w:rsidP="002D3753">
      <w:pPr>
        <w:pStyle w:val="Ttulo4"/>
        <w:ind w:left="0" w:firstLine="0"/>
      </w:pPr>
      <w:r w:rsidRPr="00F25EB2">
        <w:t>Variables incluidas</w:t>
      </w:r>
    </w:p>
    <w:p w14:paraId="329643AF" w14:textId="77777777" w:rsidR="00F25EB2" w:rsidRPr="00F25EB2" w:rsidRDefault="00F25EB2" w:rsidP="00F25EB2">
      <w:pPr>
        <w:tabs>
          <w:tab w:val="left" w:pos="2003"/>
        </w:tabs>
        <w:spacing w:before="0" w:after="0"/>
      </w:pPr>
      <w:r w:rsidRPr="00F25EB2">
        <w:t xml:space="preserve">El </w:t>
      </w:r>
      <w:proofErr w:type="spellStart"/>
      <w:r w:rsidRPr="00F25EB2">
        <w:t>dataset</w:t>
      </w:r>
      <w:proofErr w:type="spellEnd"/>
      <w:r w:rsidRPr="00F25EB2">
        <w:t xml:space="preserve">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183674A3"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49AF4D44"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6534087C"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218FA6AF" w14:textId="77777777" w:rsidTr="00DB6B43">
        <w:trPr>
          <w:jc w:val="center"/>
        </w:trPr>
        <w:tc>
          <w:tcPr>
            <w:tcW w:w="2918" w:type="dxa"/>
            <w:vMerge w:val="restart"/>
          </w:tcPr>
          <w:p w14:paraId="7C2540CA"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3C3392B3" w14:textId="77777777" w:rsidR="00DB6B43" w:rsidRPr="00D43C76" w:rsidRDefault="00DB6B43" w:rsidP="00DB6B43">
            <w:pPr>
              <w:tabs>
                <w:tab w:val="left" w:pos="2003"/>
              </w:tabs>
              <w:rPr>
                <w:b/>
                <w:bCs/>
                <w:szCs w:val="18"/>
              </w:rPr>
            </w:pPr>
            <w:r w:rsidRPr="00D43C76">
              <w:rPr>
                <w:szCs w:val="18"/>
              </w:rPr>
              <w:t>fecha</w:t>
            </w:r>
          </w:p>
        </w:tc>
      </w:tr>
      <w:tr w:rsidR="00DB6B43" w:rsidRPr="00D43C76" w14:paraId="1D6F9224" w14:textId="77777777" w:rsidTr="00DB6B43">
        <w:trPr>
          <w:jc w:val="center"/>
        </w:trPr>
        <w:tc>
          <w:tcPr>
            <w:tcW w:w="2918" w:type="dxa"/>
            <w:vMerge/>
          </w:tcPr>
          <w:p w14:paraId="1EFA5042" w14:textId="77777777" w:rsidR="00DB6B43" w:rsidRPr="00D43C76" w:rsidRDefault="00DB6B43" w:rsidP="00D43C76">
            <w:pPr>
              <w:tabs>
                <w:tab w:val="left" w:pos="2003"/>
              </w:tabs>
              <w:ind w:left="360"/>
              <w:rPr>
                <w:szCs w:val="18"/>
              </w:rPr>
            </w:pPr>
          </w:p>
        </w:tc>
        <w:tc>
          <w:tcPr>
            <w:tcW w:w="3499" w:type="dxa"/>
          </w:tcPr>
          <w:p w14:paraId="03E5AECD"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47442290" w14:textId="77777777" w:rsidTr="00DB6B43">
        <w:trPr>
          <w:jc w:val="center"/>
        </w:trPr>
        <w:tc>
          <w:tcPr>
            <w:tcW w:w="2918" w:type="dxa"/>
            <w:vMerge/>
          </w:tcPr>
          <w:p w14:paraId="5C46343C" w14:textId="77777777" w:rsidR="00DB6B43" w:rsidRPr="00D43C76" w:rsidRDefault="00DB6B43" w:rsidP="00D43C76">
            <w:pPr>
              <w:tabs>
                <w:tab w:val="left" w:pos="2003"/>
              </w:tabs>
              <w:ind w:left="360"/>
              <w:rPr>
                <w:szCs w:val="18"/>
              </w:rPr>
            </w:pPr>
          </w:p>
        </w:tc>
        <w:tc>
          <w:tcPr>
            <w:tcW w:w="3499" w:type="dxa"/>
          </w:tcPr>
          <w:p w14:paraId="0C4ED4BE"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1473E863" w14:textId="77777777" w:rsidTr="00DB6B43">
        <w:trPr>
          <w:jc w:val="center"/>
        </w:trPr>
        <w:tc>
          <w:tcPr>
            <w:tcW w:w="2918" w:type="dxa"/>
            <w:vMerge/>
          </w:tcPr>
          <w:p w14:paraId="1BEEC83B" w14:textId="77777777" w:rsidR="00DB6B43" w:rsidRPr="00D43C76" w:rsidRDefault="00DB6B43" w:rsidP="00D43C76">
            <w:pPr>
              <w:tabs>
                <w:tab w:val="left" w:pos="2003"/>
              </w:tabs>
              <w:ind w:left="360"/>
              <w:rPr>
                <w:szCs w:val="18"/>
              </w:rPr>
            </w:pPr>
          </w:p>
        </w:tc>
        <w:tc>
          <w:tcPr>
            <w:tcW w:w="3499" w:type="dxa"/>
          </w:tcPr>
          <w:p w14:paraId="328431B6"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4E502804" w14:textId="77777777" w:rsidTr="00DB6B43">
        <w:trPr>
          <w:jc w:val="center"/>
        </w:trPr>
        <w:tc>
          <w:tcPr>
            <w:tcW w:w="2918" w:type="dxa"/>
            <w:vMerge/>
          </w:tcPr>
          <w:p w14:paraId="3DA6EC91" w14:textId="77777777" w:rsidR="00DB6B43" w:rsidRPr="00D43C76" w:rsidRDefault="00DB6B43" w:rsidP="00D43C76">
            <w:pPr>
              <w:tabs>
                <w:tab w:val="left" w:pos="2003"/>
              </w:tabs>
              <w:ind w:left="360"/>
              <w:rPr>
                <w:szCs w:val="18"/>
              </w:rPr>
            </w:pPr>
          </w:p>
        </w:tc>
        <w:tc>
          <w:tcPr>
            <w:tcW w:w="3499" w:type="dxa"/>
          </w:tcPr>
          <w:p w14:paraId="47CE3EE8"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5F0372D3" w14:textId="77777777" w:rsidTr="00DB6B43">
        <w:trPr>
          <w:jc w:val="center"/>
        </w:trPr>
        <w:tc>
          <w:tcPr>
            <w:tcW w:w="2918" w:type="dxa"/>
            <w:vMerge/>
          </w:tcPr>
          <w:p w14:paraId="741C0435" w14:textId="77777777" w:rsidR="00DB6B43" w:rsidRPr="00D43C76" w:rsidRDefault="00DB6B43" w:rsidP="00D43C76">
            <w:pPr>
              <w:tabs>
                <w:tab w:val="left" w:pos="2003"/>
              </w:tabs>
              <w:ind w:left="360"/>
              <w:rPr>
                <w:szCs w:val="18"/>
              </w:rPr>
            </w:pPr>
          </w:p>
        </w:tc>
        <w:tc>
          <w:tcPr>
            <w:tcW w:w="3499" w:type="dxa"/>
          </w:tcPr>
          <w:p w14:paraId="71DA4E87"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58E48166" w14:textId="77777777" w:rsidTr="00DB6B43">
        <w:trPr>
          <w:jc w:val="center"/>
        </w:trPr>
        <w:tc>
          <w:tcPr>
            <w:tcW w:w="2918" w:type="dxa"/>
            <w:vMerge w:val="restart"/>
          </w:tcPr>
          <w:p w14:paraId="2258E424"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47350A9A"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1867EB99" w14:textId="77777777" w:rsidTr="00DB6B43">
        <w:trPr>
          <w:jc w:val="center"/>
        </w:trPr>
        <w:tc>
          <w:tcPr>
            <w:tcW w:w="2918" w:type="dxa"/>
            <w:vMerge/>
          </w:tcPr>
          <w:p w14:paraId="5144FC85" w14:textId="77777777" w:rsidR="00DB6B43" w:rsidRPr="00D43C76" w:rsidRDefault="00DB6B43" w:rsidP="00D43C76">
            <w:pPr>
              <w:tabs>
                <w:tab w:val="left" w:pos="2003"/>
              </w:tabs>
              <w:ind w:left="360"/>
              <w:rPr>
                <w:szCs w:val="18"/>
              </w:rPr>
            </w:pPr>
          </w:p>
        </w:tc>
        <w:tc>
          <w:tcPr>
            <w:tcW w:w="3499" w:type="dxa"/>
          </w:tcPr>
          <w:p w14:paraId="5E986BAE"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1ED54539" w14:textId="77777777" w:rsidTr="00DB6B43">
        <w:trPr>
          <w:jc w:val="center"/>
        </w:trPr>
        <w:tc>
          <w:tcPr>
            <w:tcW w:w="2918" w:type="dxa"/>
            <w:vMerge/>
          </w:tcPr>
          <w:p w14:paraId="65C609F2" w14:textId="77777777" w:rsidR="00DB6B43" w:rsidRPr="00D43C76" w:rsidRDefault="00DB6B43" w:rsidP="00D43C76">
            <w:pPr>
              <w:tabs>
                <w:tab w:val="left" w:pos="2003"/>
              </w:tabs>
              <w:ind w:left="360"/>
              <w:rPr>
                <w:szCs w:val="18"/>
              </w:rPr>
            </w:pPr>
          </w:p>
        </w:tc>
        <w:tc>
          <w:tcPr>
            <w:tcW w:w="3499" w:type="dxa"/>
          </w:tcPr>
          <w:p w14:paraId="7978800C"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19E7F06F" w14:textId="77777777" w:rsidTr="00DB6B43">
        <w:trPr>
          <w:jc w:val="center"/>
        </w:trPr>
        <w:tc>
          <w:tcPr>
            <w:tcW w:w="2918" w:type="dxa"/>
            <w:vMerge/>
          </w:tcPr>
          <w:p w14:paraId="76CD4EBB" w14:textId="77777777" w:rsidR="00DB6B43" w:rsidRPr="00D43C76" w:rsidRDefault="00DB6B43" w:rsidP="00D43C76">
            <w:pPr>
              <w:tabs>
                <w:tab w:val="left" w:pos="2003"/>
              </w:tabs>
              <w:ind w:left="360"/>
              <w:rPr>
                <w:szCs w:val="18"/>
              </w:rPr>
            </w:pPr>
          </w:p>
        </w:tc>
        <w:tc>
          <w:tcPr>
            <w:tcW w:w="3499" w:type="dxa"/>
          </w:tcPr>
          <w:p w14:paraId="3D525086"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2E213627" w14:textId="77777777" w:rsidTr="00DB6B43">
        <w:trPr>
          <w:jc w:val="center"/>
        </w:trPr>
        <w:tc>
          <w:tcPr>
            <w:tcW w:w="2918" w:type="dxa"/>
            <w:vMerge/>
          </w:tcPr>
          <w:p w14:paraId="71FF9E4C" w14:textId="77777777" w:rsidR="00DB6B43" w:rsidRPr="00D43C76" w:rsidRDefault="00DB6B43" w:rsidP="00D43C76">
            <w:pPr>
              <w:tabs>
                <w:tab w:val="left" w:pos="2003"/>
              </w:tabs>
              <w:ind w:left="360"/>
              <w:rPr>
                <w:szCs w:val="18"/>
              </w:rPr>
            </w:pPr>
          </w:p>
        </w:tc>
        <w:tc>
          <w:tcPr>
            <w:tcW w:w="3499" w:type="dxa"/>
          </w:tcPr>
          <w:p w14:paraId="7668D0DA"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77B59049" w14:textId="77777777" w:rsidTr="00DB6B43">
        <w:trPr>
          <w:jc w:val="center"/>
        </w:trPr>
        <w:tc>
          <w:tcPr>
            <w:tcW w:w="2918" w:type="dxa"/>
            <w:vMerge/>
          </w:tcPr>
          <w:p w14:paraId="4B2752DB" w14:textId="77777777" w:rsidR="00DB6B43" w:rsidRPr="00D43C76" w:rsidRDefault="00DB6B43" w:rsidP="00D43C76">
            <w:pPr>
              <w:tabs>
                <w:tab w:val="left" w:pos="2003"/>
              </w:tabs>
              <w:ind w:left="360"/>
              <w:rPr>
                <w:szCs w:val="18"/>
              </w:rPr>
            </w:pPr>
          </w:p>
        </w:tc>
        <w:tc>
          <w:tcPr>
            <w:tcW w:w="3499" w:type="dxa"/>
          </w:tcPr>
          <w:p w14:paraId="3EA2697C"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72122D0A" w14:textId="77777777" w:rsidTr="00DB6B43">
        <w:trPr>
          <w:jc w:val="center"/>
        </w:trPr>
        <w:tc>
          <w:tcPr>
            <w:tcW w:w="2918" w:type="dxa"/>
            <w:vMerge/>
          </w:tcPr>
          <w:p w14:paraId="0B6D4359" w14:textId="77777777" w:rsidR="00DB6B43" w:rsidRPr="00D43C76" w:rsidRDefault="00DB6B43" w:rsidP="00D43C76">
            <w:pPr>
              <w:tabs>
                <w:tab w:val="left" w:pos="2003"/>
              </w:tabs>
              <w:ind w:left="360"/>
              <w:rPr>
                <w:szCs w:val="18"/>
              </w:rPr>
            </w:pPr>
          </w:p>
        </w:tc>
        <w:tc>
          <w:tcPr>
            <w:tcW w:w="3499" w:type="dxa"/>
          </w:tcPr>
          <w:p w14:paraId="79BD6680"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73934463" w14:textId="77777777" w:rsidTr="00DB6B43">
        <w:trPr>
          <w:jc w:val="center"/>
        </w:trPr>
        <w:tc>
          <w:tcPr>
            <w:tcW w:w="2918" w:type="dxa"/>
            <w:vMerge/>
          </w:tcPr>
          <w:p w14:paraId="3E56D23E" w14:textId="77777777" w:rsidR="00DB6B43" w:rsidRPr="00D43C76" w:rsidRDefault="00DB6B43" w:rsidP="00D43C76">
            <w:pPr>
              <w:tabs>
                <w:tab w:val="left" w:pos="2003"/>
              </w:tabs>
              <w:ind w:left="360"/>
              <w:rPr>
                <w:szCs w:val="18"/>
              </w:rPr>
            </w:pPr>
          </w:p>
        </w:tc>
        <w:tc>
          <w:tcPr>
            <w:tcW w:w="3499" w:type="dxa"/>
          </w:tcPr>
          <w:p w14:paraId="23CC66DF"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35F092AC" w14:textId="77777777" w:rsidTr="00DB6B43">
        <w:trPr>
          <w:jc w:val="center"/>
        </w:trPr>
        <w:tc>
          <w:tcPr>
            <w:tcW w:w="2918" w:type="dxa"/>
            <w:vMerge/>
          </w:tcPr>
          <w:p w14:paraId="73B37FD3" w14:textId="77777777" w:rsidR="00DB6B43" w:rsidRPr="00D43C76" w:rsidRDefault="00DB6B43" w:rsidP="00D43C76">
            <w:pPr>
              <w:tabs>
                <w:tab w:val="left" w:pos="2003"/>
              </w:tabs>
              <w:ind w:left="360"/>
              <w:rPr>
                <w:szCs w:val="18"/>
              </w:rPr>
            </w:pPr>
          </w:p>
        </w:tc>
        <w:tc>
          <w:tcPr>
            <w:tcW w:w="3499" w:type="dxa"/>
          </w:tcPr>
          <w:p w14:paraId="483BB737"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2B11894C" w14:textId="77777777" w:rsidTr="00DB6B43">
        <w:trPr>
          <w:jc w:val="center"/>
        </w:trPr>
        <w:tc>
          <w:tcPr>
            <w:tcW w:w="2918" w:type="dxa"/>
            <w:vMerge/>
          </w:tcPr>
          <w:p w14:paraId="69379438" w14:textId="77777777" w:rsidR="00DB6B43" w:rsidRPr="00D43C76" w:rsidRDefault="00DB6B43" w:rsidP="00D43C76">
            <w:pPr>
              <w:tabs>
                <w:tab w:val="left" w:pos="2003"/>
              </w:tabs>
              <w:ind w:left="360"/>
              <w:rPr>
                <w:szCs w:val="18"/>
              </w:rPr>
            </w:pPr>
          </w:p>
        </w:tc>
        <w:tc>
          <w:tcPr>
            <w:tcW w:w="3499" w:type="dxa"/>
          </w:tcPr>
          <w:p w14:paraId="143E09FA"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108C7E73" w14:textId="77777777" w:rsidTr="00DB6B43">
        <w:trPr>
          <w:jc w:val="center"/>
        </w:trPr>
        <w:tc>
          <w:tcPr>
            <w:tcW w:w="2918" w:type="dxa"/>
            <w:vMerge/>
          </w:tcPr>
          <w:p w14:paraId="5ACCFB67" w14:textId="77777777" w:rsidR="00DB6B43" w:rsidRPr="00D43C76" w:rsidRDefault="00DB6B43" w:rsidP="00D43C76">
            <w:pPr>
              <w:tabs>
                <w:tab w:val="left" w:pos="2003"/>
              </w:tabs>
              <w:ind w:left="360"/>
              <w:rPr>
                <w:szCs w:val="18"/>
              </w:rPr>
            </w:pPr>
          </w:p>
        </w:tc>
        <w:tc>
          <w:tcPr>
            <w:tcW w:w="3499" w:type="dxa"/>
          </w:tcPr>
          <w:p w14:paraId="04D5939C"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42911C57" w14:textId="77777777" w:rsidTr="00DB6B43">
        <w:trPr>
          <w:jc w:val="center"/>
        </w:trPr>
        <w:tc>
          <w:tcPr>
            <w:tcW w:w="2918" w:type="dxa"/>
            <w:vMerge/>
          </w:tcPr>
          <w:p w14:paraId="78DBACC8" w14:textId="77777777" w:rsidR="00DB6B43" w:rsidRPr="00D43C76" w:rsidRDefault="00DB6B43" w:rsidP="00D43C76">
            <w:pPr>
              <w:tabs>
                <w:tab w:val="left" w:pos="2003"/>
              </w:tabs>
              <w:ind w:left="360"/>
              <w:rPr>
                <w:szCs w:val="18"/>
              </w:rPr>
            </w:pPr>
          </w:p>
        </w:tc>
        <w:tc>
          <w:tcPr>
            <w:tcW w:w="3499" w:type="dxa"/>
          </w:tcPr>
          <w:p w14:paraId="1E807EE7"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5B3545F4" w14:textId="77777777" w:rsidTr="00DB6B43">
        <w:trPr>
          <w:jc w:val="center"/>
        </w:trPr>
        <w:tc>
          <w:tcPr>
            <w:tcW w:w="2918" w:type="dxa"/>
            <w:vMerge/>
          </w:tcPr>
          <w:p w14:paraId="53F906D4" w14:textId="77777777" w:rsidR="00DB6B43" w:rsidRPr="00D43C76" w:rsidRDefault="00DB6B43" w:rsidP="00D43C76">
            <w:pPr>
              <w:tabs>
                <w:tab w:val="left" w:pos="2003"/>
              </w:tabs>
              <w:ind w:left="360"/>
              <w:rPr>
                <w:szCs w:val="18"/>
              </w:rPr>
            </w:pPr>
          </w:p>
        </w:tc>
        <w:tc>
          <w:tcPr>
            <w:tcW w:w="3499" w:type="dxa"/>
          </w:tcPr>
          <w:p w14:paraId="1387C8F6"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6DD2EB4D" w14:textId="77777777" w:rsidTr="00DB6B43">
        <w:trPr>
          <w:jc w:val="center"/>
        </w:trPr>
        <w:tc>
          <w:tcPr>
            <w:tcW w:w="2918" w:type="dxa"/>
            <w:vMerge/>
          </w:tcPr>
          <w:p w14:paraId="25C99183" w14:textId="77777777" w:rsidR="00DB6B43" w:rsidRPr="00D43C76" w:rsidRDefault="00DB6B43" w:rsidP="00D43C76">
            <w:pPr>
              <w:tabs>
                <w:tab w:val="left" w:pos="2003"/>
              </w:tabs>
              <w:ind w:left="360"/>
              <w:rPr>
                <w:szCs w:val="18"/>
              </w:rPr>
            </w:pPr>
          </w:p>
        </w:tc>
        <w:tc>
          <w:tcPr>
            <w:tcW w:w="3499" w:type="dxa"/>
          </w:tcPr>
          <w:p w14:paraId="40E00955"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1DA2301D" w14:textId="77777777" w:rsidTr="00DB6B43">
        <w:trPr>
          <w:jc w:val="center"/>
        </w:trPr>
        <w:tc>
          <w:tcPr>
            <w:tcW w:w="2918" w:type="dxa"/>
            <w:vMerge w:val="restart"/>
          </w:tcPr>
          <w:p w14:paraId="4F99D89D"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5C17F1C0"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0CA5CC15" w14:textId="77777777" w:rsidTr="00DB6B43">
        <w:trPr>
          <w:jc w:val="center"/>
        </w:trPr>
        <w:tc>
          <w:tcPr>
            <w:tcW w:w="2918" w:type="dxa"/>
            <w:vMerge/>
          </w:tcPr>
          <w:p w14:paraId="721C8872" w14:textId="77777777" w:rsidR="00DB6B43" w:rsidRPr="00D43C76" w:rsidRDefault="00DB6B43" w:rsidP="00D43C76">
            <w:pPr>
              <w:tabs>
                <w:tab w:val="left" w:pos="2003"/>
              </w:tabs>
              <w:ind w:left="360"/>
              <w:rPr>
                <w:szCs w:val="18"/>
              </w:rPr>
            </w:pPr>
          </w:p>
        </w:tc>
        <w:tc>
          <w:tcPr>
            <w:tcW w:w="3499" w:type="dxa"/>
          </w:tcPr>
          <w:p w14:paraId="4BAB7B4B"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6C265A40" w14:textId="77777777" w:rsidTr="00DB6B43">
        <w:trPr>
          <w:jc w:val="center"/>
        </w:trPr>
        <w:tc>
          <w:tcPr>
            <w:tcW w:w="2918" w:type="dxa"/>
            <w:vMerge/>
          </w:tcPr>
          <w:p w14:paraId="4F930151" w14:textId="77777777" w:rsidR="00DB6B43" w:rsidRPr="00D43C76" w:rsidRDefault="00DB6B43" w:rsidP="00D43C76">
            <w:pPr>
              <w:tabs>
                <w:tab w:val="left" w:pos="2003"/>
              </w:tabs>
              <w:ind w:left="360"/>
              <w:rPr>
                <w:szCs w:val="18"/>
              </w:rPr>
            </w:pPr>
          </w:p>
        </w:tc>
        <w:tc>
          <w:tcPr>
            <w:tcW w:w="3499" w:type="dxa"/>
          </w:tcPr>
          <w:p w14:paraId="55A66966"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00E22CA0" w14:textId="77777777" w:rsidTr="00DB6B43">
        <w:trPr>
          <w:jc w:val="center"/>
        </w:trPr>
        <w:tc>
          <w:tcPr>
            <w:tcW w:w="2918" w:type="dxa"/>
            <w:vMerge/>
          </w:tcPr>
          <w:p w14:paraId="16612E2E" w14:textId="77777777" w:rsidR="00DB6B43" w:rsidRPr="00D43C76" w:rsidRDefault="00DB6B43" w:rsidP="00D43C76">
            <w:pPr>
              <w:tabs>
                <w:tab w:val="left" w:pos="2003"/>
              </w:tabs>
              <w:ind w:left="360"/>
              <w:rPr>
                <w:szCs w:val="18"/>
              </w:rPr>
            </w:pPr>
          </w:p>
        </w:tc>
        <w:tc>
          <w:tcPr>
            <w:tcW w:w="3499" w:type="dxa"/>
          </w:tcPr>
          <w:p w14:paraId="293567F7"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7D6FE65B" w14:textId="77777777" w:rsidTr="00DB6B43">
        <w:trPr>
          <w:jc w:val="center"/>
        </w:trPr>
        <w:tc>
          <w:tcPr>
            <w:tcW w:w="2918" w:type="dxa"/>
            <w:vMerge/>
          </w:tcPr>
          <w:p w14:paraId="7FD6AAF2" w14:textId="77777777" w:rsidR="00DB6B43" w:rsidRPr="00D43C76" w:rsidRDefault="00DB6B43" w:rsidP="00D43C76">
            <w:pPr>
              <w:tabs>
                <w:tab w:val="left" w:pos="2003"/>
              </w:tabs>
              <w:ind w:left="360"/>
              <w:rPr>
                <w:szCs w:val="18"/>
              </w:rPr>
            </w:pPr>
          </w:p>
        </w:tc>
        <w:tc>
          <w:tcPr>
            <w:tcW w:w="3499" w:type="dxa"/>
          </w:tcPr>
          <w:p w14:paraId="6969084A"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4F69041E" w14:textId="77777777" w:rsidTr="00DB6B43">
        <w:trPr>
          <w:jc w:val="center"/>
        </w:trPr>
        <w:tc>
          <w:tcPr>
            <w:tcW w:w="2918" w:type="dxa"/>
            <w:vMerge/>
          </w:tcPr>
          <w:p w14:paraId="48E52B57" w14:textId="77777777" w:rsidR="00DB6B43" w:rsidRPr="00D43C76" w:rsidRDefault="00DB6B43" w:rsidP="00DB6B43">
            <w:pPr>
              <w:tabs>
                <w:tab w:val="left" w:pos="2003"/>
              </w:tabs>
              <w:ind w:left="1080"/>
              <w:rPr>
                <w:szCs w:val="18"/>
              </w:rPr>
            </w:pPr>
          </w:p>
        </w:tc>
        <w:tc>
          <w:tcPr>
            <w:tcW w:w="3499" w:type="dxa"/>
          </w:tcPr>
          <w:p w14:paraId="1ABC933B"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50B31E6C" w14:textId="77777777" w:rsidTr="00DB6B43">
        <w:trPr>
          <w:jc w:val="center"/>
        </w:trPr>
        <w:tc>
          <w:tcPr>
            <w:tcW w:w="2918" w:type="dxa"/>
            <w:vMerge/>
          </w:tcPr>
          <w:p w14:paraId="0ACFC9E5" w14:textId="77777777" w:rsidR="00DB6B43" w:rsidRPr="00D43C76" w:rsidRDefault="00DB6B43" w:rsidP="00DB6B43">
            <w:pPr>
              <w:tabs>
                <w:tab w:val="left" w:pos="2003"/>
              </w:tabs>
              <w:ind w:left="1080"/>
              <w:rPr>
                <w:szCs w:val="18"/>
              </w:rPr>
            </w:pPr>
          </w:p>
        </w:tc>
        <w:tc>
          <w:tcPr>
            <w:tcW w:w="3499" w:type="dxa"/>
          </w:tcPr>
          <w:p w14:paraId="6081053F"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605F5D89" w14:textId="77777777" w:rsidTr="00DB6B43">
        <w:trPr>
          <w:jc w:val="center"/>
        </w:trPr>
        <w:tc>
          <w:tcPr>
            <w:tcW w:w="2918" w:type="dxa"/>
            <w:vMerge/>
          </w:tcPr>
          <w:p w14:paraId="02A2FB97" w14:textId="77777777" w:rsidR="00DB6B43" w:rsidRPr="00D43C76" w:rsidRDefault="00DB6B43" w:rsidP="00DB6B43">
            <w:pPr>
              <w:tabs>
                <w:tab w:val="left" w:pos="2003"/>
              </w:tabs>
              <w:ind w:left="1080"/>
              <w:rPr>
                <w:szCs w:val="18"/>
              </w:rPr>
            </w:pPr>
          </w:p>
        </w:tc>
        <w:tc>
          <w:tcPr>
            <w:tcW w:w="3499" w:type="dxa"/>
          </w:tcPr>
          <w:p w14:paraId="419A87FA"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40D5DF67" w14:textId="77777777" w:rsidTr="00DB6B43">
        <w:trPr>
          <w:jc w:val="center"/>
        </w:trPr>
        <w:tc>
          <w:tcPr>
            <w:tcW w:w="2918" w:type="dxa"/>
          </w:tcPr>
          <w:p w14:paraId="459427D6"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5FC91921"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32124BE4" w14:textId="77777777" w:rsidTr="00DB6B43">
        <w:trPr>
          <w:jc w:val="center"/>
        </w:trPr>
        <w:tc>
          <w:tcPr>
            <w:tcW w:w="2918" w:type="dxa"/>
          </w:tcPr>
          <w:p w14:paraId="67E85924" w14:textId="77777777" w:rsidR="00DB6B43" w:rsidRPr="00D43C76" w:rsidRDefault="00DB6B43" w:rsidP="00DB6B43">
            <w:pPr>
              <w:tabs>
                <w:tab w:val="left" w:pos="2003"/>
              </w:tabs>
              <w:ind w:left="360"/>
              <w:rPr>
                <w:szCs w:val="18"/>
              </w:rPr>
            </w:pPr>
          </w:p>
        </w:tc>
        <w:tc>
          <w:tcPr>
            <w:tcW w:w="3499" w:type="dxa"/>
          </w:tcPr>
          <w:p w14:paraId="57B0BB67"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62FBFA04" w14:textId="77777777" w:rsidTr="00DB6B43">
        <w:trPr>
          <w:jc w:val="center"/>
        </w:trPr>
        <w:tc>
          <w:tcPr>
            <w:tcW w:w="2918" w:type="dxa"/>
          </w:tcPr>
          <w:p w14:paraId="02F62BC5" w14:textId="77777777" w:rsidR="00DB6B43" w:rsidRPr="00D43C76" w:rsidRDefault="00DB6B43" w:rsidP="00DB6B43">
            <w:pPr>
              <w:tabs>
                <w:tab w:val="left" w:pos="2003"/>
              </w:tabs>
              <w:ind w:left="360"/>
              <w:rPr>
                <w:szCs w:val="18"/>
              </w:rPr>
            </w:pPr>
          </w:p>
        </w:tc>
        <w:tc>
          <w:tcPr>
            <w:tcW w:w="3499" w:type="dxa"/>
          </w:tcPr>
          <w:p w14:paraId="38F9D20C"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6547CBAA" w14:textId="77777777" w:rsidTr="00DB6B43">
        <w:trPr>
          <w:jc w:val="center"/>
        </w:trPr>
        <w:tc>
          <w:tcPr>
            <w:tcW w:w="2918" w:type="dxa"/>
          </w:tcPr>
          <w:p w14:paraId="77B34C42" w14:textId="77777777" w:rsidR="00DB6B43" w:rsidRPr="00D43C76" w:rsidRDefault="00DB6B43" w:rsidP="00DB6B43">
            <w:pPr>
              <w:tabs>
                <w:tab w:val="left" w:pos="2003"/>
              </w:tabs>
              <w:ind w:left="360"/>
              <w:rPr>
                <w:szCs w:val="18"/>
              </w:rPr>
            </w:pPr>
          </w:p>
        </w:tc>
        <w:tc>
          <w:tcPr>
            <w:tcW w:w="3499" w:type="dxa"/>
          </w:tcPr>
          <w:p w14:paraId="348173E4"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0E5D30CC" w14:textId="77777777" w:rsidR="00F25EB2" w:rsidRPr="00F25EB2" w:rsidRDefault="00F25EB2" w:rsidP="002D3753">
      <w:pPr>
        <w:pStyle w:val="Ttulo4"/>
        <w:ind w:left="0" w:firstLine="0"/>
      </w:pPr>
      <w:bookmarkStart w:id="170" w:name="_Toc233383651"/>
      <w:r w:rsidRPr="00F25EB2">
        <w:lastRenderedPageBreak/>
        <w:t xml:space="preserve">Resultados de calidad del </w:t>
      </w:r>
      <w:proofErr w:type="spellStart"/>
      <w:r w:rsidR="00E47AD8">
        <w:t>dataset</w:t>
      </w:r>
      <w:proofErr w:type="spellEnd"/>
      <w:r w:rsidRPr="00F25EB2">
        <w:t xml:space="preserve"> final</w:t>
      </w:r>
      <w:bookmarkEnd w:id="170"/>
    </w:p>
    <w:p w14:paraId="2825B523" w14:textId="77777777" w:rsidR="00F25EB2" w:rsidRPr="00F25EB2" w:rsidRDefault="00F25EB2" w:rsidP="00F25EB2">
      <w:pPr>
        <w:tabs>
          <w:tab w:val="left" w:pos="2003"/>
        </w:tabs>
        <w:spacing w:before="0" w:after="0"/>
      </w:pPr>
      <w:r>
        <w:t xml:space="preserve">Como resultado de la integración, el </w:t>
      </w:r>
      <w:proofErr w:type="spellStart"/>
      <w:r>
        <w:t>dataset</w:t>
      </w:r>
      <w:proofErr w:type="spellEnd"/>
      <w:r>
        <w:t xml:space="preserve">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49A2CDF1"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05C3624F" w14:textId="77777777" w:rsidR="00F25EB2" w:rsidRPr="00F25EB2" w:rsidRDefault="00F25EB2" w:rsidP="002D3753">
      <w:pPr>
        <w:pStyle w:val="Ttulo4"/>
        <w:ind w:left="0" w:firstLine="0"/>
      </w:pPr>
      <w:bookmarkStart w:id="171" w:name="_Toc233383652"/>
      <w:r w:rsidRPr="00F25EB2">
        <w:t>Archivos generados</w:t>
      </w:r>
      <w:bookmarkEnd w:id="171"/>
    </w:p>
    <w:p w14:paraId="339F1650"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7927DBF1"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092DA770"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377D22F8"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56B34F2C"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37F124F9"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39244411"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3F541153"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17296C21"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2B25F2B3" w14:textId="77777777" w:rsidR="00C3527B" w:rsidRDefault="00542948">
      <w:r>
        <w:t xml:space="preserve">En conjunto, estos archivos constituyen la evidencia intermedia y final del flujo de procesamiento. Su conservación permite reproducir la construcción del </w:t>
      </w:r>
      <w:proofErr w:type="spellStart"/>
      <w:r>
        <w:t>dataset</w:t>
      </w:r>
      <w:proofErr w:type="spellEnd"/>
      <w:r>
        <w:t xml:space="preserve"> maestro, auditar las decisiones de limpieza y utilizar versiones consistentes de los datos en las etapas posteriores de modelado y evaluación.</w:t>
      </w:r>
    </w:p>
    <w:p w14:paraId="69DC8628" w14:textId="77777777" w:rsidR="008E46E6" w:rsidRDefault="008E46E6">
      <w:pPr>
        <w:pStyle w:val="Ttulo3"/>
        <w:numPr>
          <w:ilvl w:val="2"/>
          <w:numId w:val="19"/>
        </w:numPr>
      </w:pPr>
      <w:bookmarkStart w:id="172" w:name="_Toc240102186"/>
      <w:r>
        <w:t>Ingeniería de Características (</w:t>
      </w:r>
      <w:proofErr w:type="spellStart"/>
      <w:r>
        <w:t>Feature</w:t>
      </w:r>
      <w:proofErr w:type="spellEnd"/>
      <w:r>
        <w:t xml:space="preserve"> </w:t>
      </w:r>
      <w:proofErr w:type="spellStart"/>
      <w:r>
        <w:t>Engineering</w:t>
      </w:r>
      <w:proofErr w:type="spellEnd"/>
      <w:r>
        <w:t>)</w:t>
      </w:r>
      <w:bookmarkEnd w:id="172"/>
    </w:p>
    <w:p w14:paraId="4C139129"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25B4A990" w14:textId="77777777" w:rsidR="00E4730B" w:rsidRDefault="00E4730B" w:rsidP="00E4730B">
      <w:pPr>
        <w:pStyle w:val="Ttulo4"/>
      </w:pPr>
      <w:r>
        <w:t>Resultado de la transformación</w:t>
      </w:r>
    </w:p>
    <w:p w14:paraId="1ED9C0B9" w14:textId="77777777" w:rsidR="00E4730B" w:rsidRDefault="00E4730B" w:rsidP="002D3753">
      <w:r>
        <w:t xml:space="preserve">La aplicación del proceso de ingeniería de características generó el archivo dataset_modelado_diario.xlsx, integrado por 1,584 observaciones diarias y 276 columnas. Su cobertura temporal comprende del 29 de enero de 2022 al 31 de mayo de 2026. En comparación con el </w:t>
      </w:r>
      <w:proofErr w:type="spellStart"/>
      <w:r>
        <w:t>dataset</w:t>
      </w:r>
      <w:proofErr w:type="spellEnd"/>
      <w:r>
        <w:t xml:space="preserve"> maestro, esta estructura conserva la granularidad diaria, pero amplía el espacio de variables mediante predictores derivados que representan el calendario, la estacionalidad, el contexto externo y el comportamiento histórico del negocio.</w:t>
      </w:r>
    </w:p>
    <w:p w14:paraId="22C330A8" w14:textId="77777777" w:rsidR="00E4730B" w:rsidRDefault="00E4730B" w:rsidP="002D3753">
      <w:pPr>
        <w:pStyle w:val="Ttulo4"/>
        <w:ind w:left="0" w:firstLine="0"/>
      </w:pPr>
      <w:r>
        <w:t>Variables objetivo</w:t>
      </w:r>
    </w:p>
    <w:p w14:paraId="352E6065" w14:textId="77777777" w:rsidR="00E4730B" w:rsidRDefault="00E4730B" w:rsidP="002D3753">
      <w:r>
        <w:t xml:space="preserve">En la etapa diaria se conservaron variables monetarias de ventas y compras como insumos intermedios. Para la evaluación principal se definió una sola variable objetivo: </w:t>
      </w:r>
      <w:proofErr w:type="spellStart"/>
      <w:proofErr w:type="gramStart"/>
      <w:r>
        <w:t>target</w:t>
      </w:r>
      <w:proofErr w:type="gramEnd"/>
      <w:r>
        <w:t>_compras_importe_semanal</w:t>
      </w:r>
      <w:proofErr w:type="spellEnd"/>
      <w:r>
        <w:t>, expresada en pesos reales de mayo de 2026. Las ventas se utilizan únicamente como predictores históricos y como evidencia auxiliar para auditar la cobertura de compras.</w:t>
      </w:r>
    </w:p>
    <w:p w14:paraId="4F34C17B"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35EF6DC4" w14:textId="77777777" w:rsidR="00E4730B" w:rsidRDefault="00E4730B" w:rsidP="002D3753">
      <w:pPr>
        <w:pStyle w:val="Ttulo4"/>
        <w:ind w:left="0" w:firstLine="0"/>
      </w:pPr>
      <w:r>
        <w:t>Estrategia de generación de características</w:t>
      </w:r>
    </w:p>
    <w:p w14:paraId="3D52C920"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2BFAB10F"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4B675D85"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577BA5AF" w14:textId="77777777" w:rsidR="00E4730B" w:rsidRDefault="00E4730B" w:rsidP="002D3753">
      <w:pPr>
        <w:pStyle w:val="Ttulo4"/>
        <w:ind w:left="0" w:firstLine="0"/>
      </w:pPr>
      <w:r>
        <w:t>Tratamiento de la ventana inicial</w:t>
      </w:r>
    </w:p>
    <w:p w14:paraId="3D9019C5" w14:textId="77777777" w:rsidR="00E4730B" w:rsidRDefault="00E4730B" w:rsidP="002D3753">
      <w:r>
        <w:t xml:space="preserve">Debido a que el rezago máximo y la ventana móvil más extensa abarcan 28 días, se eliminaron las primeras 28 observaciones del </w:t>
      </w:r>
      <w:proofErr w:type="spellStart"/>
      <w:r>
        <w:t>dataset</w:t>
      </w:r>
      <w:proofErr w:type="spellEnd"/>
      <w:r>
        <w:t xml:space="preserve">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5C396352" w14:textId="77777777" w:rsidR="00E4730B" w:rsidRDefault="00E4730B" w:rsidP="002D3753">
      <w:pPr>
        <w:pStyle w:val="Ttulo4"/>
        <w:ind w:left="0" w:firstLine="0"/>
      </w:pPr>
      <w:r>
        <w:t>Desarrollo del proceso</w:t>
      </w:r>
    </w:p>
    <w:p w14:paraId="20A428F1" w14:textId="77777777" w:rsidR="00E4730B" w:rsidRDefault="00E4730B" w:rsidP="002D3753">
      <w:r>
        <w:t xml:space="preserve">El procedimiento se implementó mediante el script feature_engineering_profesional.py, que transforma el </w:t>
      </w:r>
      <w:proofErr w:type="spellStart"/>
      <w:r>
        <w:t>dataset</w:t>
      </w:r>
      <w:proofErr w:type="spellEnd"/>
      <w:r>
        <w:t xml:space="preserve">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54C36B75" w14:textId="77777777" w:rsidR="00E4730B" w:rsidRDefault="00E4730B" w:rsidP="002D3753">
      <w:r>
        <w:t xml:space="preserve">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w:t>
      </w:r>
      <w:proofErr w:type="spellStart"/>
      <w:r>
        <w:t>dataset</w:t>
      </w:r>
      <w:proofErr w:type="spellEnd"/>
      <w:r>
        <w:t xml:space="preserve"> original se describen a continuación.</w:t>
      </w:r>
    </w:p>
    <w:p w14:paraId="67FE5366" w14:textId="77777777" w:rsidR="008E46E6" w:rsidRPr="008E46E6" w:rsidRDefault="008E46E6" w:rsidP="002D3753">
      <w:pPr>
        <w:pStyle w:val="Ttulo4"/>
        <w:tabs>
          <w:tab w:val="left" w:pos="2003"/>
        </w:tabs>
        <w:ind w:left="0" w:firstLine="0"/>
        <w:rPr>
          <w:b/>
          <w:bCs/>
        </w:rPr>
      </w:pPr>
      <w:r>
        <w:t xml:space="preserve">Transformaciones aplicadas al </w:t>
      </w:r>
      <w:proofErr w:type="spellStart"/>
      <w:r>
        <w:t>dataset</w:t>
      </w:r>
      <w:proofErr w:type="spellEnd"/>
      <w:r>
        <w:t xml:space="preserve"> original</w:t>
      </w:r>
    </w:p>
    <w:p w14:paraId="22D25F7A" w14:textId="77777777" w:rsidR="008E46E6" w:rsidRPr="008E46E6" w:rsidRDefault="008E46E6" w:rsidP="002D3753">
      <w:pPr>
        <w:tabs>
          <w:tab w:val="left" w:pos="2003"/>
        </w:tabs>
      </w:pPr>
      <w:r>
        <w:t xml:space="preserve">La transformación del </w:t>
      </w:r>
      <w:proofErr w:type="spellStart"/>
      <w:r>
        <w:t>dataset</w:t>
      </w:r>
      <w:proofErr w:type="spellEnd"/>
      <w:r>
        <w:t xml:space="preserve"> maestro se realizó de forma secuencial para conservar la relación temporal entre las observaciones y convertir los registros operativos en predictores adecuados para el aprendizaje supervisado. Las etapas aplicadas se describen a continuación.</w:t>
      </w:r>
    </w:p>
    <w:p w14:paraId="7BA5829D" w14:textId="77777777" w:rsidR="008E46E6" w:rsidRPr="00740D92" w:rsidRDefault="008E46E6" w:rsidP="00740D92">
      <w:pPr>
        <w:pStyle w:val="Ttulo4"/>
        <w:tabs>
          <w:tab w:val="left" w:pos="2003"/>
        </w:tabs>
        <w:ind w:left="0" w:firstLine="0"/>
      </w:pPr>
      <w:r w:rsidRPr="00740D92">
        <w:t>Preparación temporal y variables de calendario</w:t>
      </w:r>
    </w:p>
    <w:p w14:paraId="1790C330" w14:textId="77777777" w:rsidR="008E46E6" w:rsidRPr="008E46E6" w:rsidRDefault="008E46E6" w:rsidP="00740D92">
      <w:pPr>
        <w:tabs>
          <w:tab w:val="left" w:pos="2003"/>
        </w:tabs>
      </w:pPr>
      <w:r>
        <w:t xml:space="preserve">En primer lugar, el </w:t>
      </w:r>
      <w:proofErr w:type="spellStart"/>
      <w:r>
        <w:t>dataset</w:t>
      </w:r>
      <w:proofErr w:type="spellEnd"/>
      <w:r>
        <w:t xml:space="preserve">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279CCF8C"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 La relación se formaliza en la ecuación </w:t>
      </w:r>
      <w:r>
        <w:fldChar w:fldCharType="begin"/>
      </w:r>
      <w:r>
        <w:instrText xml:space="preserve"> REF xref_ecuacion_06 \h </w:instrText>
      </w:r>
      <w:r>
        <w:fldChar w:fldCharType="separate"/>
      </w:r>
      <w:r w:rsidR="00052EAB">
        <w:t>(</w:t>
      </w:r>
      <w:r w:rsidR="00052EAB">
        <w:rPr>
          <w:noProof/>
        </w:rPr>
        <w:t>2</w:t>
      </w:r>
      <w:r w:rsidR="00052EAB">
        <w:t>)</w:t>
      </w:r>
      <w:r>
        <w:fldChar w:fldCharType="end"/>
      </w:r>
      <w:r>
        <w:t>.</w:t>
      </w:r>
    </w:p>
    <w:p w14:paraId="45D2EFCC"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F2A3E20" w14:textId="77777777" w:rsidTr="008F0910">
        <w:trPr>
          <w:trHeight w:val="345"/>
        </w:trPr>
        <w:tc>
          <w:tcPr>
            <w:tcW w:w="846" w:type="dxa"/>
          </w:tcPr>
          <w:p w14:paraId="484638F4" w14:textId="77777777" w:rsidR="00801477" w:rsidRDefault="00801477"/>
        </w:tc>
        <w:tc>
          <w:tcPr>
            <w:tcW w:w="8363" w:type="dxa"/>
          </w:tcPr>
          <w:p w14:paraId="4903CC4C" w14:textId="77777777" w:rsidR="00801477" w:rsidRDefault="00542948">
            <m:oMathPara>
              <m:oMath>
                <m:r>
                  <w:rPr>
                    <w:rFonts w:ascii="Cambria Math" w:hAnsi="Cambria Math"/>
                  </w:rPr>
                  <m:t>xₛₑₙ = sin(2πx/P) ;  x꜀ₒₛ = cos(2πx/P)</m:t>
                </m:r>
              </m:oMath>
            </m:oMathPara>
          </w:p>
        </w:tc>
        <w:tc>
          <w:tcPr>
            <w:tcW w:w="753" w:type="dxa"/>
          </w:tcPr>
          <w:p w14:paraId="31C1496A" w14:textId="77777777" w:rsidR="00801477" w:rsidRDefault="00542948">
            <w:pPr>
              <w:jc w:val="right"/>
            </w:pPr>
            <w:bookmarkStart w:id="173" w:name="xref_ecuacion_06"/>
            <w:r>
              <w:t>(</w:t>
            </w:r>
            <w:fldSimple w:instr=" SEQ Ecuacion \* ARABIC ">
              <w:r w:rsidR="00052EAB">
                <w:rPr>
                  <w:noProof/>
                </w:rPr>
                <w:t>2</w:t>
              </w:r>
            </w:fldSimple>
            <w:r>
              <w:t>)</w:t>
            </w:r>
            <w:bookmarkEnd w:id="173"/>
          </w:p>
        </w:tc>
      </w:tr>
    </w:tbl>
    <w:p w14:paraId="729E2A90" w14:textId="77777777" w:rsidR="00801477" w:rsidRDefault="00542948">
      <w:pPr>
        <w:jc w:val="center"/>
      </w:pPr>
      <w:r>
        <w:rPr>
          <w:i/>
        </w:rPr>
        <w:t>Ecuación - Codificación cíclica de una variable temporal.</w:t>
      </w:r>
    </w:p>
    <w:p w14:paraId="38D3C774"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2F9791C5" w14:textId="77777777" w:rsidR="008E46E6" w:rsidRPr="00740D92" w:rsidRDefault="008E46E6" w:rsidP="00740D92">
      <w:pPr>
        <w:pStyle w:val="Ttulo4"/>
        <w:tabs>
          <w:tab w:val="left" w:pos="2003"/>
        </w:tabs>
        <w:ind w:left="0" w:firstLine="0"/>
      </w:pPr>
      <w:r w:rsidRPr="00740D92">
        <w:t>Variables exógenas y proximidad a eventos</w:t>
      </w:r>
    </w:p>
    <w:p w14:paraId="64C00A3B"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36556734"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056513B4"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D56F9EC" w14:textId="77777777" w:rsidTr="00703A58">
        <w:trPr>
          <w:trHeight w:val="438"/>
        </w:trPr>
        <w:tc>
          <w:tcPr>
            <w:tcW w:w="846" w:type="dxa"/>
          </w:tcPr>
          <w:p w14:paraId="11B1A3C1" w14:textId="77777777" w:rsidR="00801477" w:rsidRDefault="00801477"/>
        </w:tc>
        <w:tc>
          <w:tcPr>
            <w:tcW w:w="8363" w:type="dxa"/>
          </w:tcPr>
          <w:p w14:paraId="66E3E1E7" w14:textId="77777777" w:rsidR="00801477" w:rsidRDefault="00542948">
            <m:oMathPara>
              <m:oMath>
                <m:r>
                  <w:rPr>
                    <w:rFonts w:ascii="Cambria Math" w:hAnsi="Cambria Math"/>
                  </w:rPr>
                  <m:t>lagₖ(yₜ)=yₜ₋ₖ ;  MA_w(yₜ)=(1/w)Σᵢ₌₁ʷ yₜ₋ᵢ</m:t>
                </m:r>
              </m:oMath>
            </m:oMathPara>
          </w:p>
        </w:tc>
        <w:tc>
          <w:tcPr>
            <w:tcW w:w="753" w:type="dxa"/>
          </w:tcPr>
          <w:p w14:paraId="4F5E3D00" w14:textId="77777777" w:rsidR="00801477" w:rsidRDefault="00542948">
            <w:pPr>
              <w:jc w:val="right"/>
            </w:pPr>
            <w:bookmarkStart w:id="174" w:name="xref_ecuacion_07"/>
            <w:r>
              <w:t>(</w:t>
            </w:r>
            <w:fldSimple w:instr=" SEQ Ecuacion \* ARABIC ">
              <w:r w:rsidR="00052EAB">
                <w:rPr>
                  <w:noProof/>
                </w:rPr>
                <w:t>3</w:t>
              </w:r>
            </w:fldSimple>
            <w:r>
              <w:t>)</w:t>
            </w:r>
            <w:bookmarkEnd w:id="174"/>
          </w:p>
        </w:tc>
      </w:tr>
    </w:tbl>
    <w:p w14:paraId="3CBEB32B" w14:textId="77777777" w:rsidR="00801477" w:rsidRDefault="00542948">
      <w:pPr>
        <w:jc w:val="center"/>
      </w:pPr>
      <w:r>
        <w:rPr>
          <w:i/>
        </w:rPr>
        <w:t>Ecuación - Rezagos y media móvil sin información futura.</w:t>
      </w:r>
    </w:p>
    <w:p w14:paraId="7AEC49C4"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052EAB">
        <w:t>(</w:t>
      </w:r>
      <w:r w:rsidR="00052EAB">
        <w:rPr>
          <w:noProof/>
        </w:rPr>
        <w:t>3</w:t>
      </w:r>
      <w:r w:rsidR="00052EAB">
        <w:t>)</w:t>
      </w:r>
      <w:r>
        <w:fldChar w:fldCharType="end"/>
      </w:r>
      <w:r>
        <w:t>.</w:t>
      </w:r>
    </w:p>
    <w:p w14:paraId="55D6D98A"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2E646E5B" w14:textId="77777777" w:rsidR="008E46E6" w:rsidRPr="00740D92" w:rsidRDefault="008E46E6" w:rsidP="00740D92">
      <w:pPr>
        <w:pStyle w:val="Ttulo4"/>
        <w:tabs>
          <w:tab w:val="left" w:pos="2003"/>
        </w:tabs>
      </w:pPr>
      <w:r w:rsidRPr="00740D92">
        <w:t>Estabilidad y relación entre ventas y compras</w:t>
      </w:r>
    </w:p>
    <w:p w14:paraId="5DEA7020" w14:textId="77777777" w:rsidR="008E46E6" w:rsidRPr="008E46E6" w:rsidRDefault="008E46E6" w:rsidP="002D3753">
      <w:pPr>
        <w:tabs>
          <w:tab w:val="left" w:pos="2003"/>
        </w:tabs>
      </w:pPr>
      <w:r>
        <w:t xml:space="preserve">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w:t>
      </w:r>
      <w:proofErr w:type="gramStart"/>
      <w:r>
        <w:t>última venta y la última compra</w:t>
      </w:r>
      <w:proofErr w:type="gramEnd"/>
      <w:r>
        <w:t xml:space="preserve"> con valor distinto de cero. Estos indicadores aportan información sobre la continuidad de la actividad, los periodos de inactividad y la relación dinámica entre entradas y requerimientos de abastecimiento.</w:t>
      </w:r>
    </w:p>
    <w:p w14:paraId="05DC5804" w14:textId="77777777" w:rsidR="008E46E6" w:rsidRPr="00740D92" w:rsidRDefault="008E46E6" w:rsidP="00740D92">
      <w:pPr>
        <w:pStyle w:val="Ttulo4"/>
        <w:tabs>
          <w:tab w:val="left" w:pos="2003"/>
        </w:tabs>
        <w:ind w:left="0" w:firstLine="0"/>
      </w:pPr>
      <w:r w:rsidRPr="00740D92">
        <w:t>Objetivos predictivos y control de fuga de información</w:t>
      </w:r>
    </w:p>
    <w:p w14:paraId="71294381"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570F9297"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0B7785E6" w14:textId="77777777" w:rsidR="008E46E6" w:rsidRPr="00740D92" w:rsidRDefault="008E46E6" w:rsidP="00740D92">
      <w:pPr>
        <w:pStyle w:val="Ttulo4"/>
        <w:tabs>
          <w:tab w:val="left" w:pos="2003"/>
        </w:tabs>
        <w:ind w:left="0" w:firstLine="0"/>
      </w:pPr>
      <w:r w:rsidRPr="00740D92">
        <w:t>Limpieza y exportación del resultado</w:t>
      </w:r>
    </w:p>
    <w:p w14:paraId="03587045"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72D7C4E1"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5AA8E652" w14:textId="77777777" w:rsidR="008E46E6" w:rsidRPr="008E46E6" w:rsidRDefault="008E46E6" w:rsidP="008E46E6">
      <w:pPr>
        <w:pStyle w:val="Ttulo4"/>
        <w:tabs>
          <w:tab w:val="left" w:pos="2003"/>
        </w:tabs>
        <w:rPr>
          <w:b/>
          <w:bCs/>
        </w:rPr>
      </w:pPr>
      <w:r w:rsidRPr="008E46E6">
        <w:rPr>
          <w:b/>
          <w:bCs/>
        </w:rPr>
        <w:t>Valor metodológico del proceso</w:t>
      </w:r>
    </w:p>
    <w:p w14:paraId="1C98B7ED"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29D4B44C" w14:textId="77777777" w:rsidR="00A11440" w:rsidRDefault="00A11440" w:rsidP="00A11440">
      <w:pPr>
        <w:tabs>
          <w:tab w:val="left" w:pos="2003"/>
        </w:tabs>
      </w:pPr>
      <w:r>
        <w:t xml:space="preserve">Este enriquecimiento también introduce un reto metodológico: el número de predictores aumenta sin que crezca el número de observaciones. El </w:t>
      </w:r>
      <w:proofErr w:type="spellStart"/>
      <w:r>
        <w:t>dataset</w:t>
      </w:r>
      <w:proofErr w:type="spellEnd"/>
      <w:r>
        <w:t xml:space="preserve">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6015A019"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38ABCCC7" w14:textId="77777777" w:rsidR="00A11440" w:rsidRDefault="00A11440" w:rsidP="00A11440">
      <w:pPr>
        <w:pStyle w:val="Ttulo4"/>
        <w:tabs>
          <w:tab w:val="left" w:pos="2003"/>
        </w:tabs>
      </w:pPr>
      <w:r>
        <w:t>Metodología propuesta para el análisis dimensional y el modelado</w:t>
      </w:r>
    </w:p>
    <w:p w14:paraId="31DBC523" w14:textId="77777777" w:rsidR="00A11440" w:rsidRPr="00740D92" w:rsidRDefault="00A11440" w:rsidP="00A11440">
      <w:pPr>
        <w:pStyle w:val="Ttulo4"/>
        <w:tabs>
          <w:tab w:val="left" w:pos="2003"/>
        </w:tabs>
      </w:pPr>
      <w:r w:rsidRPr="00740D92">
        <w:t>Contexto y criterios de reducción dimensional</w:t>
      </w:r>
    </w:p>
    <w:p w14:paraId="57269732"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7E833DF0"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0BEC2C28" w14:textId="77777777" w:rsidR="00A11440" w:rsidRDefault="00A11440" w:rsidP="00A11440">
      <w:pPr>
        <w:tabs>
          <w:tab w:val="left" w:pos="2003"/>
        </w:tabs>
      </w:pPr>
      <w:r>
        <w:lastRenderedPageBreak/>
        <w:t xml:space="preserve">Capacidad predictiva. La representación reducida debe conservar las señales necesarias para pronosticar la demanda, los ingresos y las compras. Una disminución del número de variables solo es favorable si el desempeño fuera de muestra se mantiene o mejora frente al </w:t>
      </w:r>
      <w:proofErr w:type="spellStart"/>
      <w:r>
        <w:t>dataset</w:t>
      </w:r>
      <w:proofErr w:type="spellEnd"/>
      <w:r>
        <w:t xml:space="preserve"> completo.</w:t>
      </w:r>
    </w:p>
    <w:p w14:paraId="7E66B9B1"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como la programación de compras, la evolución de los ingresos, la actividad por categoría y la respuesta ante eventos del calendario. Esta condición evita privilegiar una reducción numérica que elimine el significado empresarial del modelo.</w:t>
      </w:r>
    </w:p>
    <w:p w14:paraId="45EEC039"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73512D89" w14:textId="77777777" w:rsidR="00A11440" w:rsidRPr="00740D92" w:rsidRDefault="00A11440" w:rsidP="00A11440">
      <w:pPr>
        <w:pStyle w:val="Ttulo4"/>
        <w:tabs>
          <w:tab w:val="left" w:pos="2003"/>
        </w:tabs>
      </w:pPr>
      <w:r w:rsidRPr="00740D92">
        <w:t>Secuencia reproducible de ejecución</w:t>
      </w:r>
    </w:p>
    <w:p w14:paraId="0C4CD104"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79FB3DD2" w14:textId="77777777" w:rsidR="00A11440" w:rsidRDefault="00A11440" w:rsidP="00A11440">
      <w:pPr>
        <w:tabs>
          <w:tab w:val="left" w:pos="2003"/>
        </w:tabs>
      </w:pPr>
      <w:r>
        <w:rPr>
          <w:b/>
        </w:rPr>
        <w:t>Etapa 0. Configuración metodológica</w:t>
      </w:r>
    </w:p>
    <w:p w14:paraId="367FAA69"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5AB94134" w14:textId="77777777" w:rsidR="00A11440" w:rsidRDefault="00A11440" w:rsidP="00A11440">
      <w:pPr>
        <w:tabs>
          <w:tab w:val="left" w:pos="2003"/>
        </w:tabs>
      </w:pPr>
      <w:r>
        <w:rPr>
          <w:b/>
        </w:rPr>
        <w:t xml:space="preserve">Etapa 1. Perfil del </w:t>
      </w:r>
      <w:proofErr w:type="spellStart"/>
      <w:r>
        <w:t>dataset</w:t>
      </w:r>
      <w:proofErr w:type="spellEnd"/>
      <w:r>
        <w:t xml:space="preserve"> y sus dimensiones</w:t>
      </w:r>
    </w:p>
    <w:p w14:paraId="10075789" w14:textId="77777777" w:rsidR="00A11440" w:rsidRDefault="00A11440" w:rsidP="00A11440">
      <w:pPr>
        <w:tabs>
          <w:tab w:val="left" w:pos="2003"/>
        </w:tabs>
      </w:pPr>
      <w:r>
        <w:lastRenderedPageBreak/>
        <w:t xml:space="preserve">El script 03_perfil_dataset_y_dimensiones.py describe cada variable, agrupa las columnas por dimensión metodológica y cuantifica propiedades como la presencia de valores nulos, variables constantes y concentración de ceros. Este perfil constituye el inventario inicial del </w:t>
      </w:r>
      <w:proofErr w:type="spellStart"/>
      <w:r>
        <w:t>dataset</w:t>
      </w:r>
      <w:proofErr w:type="spellEnd"/>
      <w:r>
        <w:t xml:space="preserve"> y permite distinguir entre ausencia de información, intermitencia operativa y falta de variabilidad.</w:t>
      </w:r>
    </w:p>
    <w:p w14:paraId="04B5EEFA"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CB130E6" w14:textId="77777777" w:rsidTr="00703A58">
        <w:trPr>
          <w:trHeight w:val="361"/>
        </w:trPr>
        <w:tc>
          <w:tcPr>
            <w:tcW w:w="846" w:type="dxa"/>
          </w:tcPr>
          <w:p w14:paraId="529D95E1" w14:textId="77777777" w:rsidR="00801477" w:rsidRDefault="00801477"/>
        </w:tc>
        <w:tc>
          <w:tcPr>
            <w:tcW w:w="8363" w:type="dxa"/>
          </w:tcPr>
          <w:p w14:paraId="028BC743" w14:textId="77777777" w:rsidR="00801477" w:rsidRDefault="00542948">
            <m:oMathPara>
              <m:oMath>
                <m:r>
                  <w:rPr>
                    <w:rFonts w:ascii="Cambria Math" w:hAnsi="Cambria Math"/>
                  </w:rPr>
                  <m:t>VIFⱼ = 1 / (1 - Rⱼ²)</m:t>
                </m:r>
              </m:oMath>
            </m:oMathPara>
          </w:p>
        </w:tc>
        <w:tc>
          <w:tcPr>
            <w:tcW w:w="753" w:type="dxa"/>
          </w:tcPr>
          <w:p w14:paraId="476805BE" w14:textId="77777777" w:rsidR="00801477" w:rsidRDefault="00542948">
            <w:pPr>
              <w:jc w:val="right"/>
            </w:pPr>
            <w:bookmarkStart w:id="175" w:name="xref_ecuacion_08"/>
            <w:r>
              <w:t>(</w:t>
            </w:r>
            <w:fldSimple w:instr=" SEQ Ecuacion \* ARABIC ">
              <w:r w:rsidR="00052EAB">
                <w:rPr>
                  <w:noProof/>
                </w:rPr>
                <w:t>4</w:t>
              </w:r>
            </w:fldSimple>
            <w:r>
              <w:t>)</w:t>
            </w:r>
            <w:bookmarkEnd w:id="175"/>
          </w:p>
        </w:tc>
      </w:tr>
    </w:tbl>
    <w:p w14:paraId="34ADE775" w14:textId="77777777" w:rsidR="00801477" w:rsidRDefault="00542948">
      <w:pPr>
        <w:jc w:val="center"/>
      </w:pPr>
      <w:r>
        <w:rPr>
          <w:i/>
        </w:rPr>
        <w:t>Ecuación - Factor de inflación de la varianza.</w:t>
      </w:r>
    </w:p>
    <w:p w14:paraId="0E954FBE"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w:t>
      </w:r>
      <w:proofErr w:type="spellStart"/>
      <w:r>
        <w:t>statsmodels</w:t>
      </w:r>
      <w:proofErr w:type="spellEnd"/>
      <w:r>
        <w:t xml:space="preserve">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052EAB">
        <w:t>(</w:t>
      </w:r>
      <w:r w:rsidR="00052EAB">
        <w:rPr>
          <w:noProof/>
        </w:rPr>
        <w:t>4</w:t>
      </w:r>
      <w:r w:rsidR="00052EAB">
        <w:t>)</w:t>
      </w:r>
      <w:r>
        <w:fldChar w:fldCharType="end"/>
      </w:r>
      <w:r>
        <w:t>.</w:t>
      </w:r>
    </w:p>
    <w:p w14:paraId="1120F681" w14:textId="77777777" w:rsidR="00A11440" w:rsidRDefault="00A11440" w:rsidP="00A11440">
      <w:pPr>
        <w:tabs>
          <w:tab w:val="left" w:pos="2003"/>
        </w:tabs>
      </w:pPr>
      <w:r>
        <w:rPr>
          <w:b/>
        </w:rPr>
        <w:t>Etapa 3. Selección de características</w:t>
      </w:r>
    </w:p>
    <w:p w14:paraId="389D7B78" w14:textId="77777777" w:rsidR="00A11440" w:rsidRDefault="00A11440" w:rsidP="00A11440">
      <w:pPr>
        <w:tabs>
          <w:tab w:val="left" w:pos="2003"/>
        </w:tabs>
      </w:pPr>
      <w:r>
        <w:t xml:space="preserve">El archivo 05_seleccion_caracteristicas_dataset_reducido.py genera un ranking específico para cada variable objetivo y construye una versión reducida del </w:t>
      </w:r>
      <w:proofErr w:type="spellStart"/>
      <w:r>
        <w:t>dataset</w:t>
      </w:r>
      <w:proofErr w:type="spellEnd"/>
      <w:r>
        <w: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0C9684D0"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5034B3D" w14:textId="77777777" w:rsidTr="00703A58">
        <w:trPr>
          <w:trHeight w:val="433"/>
        </w:trPr>
        <w:tc>
          <w:tcPr>
            <w:tcW w:w="846" w:type="dxa"/>
          </w:tcPr>
          <w:p w14:paraId="0571C75A" w14:textId="77777777" w:rsidR="00801477" w:rsidRDefault="00801477"/>
        </w:tc>
        <w:tc>
          <w:tcPr>
            <w:tcW w:w="8363" w:type="dxa"/>
          </w:tcPr>
          <w:p w14:paraId="78F98C7A" w14:textId="77777777" w:rsidR="00801477" w:rsidRDefault="00542948">
            <m:oMathPara>
              <m:oMath>
                <m:r>
                  <w:rPr>
                    <w:rFonts w:ascii="Cambria Math" w:hAnsi="Cambria Math"/>
                  </w:rPr>
                  <m:t>Z = XW ;  Varianza acumulada(m)=Σⱼ₌₁ᵐ λⱼ / Σⱼ₌₁ᵖ λⱼ</m:t>
                </m:r>
              </m:oMath>
            </m:oMathPara>
          </w:p>
        </w:tc>
        <w:tc>
          <w:tcPr>
            <w:tcW w:w="753" w:type="dxa"/>
          </w:tcPr>
          <w:p w14:paraId="188F1AC9" w14:textId="77777777" w:rsidR="00801477" w:rsidRDefault="00542948">
            <w:pPr>
              <w:jc w:val="right"/>
            </w:pPr>
            <w:bookmarkStart w:id="176" w:name="xref_ecuacion_09"/>
            <w:r>
              <w:t>(</w:t>
            </w:r>
            <w:fldSimple w:instr=" SEQ Ecuacion \* ARABIC ">
              <w:r w:rsidR="00052EAB">
                <w:rPr>
                  <w:noProof/>
                </w:rPr>
                <w:t>5</w:t>
              </w:r>
            </w:fldSimple>
            <w:r>
              <w:t>)</w:t>
            </w:r>
            <w:bookmarkEnd w:id="176"/>
          </w:p>
        </w:tc>
      </w:tr>
    </w:tbl>
    <w:p w14:paraId="2A6A422C" w14:textId="77777777" w:rsidR="00801477" w:rsidRDefault="00542948">
      <w:pPr>
        <w:jc w:val="center"/>
      </w:pPr>
      <w:r>
        <w:rPr>
          <w:i/>
        </w:rPr>
        <w:t>Ecuación - Transformación PCA y varianza explicada acumulada.</w:t>
      </w:r>
    </w:p>
    <w:p w14:paraId="497951C0"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052EAB">
        <w:t>(</w:t>
      </w:r>
      <w:r w:rsidR="00052EAB">
        <w:rPr>
          <w:noProof/>
        </w:rPr>
        <w:t>5</w:t>
      </w:r>
      <w:r w:rsidR="00052EAB">
        <w:t>)</w:t>
      </w:r>
      <w:r>
        <w:fldChar w:fldCharType="end"/>
      </w:r>
      <w:r>
        <w:t>.</w:t>
      </w:r>
    </w:p>
    <w:p w14:paraId="4E41FC54" w14:textId="77777777" w:rsidR="00A11440" w:rsidRDefault="00A11440" w:rsidP="00A11440">
      <w:pPr>
        <w:tabs>
          <w:tab w:val="left" w:pos="2003"/>
        </w:tabs>
      </w:pPr>
      <w:r>
        <w:rPr>
          <w:b/>
        </w:rPr>
        <w:t>Etapa 5. Modelos estadísticos y de aprendizaje automático</w:t>
      </w:r>
    </w:p>
    <w:p w14:paraId="547A0A97" w14:textId="77777777" w:rsidR="00A11440" w:rsidRDefault="00A11440" w:rsidP="00A11440">
      <w:pPr>
        <w:tabs>
          <w:tab w:val="left" w:pos="2003"/>
        </w:tabs>
      </w:pPr>
      <w:r>
        <w:t xml:space="preserve">La evaluación operativa se ejecuta con 06_modelos_rolling_window.py. Este módulo compara referencias empíricas, ETS, ARIMA, Croston-SBA, TSB y configuraciones de Ridge, Random Forest e </w:t>
      </w:r>
      <w:proofErr w:type="spellStart"/>
      <w:r>
        <w:t>HistGradientBoosting</w:t>
      </w:r>
      <w:proofErr w:type="spellEnd"/>
      <w:r>
        <w:t xml:space="preserve">. La ventana deslizante conserva 52 semanas de entrenamiento; los </w:t>
      </w:r>
      <w:proofErr w:type="spellStart"/>
      <w:r>
        <w:t>hiperparámetros</w:t>
      </w:r>
      <w:proofErr w:type="spellEnd"/>
      <w:r>
        <w:t xml:space="preserve"> se ajustan en orígenes temporales previos a los 16 orígenes reservados para evaluación.</w:t>
      </w:r>
    </w:p>
    <w:p w14:paraId="68F52828" w14:textId="77777777" w:rsidR="00A11440" w:rsidRDefault="00A11440" w:rsidP="00A11440">
      <w:pPr>
        <w:tabs>
          <w:tab w:val="left" w:pos="2003"/>
        </w:tabs>
      </w:pPr>
      <w:r>
        <w:rPr>
          <w:b/>
        </w:rPr>
        <w:t>Etapa 6. Redes neuronales recurrentes</w:t>
      </w:r>
    </w:p>
    <w:p w14:paraId="2012768D"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7F5AC7E6"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58B3CA19" w14:textId="77777777" w:rsidR="00B302B0" w:rsidRDefault="00000000">
      <w:pPr>
        <w:pStyle w:val="Ttulo2"/>
      </w:pPr>
      <w:bookmarkStart w:id="177" w:name="_Toc240102187"/>
      <w:r>
        <w:lastRenderedPageBreak/>
        <w:t>Antecedentes de análisis exploratorio de la serie temporal semanal</w:t>
      </w:r>
      <w:bookmarkEnd w:id="177"/>
    </w:p>
    <w:p w14:paraId="045D118E" w14:textId="77777777" w:rsidR="00B302B0" w:rsidRDefault="00000000">
      <w:pPr>
        <w:pStyle w:val="Ttulo3"/>
      </w:pPr>
      <w:bookmarkStart w:id="178" w:name="_Toc240102188"/>
      <w:r>
        <w:t>Auditoría de cobertura y selección del bloque continuo</w:t>
      </w:r>
      <w:bookmarkEnd w:id="178"/>
    </w:p>
    <w:p w14:paraId="01771A5B" w14:textId="77777777" w:rsidR="00B302B0" w:rsidRDefault="00000000">
      <w:r>
        <w:t xml:space="preserve">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w:t>
      </w:r>
      <w:proofErr w:type="gramStart"/>
      <w:r>
        <w:t>continuas</w:t>
      </w:r>
      <w:proofErr w:type="gramEnd"/>
      <w:r>
        <w:t xml:space="preserve"> requeridas para el entrenamiento. Por ello, el análisis principal seleccionó el bloque 2022-01-03 a 2024-06-03, integrado por 127 semanas; 111 se destinaron al diagnóstico y desarrollo y 16 se reservaron para evaluación.</w:t>
      </w:r>
    </w:p>
    <w:p w14:paraId="513AB726"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54911F72"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6"/>
                    <a:stretch>
                      <a:fillRect/>
                    </a:stretch>
                  </pic:blipFill>
                  <pic:spPr>
                    <a:xfrm>
                      <a:off x="0" y="0"/>
                      <a:ext cx="5715000" cy="2604304"/>
                    </a:xfrm>
                    <a:prstGeom prst="rect">
                      <a:avLst/>
                    </a:prstGeom>
                  </pic:spPr>
                </pic:pic>
              </a:graphicData>
            </a:graphic>
          </wp:inline>
        </w:drawing>
      </w:r>
    </w:p>
    <w:p w14:paraId="5E703A45" w14:textId="77777777" w:rsidR="00B302B0" w:rsidRDefault="00000000">
      <w:pPr>
        <w:pStyle w:val="Descripcin"/>
        <w:jc w:val="center"/>
      </w:pPr>
      <w:r>
        <w:t>Figura AT-1 - Serie semanal del importe de compras y bloque final reservado [Antecedente de la versión anterior; no es evidencia del híbrido actual]</w:t>
      </w:r>
    </w:p>
    <w:p w14:paraId="12784B73" w14:textId="77777777" w:rsidR="00B302B0" w:rsidRDefault="00000000">
      <w:pPr>
        <w:pStyle w:val="Ttulo3"/>
      </w:pPr>
      <w:bookmarkStart w:id="179" w:name="_Toc240102189"/>
      <w:r>
        <w:lastRenderedPageBreak/>
        <w:t>Estructura temporal, estacionariedad y dependencia serial</w:t>
      </w:r>
      <w:bookmarkEnd w:id="179"/>
    </w:p>
    <w:p w14:paraId="2BF34136"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2E198491"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23FF8140"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7"/>
                    <a:stretch>
                      <a:fillRect/>
                    </a:stretch>
                  </pic:blipFill>
                  <pic:spPr>
                    <a:xfrm>
                      <a:off x="0" y="0"/>
                      <a:ext cx="5715000" cy="3619597"/>
                    </a:xfrm>
                    <a:prstGeom prst="rect">
                      <a:avLst/>
                    </a:prstGeom>
                  </pic:spPr>
                </pic:pic>
              </a:graphicData>
            </a:graphic>
          </wp:inline>
        </w:drawing>
      </w:r>
    </w:p>
    <w:p w14:paraId="1C0E2E2C" w14:textId="77777777" w:rsidR="00B302B0" w:rsidRDefault="00000000">
      <w:pPr>
        <w:pStyle w:val="Descripcin"/>
        <w:jc w:val="center"/>
      </w:pPr>
      <w:r>
        <w:t>Figura AT-2 - Funciones ACF y PACF del bloque de desarrollo [Antecedente de la versión anterior; no es evidencia del híbrido actual]</w:t>
      </w:r>
    </w:p>
    <w:p w14:paraId="670E111E"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8"/>
                    <a:stretch>
                      <a:fillRect/>
                    </a:stretch>
                  </pic:blipFill>
                  <pic:spPr>
                    <a:xfrm>
                      <a:off x="0" y="0"/>
                      <a:ext cx="5715000" cy="2351192"/>
                    </a:xfrm>
                    <a:prstGeom prst="rect">
                      <a:avLst/>
                    </a:prstGeom>
                  </pic:spPr>
                </pic:pic>
              </a:graphicData>
            </a:graphic>
          </wp:inline>
        </w:drawing>
      </w:r>
    </w:p>
    <w:p w14:paraId="21B3A283" w14:textId="77777777" w:rsidR="00B302B0" w:rsidRDefault="00000000">
      <w:pPr>
        <w:pStyle w:val="Descripcin"/>
        <w:jc w:val="center"/>
      </w:pPr>
      <w:r>
        <w:t>Figura AT-3 - Perfil exploratorio del importe por semana del año [Antecedente de la versión anterior; no es evidencia del híbrido actual]</w:t>
      </w:r>
    </w:p>
    <w:p w14:paraId="036E43AD" w14:textId="77777777" w:rsidR="00B302B0" w:rsidRDefault="00000000">
      <w:pPr>
        <w:pStyle w:val="Ttulo3"/>
      </w:pPr>
      <w:bookmarkStart w:id="180" w:name="_Toc240102190"/>
      <w:r>
        <w:t>Intermitencia, variabilidad y valores atípicos</w:t>
      </w:r>
      <w:bookmarkEnd w:id="180"/>
    </w:p>
    <w:p w14:paraId="3826ED49" w14:textId="77777777" w:rsidR="00B302B0" w:rsidRDefault="00000000">
      <w:r>
        <w:t xml:space="preserve">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w:t>
      </w:r>
      <w:proofErr w:type="spellStart"/>
      <w:r>
        <w:t>hurdle</w:t>
      </w:r>
      <w:proofErr w:type="spellEnd"/>
      <w:r>
        <w:t xml:space="preserve"> y métodos robustos, y muestra que el problema principal no es una intermitencia extrema sino la dispersión de los montos.</w:t>
      </w:r>
    </w:p>
    <w:p w14:paraId="4869CE27"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1E1696B2"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9"/>
                    <a:stretch>
                      <a:fillRect/>
                    </a:stretch>
                  </pic:blipFill>
                  <pic:spPr>
                    <a:xfrm>
                      <a:off x="0" y="0"/>
                      <a:ext cx="5715000" cy="2363165"/>
                    </a:xfrm>
                    <a:prstGeom prst="rect">
                      <a:avLst/>
                    </a:prstGeom>
                  </pic:spPr>
                </pic:pic>
              </a:graphicData>
            </a:graphic>
          </wp:inline>
        </w:drawing>
      </w:r>
    </w:p>
    <w:p w14:paraId="639FED0C" w14:textId="77777777" w:rsidR="00B302B0" w:rsidRDefault="00000000">
      <w:pPr>
        <w:pStyle w:val="Descripcin"/>
        <w:jc w:val="center"/>
      </w:pPr>
      <w:r>
        <w:t>Figura AT-4 - Identificación robusta de importes semanales atípicos [Antecedente de la versión anterior; no es evidencia del híbrido actual]</w:t>
      </w:r>
    </w:p>
    <w:p w14:paraId="0955E305"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20"/>
                    <a:stretch>
                      <a:fillRect/>
                    </a:stretch>
                  </pic:blipFill>
                  <pic:spPr>
                    <a:xfrm>
                      <a:off x="0" y="0"/>
                      <a:ext cx="5715000" cy="4278238"/>
                    </a:xfrm>
                    <a:prstGeom prst="rect">
                      <a:avLst/>
                    </a:prstGeom>
                  </pic:spPr>
                </pic:pic>
              </a:graphicData>
            </a:graphic>
          </wp:inline>
        </w:drawing>
      </w:r>
    </w:p>
    <w:p w14:paraId="3EF2DB62" w14:textId="77777777" w:rsidR="00B302B0" w:rsidRDefault="00000000">
      <w:pPr>
        <w:pStyle w:val="Descripcin"/>
        <w:jc w:val="center"/>
      </w:pPr>
      <w:r>
        <w:t>Figura AT-5 - Descomposición STL exploratoria con periodo de 52 semanas [Antecedente de la versión anterior; no es evidencia del híbrido actual]</w:t>
      </w:r>
    </w:p>
    <w:p w14:paraId="05D70AA8" w14:textId="77777777" w:rsidR="00B302B0" w:rsidRDefault="00000000">
      <w:pPr>
        <w:pStyle w:val="Ttulo3"/>
      </w:pPr>
      <w:bookmarkStart w:id="181" w:name="_Toc240102191"/>
      <w:r>
        <w:lastRenderedPageBreak/>
        <w:t>Implicaciones para los modelos de Inteligencia Artificial</w:t>
      </w:r>
      <w:bookmarkEnd w:id="181"/>
    </w:p>
    <w:p w14:paraId="25C09085"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67750EB6" w14:textId="77777777" w:rsidR="00B302B0" w:rsidRDefault="00000000">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10C25880" w14:textId="77777777" w:rsidR="00E42A91" w:rsidRPr="00B5344F" w:rsidRDefault="00E42A91">
      <w:pPr>
        <w:pStyle w:val="Ttulo2"/>
        <w:numPr>
          <w:ilvl w:val="1"/>
          <w:numId w:val="19"/>
        </w:numPr>
      </w:pPr>
      <w:bookmarkStart w:id="182" w:name="_Toc233383653"/>
      <w:bookmarkStart w:id="183" w:name="_Toc240102192"/>
      <w:bookmarkEnd w:id="182"/>
      <w:r>
        <w:t>Antecedentes de diagnóstico de la línea base empírica y evaluación comparativa</w:t>
      </w:r>
      <w:bookmarkEnd w:id="183"/>
    </w:p>
    <w:p w14:paraId="0AC9EE0F" w14:textId="77777777" w:rsidR="00801477" w:rsidRDefault="00542948">
      <w:pPr>
        <w:pStyle w:val="Descripcin"/>
        <w:spacing w:after="120" w:line="276" w:lineRule="auto"/>
        <w:jc w:val="center"/>
      </w:pPr>
      <w:bookmarkStart w:id="184" w:name="xref_tabla_07"/>
      <w:bookmarkStart w:id="185" w:name="_Toc238284280"/>
      <w:bookmarkEnd w:id="184"/>
      <w:bookmarkEnd w:id="185"/>
      <w:r>
        <w:rPr>
          <w:i w:val="0"/>
        </w:rPr>
        <w:t>Tabla 7 - Operacionalización de la línea base y los modelos predictivos [Antecedente de la versión anterior; no es evidencia del híbrido actual]</w:t>
      </w:r>
    </w:p>
    <w:tbl>
      <w:tblPr>
        <w:tblStyle w:val="Tablaconcuadrcula"/>
        <w:tblW w:w="0" w:type="auto"/>
        <w:jc w:val="center"/>
        <w:tblLook w:val="04A0" w:firstRow="1" w:lastRow="0" w:firstColumn="1" w:lastColumn="0" w:noHBand="0" w:noVBand="1"/>
      </w:tblPr>
      <w:tblGrid>
        <w:gridCol w:w="1728"/>
        <w:gridCol w:w="5040"/>
        <w:gridCol w:w="2304"/>
      </w:tblGrid>
      <w:tr w:rsidR="00801477" w14:paraId="42773090" w14:textId="77777777">
        <w:trPr>
          <w:jc w:val="center"/>
        </w:trPr>
        <w:tc>
          <w:tcPr>
            <w:tcW w:w="1728" w:type="dxa"/>
            <w:shd w:val="clear" w:color="auto" w:fill="D9EAF7"/>
            <w:vAlign w:val="center"/>
          </w:tcPr>
          <w:p w14:paraId="7FBE7AD4" w14:textId="77777777" w:rsidR="00801477" w:rsidRDefault="00542948">
            <w:r>
              <w:rPr>
                <w:b/>
              </w:rPr>
              <w:t>Componente</w:t>
            </w:r>
          </w:p>
        </w:tc>
        <w:tc>
          <w:tcPr>
            <w:tcW w:w="5040" w:type="dxa"/>
            <w:shd w:val="clear" w:color="auto" w:fill="D9EAF7"/>
            <w:vAlign w:val="center"/>
          </w:tcPr>
          <w:p w14:paraId="497B1EDC" w14:textId="77777777" w:rsidR="00801477" w:rsidRDefault="00542948">
            <w:r>
              <w:rPr>
                <w:b/>
              </w:rPr>
              <w:t>Definición operacional</w:t>
            </w:r>
          </w:p>
        </w:tc>
        <w:tc>
          <w:tcPr>
            <w:tcW w:w="2304" w:type="dxa"/>
            <w:shd w:val="clear" w:color="auto" w:fill="D9EAF7"/>
            <w:vAlign w:val="center"/>
          </w:tcPr>
          <w:p w14:paraId="135BC3E7" w14:textId="77777777" w:rsidR="00801477" w:rsidRDefault="00542948">
            <w:r>
              <w:rPr>
                <w:b/>
              </w:rPr>
              <w:t>Indicador</w:t>
            </w:r>
          </w:p>
        </w:tc>
      </w:tr>
      <w:tr w:rsidR="00801477" w14:paraId="5E7E5F1D" w14:textId="77777777">
        <w:trPr>
          <w:jc w:val="center"/>
        </w:trPr>
        <w:tc>
          <w:tcPr>
            <w:tcW w:w="1728" w:type="dxa"/>
            <w:vAlign w:val="center"/>
          </w:tcPr>
          <w:p w14:paraId="718ECE44" w14:textId="77777777" w:rsidR="00801477" w:rsidRDefault="00542948">
            <w:pPr>
              <w:jc w:val="left"/>
            </w:pPr>
            <w:r>
              <w:t>Preprueba</w:t>
            </w:r>
          </w:p>
        </w:tc>
        <w:tc>
          <w:tcPr>
            <w:tcW w:w="5040" w:type="dxa"/>
            <w:vAlign w:val="center"/>
          </w:tcPr>
          <w:p w14:paraId="0E8BEB43" w14:textId="77777777" w:rsidR="00801477" w:rsidRDefault="00542948">
            <w:pPr>
              <w:jc w:val="center"/>
            </w:pPr>
            <w:r>
              <w:t>Método empírico: último valor o promedio de 7 días</w:t>
            </w:r>
          </w:p>
        </w:tc>
        <w:tc>
          <w:tcPr>
            <w:tcW w:w="2304" w:type="dxa"/>
            <w:vAlign w:val="center"/>
          </w:tcPr>
          <w:p w14:paraId="28CD13D3" w14:textId="77777777" w:rsidR="00801477" w:rsidRDefault="00542948">
            <w:pPr>
              <w:jc w:val="center"/>
            </w:pPr>
            <w:r>
              <w:t>RMSE y MAE de referencia</w:t>
            </w:r>
          </w:p>
        </w:tc>
      </w:tr>
      <w:tr w:rsidR="00801477" w14:paraId="7B87C1B7" w14:textId="77777777">
        <w:trPr>
          <w:jc w:val="center"/>
        </w:trPr>
        <w:tc>
          <w:tcPr>
            <w:tcW w:w="1728" w:type="dxa"/>
            <w:vAlign w:val="center"/>
          </w:tcPr>
          <w:p w14:paraId="3113D718" w14:textId="77777777" w:rsidR="00801477" w:rsidRDefault="00542948">
            <w:pPr>
              <w:jc w:val="left"/>
            </w:pPr>
            <w:r>
              <w:t>Posprueba</w:t>
            </w:r>
          </w:p>
        </w:tc>
        <w:tc>
          <w:tcPr>
            <w:tcW w:w="5040" w:type="dxa"/>
            <w:vAlign w:val="center"/>
          </w:tcPr>
          <w:p w14:paraId="612F7B59" w14:textId="77777777" w:rsidR="00801477" w:rsidRDefault="00542948">
            <w:pPr>
              <w:jc w:val="center"/>
            </w:pPr>
            <w:r>
              <w:t>Mejor modelo evaluado en los mismos orígenes</w:t>
            </w:r>
          </w:p>
        </w:tc>
        <w:tc>
          <w:tcPr>
            <w:tcW w:w="2304" w:type="dxa"/>
            <w:vAlign w:val="center"/>
          </w:tcPr>
          <w:p w14:paraId="759BF80B" w14:textId="77777777" w:rsidR="00801477" w:rsidRDefault="00542948">
            <w:pPr>
              <w:jc w:val="center"/>
            </w:pPr>
            <w:r>
              <w:t>RMSE y MAE del modelo</w:t>
            </w:r>
          </w:p>
        </w:tc>
      </w:tr>
      <w:tr w:rsidR="00801477" w14:paraId="6BF3AFF9" w14:textId="77777777">
        <w:trPr>
          <w:jc w:val="center"/>
        </w:trPr>
        <w:tc>
          <w:tcPr>
            <w:tcW w:w="1728" w:type="dxa"/>
            <w:vAlign w:val="center"/>
          </w:tcPr>
          <w:p w14:paraId="221F9646" w14:textId="77777777" w:rsidR="00801477" w:rsidRDefault="00542948">
            <w:pPr>
              <w:jc w:val="left"/>
            </w:pPr>
            <w:r>
              <w:t>Contraste</w:t>
            </w:r>
          </w:p>
        </w:tc>
        <w:tc>
          <w:tcPr>
            <w:tcW w:w="5040" w:type="dxa"/>
            <w:vAlign w:val="center"/>
          </w:tcPr>
          <w:p w14:paraId="30D4BA98" w14:textId="77777777" w:rsidR="00801477" w:rsidRDefault="00542948">
            <w:pPr>
              <w:jc w:val="center"/>
            </w:pPr>
            <w:r>
              <w:t>Reducción relativa del RMSE</w:t>
            </w:r>
          </w:p>
        </w:tc>
        <w:tc>
          <w:tcPr>
            <w:tcW w:w="2304" w:type="dxa"/>
            <w:vAlign w:val="center"/>
          </w:tcPr>
          <w:p w14:paraId="6C0737C7" w14:textId="77777777" w:rsidR="00801477" w:rsidRDefault="00542948">
            <w:pPr>
              <w:jc w:val="center"/>
            </w:pPr>
            <w:r>
              <w:t>Umbral de H1: 20 %</w:t>
            </w:r>
          </w:p>
        </w:tc>
      </w:tr>
    </w:tbl>
    <w:p w14:paraId="7EB2C5D6"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2B5C8F9D" w14:textId="77777777" w:rsidR="00E42A91" w:rsidRPr="00B5344F" w:rsidRDefault="00E42A91">
      <w:pPr>
        <w:pStyle w:val="Ttulo2"/>
        <w:numPr>
          <w:ilvl w:val="1"/>
          <w:numId w:val="19"/>
        </w:numPr>
      </w:pPr>
      <w:bookmarkStart w:id="186" w:name="_Toc233383654"/>
      <w:bookmarkStart w:id="187" w:name="_Toc240102193"/>
      <w:r w:rsidRPr="00B5344F">
        <w:t>Antecedentes de auditoría, Depuración e Integración del Conjunto de Datos (Dataset) </w:t>
      </w:r>
      <w:proofErr w:type="spellStart"/>
      <w:r w:rsidRPr="00B5344F">
        <w:t/>
      </w:r>
      <w:proofErr w:type="spellEnd"/>
      <w:r w:rsidRPr="00B5344F">
        <w:t/>
      </w:r>
      <w:bookmarkEnd w:id="186"/>
      <w:bookmarkEnd w:id="187"/>
      <w:r w:rsidRPr="00B5344F">
        <w:t xml:space="preserve"/>
      </w:r>
    </w:p>
    <w:p w14:paraId="18FE5108" w14:textId="77777777" w:rsidR="00801477" w:rsidRDefault="00542948">
      <w:pPr>
        <w:pStyle w:val="Descripcin"/>
        <w:spacing w:after="120" w:line="276" w:lineRule="auto"/>
        <w:jc w:val="center"/>
      </w:pPr>
      <w:bookmarkStart w:id="188" w:name="_Toc238284281"/>
      <w:r>
        <w:rPr>
          <w:i w:val="0"/>
        </w:rPr>
        <w:t xml:space="preserve">Tabla 8 - Trazabilidad de los conjuntos analíticos [Antecedente de la versión anterior; no es evidencia del híbrido actual]</w:t>
      </w:r>
      <w:bookmarkStart w:id="189" w:name="xref_tabla_08"/>
      <w:r>
        <w:rPr>
          <w:i w:val="0"/>
        </w:rPr>
        <w:t/>
      </w:r>
      <w:bookmarkEnd w:id="189"/>
      <w:r>
        <w:rPr>
          <w:i w:val="0"/>
        </w:rPr>
        <w:t xml:space="preserve"/>
      </w:r>
      <w:bookmarkEnd w:id="188"/>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57C096D3" w14:textId="77777777">
        <w:trPr>
          <w:jc w:val="center"/>
        </w:trPr>
        <w:tc>
          <w:tcPr>
            <w:tcW w:w="2160" w:type="dxa"/>
            <w:shd w:val="clear" w:color="auto" w:fill="D9EAF7"/>
            <w:vAlign w:val="center"/>
          </w:tcPr>
          <w:p w14:paraId="6F774EF5" w14:textId="77777777" w:rsidR="00801477" w:rsidRDefault="00542948">
            <w:r>
              <w:rPr>
                <w:b/>
              </w:rPr>
              <w:lastRenderedPageBreak/>
              <w:t>Conjunto</w:t>
            </w:r>
          </w:p>
        </w:tc>
        <w:tc>
          <w:tcPr>
            <w:tcW w:w="1584" w:type="dxa"/>
            <w:shd w:val="clear" w:color="auto" w:fill="D9EAF7"/>
            <w:vAlign w:val="center"/>
          </w:tcPr>
          <w:p w14:paraId="4F1D0FE7" w14:textId="77777777" w:rsidR="00801477" w:rsidRDefault="00542948">
            <w:r>
              <w:rPr>
                <w:b/>
              </w:rPr>
              <w:t>Observaciones</w:t>
            </w:r>
          </w:p>
        </w:tc>
        <w:tc>
          <w:tcPr>
            <w:tcW w:w="1440" w:type="dxa"/>
            <w:shd w:val="clear" w:color="auto" w:fill="D9EAF7"/>
            <w:vAlign w:val="center"/>
          </w:tcPr>
          <w:p w14:paraId="28F7F759" w14:textId="77777777" w:rsidR="00801477" w:rsidRDefault="00542948">
            <w:r>
              <w:rPr>
                <w:b/>
              </w:rPr>
              <w:t>Variables</w:t>
            </w:r>
          </w:p>
        </w:tc>
        <w:tc>
          <w:tcPr>
            <w:tcW w:w="4320" w:type="dxa"/>
            <w:shd w:val="clear" w:color="auto" w:fill="D9EAF7"/>
            <w:vAlign w:val="center"/>
          </w:tcPr>
          <w:p w14:paraId="4BD8D06C" w14:textId="77777777" w:rsidR="00801477" w:rsidRDefault="00542948">
            <w:r>
              <w:rPr>
                <w:b/>
              </w:rPr>
              <w:t>Cobertura o criterio</w:t>
            </w:r>
          </w:p>
        </w:tc>
      </w:tr>
      <w:tr w:rsidR="00801477" w14:paraId="6D01C866" w14:textId="77777777">
        <w:trPr>
          <w:jc w:val="center"/>
        </w:trPr>
        <w:tc>
          <w:tcPr>
            <w:tcW w:w="2160" w:type="dxa"/>
            <w:vAlign w:val="center"/>
          </w:tcPr>
          <w:p w14:paraId="12670375" w14:textId="77777777" w:rsidR="00801477" w:rsidRDefault="00542948">
            <w:pPr>
              <w:jc w:val="left"/>
            </w:pPr>
            <w:proofErr w:type="spellStart"/>
            <w:r>
              <w:t>Dataset</w:t>
            </w:r>
            <w:proofErr w:type="spellEnd"/>
            <w:r>
              <w:t xml:space="preserve"> maestro</w:t>
            </w:r>
          </w:p>
        </w:tc>
        <w:tc>
          <w:tcPr>
            <w:tcW w:w="1584" w:type="dxa"/>
            <w:vAlign w:val="center"/>
          </w:tcPr>
          <w:p w14:paraId="14FC5B13" w14:textId="77777777" w:rsidR="00801477" w:rsidRDefault="00542948">
            <w:pPr>
              <w:jc w:val="center"/>
            </w:pPr>
            <w:r>
              <w:t>1,612</w:t>
            </w:r>
          </w:p>
        </w:tc>
        <w:tc>
          <w:tcPr>
            <w:tcW w:w="1440" w:type="dxa"/>
            <w:vAlign w:val="center"/>
          </w:tcPr>
          <w:p w14:paraId="303EAAE4" w14:textId="77777777" w:rsidR="00801477" w:rsidRDefault="00542948">
            <w:pPr>
              <w:jc w:val="center"/>
            </w:pPr>
            <w:r>
              <w:t>65</w:t>
            </w:r>
          </w:p>
        </w:tc>
        <w:tc>
          <w:tcPr>
            <w:tcW w:w="4320" w:type="dxa"/>
            <w:vAlign w:val="center"/>
          </w:tcPr>
          <w:p w14:paraId="6F2EAF23" w14:textId="77777777" w:rsidR="00801477" w:rsidRDefault="00542948">
            <w:pPr>
              <w:jc w:val="center"/>
            </w:pPr>
            <w:r>
              <w:t>2022-01-01 a 2026-05-31; sin fechas faltantes</w:t>
            </w:r>
          </w:p>
        </w:tc>
      </w:tr>
      <w:tr w:rsidR="00801477" w14:paraId="7DC56889" w14:textId="77777777">
        <w:trPr>
          <w:jc w:val="center"/>
        </w:trPr>
        <w:tc>
          <w:tcPr>
            <w:tcW w:w="2160" w:type="dxa"/>
            <w:vAlign w:val="center"/>
          </w:tcPr>
          <w:p w14:paraId="7871E677" w14:textId="77777777" w:rsidR="00801477" w:rsidRDefault="00542948">
            <w:pPr>
              <w:jc w:val="left"/>
            </w:pPr>
            <w:proofErr w:type="spellStart"/>
            <w:r>
              <w:t>Dataset</w:t>
            </w:r>
            <w:proofErr w:type="spellEnd"/>
            <w:r>
              <w:t xml:space="preserve"> modelado</w:t>
            </w:r>
          </w:p>
        </w:tc>
        <w:tc>
          <w:tcPr>
            <w:tcW w:w="1584" w:type="dxa"/>
            <w:vAlign w:val="center"/>
          </w:tcPr>
          <w:p w14:paraId="44A35559" w14:textId="77777777" w:rsidR="00801477" w:rsidRDefault="00542948">
            <w:pPr>
              <w:jc w:val="center"/>
            </w:pPr>
            <w:r>
              <w:t>1,584</w:t>
            </w:r>
          </w:p>
        </w:tc>
        <w:tc>
          <w:tcPr>
            <w:tcW w:w="1440" w:type="dxa"/>
            <w:vAlign w:val="center"/>
          </w:tcPr>
          <w:p w14:paraId="490E0362" w14:textId="77777777" w:rsidR="00801477" w:rsidRDefault="00542948">
            <w:pPr>
              <w:jc w:val="center"/>
            </w:pPr>
            <w:r>
              <w:t>276</w:t>
            </w:r>
          </w:p>
        </w:tc>
        <w:tc>
          <w:tcPr>
            <w:tcW w:w="4320" w:type="dxa"/>
            <w:vAlign w:val="center"/>
          </w:tcPr>
          <w:p w14:paraId="39A4AE74" w14:textId="77777777" w:rsidR="00801477" w:rsidRDefault="00542948">
            <w:pPr>
              <w:jc w:val="center"/>
            </w:pPr>
            <w:r>
              <w:t>2022-01-29 a 2026-05-31</w:t>
            </w:r>
          </w:p>
        </w:tc>
      </w:tr>
      <w:tr w:rsidR="00801477" w14:paraId="5E1FE02A" w14:textId="77777777">
        <w:trPr>
          <w:jc w:val="center"/>
        </w:trPr>
        <w:tc>
          <w:tcPr>
            <w:tcW w:w="2160" w:type="dxa"/>
            <w:vAlign w:val="center"/>
          </w:tcPr>
          <w:p w14:paraId="19484C27" w14:textId="77777777" w:rsidR="00801477" w:rsidRDefault="00542948">
            <w:pPr>
              <w:jc w:val="left"/>
            </w:pPr>
            <w:proofErr w:type="spellStart"/>
            <w:r>
              <w:t>Dataset</w:t>
            </w:r>
            <w:proofErr w:type="spellEnd"/>
            <w:r>
              <w:t xml:space="preserve"> reducido</w:t>
            </w:r>
          </w:p>
        </w:tc>
        <w:tc>
          <w:tcPr>
            <w:tcW w:w="1584" w:type="dxa"/>
            <w:vAlign w:val="center"/>
          </w:tcPr>
          <w:p w14:paraId="059E3BBA" w14:textId="77777777" w:rsidR="00801477" w:rsidRDefault="00542948">
            <w:pPr>
              <w:jc w:val="center"/>
            </w:pPr>
            <w:r>
              <w:t>1,584</w:t>
            </w:r>
          </w:p>
        </w:tc>
        <w:tc>
          <w:tcPr>
            <w:tcW w:w="1440" w:type="dxa"/>
            <w:vAlign w:val="center"/>
          </w:tcPr>
          <w:p w14:paraId="226613F5" w14:textId="77777777" w:rsidR="00801477" w:rsidRDefault="00542948">
            <w:pPr>
              <w:jc w:val="center"/>
            </w:pPr>
            <w:r>
              <w:t>85</w:t>
            </w:r>
          </w:p>
        </w:tc>
        <w:tc>
          <w:tcPr>
            <w:tcW w:w="4320" w:type="dxa"/>
            <w:vAlign w:val="center"/>
          </w:tcPr>
          <w:p w14:paraId="4118591F" w14:textId="77777777" w:rsidR="00801477" w:rsidRDefault="00542948">
            <w:pPr>
              <w:jc w:val="center"/>
            </w:pPr>
            <w:r>
              <w:t>80 predictores, fecha y cuatro objetivos</w:t>
            </w:r>
          </w:p>
        </w:tc>
      </w:tr>
      <w:tr w:rsidR="00801477" w14:paraId="2C927D03" w14:textId="77777777">
        <w:trPr>
          <w:jc w:val="center"/>
        </w:trPr>
        <w:tc>
          <w:tcPr>
            <w:tcW w:w="2160" w:type="dxa"/>
            <w:vAlign w:val="center"/>
          </w:tcPr>
          <w:p w14:paraId="07E7864D" w14:textId="77777777" w:rsidR="00801477" w:rsidRDefault="00542948">
            <w:pPr>
              <w:jc w:val="left"/>
            </w:pPr>
            <w:proofErr w:type="spellStart"/>
            <w:r>
              <w:t>Dataset</w:t>
            </w:r>
            <w:proofErr w:type="spellEnd"/>
            <w:r>
              <w:t xml:space="preserve"> PCA</w:t>
            </w:r>
          </w:p>
        </w:tc>
        <w:tc>
          <w:tcPr>
            <w:tcW w:w="1584" w:type="dxa"/>
            <w:vAlign w:val="center"/>
          </w:tcPr>
          <w:p w14:paraId="5817DFAF" w14:textId="77777777" w:rsidR="00801477" w:rsidRDefault="00542948">
            <w:pPr>
              <w:jc w:val="center"/>
            </w:pPr>
            <w:r>
              <w:t>1,584</w:t>
            </w:r>
          </w:p>
        </w:tc>
        <w:tc>
          <w:tcPr>
            <w:tcW w:w="1440" w:type="dxa"/>
            <w:vAlign w:val="center"/>
          </w:tcPr>
          <w:p w14:paraId="26ED20C1" w14:textId="77777777" w:rsidR="00801477" w:rsidRDefault="00542948">
            <w:pPr>
              <w:jc w:val="center"/>
            </w:pPr>
            <w:r>
              <w:t>135</w:t>
            </w:r>
          </w:p>
        </w:tc>
        <w:tc>
          <w:tcPr>
            <w:tcW w:w="4320" w:type="dxa"/>
            <w:vAlign w:val="center"/>
          </w:tcPr>
          <w:p w14:paraId="720E6054" w14:textId="77777777" w:rsidR="00801477" w:rsidRDefault="00542948">
            <w:pPr>
              <w:jc w:val="center"/>
            </w:pPr>
            <w:r>
              <w:t>130 componentes, fecha y cuatro objetivos</w:t>
            </w:r>
          </w:p>
        </w:tc>
      </w:tr>
    </w:tbl>
    <w:p w14:paraId="0AD2B7BB"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50DF3A07" w14:textId="77777777" w:rsidR="00E42A91" w:rsidRPr="00B5344F" w:rsidRDefault="00E42A91">
      <w:pPr>
        <w:pStyle w:val="Ttulo2"/>
        <w:numPr>
          <w:ilvl w:val="1"/>
          <w:numId w:val="19"/>
        </w:numPr>
      </w:pPr>
      <w:bookmarkStart w:id="190" w:name="_Toc233383655"/>
      <w:bookmarkStart w:id="191" w:name="_Toc240102194"/>
      <w:r w:rsidRPr="00B5344F">
        <w:lastRenderedPageBreak/>
        <w:t>Antecedentes de ingeniería de Características (Feature Engineering) y Variables Exógenas </w:t>
      </w:r>
      <w:proofErr w:type="spellStart"/>
      <w:r w:rsidRPr="00B5344F">
        <w:t/>
      </w:r>
      <w:proofErr w:type="spellEnd"/>
      <w:r w:rsidRPr="00B5344F">
        <w:t xml:space="preserve"/>
      </w:r>
      <w:proofErr w:type="spellStart"/>
      <w:r w:rsidRPr="00B5344F">
        <w:t/>
      </w:r>
      <w:proofErr w:type="spellEnd"/>
      <w:r w:rsidRPr="00B5344F">
        <w:t/>
      </w:r>
      <w:bookmarkEnd w:id="190"/>
      <w:bookmarkEnd w:id="191"/>
      <w:r w:rsidRPr="00B5344F">
        <w:t xml:space="preserve"/>
      </w:r>
    </w:p>
    <w:p w14:paraId="1EC2081F"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1"/>
                    <a:stretch>
                      <a:fillRect/>
                    </a:stretch>
                  </pic:blipFill>
                  <pic:spPr>
                    <a:xfrm>
                      <a:off x="0" y="0"/>
                      <a:ext cx="5760720" cy="4175430"/>
                    </a:xfrm>
                    <a:prstGeom prst="rect">
                      <a:avLst/>
                    </a:prstGeom>
                  </pic:spPr>
                </pic:pic>
              </a:graphicData>
            </a:graphic>
          </wp:inline>
        </w:drawing>
      </w:r>
    </w:p>
    <w:p w14:paraId="14BE3E1E" w14:textId="77777777" w:rsidR="00801477" w:rsidRDefault="00542948">
      <w:pPr>
        <w:pStyle w:val="Descripcin"/>
        <w:spacing w:after="120" w:line="276" w:lineRule="auto"/>
        <w:jc w:val="center"/>
      </w:pPr>
      <w:bookmarkStart w:id="192" w:name="_Toc238284282"/>
      <w:r>
        <w:rPr>
          <w:i w:val="0"/>
        </w:rPr>
        <w:t xml:space="preserve">Figura 24 - Expansión dimensional producida por la ingeniería de características. [Antecedente de la versión anterior; no es evidencia del híbrido actual]</w:t>
      </w:r>
      <w:bookmarkStart w:id="193" w:name="xref_figura_02"/>
      <w:r>
        <w:rPr>
          <w:i w:val="0"/>
        </w:rPr>
        <w:t/>
      </w:r>
      <w:bookmarkEnd w:id="193"/>
      <w:r>
        <w:rPr>
          <w:i w:val="0"/>
        </w:rPr>
        <w:t xml:space="preserve"/>
      </w:r>
      <w:bookmarkEnd w:id="192"/>
    </w:p>
    <w:p w14:paraId="6161C8DB" w14:textId="77777777" w:rsidR="00801477" w:rsidRDefault="00542948">
      <w:pPr>
        <w:pStyle w:val="Descripcin"/>
        <w:spacing w:after="120" w:line="276" w:lineRule="auto"/>
        <w:jc w:val="center"/>
      </w:pPr>
      <w:bookmarkStart w:id="194" w:name="_Toc238284283"/>
      <w:r>
        <w:rPr>
          <w:i w:val="0"/>
        </w:rPr>
        <w:t xml:space="preserve">Tabla 9 - Dimensiones principales de las variables modeladas [Antecedente de la versión anterior; no es evidencia del híbrido actual]</w:t>
      </w:r>
      <w:bookmarkStart w:id="195" w:name="xref_tabla_09"/>
      <w:r>
        <w:rPr>
          <w:i w:val="0"/>
        </w:rPr>
        <w:t/>
      </w:r>
      <w:bookmarkEnd w:id="195"/>
      <w:r>
        <w:rPr>
          <w:i w:val="0"/>
        </w:rPr>
        <w:t xml:space="preserve"/>
      </w:r>
      <w:bookmarkEnd w:id="194"/>
    </w:p>
    <w:tbl>
      <w:tblPr>
        <w:tblStyle w:val="Tablaconcuadrcula"/>
        <w:tblW w:w="0" w:type="auto"/>
        <w:jc w:val="center"/>
        <w:tblLook w:val="04A0" w:firstRow="1" w:lastRow="0" w:firstColumn="1" w:lastColumn="0" w:noHBand="0" w:noVBand="1"/>
      </w:tblPr>
      <w:tblGrid>
        <w:gridCol w:w="2880"/>
        <w:gridCol w:w="1872"/>
        <w:gridCol w:w="4752"/>
      </w:tblGrid>
      <w:tr w:rsidR="00801477" w14:paraId="60866A1F" w14:textId="77777777">
        <w:trPr>
          <w:jc w:val="center"/>
        </w:trPr>
        <w:tc>
          <w:tcPr>
            <w:tcW w:w="2880" w:type="dxa"/>
            <w:shd w:val="clear" w:color="auto" w:fill="D9EAF7"/>
            <w:vAlign w:val="center"/>
          </w:tcPr>
          <w:p w14:paraId="7F637017" w14:textId="77777777" w:rsidR="00801477" w:rsidRDefault="00542948">
            <w:r>
              <w:rPr>
                <w:b/>
              </w:rPr>
              <w:t>Dimensión</w:t>
            </w:r>
          </w:p>
        </w:tc>
        <w:tc>
          <w:tcPr>
            <w:tcW w:w="1872" w:type="dxa"/>
            <w:shd w:val="clear" w:color="auto" w:fill="D9EAF7"/>
            <w:vAlign w:val="center"/>
          </w:tcPr>
          <w:p w14:paraId="24D03032" w14:textId="77777777" w:rsidR="00801477" w:rsidRDefault="00542948">
            <w:r>
              <w:rPr>
                <w:b/>
              </w:rPr>
              <w:t>Número de variables</w:t>
            </w:r>
          </w:p>
        </w:tc>
        <w:tc>
          <w:tcPr>
            <w:tcW w:w="4752" w:type="dxa"/>
            <w:shd w:val="clear" w:color="auto" w:fill="D9EAF7"/>
            <w:vAlign w:val="center"/>
          </w:tcPr>
          <w:p w14:paraId="61D5C228" w14:textId="77777777" w:rsidR="00801477" w:rsidRDefault="00542948">
            <w:r>
              <w:rPr>
                <w:b/>
              </w:rPr>
              <w:t>Finalidad analítica</w:t>
            </w:r>
          </w:p>
        </w:tc>
      </w:tr>
      <w:tr w:rsidR="00801477" w14:paraId="11AC773B" w14:textId="77777777">
        <w:trPr>
          <w:jc w:val="center"/>
        </w:trPr>
        <w:tc>
          <w:tcPr>
            <w:tcW w:w="2880" w:type="dxa"/>
            <w:vAlign w:val="center"/>
          </w:tcPr>
          <w:p w14:paraId="1FA20F31" w14:textId="77777777" w:rsidR="00801477" w:rsidRDefault="00542948">
            <w:pPr>
              <w:jc w:val="left"/>
            </w:pPr>
            <w:r>
              <w:t>Rezagos</w:t>
            </w:r>
          </w:p>
        </w:tc>
        <w:tc>
          <w:tcPr>
            <w:tcW w:w="1872" w:type="dxa"/>
            <w:vAlign w:val="center"/>
          </w:tcPr>
          <w:p w14:paraId="272D7BCE" w14:textId="77777777" w:rsidR="00801477" w:rsidRDefault="00542948">
            <w:pPr>
              <w:jc w:val="center"/>
            </w:pPr>
            <w:r>
              <w:t>126</w:t>
            </w:r>
          </w:p>
        </w:tc>
        <w:tc>
          <w:tcPr>
            <w:tcW w:w="4752" w:type="dxa"/>
            <w:vAlign w:val="center"/>
          </w:tcPr>
          <w:p w14:paraId="16F35FBC" w14:textId="77777777" w:rsidR="00801477" w:rsidRDefault="00542948">
            <w:pPr>
              <w:jc w:val="center"/>
            </w:pPr>
            <w:r>
              <w:t>Memoria temporal de corto y mediano plazo</w:t>
            </w:r>
          </w:p>
        </w:tc>
      </w:tr>
      <w:tr w:rsidR="00801477" w14:paraId="47144815" w14:textId="77777777">
        <w:trPr>
          <w:jc w:val="center"/>
        </w:trPr>
        <w:tc>
          <w:tcPr>
            <w:tcW w:w="2880" w:type="dxa"/>
            <w:vAlign w:val="center"/>
          </w:tcPr>
          <w:p w14:paraId="2066D44C" w14:textId="77777777" w:rsidR="00801477" w:rsidRDefault="00542948">
            <w:pPr>
              <w:jc w:val="left"/>
            </w:pPr>
            <w:r>
              <w:t>Ventanas móviles</w:t>
            </w:r>
          </w:p>
        </w:tc>
        <w:tc>
          <w:tcPr>
            <w:tcW w:w="1872" w:type="dxa"/>
            <w:vAlign w:val="center"/>
          </w:tcPr>
          <w:p w14:paraId="23EB347D" w14:textId="77777777" w:rsidR="00801477" w:rsidRDefault="00542948">
            <w:pPr>
              <w:jc w:val="center"/>
            </w:pPr>
            <w:r>
              <w:t>105</w:t>
            </w:r>
          </w:p>
        </w:tc>
        <w:tc>
          <w:tcPr>
            <w:tcW w:w="4752" w:type="dxa"/>
            <w:vAlign w:val="center"/>
          </w:tcPr>
          <w:p w14:paraId="114960D3" w14:textId="77777777" w:rsidR="00801477" w:rsidRDefault="00542948">
            <w:pPr>
              <w:jc w:val="center"/>
            </w:pPr>
            <w:r>
              <w:t>Nivel, dispersión y acumulación reciente</w:t>
            </w:r>
          </w:p>
        </w:tc>
      </w:tr>
      <w:tr w:rsidR="00801477" w14:paraId="4AB8C17F" w14:textId="77777777">
        <w:trPr>
          <w:jc w:val="center"/>
        </w:trPr>
        <w:tc>
          <w:tcPr>
            <w:tcW w:w="2880" w:type="dxa"/>
            <w:vAlign w:val="center"/>
          </w:tcPr>
          <w:p w14:paraId="701E27C4" w14:textId="77777777" w:rsidR="00801477" w:rsidRDefault="00542948">
            <w:pPr>
              <w:jc w:val="left"/>
            </w:pPr>
            <w:r>
              <w:t>Calendario y estacionalidad</w:t>
            </w:r>
          </w:p>
        </w:tc>
        <w:tc>
          <w:tcPr>
            <w:tcW w:w="1872" w:type="dxa"/>
            <w:vAlign w:val="center"/>
          </w:tcPr>
          <w:p w14:paraId="4FE877BF" w14:textId="77777777" w:rsidR="00801477" w:rsidRDefault="00542948">
            <w:pPr>
              <w:jc w:val="center"/>
            </w:pPr>
            <w:r>
              <w:t>19</w:t>
            </w:r>
          </w:p>
        </w:tc>
        <w:tc>
          <w:tcPr>
            <w:tcW w:w="4752" w:type="dxa"/>
            <w:vAlign w:val="center"/>
          </w:tcPr>
          <w:p w14:paraId="2446C9CF" w14:textId="77777777" w:rsidR="00801477" w:rsidRDefault="00542948">
            <w:pPr>
              <w:jc w:val="center"/>
            </w:pPr>
            <w:r>
              <w:t>Ciclos semanales, mensuales y anuales</w:t>
            </w:r>
          </w:p>
        </w:tc>
      </w:tr>
      <w:tr w:rsidR="00801477" w14:paraId="0BA2ABC2" w14:textId="77777777">
        <w:trPr>
          <w:jc w:val="center"/>
        </w:trPr>
        <w:tc>
          <w:tcPr>
            <w:tcW w:w="2880" w:type="dxa"/>
            <w:vAlign w:val="center"/>
          </w:tcPr>
          <w:p w14:paraId="2CE400ED" w14:textId="77777777" w:rsidR="00801477" w:rsidRDefault="00542948">
            <w:pPr>
              <w:jc w:val="left"/>
            </w:pPr>
            <w:r>
              <w:t>Otras variables</w:t>
            </w:r>
          </w:p>
        </w:tc>
        <w:tc>
          <w:tcPr>
            <w:tcW w:w="1872" w:type="dxa"/>
            <w:vAlign w:val="center"/>
          </w:tcPr>
          <w:p w14:paraId="42044B21" w14:textId="77777777" w:rsidR="00801477" w:rsidRDefault="00542948">
            <w:pPr>
              <w:jc w:val="center"/>
            </w:pPr>
            <w:r>
              <w:t>21</w:t>
            </w:r>
          </w:p>
        </w:tc>
        <w:tc>
          <w:tcPr>
            <w:tcW w:w="4752" w:type="dxa"/>
            <w:vAlign w:val="center"/>
          </w:tcPr>
          <w:p w14:paraId="39C31252" w14:textId="77777777" w:rsidR="00801477" w:rsidRDefault="00542948">
            <w:pPr>
              <w:jc w:val="center"/>
            </w:pPr>
            <w:r>
              <w:t>Exógenas, relaciones, estabilidad y objetivos</w:t>
            </w:r>
          </w:p>
        </w:tc>
      </w:tr>
    </w:tbl>
    <w:p w14:paraId="7AA3EE64" w14:textId="77777777" w:rsidR="00801477" w:rsidRDefault="00542948" w:rsidP="008F0910">
      <w:pPr>
        <w:spacing w:after="120"/>
      </w:pPr>
      <w:r>
        <w:t xml:space="preserve">La ingeniería de características semanal incorpora rezagos de 1, 2, 4, 8 y 52 semanas, medias y desviaciones móviles de 4, 8 y 12 semanas, codificación cíclica y variables exógenas </w:t>
      </w:r>
      <w:r>
        <w:lastRenderedPageBreak/>
        <w:t>registradas. La selección se realiza dentro de cada ventana de entrenamiento. Para horizontes directos superiores a una semana, las características históricas se congelan en el origen y sólo se admiten exógenas disponibles para la semana objetivo.</w:t>
      </w:r>
    </w:p>
    <w:p w14:paraId="7DFD6604" w14:textId="77777777" w:rsidR="00E42A91" w:rsidRPr="00A712E9" w:rsidRDefault="00E42A91">
      <w:pPr>
        <w:pStyle w:val="Ttulo2"/>
        <w:numPr>
          <w:ilvl w:val="1"/>
          <w:numId w:val="19"/>
        </w:numPr>
      </w:pPr>
      <w:bookmarkStart w:id="196" w:name="_Toc233383656"/>
      <w:bookmarkStart w:id="197" w:name="_Toc240102195"/>
      <w:r w:rsidRPr="00A712E9">
        <w:t>Antecedentes de desarrollo, Configuración y Entrenamiento de los Modelos Predictivos </w:t>
      </w:r>
      <w:bookmarkEnd w:id="196"/>
      <w:bookmarkEnd w:id="197"/>
      <w:r w:rsidRPr="00A712E9">
        <w:t xml:space="preserve"/>
      </w:r>
    </w:p>
    <w:p w14:paraId="7D3F92AC"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2"/>
                    <a:stretch>
                      <a:fillRect/>
                    </a:stretch>
                  </pic:blipFill>
                  <pic:spPr>
                    <a:xfrm>
                      <a:off x="0" y="0"/>
                      <a:ext cx="5760720" cy="3016863"/>
                    </a:xfrm>
                    <a:prstGeom prst="rect">
                      <a:avLst/>
                    </a:prstGeom>
                  </pic:spPr>
                </pic:pic>
              </a:graphicData>
            </a:graphic>
          </wp:inline>
        </w:drawing>
      </w:r>
    </w:p>
    <w:p w14:paraId="0AEACDFE" w14:textId="77777777" w:rsidR="00801477" w:rsidRDefault="00542948">
      <w:pPr>
        <w:pStyle w:val="Descripcin"/>
        <w:spacing w:after="120" w:line="276" w:lineRule="auto"/>
        <w:jc w:val="center"/>
      </w:pPr>
      <w:bookmarkStart w:id="198" w:name="_Toc238284284"/>
      <w:r>
        <w:rPr>
          <w:i w:val="0"/>
        </w:rPr>
        <w:t xml:space="preserve">Figura 25 - Arquitecturas recurrentes consideradas para el modelado temporal. [Antecedente de la versión anterior; no es evidencia del híbrido actual]</w:t>
      </w:r>
      <w:bookmarkStart w:id="199" w:name="xref_figura_03"/>
      <w:r>
        <w:rPr>
          <w:i w:val="0"/>
        </w:rPr>
        <w:t/>
      </w:r>
      <w:bookmarkEnd w:id="199"/>
      <w:r>
        <w:rPr>
          <w:i w:val="0"/>
        </w:rPr>
        <w:t xml:space="preserve"/>
      </w:r>
      <w:bookmarkEnd w:id="198"/>
    </w:p>
    <w:p w14:paraId="6CED4656" w14:textId="77777777" w:rsidR="00801477" w:rsidRDefault="00542948">
      <w:pPr>
        <w:pStyle w:val="Descripcin"/>
        <w:spacing w:after="120" w:line="276" w:lineRule="auto"/>
        <w:jc w:val="center"/>
      </w:pPr>
      <w:bookmarkStart w:id="200" w:name="_Toc238284285"/>
      <w:r>
        <w:rPr>
          <w:i w:val="0"/>
        </w:rPr>
        <w:t xml:space="preserve">Tabla 10 - Familias de modelos y configuración evaluada [Antecedente de la versión anterior; no es evidencia del híbrido actual]</w:t>
      </w:r>
      <w:bookmarkStart w:id="201" w:name="xref_tabla_10"/>
      <w:r>
        <w:rPr>
          <w:i w:val="0"/>
        </w:rPr>
        <w:t/>
      </w:r>
      <w:bookmarkEnd w:id="201"/>
      <w:r>
        <w:rPr>
          <w:i w:val="0"/>
        </w:rPr>
        <w:t xml:space="preserve"/>
      </w:r>
      <w:bookmarkEnd w:id="200"/>
    </w:p>
    <w:tbl>
      <w:tblPr>
        <w:tblStyle w:val="Tablaconcuadrcula"/>
        <w:tblW w:w="0" w:type="auto"/>
        <w:jc w:val="center"/>
        <w:tblLook w:val="04A0" w:firstRow="1" w:lastRow="0" w:firstColumn="1" w:lastColumn="0" w:noHBand="0" w:noVBand="1"/>
      </w:tblPr>
      <w:tblGrid>
        <w:gridCol w:w="2160"/>
        <w:gridCol w:w="4608"/>
        <w:gridCol w:w="2880"/>
      </w:tblGrid>
      <w:tr w:rsidR="00801477" w14:paraId="266CAA76" w14:textId="77777777">
        <w:trPr>
          <w:jc w:val="center"/>
        </w:trPr>
        <w:tc>
          <w:tcPr>
            <w:tcW w:w="2160" w:type="dxa"/>
            <w:shd w:val="clear" w:color="auto" w:fill="D9EAF7"/>
            <w:vAlign w:val="center"/>
          </w:tcPr>
          <w:p w14:paraId="65B052DE" w14:textId="77777777" w:rsidR="00801477" w:rsidRDefault="00542948" w:rsidP="005F285A">
            <w:pPr>
              <w:spacing w:line="360" w:lineRule="auto"/>
            </w:pPr>
            <w:r>
              <w:rPr>
                <w:b/>
              </w:rPr>
              <w:t>Familia</w:t>
            </w:r>
          </w:p>
        </w:tc>
        <w:tc>
          <w:tcPr>
            <w:tcW w:w="4608" w:type="dxa"/>
            <w:shd w:val="clear" w:color="auto" w:fill="D9EAF7"/>
            <w:vAlign w:val="center"/>
          </w:tcPr>
          <w:p w14:paraId="3867F1C8" w14:textId="77777777" w:rsidR="00801477" w:rsidRDefault="00542948" w:rsidP="005F285A">
            <w:pPr>
              <w:spacing w:line="360" w:lineRule="auto"/>
            </w:pPr>
            <w:r>
              <w:rPr>
                <w:b/>
              </w:rPr>
              <w:t>Configuración general</w:t>
            </w:r>
          </w:p>
        </w:tc>
        <w:tc>
          <w:tcPr>
            <w:tcW w:w="2880" w:type="dxa"/>
            <w:shd w:val="clear" w:color="auto" w:fill="D9EAF7"/>
            <w:vAlign w:val="center"/>
          </w:tcPr>
          <w:p w14:paraId="06B3450D" w14:textId="77777777" w:rsidR="00801477" w:rsidRDefault="00542948" w:rsidP="005F285A">
            <w:pPr>
              <w:spacing w:line="360" w:lineRule="auto"/>
            </w:pPr>
            <w:r>
              <w:rPr>
                <w:b/>
              </w:rPr>
              <w:t>Representaciones</w:t>
            </w:r>
          </w:p>
        </w:tc>
      </w:tr>
      <w:tr w:rsidR="00801477" w14:paraId="1DDC5F9C" w14:textId="77777777">
        <w:trPr>
          <w:jc w:val="center"/>
        </w:trPr>
        <w:tc>
          <w:tcPr>
            <w:tcW w:w="2160" w:type="dxa"/>
            <w:vAlign w:val="center"/>
          </w:tcPr>
          <w:p w14:paraId="31D44730" w14:textId="77777777" w:rsidR="00801477" w:rsidRDefault="00542948" w:rsidP="005F285A">
            <w:pPr>
              <w:spacing w:line="360" w:lineRule="auto"/>
              <w:jc w:val="left"/>
            </w:pPr>
            <w:r>
              <w:t>Empírica</w:t>
            </w:r>
          </w:p>
        </w:tc>
        <w:tc>
          <w:tcPr>
            <w:tcW w:w="4608" w:type="dxa"/>
            <w:vAlign w:val="center"/>
          </w:tcPr>
          <w:p w14:paraId="37BBB981" w14:textId="77777777" w:rsidR="00801477" w:rsidRDefault="00542948" w:rsidP="005F285A">
            <w:pPr>
              <w:spacing w:line="360" w:lineRule="auto"/>
              <w:jc w:val="center"/>
            </w:pPr>
            <w:r>
              <w:t>Persistencia y promedio móvil de 7 días</w:t>
            </w:r>
          </w:p>
        </w:tc>
        <w:tc>
          <w:tcPr>
            <w:tcW w:w="2880" w:type="dxa"/>
            <w:vAlign w:val="center"/>
          </w:tcPr>
          <w:p w14:paraId="37C86520" w14:textId="77777777" w:rsidR="00801477" w:rsidRDefault="00542948" w:rsidP="005F285A">
            <w:pPr>
              <w:spacing w:line="360" w:lineRule="auto"/>
              <w:jc w:val="center"/>
            </w:pPr>
            <w:r>
              <w:t>Serie original</w:t>
            </w:r>
          </w:p>
        </w:tc>
      </w:tr>
      <w:tr w:rsidR="00801477" w14:paraId="030769DF" w14:textId="77777777">
        <w:trPr>
          <w:jc w:val="center"/>
        </w:trPr>
        <w:tc>
          <w:tcPr>
            <w:tcW w:w="2160" w:type="dxa"/>
            <w:vAlign w:val="center"/>
          </w:tcPr>
          <w:p w14:paraId="2A4C9520" w14:textId="77777777" w:rsidR="00801477" w:rsidRDefault="00542948" w:rsidP="005F285A">
            <w:pPr>
              <w:spacing w:line="360" w:lineRule="auto"/>
              <w:jc w:val="left"/>
            </w:pPr>
            <w:r>
              <w:t>ARIMA/SARIMA</w:t>
            </w:r>
          </w:p>
        </w:tc>
        <w:tc>
          <w:tcPr>
            <w:tcW w:w="4608" w:type="dxa"/>
            <w:vAlign w:val="center"/>
          </w:tcPr>
          <w:p w14:paraId="5701C1F8" w14:textId="77777777" w:rsidR="00801477" w:rsidRDefault="00542948" w:rsidP="005F285A">
            <w:pPr>
              <w:spacing w:line="360" w:lineRule="auto"/>
              <w:jc w:val="center"/>
            </w:pPr>
            <w:r>
              <w:t>Órdenes seleccionados por objetivo</w:t>
            </w:r>
          </w:p>
        </w:tc>
        <w:tc>
          <w:tcPr>
            <w:tcW w:w="2880" w:type="dxa"/>
            <w:vAlign w:val="center"/>
          </w:tcPr>
          <w:p w14:paraId="797B1CA9" w14:textId="77777777" w:rsidR="00801477" w:rsidRDefault="00542948" w:rsidP="005F285A">
            <w:pPr>
              <w:spacing w:line="360" w:lineRule="auto"/>
              <w:jc w:val="center"/>
            </w:pPr>
            <w:r>
              <w:t xml:space="preserve">Completa y </w:t>
            </w:r>
            <w:proofErr w:type="spellStart"/>
            <w:r>
              <w:t>univariada</w:t>
            </w:r>
            <w:proofErr w:type="spellEnd"/>
          </w:p>
        </w:tc>
      </w:tr>
      <w:tr w:rsidR="00801477" w14:paraId="39F4D91A" w14:textId="77777777">
        <w:trPr>
          <w:jc w:val="center"/>
        </w:trPr>
        <w:tc>
          <w:tcPr>
            <w:tcW w:w="2160" w:type="dxa"/>
            <w:vAlign w:val="center"/>
          </w:tcPr>
          <w:p w14:paraId="4E7547D5" w14:textId="77777777" w:rsidR="00801477" w:rsidRDefault="00542948" w:rsidP="005F285A">
            <w:pPr>
              <w:spacing w:line="360" w:lineRule="auto"/>
              <w:jc w:val="left"/>
            </w:pPr>
            <w:r>
              <w:t>Regresión y árboles</w:t>
            </w:r>
          </w:p>
        </w:tc>
        <w:tc>
          <w:tcPr>
            <w:tcW w:w="4608" w:type="dxa"/>
            <w:vAlign w:val="center"/>
          </w:tcPr>
          <w:p w14:paraId="04519C96" w14:textId="77777777" w:rsidR="00801477" w:rsidRDefault="00542948" w:rsidP="005F285A">
            <w:pPr>
              <w:spacing w:line="360" w:lineRule="auto"/>
              <w:jc w:val="center"/>
            </w:pPr>
            <w:r>
              <w:t>Lineal, árbol de decisión y Random Forest</w:t>
            </w:r>
          </w:p>
        </w:tc>
        <w:tc>
          <w:tcPr>
            <w:tcW w:w="2880" w:type="dxa"/>
            <w:vAlign w:val="center"/>
          </w:tcPr>
          <w:p w14:paraId="49F0E7AE" w14:textId="77777777" w:rsidR="00801477" w:rsidRDefault="00542948" w:rsidP="005F285A">
            <w:pPr>
              <w:spacing w:line="360" w:lineRule="auto"/>
              <w:jc w:val="center"/>
            </w:pPr>
            <w:r>
              <w:t>Completa, reducida y PCA</w:t>
            </w:r>
          </w:p>
        </w:tc>
      </w:tr>
      <w:tr w:rsidR="00801477" w14:paraId="1111BEFB" w14:textId="77777777">
        <w:trPr>
          <w:jc w:val="center"/>
        </w:trPr>
        <w:tc>
          <w:tcPr>
            <w:tcW w:w="2160" w:type="dxa"/>
            <w:vAlign w:val="center"/>
          </w:tcPr>
          <w:p w14:paraId="01397A97" w14:textId="77777777" w:rsidR="00801477" w:rsidRDefault="00542948" w:rsidP="005F285A">
            <w:pPr>
              <w:spacing w:line="360" w:lineRule="auto"/>
              <w:jc w:val="left"/>
            </w:pPr>
            <w:r>
              <w:t>Redes recurrentes</w:t>
            </w:r>
          </w:p>
        </w:tc>
        <w:tc>
          <w:tcPr>
            <w:tcW w:w="4608" w:type="dxa"/>
            <w:vAlign w:val="center"/>
          </w:tcPr>
          <w:p w14:paraId="1520928E" w14:textId="77777777" w:rsidR="00801477" w:rsidRDefault="00542948" w:rsidP="005F285A">
            <w:pPr>
              <w:spacing w:line="360" w:lineRule="auto"/>
              <w:jc w:val="center"/>
            </w:pPr>
            <w:r>
              <w:t>RNN simple y LSTM con ventanas temporales</w:t>
            </w:r>
          </w:p>
        </w:tc>
        <w:tc>
          <w:tcPr>
            <w:tcW w:w="2880" w:type="dxa"/>
            <w:vAlign w:val="center"/>
          </w:tcPr>
          <w:p w14:paraId="1DA2FEB2" w14:textId="77777777" w:rsidR="00801477" w:rsidRDefault="00542948" w:rsidP="005F285A">
            <w:pPr>
              <w:spacing w:line="360" w:lineRule="auto"/>
              <w:jc w:val="center"/>
            </w:pPr>
            <w:r>
              <w:t>Reducida y PCA</w:t>
            </w:r>
          </w:p>
        </w:tc>
      </w:tr>
    </w:tbl>
    <w:p w14:paraId="70D869E0" w14:textId="77777777" w:rsidR="00801477" w:rsidRDefault="00542948" w:rsidP="008F0910">
      <w:pPr>
        <w:spacing w:after="120"/>
      </w:pPr>
      <w:r>
        <w:t xml:space="preserve">Se compararon referencias empíricas, ETS, ARIMA, Croston-SBA, TSB y modelos de aprendizaje automático parsimoniosos. Las variantes log1p y </w:t>
      </w:r>
      <w:proofErr w:type="spellStart"/>
      <w:r>
        <w:t>hurdle</w:t>
      </w:r>
      <w:proofErr w:type="spellEnd"/>
      <w:r>
        <w:t xml:space="preserve"> respondieron a la alta variabilidad y a los ceros observados. RNN y LSTM permanecen como contraste secundario y </w:t>
      </w:r>
      <w:r>
        <w:lastRenderedPageBreak/>
        <w:t>no como evidencia principal, debido al reducido número de observaciones semanales continuas y al riesgo de sobreajuste.</w:t>
      </w:r>
    </w:p>
    <w:p w14:paraId="3962B1E5" w14:textId="77777777" w:rsidR="00E42A91" w:rsidRDefault="00E42A91">
      <w:pPr>
        <w:pStyle w:val="Ttulo2"/>
        <w:numPr>
          <w:ilvl w:val="1"/>
          <w:numId w:val="19"/>
        </w:numPr>
      </w:pPr>
      <w:bookmarkStart w:id="202" w:name="_Toc233383657"/>
      <w:bookmarkStart w:id="203" w:name="_Toc240102196"/>
      <w:bookmarkEnd w:id="202"/>
      <w:r>
        <w:t>Antecedentes de evaluación comparativa del rendimiento predictivo frente a la línea base</w:t>
      </w:r>
      <w:bookmarkEnd w:id="203"/>
    </w:p>
    <w:p w14:paraId="1A4F75A3"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3"/>
                    <a:stretch>
                      <a:fillRect/>
                    </a:stretch>
                  </pic:blipFill>
                  <pic:spPr>
                    <a:xfrm>
                      <a:off x="0" y="0"/>
                      <a:ext cx="5760720" cy="3071300"/>
                    </a:xfrm>
                    <a:prstGeom prst="rect">
                      <a:avLst/>
                    </a:prstGeom>
                  </pic:spPr>
                </pic:pic>
              </a:graphicData>
            </a:graphic>
          </wp:inline>
        </w:drawing>
      </w:r>
    </w:p>
    <w:p w14:paraId="7560A0B7" w14:textId="77777777" w:rsidR="00801477" w:rsidRDefault="00542948">
      <w:pPr>
        <w:pStyle w:val="Descripcin"/>
        <w:spacing w:after="120" w:line="276" w:lineRule="auto"/>
        <w:jc w:val="center"/>
      </w:pPr>
      <w:bookmarkStart w:id="204" w:name="_Toc238284286"/>
      <w:r>
        <w:rPr>
          <w:i w:val="0"/>
        </w:rPr>
        <w:t xml:space="preserve">Figura 26 - Esquema de validación temporal Rolling-Origin. [Antecedente de la versión anterior; no es evidencia del híbrido actual]</w:t>
      </w:r>
      <w:bookmarkStart w:id="205" w:name="xref_figura_04"/>
      <w:r>
        <w:rPr>
          <w:i w:val="0"/>
        </w:rPr>
        <w:t/>
      </w:r>
      <w:bookmarkEnd w:id="205"/>
      <w:r>
        <w:rPr>
          <w:i w:val="0"/>
        </w:rPr>
        <w:t xml:space="preserve"/>
      </w:r>
      <w:proofErr w:type="spellStart"/>
      <w:r>
        <w:rPr>
          <w:i w:val="0"/>
        </w:rPr>
        <w:t/>
      </w:r>
      <w:proofErr w:type="spellEnd"/>
      <w:r>
        <w:rPr>
          <w:i w:val="0"/>
        </w:rPr>
        <w:t/>
      </w:r>
      <w:bookmarkEnd w:id="20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402014C" w14:textId="77777777" w:rsidTr="00703A58">
        <w:trPr>
          <w:trHeight w:val="697"/>
        </w:trPr>
        <w:tc>
          <w:tcPr>
            <w:tcW w:w="846" w:type="dxa"/>
          </w:tcPr>
          <w:p w14:paraId="170276A8" w14:textId="77777777" w:rsidR="00801477" w:rsidRDefault="00801477"/>
        </w:tc>
        <w:tc>
          <w:tcPr>
            <w:tcW w:w="8363" w:type="dxa"/>
          </w:tcPr>
          <w:p w14:paraId="548ECD58"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0568794C" w14:textId="77777777" w:rsidR="00801477" w:rsidRDefault="00542948">
            <w:pPr>
              <w:jc w:val="right"/>
            </w:pPr>
            <w:bookmarkStart w:id="206" w:name="xref_ecuacion_10"/>
            <w:r>
              <w:t>(</w:t>
            </w:r>
            <w:fldSimple w:instr=" SEQ Ecuacion \* ARABIC ">
              <w:r w:rsidR="00052EAB">
                <w:rPr>
                  <w:noProof/>
                </w:rPr>
                <w:t>6</w:t>
              </w:r>
            </w:fldSimple>
            <w:r>
              <w:t>)</w:t>
            </w:r>
            <w:bookmarkEnd w:id="206"/>
          </w:p>
        </w:tc>
      </w:tr>
    </w:tbl>
    <w:p w14:paraId="2BF88C4A" w14:textId="77777777" w:rsidR="00801477" w:rsidRDefault="00542948">
      <w:pPr>
        <w:jc w:val="center"/>
      </w:pPr>
      <w:r>
        <w:rPr>
          <w:i/>
        </w:rPr>
        <w:t>Ecuación - Formalización de la validación Rolling-</w:t>
      </w:r>
      <w:proofErr w:type="spellStart"/>
      <w:r>
        <w:rPr>
          <w:i/>
        </w:rPr>
        <w:t>Origin</w:t>
      </w:r>
      <w:proofErr w:type="spellEnd"/>
      <w:r>
        <w:rPr>
          <w:i/>
        </w:rPr>
        <w:t>.</w:t>
      </w:r>
    </w:p>
    <w:p w14:paraId="792AB7E3" w14:textId="77777777" w:rsidR="00801477" w:rsidRDefault="00542948" w:rsidP="008F0910">
      <w:pPr>
        <w:spacing w:after="120"/>
      </w:pPr>
      <w:r>
        <w:t xml:space="preserve">La evaluación heredada utilizó una ventana de 52 semanas y reportó 16 orígenes para h=1 y h=4. Se conserva como antecedente, no como evaluación del híbrido. El pipeline actual distingue 16 semanas objetivo reservadas de los 13 orígenes comunes que permiten observar h=1 a h=4; sus resultados reales todavía no se han generado.</w:t>
      </w:r>
      <w:proofErr w:type="spellStart"/>
      <w:r>
        <w:t/>
      </w:r>
      <w:proofErr w:type="spellEnd"/>
      <w:r>
        <w:t xml:space="preserve"/>
      </w:r>
    </w:p>
    <w:p w14:paraId="76DD8AD4" w14:textId="77777777" w:rsidR="00E42A91" w:rsidRDefault="00E42A91">
      <w:pPr>
        <w:pStyle w:val="Ttulo2"/>
        <w:numPr>
          <w:ilvl w:val="1"/>
          <w:numId w:val="19"/>
        </w:numPr>
      </w:pPr>
      <w:bookmarkStart w:id="207" w:name="_Toc233383658"/>
      <w:bookmarkStart w:id="208" w:name="_Toc240102197"/>
      <w:r>
        <w:lastRenderedPageBreak/>
        <w:t>Antecedentes de arquitectura e Integración del Tablero de Inteligencia de Negocios (DSS) </w:t>
      </w:r>
      <w:bookmarkEnd w:id="207"/>
      <w:bookmarkEnd w:id="208"/>
      <w:r>
        <w:t xml:space="preserve"/>
      </w:r>
    </w:p>
    <w:p w14:paraId="2C23E186"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4"/>
                    <a:stretch>
                      <a:fillRect/>
                    </a:stretch>
                  </pic:blipFill>
                  <pic:spPr>
                    <a:xfrm>
                      <a:off x="0" y="0"/>
                      <a:ext cx="5760720" cy="2073859"/>
                    </a:xfrm>
                    <a:prstGeom prst="rect">
                      <a:avLst/>
                    </a:prstGeom>
                  </pic:spPr>
                </pic:pic>
              </a:graphicData>
            </a:graphic>
          </wp:inline>
        </w:drawing>
      </w:r>
    </w:p>
    <w:p w14:paraId="778FAAEB" w14:textId="77777777" w:rsidR="00801477" w:rsidRDefault="00542948">
      <w:pPr>
        <w:pStyle w:val="Descripcin"/>
        <w:spacing w:after="120" w:line="276" w:lineRule="auto"/>
        <w:jc w:val="center"/>
      </w:pPr>
      <w:bookmarkStart w:id="209" w:name="_Toc238284287"/>
      <w:r>
        <w:rPr>
          <w:i w:val="0"/>
        </w:rPr>
        <w:t xml:space="preserve">Figura 28 - Arquitectura funcional del sistema de soporte a la decisión. [Antecedente de la versión anterior; no es evidencia del híbrido actual]</w:t>
      </w:r>
      <w:bookmarkStart w:id="210" w:name="xref_figura_05"/>
      <w:r>
        <w:rPr>
          <w:i w:val="0"/>
        </w:rPr>
        <w:t/>
      </w:r>
      <w:bookmarkEnd w:id="210"/>
      <w:r>
        <w:rPr>
          <w:i w:val="0"/>
        </w:rPr>
        <w:t xml:space="preserve"/>
      </w:r>
      <w:bookmarkEnd w:id="209"/>
    </w:p>
    <w:p w14:paraId="5D9CE005" w14:textId="77777777" w:rsidR="00690360" w:rsidRDefault="00542948" w:rsidP="008F0910">
      <w:r>
        <w:t>El archivo de salida para el sistema de soporte a la decisión comunica resultados semanales auditables: diagnóstico temporal, cobertura utilizable, métricas por horizonte, contraste de H1, predicciones históricas, consolidaciones de cuatro semanas e inventario de variables exógenas. Su propósito es facilitar la revisión humana del presupuesto y transparentar cuándo la evidencia no respalda una superioridad algorítmica.</w:t>
      </w:r>
    </w:p>
    <w:p w14:paraId="664B1A52" w14:textId="77777777" w:rsidR="00690360" w:rsidRDefault="00542948">
      <w:pPr>
        <w:pStyle w:val="Ttulo3"/>
      </w:pPr>
      <w:bookmarkStart w:id="211" w:name="_Toc240102198"/>
      <w:r>
        <w:t>Arquitectura tecnológica</w:t>
      </w:r>
      <w:bookmarkEnd w:id="211"/>
    </w:p>
    <w:p w14:paraId="6A3DBB51"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consulta, facilita la portabilidad y permite reproducir la misma vista de resultados en diferentes equipos.</w:t>
      </w:r>
    </w:p>
    <w:p w14:paraId="5D47F21C"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xml:space="preserve">. El servicio entrega la aplicación con encabezados de seguridad, control de caché y una ruta de verificación de disponibilidad. La interfaz es </w:t>
      </w:r>
      <w:r>
        <w:lastRenderedPageBreak/>
        <w:t>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2C1FF44A" w14:textId="77777777" w:rsidR="00690360" w:rsidRDefault="00542948">
      <w:pPr>
        <w:pStyle w:val="Ttulo3"/>
      </w:pPr>
      <w:bookmarkStart w:id="212" w:name="_Toc240102199"/>
      <w:r>
        <w:t>Integración de los resultados predictivos</w:t>
      </w:r>
      <w:bookmarkEnd w:id="212"/>
    </w:p>
    <w:p w14:paraId="60EB85BC" w14:textId="77777777" w:rsidR="00690360" w:rsidRDefault="00542948">
      <w:r>
        <w:t>El archivo 04_dss_semanal.json corresponde a la integración heredada y no debe utilizarse para respaldar la H1 actual. El pipeline híbrido genera dss_hibrido.json y tablero.html dentro de una carpeta identificada por ejecución, con una separación explícita entre demostración y evaluación real.</w:t>
      </w:r>
      <w:proofErr w:type="gramStart"/>
      <w:r>
        <w:t/>
      </w:r>
      <w:proofErr w:type="gramEnd"/>
      <w:r>
        <w:t/>
      </w:r>
    </w:p>
    <w:p w14:paraId="467668BE"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479D2CFF" w14:textId="77777777" w:rsidR="00690360" w:rsidRDefault="00542948">
      <w:pPr>
        <w:pStyle w:val="Ttulo3"/>
      </w:pPr>
      <w:bookmarkStart w:id="213" w:name="_Toc240102200"/>
      <w:r>
        <w:t>Filtros e indicadores para la decisión</w:t>
      </w:r>
      <w:bookmarkEnd w:id="213"/>
    </w:p>
    <w:p w14:paraId="73D402A8"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2776E6F0" w14:textId="77777777" w:rsidR="00690360" w:rsidRDefault="00542948">
      <w:r>
        <w:t>En la versión actual, los indicadores monetarios son RMSE, MAE y MASE; las participaciones se evalúan mediante MAE en puntos porcentuales. El procedimiento Diebold-Mariano con ajuste Holm de la versión anterior no constituye el protocolo vigente para la H1 conjunta. La adecuación del procedimiento inferencial implementado deberá aprobarse antes de la evaluación real independiente.</w:t>
      </w:r>
    </w:p>
    <w:p w14:paraId="17863B10" w14:textId="77777777" w:rsidR="00690360" w:rsidRDefault="00542948">
      <w:r>
        <w:lastRenderedPageBreak/>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13949F4B" w14:textId="77777777" w:rsidR="00690360" w:rsidRDefault="00542948">
      <w:pPr>
        <w:pStyle w:val="Ttulo3"/>
      </w:pPr>
      <w:bookmarkStart w:id="214" w:name="_Toc240102201"/>
      <w:r>
        <w:t>Resultados incorporados al DSS</w:t>
      </w:r>
      <w:bookmarkEnd w:id="214"/>
    </w:p>
    <w:p w14:paraId="47AFC8DA"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3DB92D69" w14:textId="77777777" w:rsidR="00690360" w:rsidRDefault="00542948">
      <w:r>
        <w:t>Las métricas incorporadas en versiones anteriores del DSS pertenecen a experimentos heredados. No representan resultados del híbrido actual ni permiten seleccionar sus componentes. El tablero nuevo solo dispone, hasta este punto, de una ejecución demostrativa identificada como tal.</w:t>
      </w:r>
    </w:p>
    <w:p w14:paraId="040FE34C" w14:textId="77777777" w:rsidR="00690360" w:rsidRDefault="00542948">
      <w:r>
        <w:t>El respaldo empírico de H1 se determinará una vez desarrollado y evaluado el modelo híbrido y el procedimiento de distribución porcentual. No se anticipa su aceptación o rechazo. El análisis complementario de variables exógenas permitirá examinar si su incorporación aporta mejoras bajo configuraciones y periodos comparables, sin formular una segunda hipótesis.</w:t>
      </w:r>
    </w:p>
    <w:p w14:paraId="708F9F64" w14:textId="77777777" w:rsidR="00690360" w:rsidRDefault="00542948">
      <w:pPr>
        <w:pStyle w:val="Ttulo3"/>
      </w:pPr>
      <w:bookmarkStart w:id="215" w:name="_Toc240102202"/>
      <w:r>
        <w:t>Interpretación operativa y salvaguardas</w:t>
      </w:r>
      <w:bookmarkEnd w:id="215"/>
    </w:p>
    <w:p w14:paraId="50E2B5CA" w14:textId="77777777" w:rsidR="00690360" w:rsidRDefault="00542948">
      <w:r>
        <w:t xml:space="preserve">El DSS está destinado a facilitar la revisión humana del presupuesto. No se dispone todavía de evidencia real para recomendar el híbrido por encima de sus referencias. La versión inicial tampoco genera intervalos de predicción para los importes futuros; no deben interpretarse bandas o variaciones descriptivas como tales intervalos.</w:t>
      </w:r>
      <w:proofErr w:type="spellStart"/>
      <w:r>
        <w:t/>
      </w:r>
      <w:proofErr w:type="spellEnd"/>
      <w:r>
        <w:t xml:space="preserve"/>
      </w:r>
      <w:proofErr w:type="spellStart"/>
      <w:r>
        <w:t/>
      </w:r>
      <w:proofErr w:type="spellEnd"/>
      <w:r>
        <w:t xml:space="preserve"/>
      </w:r>
    </w:p>
    <w:p w14:paraId="2464E6F8" w14:textId="77777777" w:rsidR="00690360" w:rsidRDefault="00542948">
      <w:r>
        <w:t xml:space="preserve">La cobertura se presenta como condición de uso. El bloque principal contiene 127 semanas continuas; después del rezago máximo quedaron 75 observaciones para modelado y 16 orígenes finales para evaluación. La brecha interna, la cola sin cobertura y el segmento </w:t>
      </w:r>
      <w:r>
        <w:lastRenderedPageBreak/>
        <w:t>posterior insuficiente se mantienen fuera del ajuste y de los contrastes. Antes de utilizar el sistema operativamente deben reanudarse y verificarse los registros de compras.</w:t>
      </w:r>
    </w:p>
    <w:p w14:paraId="4DFD70BD" w14:textId="77777777" w:rsidR="00690360" w:rsidRDefault="00542948">
      <w:pPr>
        <w:pStyle w:val="Ttulo3"/>
      </w:pPr>
      <w:bookmarkStart w:id="216" w:name="_Toc240102203"/>
      <w:r>
        <w:t>Alcance actual de la integración</w:t>
      </w:r>
      <w:bookmarkEnd w:id="216"/>
    </w:p>
    <w:p w14:paraId="0EDAE8CA"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5"/>
                    <a:stretch>
                      <a:fillRect/>
                    </a:stretch>
                  </pic:blipFill>
                  <pic:spPr>
                    <a:xfrm>
                      <a:off x="0" y="0"/>
                      <a:ext cx="5760720" cy="3240405"/>
                    </a:xfrm>
                    <a:prstGeom prst="rect">
                      <a:avLst/>
                    </a:prstGeom>
                  </pic:spPr>
                </pic:pic>
              </a:graphicData>
            </a:graphic>
          </wp:inline>
        </w:drawing>
      </w:r>
    </w:p>
    <w:p w14:paraId="7F2156F5" w14:textId="77777777" w:rsidR="00801477" w:rsidRDefault="00542948">
      <w:pPr>
        <w:pStyle w:val="Descripcin"/>
        <w:spacing w:after="120" w:line="276" w:lineRule="auto"/>
        <w:jc w:val="center"/>
      </w:pPr>
      <w:bookmarkStart w:id="217" w:name="_Toc238284288"/>
      <w:r>
        <w:rPr>
          <w:i w:val="0"/>
        </w:rPr>
        <w:t xml:space="preserve">Figura 29 - Interfaz funcional del tablero DSS implementado para Cup&amp;Cake. [Antecedente de la versión anterior; no es evidencia del híbrido actual]</w:t>
      </w:r>
      <w:bookmarkStart w:id="218" w:name="xref_figura_06"/>
      <w:r>
        <w:rPr>
          <w:i w:val="0"/>
        </w:rPr>
        <w:t/>
      </w:r>
      <w:bookmarkEnd w:id="218"/>
      <w:r>
        <w:rPr>
          <w:i w:val="0"/>
        </w:rPr>
        <w:t xml:space="preserve"/>
      </w:r>
      <w:proofErr w:type="spellStart"/>
      <w:r>
        <w:rPr>
          <w:i w:val="0"/>
        </w:rPr>
        <w:t/>
      </w:r>
      <w:proofErr w:type="spellEnd"/>
      <w:r>
        <w:rPr>
          <w:i w:val="0"/>
        </w:rPr>
        <w:t/>
      </w:r>
      <w:bookmarkEnd w:id="217"/>
    </w:p>
    <w:p w14:paraId="3D120371" w14:textId="77777777" w:rsidR="00690360" w:rsidRDefault="00542948">
      <w:r>
        <w:t>La interfaz heredada y sus capturas se conservan como antecedentes. Para el pipeline actual se añadió un constructor independiente, build-hibrido.mjs, que consume los productos de una ejecución completada y preserva las advertencias de demostración. La salida es una instantánea local; no se ha publicado ni se conecta automáticamente con los registros operativos.</w:t>
      </w:r>
    </w:p>
    <w:p w14:paraId="771AEB6D" w14:textId="77777777" w:rsidR="00690360" w:rsidRDefault="00542948">
      <w:r>
        <w:t xml:space="preserve">La actualización incremental con configuración congelada, la captura verificada de la nueva interfaz y su uso operativo permanecen pendientes. La recarga del artefacto actual reproduce el pronóstico del corte guardado; un nuevo corte requiere incorporar fuentes y cobertura aprobadas y ejecutar nuevamente el pipeline. La configuración no debe elegirse por el mejor resultado del conjunto final.</w:t>
      </w:r>
      <w:proofErr w:type="spellStart"/>
      <w:r>
        <w:t/>
      </w:r>
      <w:proofErr w:type="spellEnd"/>
      <w:r>
        <w:t xml:space="preserve"/>
      </w:r>
      <w:r>
        <w:lastRenderedPageBreak/>
        <w:t xml:space="preserve"/>
      </w:r>
      <w:r>
        <w:fldChar w:fldCharType="begin"/>
      </w:r>
      <w:r w:rsidR="00690360">
        <w:instrText xml:space="preserve"> REF xref_figura_07 \h </w:instrText>
      </w:r>
      <w:r>
        <w:fldChar w:fldCharType="separate"/>
      </w:r>
      <w:r w:rsidR="00052EAB">
        <w:t/>
      </w:r>
      <w:r>
        <w:fldChar w:fldCharType="end"/>
      </w:r>
      <w:r>
        <w:t/>
      </w:r>
    </w:p>
    <w:p w14:paraId="5EC6AB95" w14:textId="77777777" w:rsidR="00E42A91" w:rsidRPr="00B5344F" w:rsidRDefault="00E42A91">
      <w:pPr>
        <w:pStyle w:val="Ttulo2"/>
        <w:numPr>
          <w:ilvl w:val="1"/>
          <w:numId w:val="19"/>
        </w:numPr>
        <w:rPr>
          <w:strike/>
        </w:rPr>
      </w:pPr>
      <w:bookmarkStart w:id="219" w:name="_Toc240102204"/>
      <w:r>
        <w:t>Alcance del apoyo al presupuesto de abastecimiento</w:t>
      </w:r>
      <w:bookmarkEnd w:id="219"/>
    </w:p>
    <w:p w14:paraId="06B15E0E"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6"/>
                    <a:stretch>
                      <a:fillRect/>
                    </a:stretch>
                  </pic:blipFill>
                  <pic:spPr>
                    <a:xfrm>
                      <a:off x="0" y="0"/>
                      <a:ext cx="5760720" cy="1958645"/>
                    </a:xfrm>
                    <a:prstGeom prst="rect">
                      <a:avLst/>
                    </a:prstGeom>
                  </pic:spPr>
                </pic:pic>
              </a:graphicData>
            </a:graphic>
          </wp:inline>
        </w:drawing>
      </w:r>
    </w:p>
    <w:p w14:paraId="5D71FA47" w14:textId="77777777" w:rsidR="00801477" w:rsidRDefault="00542948">
      <w:pPr>
        <w:pStyle w:val="Descripcin"/>
        <w:spacing w:after="120" w:line="276" w:lineRule="auto"/>
        <w:jc w:val="center"/>
      </w:pPr>
      <w:bookmarkStart w:id="220" w:name="_Toc238284289"/>
      <w:r>
        <w:rPr>
          <w:i w:val="0"/>
        </w:rPr>
        <w:t xml:space="preserve">Figura 30 - Flujo de decisión operativa asistido por el DSS. [Antecedente de la versión anterior; no es evidencia del híbrido actual]</w:t>
      </w:r>
      <w:bookmarkStart w:id="221" w:name="xref_figura_07"/>
      <w:r>
        <w:rPr>
          <w:i w:val="0"/>
        </w:rPr>
        <w:t/>
      </w:r>
      <w:bookmarkEnd w:id="221"/>
      <w:r>
        <w:rPr>
          <w:i w:val="0"/>
        </w:rPr>
        <w:t xml:space="preserve"/>
      </w:r>
      <w:bookmarkEnd w:id="220"/>
    </w:p>
    <w:p w14:paraId="789B62A9"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7C24EAAC" w14:textId="77777777" w:rsidR="002D3753" w:rsidRDefault="002D3753" w:rsidP="002D3753">
      <w:pPr>
        <w:pStyle w:val="Ttulo1"/>
        <w:pageBreakBefore/>
        <w:numPr>
          <w:ilvl w:val="0"/>
          <w:numId w:val="19"/>
        </w:numPr>
      </w:pPr>
      <w:bookmarkStart w:id="222" w:name="_Toc240102205"/>
      <w:r>
        <w:lastRenderedPageBreak/>
        <w:t>RESULTADOS</w:t>
      </w:r>
      <w:bookmarkEnd w:id="222"/>
    </w:p>
    <w:p w14:paraId="2F4BBD4D" w14:textId="77777777" w:rsidR="00801477" w:rsidRDefault="00542948">
      <w:pPr>
        <w:pStyle w:val="Ttulo2"/>
        <w:spacing w:after="120" w:line="276" w:lineRule="auto"/>
      </w:pPr>
      <w:bookmarkStart w:id="223" w:name="_Toc240102206"/>
      <w:r>
        <w:rPr>
          <w:b w:val="0"/>
        </w:rPr>
        <w:t>Calidad, cobertura e integración de datos</w:t>
      </w:r>
      <w:bookmarkEnd w:id="223"/>
    </w:p>
    <w:p w14:paraId="07A9ED58" w14:textId="77777777" w:rsidR="00801477" w:rsidRDefault="00542948" w:rsidP="008F0910">
      <w:pPr>
        <w:spacing w:after="120"/>
      </w:pPr>
      <w:r>
        <w:t>La auditoría preliminar de Compras.xlsx identificó 1670 registros sin las incidencias examinadas y 13 pendientes de revisión: 12 marcados por duplicidad y uno por importe inválido. Estos conteos no establecen cobertura semanal ni constituyen una muestra final aprobada. La fuente definitiva, las correcciones, el catálogo de insumos y el periodo continuo de análisis siguen pendientes de validación.</w:t>
      </w:r>
    </w:p>
    <w:p w14:paraId="1D030F8E" w14:textId="77777777" w:rsidR="00801477" w:rsidRDefault="00542948">
      <w:pPr>
        <w:pStyle w:val="Ttulo2"/>
        <w:spacing w:after="120" w:line="276" w:lineRule="auto"/>
      </w:pPr>
      <w:bookmarkStart w:id="224" w:name="_Toc240102207"/>
      <w:r>
        <w:rPr>
          <w:b w:val="0"/>
        </w:rPr>
        <w:t>Reducción dimensional</w:t>
      </w:r>
      <w:bookmarkEnd w:id="224"/>
    </w:p>
    <w:p w14:paraId="1978721C" w14:textId="77777777" w:rsidR="00801477" w:rsidRDefault="00542948" w:rsidP="008F0910">
      <w:pPr>
        <w:spacing w:after="120"/>
      </w:pPr>
      <w:r>
        <w:t>La versión inicial emplea características históricas y calendáricas prefijadas, con exógenas opcionales sujetas a disponibilidad documentada. No se ha ejecutado una selección dimensional del nuevo experimento con datos reales. Los análisis de reducción dimensional anteriores no se presentan como resultados del híbrido.</w:t>
      </w:r>
    </w:p>
    <w:p w14:paraId="3CBE6680" w14:textId="77777777" w:rsidR="00801477" w:rsidRDefault="00542948">
      <w:pPr>
        <w:pStyle w:val="Ttulo2"/>
        <w:spacing w:after="120" w:line="276" w:lineRule="auto"/>
      </w:pPr>
      <w:bookmarkStart w:id="225" w:name="_Toc240102208"/>
      <w:r>
        <w:rPr>
          <w:b w:val="0"/>
        </w:rPr>
        <w:t>Rendimiento comparativo de los modelos</w:t>
      </w:r>
      <w:bookmarkEnd w:id="225"/>
    </w:p>
    <w:p w14:paraId="6F6F1D88" w14:textId="77777777" w:rsidR="00B302B0" w:rsidRDefault="00000000">
      <w:r>
        <w:t>No se dispone todavía de métricas reales del modelo híbrido ni de su procedimiento de distribución porcentual. RMSE, MAE, MASE y MAE de participaciones se reportarán después de ejecutar el protocolo aprobado sobre fechas comparables. Los rankings y valores de versiones anteriores no permiten concluir qué modelo será más preciso en este experimento.</w:t>
      </w:r>
    </w:p>
    <w:p w14:paraId="14CCCCDD" w14:textId="77777777" w:rsidR="00B302B0" w:rsidRDefault="00000000">
      <w:r>
        <w:t>La ejecución demostrativa verificó que el software puede producir pronósticos para cuatro horizontes y distribuir cada total entre insumos. Sus importes y errores son datos de prueba y se excluyen de los resultados empíricos de la investigación. Las figuras heredadas siguientes se mantienen identificadas como antecedentes, pendientes de sustitución por evidencia real del procedimiento actual.</w:t>
      </w:r>
    </w:p>
    <w:p w14:paraId="0FDC07D7"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7"/>
                    <a:stretch>
                      <a:fillRect/>
                    </a:stretch>
                  </pic:blipFill>
                  <pic:spPr>
                    <a:xfrm>
                      <a:off x="0" y="0"/>
                      <a:ext cx="5760720" cy="3556866"/>
                    </a:xfrm>
                    <a:prstGeom prst="rect">
                      <a:avLst/>
                    </a:prstGeom>
                  </pic:spPr>
                </pic:pic>
              </a:graphicData>
            </a:graphic>
          </wp:inline>
        </w:drawing>
      </w:r>
    </w:p>
    <w:p w14:paraId="07257683" w14:textId="77777777" w:rsidR="00801477" w:rsidRDefault="00542948">
      <w:pPr>
        <w:pStyle w:val="Descripcin"/>
        <w:spacing w:after="120" w:line="276" w:lineRule="auto"/>
        <w:jc w:val="center"/>
      </w:pPr>
      <w:bookmarkStart w:id="226" w:name="_Toc238284290"/>
      <w:r>
        <w:rPr>
          <w:i w:val="0"/>
        </w:rPr>
        <w:t xml:space="preserve">Figura 31 - Mejora relativa del RMSE frente a la línea base empírica. [Antecedente de la versión anterior; no es evidencia del híbrido actual]</w:t>
      </w:r>
      <w:bookmarkStart w:id="227" w:name="xref_figura_08"/>
      <w:r>
        <w:rPr>
          <w:i w:val="0"/>
        </w:rPr>
        <w:t/>
      </w:r>
      <w:bookmarkEnd w:id="227"/>
      <w:r>
        <w:rPr>
          <w:i w:val="0"/>
        </w:rPr>
        <w:t xml:space="preserve"/>
      </w:r>
      <w:bookmarkEnd w:id="226"/>
    </w:p>
    <w:p w14:paraId="434023EE"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8"/>
                    <a:stretch>
                      <a:fillRect/>
                    </a:stretch>
                  </pic:blipFill>
                  <pic:spPr>
                    <a:xfrm>
                      <a:off x="0" y="0"/>
                      <a:ext cx="5760720" cy="4195333"/>
                    </a:xfrm>
                    <a:prstGeom prst="rect">
                      <a:avLst/>
                    </a:prstGeom>
                  </pic:spPr>
                </pic:pic>
              </a:graphicData>
            </a:graphic>
          </wp:inline>
        </w:drawing>
      </w:r>
    </w:p>
    <w:p w14:paraId="0EAF3EFA" w14:textId="77777777" w:rsidR="00801477" w:rsidRDefault="00542948">
      <w:pPr>
        <w:pStyle w:val="Descripcin"/>
        <w:spacing w:after="120" w:line="276" w:lineRule="auto"/>
        <w:jc w:val="center"/>
      </w:pPr>
      <w:bookmarkStart w:id="228" w:name="_Toc238284291"/>
      <w:r>
        <w:rPr>
          <w:i w:val="0"/>
        </w:rPr>
        <w:t xml:space="preserve">Figura 32 - Mejor modelo por objetivo y representación de datos. [Antecedente de la versión anterior; no es evidencia del híbrido actual]</w:t>
      </w:r>
      <w:bookmarkStart w:id="229" w:name="xref_figura_09"/>
      <w:r>
        <w:rPr>
          <w:i w:val="0"/>
        </w:rPr>
        <w:t/>
      </w:r>
      <w:bookmarkEnd w:id="229"/>
      <w:r>
        <w:rPr>
          <w:i w:val="0"/>
        </w:rPr>
        <w:t xml:space="preserve"/>
      </w:r>
      <w:bookmarkEnd w:id="228"/>
    </w:p>
    <w:p w14:paraId="740FA44E" w14:textId="77777777" w:rsidR="00801477" w:rsidRDefault="00542948">
      <w:pPr>
        <w:pStyle w:val="Ttulo2"/>
        <w:spacing w:after="120" w:line="276" w:lineRule="auto"/>
      </w:pPr>
      <w:bookmarkStart w:id="230" w:name="_Toc240102209"/>
      <w:r>
        <w:rPr>
          <w:b w:val="0"/>
        </w:rPr>
        <w:t>Resultados de redes neuronales recurrentes</w:t>
      </w:r>
      <w:bookmarkEnd w:id="230"/>
    </w:p>
    <w:p w14:paraId="171F39FA" w14:textId="77777777" w:rsidR="00801477" w:rsidRDefault="00542948" w:rsidP="008F0910">
      <w:pPr>
        <w:spacing w:after="120"/>
      </w:pPr>
      <w:r>
        <w:t>RNN y LSTM no se incluyen en la implementación inicial. Por tanto, no se presentan resultados de redes recurrentes como evidencia del experimento actual.</w:t>
      </w:r>
    </w:p>
    <w:p w14:paraId="23FFE631" w14:textId="77777777" w:rsidR="00801477" w:rsidRDefault="00542948">
      <w:pPr>
        <w:pStyle w:val="Ttulo2"/>
        <w:spacing w:after="120" w:line="276" w:lineRule="auto"/>
      </w:pPr>
      <w:bookmarkStart w:id="231" w:name="_Toc240102210"/>
      <w:r>
        <w:rPr>
          <w:b w:val="0"/>
        </w:rPr>
        <w:t>Contraste de hipótesis</w:t>
      </w:r>
      <w:bookmarkEnd w:id="231"/>
    </w:p>
    <w:p w14:paraId="2B2EAC63" w14:textId="77777777" w:rsidR="00801477" w:rsidRDefault="00542948" w:rsidP="008F0910">
      <w:pPr>
        <w:spacing w:after="120"/>
      </w:pPr>
      <w:r>
        <w:t xml:space="preserve">H1 permanece pendiente de contraste con datos reales. Se reportarán por separado los errores del importe total y de las participaciones frente a sus referencias, junto con la incertidumbre y las limitaciones del procedimiento. Hasta completar esa evaluación no corresponde afirmar respaldo ni rechazo de la hipótesis.</w:t>
      </w:r>
      <w:r>
        <w:lastRenderedPageBreak/>
        <w:t/>
      </w:r>
    </w:p>
    <w:p w14:paraId="3898097D" w14:textId="77777777" w:rsidR="00801477" w:rsidRDefault="00542948">
      <w:pPr>
        <w:pStyle w:val="Ttulo2"/>
        <w:spacing w:after="120" w:line="276" w:lineRule="auto"/>
      </w:pPr>
      <w:bookmarkStart w:id="232" w:name="_Toc240102211"/>
      <w:r>
        <w:rPr>
          <w:b w:val="0"/>
        </w:rPr>
        <w:t>Resultados del tablero DSS</w:t>
      </w:r>
      <w:bookmarkEnd w:id="232"/>
    </w:p>
    <w:p w14:paraId="3BB0CABD" w14:textId="77777777" w:rsidR="00801477" w:rsidRDefault="00542948" w:rsidP="008F0910">
      <w:pPr>
        <w:spacing w:after="120"/>
      </w:pPr>
      <w:r>
        <w:t>Se verificó técnicamente la generación del JSON y de la interfaz local con una ejecución demostrativa. No se ha validado su utilidad operativa con la persona responsable de Cup&amp;Cake. Las expresiones de error conservadas a continuación son definiciones matemáticas y no constituyen resultados; los indicadores complementarios no implementados no se atribuyen a la salida actual.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F781792" w14:textId="77777777" w:rsidTr="00703A58">
        <w:trPr>
          <w:trHeight w:val="297"/>
        </w:trPr>
        <w:tc>
          <w:tcPr>
            <w:tcW w:w="846" w:type="dxa"/>
          </w:tcPr>
          <w:p w14:paraId="085E95B2" w14:textId="77777777" w:rsidR="00801477" w:rsidRDefault="00801477"/>
        </w:tc>
        <w:tc>
          <w:tcPr>
            <w:tcW w:w="8363" w:type="dxa"/>
          </w:tcPr>
          <w:p w14:paraId="2FA189C2"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632EA4E0" w14:textId="77777777" w:rsidR="00801477" w:rsidRDefault="00542948">
            <w:pPr>
              <w:jc w:val="right"/>
            </w:pPr>
            <w:bookmarkStart w:id="233" w:name="xref_ecuacion_11"/>
            <w:r>
              <w:t>(</w:t>
            </w:r>
            <w:fldSimple w:instr=" SEQ Ecuacion \* ARABIC ">
              <w:r w:rsidR="00052EAB">
                <w:rPr>
                  <w:noProof/>
                </w:rPr>
                <w:t>7</w:t>
              </w:r>
            </w:fldSimple>
            <w:r>
              <w:t>)</w:t>
            </w:r>
            <w:bookmarkEnd w:id="233"/>
          </w:p>
        </w:tc>
      </w:tr>
    </w:tbl>
    <w:p w14:paraId="0D2CE8A0"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7148F85" w14:textId="77777777" w:rsidTr="00703A58">
        <w:trPr>
          <w:trHeight w:val="385"/>
        </w:trPr>
        <w:tc>
          <w:tcPr>
            <w:tcW w:w="846" w:type="dxa"/>
          </w:tcPr>
          <w:p w14:paraId="0EE4F887" w14:textId="77777777" w:rsidR="00801477" w:rsidRDefault="00801477"/>
        </w:tc>
        <w:tc>
          <w:tcPr>
            <w:tcW w:w="8363" w:type="dxa"/>
          </w:tcPr>
          <w:p w14:paraId="011F0194" w14:textId="77777777" w:rsidR="00801477" w:rsidRDefault="00542948">
            <m:oMathPara>
              <m:oMath>
                <m:r>
                  <m:rPr>
                    <m:sty m:val="p"/>
                  </m:rPr>
                  <w:rPr>
                    <w:rFonts w:ascii="Cambria Math" w:hAnsi="Cambria Math"/>
                  </w:rPr>
                  <m:t>WAPE = 100 × Σᵢ |yᵢ - ŷᵢ| / Σᵢ |yᵢ|</m:t>
                </m:r>
              </m:oMath>
            </m:oMathPara>
          </w:p>
        </w:tc>
        <w:tc>
          <w:tcPr>
            <w:tcW w:w="753" w:type="dxa"/>
          </w:tcPr>
          <w:p w14:paraId="1D8C3687" w14:textId="77777777" w:rsidR="00801477" w:rsidRDefault="00542948">
            <w:pPr>
              <w:jc w:val="right"/>
            </w:pPr>
            <w:bookmarkStart w:id="234" w:name="xref_ecuacion_12"/>
            <w:r>
              <w:t>(</w:t>
            </w:r>
            <w:fldSimple w:instr=" SEQ Ecuacion \* ARABIC ">
              <w:r w:rsidR="00052EAB">
                <w:rPr>
                  <w:noProof/>
                </w:rPr>
                <w:t>8</w:t>
              </w:r>
            </w:fldSimple>
            <w:r>
              <w:t>)</w:t>
            </w:r>
            <w:bookmarkEnd w:id="234"/>
          </w:p>
        </w:tc>
      </w:tr>
    </w:tbl>
    <w:p w14:paraId="5AD2A251"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A88847A" w14:textId="77777777" w:rsidTr="00703A58">
        <w:trPr>
          <w:trHeight w:val="375"/>
        </w:trPr>
        <w:tc>
          <w:tcPr>
            <w:tcW w:w="846" w:type="dxa"/>
          </w:tcPr>
          <w:p w14:paraId="5DA9DA13" w14:textId="77777777" w:rsidR="00801477" w:rsidRDefault="00801477"/>
        </w:tc>
        <w:tc>
          <w:tcPr>
            <w:tcW w:w="8363" w:type="dxa"/>
          </w:tcPr>
          <w:p w14:paraId="581FE890" w14:textId="77777777" w:rsidR="00801477" w:rsidRDefault="00542948">
            <m:oMathPara>
              <m:oMath>
                <m:r>
                  <m:rPr>
                    <m:sty m:val="p"/>
                  </m:rPr>
                  <w:rPr>
                    <w:rFonts w:ascii="Cambria Math" w:hAnsi="Cambria Math"/>
                  </w:rPr>
                  <m:t>MAPE = (100/|I|) Σᵢ∈I |(yᵢ - ŷᵢ)/yᵢ|,  I={i:yᵢ≠0}</m:t>
                </m:r>
              </m:oMath>
            </m:oMathPara>
          </w:p>
        </w:tc>
        <w:tc>
          <w:tcPr>
            <w:tcW w:w="753" w:type="dxa"/>
          </w:tcPr>
          <w:p w14:paraId="5B29B819" w14:textId="77777777" w:rsidR="00801477" w:rsidRDefault="00542948">
            <w:pPr>
              <w:jc w:val="right"/>
            </w:pPr>
            <w:bookmarkStart w:id="235" w:name="xref_ecuacion_13"/>
            <w:r>
              <w:t>(</w:t>
            </w:r>
            <w:fldSimple w:instr=" SEQ Ecuacion \* ARABIC ">
              <w:r w:rsidR="00052EAB">
                <w:rPr>
                  <w:noProof/>
                </w:rPr>
                <w:t>9</w:t>
              </w:r>
            </w:fldSimple>
            <w:r>
              <w:t>)</w:t>
            </w:r>
            <w:bookmarkEnd w:id="235"/>
          </w:p>
        </w:tc>
      </w:tr>
    </w:tbl>
    <w:p w14:paraId="124F1DA8"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D441472" w14:textId="77777777" w:rsidTr="00703A58">
        <w:trPr>
          <w:trHeight w:val="394"/>
        </w:trPr>
        <w:tc>
          <w:tcPr>
            <w:tcW w:w="846" w:type="dxa"/>
          </w:tcPr>
          <w:p w14:paraId="003167A3" w14:textId="77777777" w:rsidR="00801477" w:rsidRDefault="00801477"/>
        </w:tc>
        <w:tc>
          <w:tcPr>
            <w:tcW w:w="8363" w:type="dxa"/>
          </w:tcPr>
          <w:p w14:paraId="02619523" w14:textId="77777777" w:rsidR="00801477" w:rsidRDefault="00542948">
            <m:oMathPara>
              <m:oMath>
                <m:r>
                  <m:rPr>
                    <m:sty m:val="p"/>
                  </m:rPr>
                  <w:rPr>
                    <w:rFonts w:ascii="Cambria Math" w:hAnsi="Cambria Math"/>
                  </w:rPr>
                  <m:t>RMSE = √[(1/n) Σᵢ₌₁ⁿ (yᵢ - ŷᵢ)²]</m:t>
                </m:r>
              </m:oMath>
            </m:oMathPara>
          </w:p>
        </w:tc>
        <w:tc>
          <w:tcPr>
            <w:tcW w:w="753" w:type="dxa"/>
          </w:tcPr>
          <w:p w14:paraId="74A306AD" w14:textId="77777777" w:rsidR="00801477" w:rsidRDefault="00542948">
            <w:pPr>
              <w:jc w:val="right"/>
            </w:pPr>
            <w:bookmarkStart w:id="236" w:name="xref_ecuacion_14"/>
            <w:r>
              <w:t>(</w:t>
            </w:r>
            <w:fldSimple w:instr=" SEQ Ecuacion \* ARABIC ">
              <w:r w:rsidR="00052EAB">
                <w:rPr>
                  <w:noProof/>
                </w:rPr>
                <w:t>10</w:t>
              </w:r>
            </w:fldSimple>
            <w:r>
              <w:t>)</w:t>
            </w:r>
            <w:bookmarkEnd w:id="236"/>
          </w:p>
        </w:tc>
      </w:tr>
    </w:tbl>
    <w:p w14:paraId="27D12BE9"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4CBDB9A" w14:textId="77777777" w:rsidTr="00703A58">
        <w:trPr>
          <w:trHeight w:val="383"/>
        </w:trPr>
        <w:tc>
          <w:tcPr>
            <w:tcW w:w="846" w:type="dxa"/>
          </w:tcPr>
          <w:p w14:paraId="1E8E62F6" w14:textId="77777777" w:rsidR="00801477" w:rsidRDefault="00801477"/>
        </w:tc>
        <w:tc>
          <w:tcPr>
            <w:tcW w:w="8363" w:type="dxa"/>
          </w:tcPr>
          <w:p w14:paraId="57773E9F" w14:textId="77777777" w:rsidR="00801477" w:rsidRDefault="00542948">
            <m:oMathPara>
              <m:oMath>
                <m:r>
                  <m:rPr>
                    <m:sty m:val="p"/>
                  </m:rPr>
                  <w:rPr>
                    <w:rFonts w:ascii="Cambria Math" w:hAnsi="Cambria Math"/>
                  </w:rPr>
                  <m:t>MAE = (1/n) Σᵢ₌₁ⁿ |yᵢ - ŷᵢ|</m:t>
                </m:r>
              </m:oMath>
            </m:oMathPara>
          </w:p>
        </w:tc>
        <w:tc>
          <w:tcPr>
            <w:tcW w:w="753" w:type="dxa"/>
          </w:tcPr>
          <w:p w14:paraId="14AA5000" w14:textId="77777777" w:rsidR="00801477" w:rsidRDefault="00542948">
            <w:pPr>
              <w:jc w:val="right"/>
            </w:pPr>
            <w:bookmarkStart w:id="237" w:name="xref_ecuacion_15"/>
            <w:r>
              <w:t>(</w:t>
            </w:r>
            <w:fldSimple w:instr=" SEQ Ecuacion \* ARABIC ">
              <w:r w:rsidR="00052EAB">
                <w:rPr>
                  <w:noProof/>
                </w:rPr>
                <w:t>11</w:t>
              </w:r>
            </w:fldSimple>
            <w:r>
              <w:t>)</w:t>
            </w:r>
            <w:bookmarkEnd w:id="237"/>
          </w:p>
        </w:tc>
      </w:tr>
    </w:tbl>
    <w:p w14:paraId="7BB48759" w14:textId="77777777" w:rsidR="00801477" w:rsidRDefault="00542948">
      <w:pPr>
        <w:jc w:val="center"/>
      </w:pPr>
      <w:r>
        <w:rPr>
          <w:i/>
        </w:rPr>
        <w:t>Ecuación - Error absoluto medio.</w:t>
      </w:r>
    </w:p>
    <w:p w14:paraId="57B94A75" w14:textId="77777777" w:rsidR="00801477" w:rsidRDefault="00542948" w:rsidP="008F0910">
      <w:pPr>
        <w:spacing w:after="120"/>
      </w:pPr>
      <w:r>
        <w:t>La tabla heredada de modelos ganadores no corresponde al experimento híbrido y no se utilizará para concluir sobre H1. La tabla de resultados vigente se elaborará únicamente después de la evaluación con datos reales y distinguirá el importe total, las participaciones y cada horizonte.</w:t>
      </w:r>
    </w:p>
    <w:p w14:paraId="7A6A3E58" w14:textId="77777777" w:rsidR="00801477" w:rsidRDefault="00542948">
      <w:pPr>
        <w:pStyle w:val="Descripcin"/>
        <w:spacing w:after="120" w:line="276" w:lineRule="auto"/>
        <w:jc w:val="center"/>
      </w:pPr>
      <w:bookmarkStart w:id="238" w:name="_Toc238284292"/>
      <w:r>
        <w:rPr>
          <w:i w:val="0"/>
        </w:rPr>
        <w:t xml:space="preserve">Tabla 11 - Modelos ganadores y desempeño temporal [Antecedente de la versión anterior; no es evidencia del híbrido actual]</w:t>
      </w:r>
      <w:bookmarkStart w:id="239" w:name="xref_tabla_11"/>
      <w:r>
        <w:rPr>
          <w:i w:val="0"/>
        </w:rPr>
        <w:t/>
      </w:r>
      <w:bookmarkEnd w:id="239"/>
      <w:r>
        <w:rPr>
          <w:i w:val="0"/>
        </w:rPr>
        <w:t xml:space="preserve"/>
      </w:r>
      <w:bookmarkEnd w:id="238"/>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3038D739" w14:textId="77777777">
        <w:trPr>
          <w:jc w:val="center"/>
        </w:trPr>
        <w:tc>
          <w:tcPr>
            <w:tcW w:w="2448" w:type="dxa"/>
            <w:shd w:val="clear" w:color="auto" w:fill="D9EAF7"/>
            <w:vAlign w:val="center"/>
          </w:tcPr>
          <w:p w14:paraId="58E6BFFC" w14:textId="77777777" w:rsidR="00801477" w:rsidRDefault="00542948" w:rsidP="005F285A">
            <w:pPr>
              <w:spacing w:line="360" w:lineRule="auto"/>
            </w:pPr>
            <w:r>
              <w:rPr>
                <w:b/>
              </w:rPr>
              <w:lastRenderedPageBreak/>
              <w:t>Objetivo</w:t>
            </w:r>
          </w:p>
        </w:tc>
        <w:tc>
          <w:tcPr>
            <w:tcW w:w="3168" w:type="dxa"/>
            <w:shd w:val="clear" w:color="auto" w:fill="D9EAF7"/>
            <w:vAlign w:val="center"/>
          </w:tcPr>
          <w:p w14:paraId="276016DE" w14:textId="77777777" w:rsidR="00801477" w:rsidRDefault="00542948" w:rsidP="005F285A">
            <w:pPr>
              <w:spacing w:line="360" w:lineRule="auto"/>
            </w:pPr>
            <w:r>
              <w:rPr>
                <w:b/>
              </w:rPr>
              <w:t>Modelo y representación</w:t>
            </w:r>
          </w:p>
        </w:tc>
        <w:tc>
          <w:tcPr>
            <w:tcW w:w="1440" w:type="dxa"/>
            <w:shd w:val="clear" w:color="auto" w:fill="D9EAF7"/>
            <w:vAlign w:val="center"/>
          </w:tcPr>
          <w:p w14:paraId="2C5A00D7" w14:textId="77777777" w:rsidR="00801477" w:rsidRDefault="00542948" w:rsidP="005F285A">
            <w:pPr>
              <w:spacing w:line="360" w:lineRule="auto"/>
            </w:pPr>
            <w:r>
              <w:rPr>
                <w:b/>
              </w:rPr>
              <w:t>MAE</w:t>
            </w:r>
          </w:p>
        </w:tc>
        <w:tc>
          <w:tcPr>
            <w:tcW w:w="1440" w:type="dxa"/>
            <w:shd w:val="clear" w:color="auto" w:fill="D9EAF7"/>
            <w:vAlign w:val="center"/>
          </w:tcPr>
          <w:p w14:paraId="13DF08CE" w14:textId="77777777" w:rsidR="00801477" w:rsidRDefault="00542948" w:rsidP="005F285A">
            <w:pPr>
              <w:spacing w:line="360" w:lineRule="auto"/>
            </w:pPr>
            <w:r>
              <w:rPr>
                <w:b/>
              </w:rPr>
              <w:t>RMSE</w:t>
            </w:r>
          </w:p>
        </w:tc>
        <w:tc>
          <w:tcPr>
            <w:tcW w:w="1584" w:type="dxa"/>
            <w:shd w:val="clear" w:color="auto" w:fill="D9EAF7"/>
            <w:vAlign w:val="center"/>
          </w:tcPr>
          <w:p w14:paraId="6E61925C" w14:textId="77777777" w:rsidR="00801477" w:rsidRDefault="00542948" w:rsidP="005F285A">
            <w:pPr>
              <w:spacing w:line="360" w:lineRule="auto"/>
            </w:pPr>
            <w:r>
              <w:rPr>
                <w:b/>
              </w:rPr>
              <w:t>Mejora RMSE</w:t>
            </w:r>
          </w:p>
        </w:tc>
      </w:tr>
      <w:tr w:rsidR="00801477" w14:paraId="5BBBFD31" w14:textId="77777777">
        <w:trPr>
          <w:jc w:val="center"/>
        </w:trPr>
        <w:tc>
          <w:tcPr>
            <w:tcW w:w="2448" w:type="dxa"/>
            <w:vAlign w:val="center"/>
          </w:tcPr>
          <w:p w14:paraId="0FA56CAB" w14:textId="77777777" w:rsidR="00801477" w:rsidRDefault="00542948" w:rsidP="005F285A">
            <w:pPr>
              <w:spacing w:line="360" w:lineRule="auto"/>
              <w:jc w:val="left"/>
            </w:pPr>
            <w:r>
              <w:t>Importe de ventas</w:t>
            </w:r>
          </w:p>
        </w:tc>
        <w:tc>
          <w:tcPr>
            <w:tcW w:w="3168" w:type="dxa"/>
            <w:vAlign w:val="center"/>
          </w:tcPr>
          <w:p w14:paraId="5846901F" w14:textId="77777777" w:rsidR="00801477" w:rsidRDefault="00542948" w:rsidP="005F285A">
            <w:pPr>
              <w:spacing w:line="360" w:lineRule="auto"/>
              <w:jc w:val="center"/>
            </w:pPr>
            <w:proofErr w:type="gramStart"/>
            <w:r>
              <w:t>ARIMA(</w:t>
            </w:r>
            <w:proofErr w:type="gramEnd"/>
            <w:r>
              <w:t>1,1,2)</w:t>
            </w:r>
          </w:p>
        </w:tc>
        <w:tc>
          <w:tcPr>
            <w:tcW w:w="1440" w:type="dxa"/>
            <w:vAlign w:val="center"/>
          </w:tcPr>
          <w:p w14:paraId="2613D15A" w14:textId="77777777" w:rsidR="00801477" w:rsidRDefault="00542948" w:rsidP="005F285A">
            <w:pPr>
              <w:spacing w:line="360" w:lineRule="auto"/>
              <w:jc w:val="center"/>
            </w:pPr>
            <w:r>
              <w:t>101.951</w:t>
            </w:r>
          </w:p>
        </w:tc>
        <w:tc>
          <w:tcPr>
            <w:tcW w:w="1440" w:type="dxa"/>
            <w:vAlign w:val="center"/>
          </w:tcPr>
          <w:p w14:paraId="6153263C" w14:textId="77777777" w:rsidR="00801477" w:rsidRDefault="00542948" w:rsidP="005F285A">
            <w:pPr>
              <w:spacing w:line="360" w:lineRule="auto"/>
              <w:jc w:val="center"/>
            </w:pPr>
            <w:r>
              <w:t>161.149</w:t>
            </w:r>
          </w:p>
        </w:tc>
        <w:tc>
          <w:tcPr>
            <w:tcW w:w="1584" w:type="dxa"/>
            <w:vAlign w:val="center"/>
          </w:tcPr>
          <w:p w14:paraId="4DEEC302" w14:textId="77777777" w:rsidR="00801477" w:rsidRDefault="00542948" w:rsidP="005F285A">
            <w:pPr>
              <w:spacing w:line="360" w:lineRule="auto"/>
              <w:jc w:val="center"/>
            </w:pPr>
            <w:r>
              <w:t>3.2 %</w:t>
            </w:r>
          </w:p>
        </w:tc>
      </w:tr>
      <w:tr w:rsidR="00801477" w14:paraId="4021DAA2" w14:textId="77777777">
        <w:trPr>
          <w:jc w:val="center"/>
        </w:trPr>
        <w:tc>
          <w:tcPr>
            <w:tcW w:w="2448" w:type="dxa"/>
            <w:vAlign w:val="center"/>
          </w:tcPr>
          <w:p w14:paraId="55ED15FE" w14:textId="77777777" w:rsidR="00801477" w:rsidRDefault="00542948" w:rsidP="005F285A">
            <w:pPr>
              <w:spacing w:line="360" w:lineRule="auto"/>
              <w:jc w:val="left"/>
            </w:pPr>
            <w:r>
              <w:t>Registros de ventas</w:t>
            </w:r>
          </w:p>
        </w:tc>
        <w:tc>
          <w:tcPr>
            <w:tcW w:w="3168" w:type="dxa"/>
            <w:vAlign w:val="center"/>
          </w:tcPr>
          <w:p w14:paraId="03719F46" w14:textId="77777777" w:rsidR="00801477" w:rsidRDefault="00542948" w:rsidP="005F285A">
            <w:pPr>
              <w:spacing w:line="360" w:lineRule="auto"/>
              <w:jc w:val="center"/>
            </w:pPr>
            <w:proofErr w:type="gramStart"/>
            <w:r>
              <w:t>ARIMA(</w:t>
            </w:r>
            <w:proofErr w:type="gramEnd"/>
            <w:r>
              <w:t>1,1,1)</w:t>
            </w:r>
          </w:p>
        </w:tc>
        <w:tc>
          <w:tcPr>
            <w:tcW w:w="1440" w:type="dxa"/>
            <w:vAlign w:val="center"/>
          </w:tcPr>
          <w:p w14:paraId="38F7E66B" w14:textId="77777777" w:rsidR="00801477" w:rsidRDefault="00542948" w:rsidP="005F285A">
            <w:pPr>
              <w:spacing w:line="360" w:lineRule="auto"/>
              <w:jc w:val="center"/>
            </w:pPr>
            <w:r>
              <w:t>0.362</w:t>
            </w:r>
          </w:p>
        </w:tc>
        <w:tc>
          <w:tcPr>
            <w:tcW w:w="1440" w:type="dxa"/>
            <w:vAlign w:val="center"/>
          </w:tcPr>
          <w:p w14:paraId="194F743C" w14:textId="77777777" w:rsidR="00801477" w:rsidRDefault="00542948" w:rsidP="005F285A">
            <w:pPr>
              <w:spacing w:line="360" w:lineRule="auto"/>
              <w:jc w:val="center"/>
            </w:pPr>
            <w:r>
              <w:t>0.525</w:t>
            </w:r>
          </w:p>
        </w:tc>
        <w:tc>
          <w:tcPr>
            <w:tcW w:w="1584" w:type="dxa"/>
            <w:vAlign w:val="center"/>
          </w:tcPr>
          <w:p w14:paraId="182AE1B7" w14:textId="77777777" w:rsidR="00801477" w:rsidRDefault="00542948" w:rsidP="005F285A">
            <w:pPr>
              <w:spacing w:line="360" w:lineRule="auto"/>
              <w:jc w:val="center"/>
            </w:pPr>
            <w:r>
              <w:t>5.1 %</w:t>
            </w:r>
          </w:p>
        </w:tc>
      </w:tr>
      <w:tr w:rsidR="00801477" w14:paraId="074D71AF" w14:textId="77777777">
        <w:trPr>
          <w:jc w:val="center"/>
        </w:trPr>
        <w:tc>
          <w:tcPr>
            <w:tcW w:w="2448" w:type="dxa"/>
            <w:vAlign w:val="center"/>
          </w:tcPr>
          <w:p w14:paraId="6DCD58AF" w14:textId="77777777" w:rsidR="00801477" w:rsidRDefault="00542948" w:rsidP="005F285A">
            <w:pPr>
              <w:spacing w:line="360" w:lineRule="auto"/>
              <w:jc w:val="left"/>
            </w:pPr>
            <w:r>
              <w:t>Importe de compras</w:t>
            </w:r>
          </w:p>
        </w:tc>
        <w:tc>
          <w:tcPr>
            <w:tcW w:w="3168" w:type="dxa"/>
            <w:vAlign w:val="center"/>
          </w:tcPr>
          <w:p w14:paraId="79D017A0" w14:textId="77777777" w:rsidR="00801477" w:rsidRDefault="00542948" w:rsidP="005F285A">
            <w:pPr>
              <w:spacing w:line="360" w:lineRule="auto"/>
              <w:jc w:val="center"/>
            </w:pPr>
            <w:r>
              <w:t>Random Forest, reducido</w:t>
            </w:r>
          </w:p>
        </w:tc>
        <w:tc>
          <w:tcPr>
            <w:tcW w:w="1440" w:type="dxa"/>
            <w:vAlign w:val="center"/>
          </w:tcPr>
          <w:p w14:paraId="3F273E40" w14:textId="77777777" w:rsidR="00801477" w:rsidRDefault="00542948" w:rsidP="005F285A">
            <w:pPr>
              <w:spacing w:line="360" w:lineRule="auto"/>
              <w:jc w:val="center"/>
            </w:pPr>
            <w:r>
              <w:t>116.961</w:t>
            </w:r>
          </w:p>
        </w:tc>
        <w:tc>
          <w:tcPr>
            <w:tcW w:w="1440" w:type="dxa"/>
            <w:vAlign w:val="center"/>
          </w:tcPr>
          <w:p w14:paraId="5F8BF118" w14:textId="77777777" w:rsidR="00801477" w:rsidRDefault="00542948" w:rsidP="005F285A">
            <w:pPr>
              <w:spacing w:line="360" w:lineRule="auto"/>
              <w:jc w:val="center"/>
            </w:pPr>
            <w:r>
              <w:t>213.014</w:t>
            </w:r>
          </w:p>
        </w:tc>
        <w:tc>
          <w:tcPr>
            <w:tcW w:w="1584" w:type="dxa"/>
            <w:vAlign w:val="center"/>
          </w:tcPr>
          <w:p w14:paraId="16AD0960" w14:textId="77777777" w:rsidR="00801477" w:rsidRDefault="00542948" w:rsidP="005F285A">
            <w:pPr>
              <w:spacing w:line="360" w:lineRule="auto"/>
              <w:jc w:val="center"/>
            </w:pPr>
            <w:r>
              <w:t>28.3 %</w:t>
            </w:r>
          </w:p>
        </w:tc>
      </w:tr>
      <w:tr w:rsidR="00801477" w14:paraId="0D1095FF" w14:textId="77777777">
        <w:trPr>
          <w:jc w:val="center"/>
        </w:trPr>
        <w:tc>
          <w:tcPr>
            <w:tcW w:w="2448" w:type="dxa"/>
            <w:vAlign w:val="center"/>
          </w:tcPr>
          <w:p w14:paraId="410EF6D4" w14:textId="77777777" w:rsidR="00801477" w:rsidRDefault="00542948" w:rsidP="005F285A">
            <w:pPr>
              <w:spacing w:line="360" w:lineRule="auto"/>
              <w:jc w:val="left"/>
            </w:pPr>
            <w:r>
              <w:t>Registros de compras</w:t>
            </w:r>
          </w:p>
        </w:tc>
        <w:tc>
          <w:tcPr>
            <w:tcW w:w="3168" w:type="dxa"/>
            <w:vAlign w:val="center"/>
          </w:tcPr>
          <w:p w14:paraId="761FFBF4" w14:textId="77777777" w:rsidR="00801477" w:rsidRDefault="00542948" w:rsidP="005F285A">
            <w:pPr>
              <w:spacing w:line="360" w:lineRule="auto"/>
              <w:jc w:val="center"/>
            </w:pPr>
            <w:r>
              <w:t>Random Forest, reducido</w:t>
            </w:r>
          </w:p>
        </w:tc>
        <w:tc>
          <w:tcPr>
            <w:tcW w:w="1440" w:type="dxa"/>
            <w:vAlign w:val="center"/>
          </w:tcPr>
          <w:p w14:paraId="4411B0C8" w14:textId="77777777" w:rsidR="00801477" w:rsidRDefault="00542948" w:rsidP="005F285A">
            <w:pPr>
              <w:spacing w:line="360" w:lineRule="auto"/>
              <w:jc w:val="center"/>
            </w:pPr>
            <w:r>
              <w:t>1.727</w:t>
            </w:r>
          </w:p>
        </w:tc>
        <w:tc>
          <w:tcPr>
            <w:tcW w:w="1440" w:type="dxa"/>
            <w:vAlign w:val="center"/>
          </w:tcPr>
          <w:p w14:paraId="75B7CD48" w14:textId="77777777" w:rsidR="00801477" w:rsidRDefault="00542948" w:rsidP="005F285A">
            <w:pPr>
              <w:spacing w:line="360" w:lineRule="auto"/>
              <w:jc w:val="center"/>
            </w:pPr>
            <w:r>
              <w:t>2.593</w:t>
            </w:r>
          </w:p>
        </w:tc>
        <w:tc>
          <w:tcPr>
            <w:tcW w:w="1584" w:type="dxa"/>
            <w:vAlign w:val="center"/>
          </w:tcPr>
          <w:p w14:paraId="274B4130" w14:textId="77777777" w:rsidR="00801477" w:rsidRDefault="00542948" w:rsidP="005F285A">
            <w:pPr>
              <w:spacing w:line="360" w:lineRule="auto"/>
              <w:jc w:val="center"/>
            </w:pPr>
            <w:r>
              <w:t>22.8 %</w:t>
            </w:r>
          </w:p>
        </w:tc>
      </w:tr>
    </w:tbl>
    <w:p w14:paraId="50571D05" w14:textId="77777777" w:rsidR="002D3753" w:rsidRDefault="002D3753" w:rsidP="002D3753">
      <w:pPr>
        <w:pStyle w:val="Ttulo1"/>
        <w:pageBreakBefore/>
        <w:numPr>
          <w:ilvl w:val="0"/>
          <w:numId w:val="19"/>
        </w:numPr>
      </w:pPr>
      <w:bookmarkStart w:id="240" w:name="_Toc240102212"/>
      <w:r>
        <w:lastRenderedPageBreak/>
        <w:t>DISCUSION</w:t>
      </w:r>
      <w:bookmarkEnd w:id="240"/>
    </w:p>
    <w:p w14:paraId="39012A4D" w14:textId="77777777" w:rsidR="00801477" w:rsidRDefault="00542948">
      <w:pPr>
        <w:pStyle w:val="Ttulo2"/>
        <w:spacing w:after="120" w:line="276" w:lineRule="auto"/>
      </w:pPr>
      <w:bookmarkStart w:id="241" w:name="_Toc240102213"/>
      <w:r>
        <w:rPr>
          <w:b w:val="0"/>
        </w:rPr>
        <w:t>Interpretación de los hallazgos</w:t>
      </w:r>
      <w:bookmarkEnd w:id="241"/>
    </w:p>
    <w:p w14:paraId="7CC08B82" w14:textId="77777777" w:rsidR="00801477" w:rsidRDefault="00542948" w:rsidP="008F0910">
      <w:pPr>
        <w:spacing w:after="120"/>
      </w:pPr>
      <w:r>
        <w:t>La discusión empírica permanece pendiente de evaluar el híbrido y la distribución porcentual con datos reales. La implementación permite efectuar comparaciones separadas por horizonte, pero su funcionamiento técnico no demuestra una mejora de precisión.</w:t>
      </w:r>
    </w:p>
    <w:p w14:paraId="01B4FBA2" w14:textId="77777777" w:rsidR="00801477" w:rsidRDefault="00542948" w:rsidP="008F0910">
      <w:pPr>
        <w:spacing w:after="120"/>
      </w:pPr>
      <w:r>
        <w:t>El conjunto inicial acotado de componentes responde a una decisión de diseño parsimonioso. Su conveniencia deberá examinarse con el protocolo temporal definido; no se deduce superioridad de una familia de modelos a partir de su complejidad ni de los resultados demostrativos.</w:t>
      </w:r>
    </w:p>
    <w:p w14:paraId="17261DA4" w14:textId="77777777" w:rsidR="00801477" w:rsidRDefault="00542948">
      <w:pPr>
        <w:pStyle w:val="Ttulo2"/>
        <w:spacing w:after="120" w:line="276" w:lineRule="auto"/>
      </w:pPr>
      <w:bookmarkStart w:id="242" w:name="_Toc240102214"/>
      <w:r>
        <w:rPr>
          <w:b w:val="0"/>
        </w:rPr>
        <w:t>Demanda intermitente y selección de métricas</w:t>
      </w:r>
      <w:bookmarkEnd w:id="242"/>
    </w:p>
    <w:p w14:paraId="2C4BE15E" w14:textId="77777777" w:rsidR="00801477" w:rsidRDefault="00542948" w:rsidP="008F0910">
      <w:pPr>
        <w:spacing w:after="120"/>
      </w:pPr>
      <w:r>
        <w:t>La evaluación monetaria conservará los ceros confirmados. Las semanas cuyo importe observado sea cero no tienen participaciones definidas y se excluirán únicamente de la métrica porcentual, informando su número. La frecuencia real de estos casos quedará establecida después de aprobar la cobertura.</w:t>
      </w:r>
    </w:p>
    <w:p w14:paraId="761193E2" w14:textId="77777777" w:rsidR="00801477" w:rsidRDefault="00542948">
      <w:pPr>
        <w:pStyle w:val="Ttulo2"/>
        <w:spacing w:after="120" w:line="276" w:lineRule="auto"/>
      </w:pPr>
      <w:bookmarkStart w:id="243" w:name="_Toc240102215"/>
      <w:r>
        <w:rPr>
          <w:b w:val="0"/>
        </w:rPr>
        <w:t>Implicaciones operativas y financieras</w:t>
      </w:r>
      <w:bookmarkEnd w:id="243"/>
    </w:p>
    <w:p w14:paraId="1B6342E9" w14:textId="77777777" w:rsidR="00801477" w:rsidRDefault="00542948" w:rsidP="008F0910">
      <w:pPr>
        <w:spacing w:after="120"/>
      </w:pPr>
      <w:r>
        <w:t>El uso previsto es apoyar la revisión del presupuesto semanal mediante importes y participaciones pronosticados. No se han medido beneficios financieros u operativos, ni reducciones de faltantes, sobreabastecimiento o merma. La interfaz no autoriza compras automáticas y mantiene la decisión bajo responsabilidad humana.</w:t>
      </w:r>
    </w:p>
    <w:p w14:paraId="4A0A9739" w14:textId="77777777" w:rsidR="00801477" w:rsidRDefault="00542948">
      <w:pPr>
        <w:pStyle w:val="Ttulo2"/>
        <w:spacing w:after="120" w:line="276" w:lineRule="auto"/>
      </w:pPr>
      <w:bookmarkStart w:id="244" w:name="_Toc240102216"/>
      <w:r>
        <w:rPr>
          <w:b w:val="0"/>
        </w:rPr>
        <w:t>Validez y limitaciones</w:t>
      </w:r>
      <w:bookmarkEnd w:id="244"/>
    </w:p>
    <w:p w14:paraId="1358307D" w14:textId="77777777" w:rsidR="00801477" w:rsidRDefault="00542948" w:rsidP="008F0910">
      <w:pPr>
        <w:spacing w:after="120"/>
      </w:pPr>
      <w:r>
        <w:t xml:space="preserve">Las pruebas técnicas verifican controles de separación temporal, reconciliación y trazabilidad, pero no sustituyen una evaluación independiente con datos reales. La elección de la fuente, la cobertura, el tamaño muestral y el protocolo inferencial siguen condicionando la validez del estudio. La eventual generalización se limitará al caso y a las condiciones observadas.</w:t>
      </w:r>
      <w:r>
        <w:lastRenderedPageBreak/>
        <w:t/>
      </w:r>
    </w:p>
    <w:p w14:paraId="3948E987" w14:textId="77777777" w:rsidR="002D3753" w:rsidRDefault="002D3753" w:rsidP="002D3753">
      <w:pPr>
        <w:pStyle w:val="Ttulo1"/>
        <w:pageBreakBefore/>
        <w:numPr>
          <w:ilvl w:val="0"/>
          <w:numId w:val="19"/>
        </w:numPr>
      </w:pPr>
      <w:bookmarkStart w:id="245" w:name="_Toc240102217"/>
      <w:r>
        <w:lastRenderedPageBreak/>
        <w:t>CONCLUSIONES</w:t>
      </w:r>
      <w:bookmarkEnd w:id="245"/>
    </w:p>
    <w:p w14:paraId="3D33A9C6" w14:textId="77777777" w:rsidR="00801477" w:rsidRDefault="00542948" w:rsidP="008F0910">
      <w:pPr>
        <w:spacing w:after="120"/>
      </w:pPr>
      <w:r>
        <w:t xml:space="preserve">Se implementó una versión inicial del pipeline para combinar pronósticos estadísticos y de aprendizaje automático del importe semanal de compras, estimar participaciones y generar asignaciones monetarias reconciliadas. La verificación técnica comprende pruebas automatizadas y una ejecución demostrativa; este avance no equivale a concluir la investigación.</w:t>
      </w:r>
      <w:proofErr w:type="spellStart"/>
      <w:r>
        <w:t/>
      </w:r>
      <w:proofErr w:type="spellEnd"/>
      <w:r>
        <w:t/>
      </w:r>
    </w:p>
    <w:p w14:paraId="0204E095" w14:textId="77777777" w:rsidR="00801477" w:rsidRDefault="00542948" w:rsidP="008F0910">
      <w:pPr>
        <w:spacing w:after="120"/>
      </w:pPr>
      <w:r>
        <w:t>H1 todavía no ha sido contrastada con el modelo híbrido actual sobre datos reales aprobados. No se afirma su respaldo ni su rechazo. Las conclusiones de experimentos anteriores y los resultados sintéticos no se transfieren a la hipótesis conjunta sobre importe total y distribución porcentual.</w:t>
      </w:r>
    </w:p>
    <w:p w14:paraId="10286AD4" w14:textId="77777777" w:rsidR="00801477" w:rsidRDefault="00542948" w:rsidP="008F0910">
      <w:pPr>
        <w:spacing w:after="120"/>
      </w:pPr>
      <w:r>
        <w:t>La conclusión en esta etapa se limita a la disponibilidad de una implementación inicial verificable. Determinar su precisión y su pertinencia para Cup&amp;Cake exige completar la auditoría de datos y la evaluación prevista, sin condicionar el cierre del estudio a obtener una hipótesis favorable.</w:t>
      </w:r>
    </w:p>
    <w:p w14:paraId="7997116B" w14:textId="77777777" w:rsidR="00801477" w:rsidRDefault="00542948">
      <w:pPr>
        <w:pStyle w:val="Ttulo2"/>
        <w:spacing w:after="120" w:line="276" w:lineRule="auto"/>
      </w:pPr>
      <w:bookmarkStart w:id="246" w:name="_Toc240102218"/>
      <w:r>
        <w:rPr>
          <w:b w:val="0"/>
        </w:rPr>
        <w:t>Recomendaciones</w:t>
      </w:r>
      <w:bookmarkEnd w:id="246"/>
    </w:p>
    <w:p w14:paraId="338434E0" w14:textId="77777777" w:rsidR="00801477" w:rsidRDefault="00542948" w:rsidP="008F0910">
      <w:pPr>
        <w:spacing w:after="120"/>
      </w:pPr>
      <w:r>
        <w:t>Se recomienda resolver las incidencias de la fuente, aprobar el catálogo y documentar la cobertura semanal antes de entrenar con registros reales. También deberán fijarse el periodo final independiente y el protocolo de contraste. Durante la evaluación se conservarán las referencias, se informarán los cuatro horizontes y se mantendrá la revisión humana de las salidas.</w:t>
      </w:r>
    </w:p>
    <w:p w14:paraId="71ED4AB7" w14:textId="77777777" w:rsidR="00801477" w:rsidRDefault="00542948">
      <w:pPr>
        <w:pStyle w:val="Ttulo2"/>
        <w:spacing w:after="120" w:line="276" w:lineRule="auto"/>
      </w:pPr>
      <w:bookmarkStart w:id="247" w:name="_Toc240102219"/>
      <w:r>
        <w:rPr>
          <w:b w:val="0"/>
        </w:rPr>
        <w:t>Trabajo futuro</w:t>
      </w:r>
      <w:bookmarkEnd w:id="247"/>
    </w:p>
    <w:p w14:paraId="37584A6A" w14:textId="77777777" w:rsidR="00801477" w:rsidRDefault="00542948" w:rsidP="008F0910">
      <w:pPr>
        <w:spacing w:after="120"/>
      </w:pPr>
      <w:r>
        <w:t xml:space="preserve">El trabajo inmediato consiste en completar la validación con datos reales, revisar los diagnósticos pendientes y generar las figuras empíricas del experimento. Las ampliaciones posibles incluyen una comparación controlada con y sin exógenas, actualización incremental con configuración congelada e intervalos futuros debidamente validados. La captura del tablero y la inserción editorial de figuras reales se realizarán después de verificar su procedencia y legibilidad.</w:t>
      </w:r>
      <w:r>
        <w:lastRenderedPageBreak/>
        <w:t/>
      </w:r>
    </w:p>
    <w:p w14:paraId="512B88C4" w14:textId="77777777" w:rsidR="00CF0519" w:rsidRDefault="009C5AC6" w:rsidP="009C5AC6">
      <w:pPr>
        <w:pStyle w:val="Ttulo1"/>
        <w:pageBreakBefore/>
        <w:ind w:left="0" w:firstLine="0"/>
      </w:pPr>
      <w:bookmarkStart w:id="248" w:name="_Toc240102220"/>
      <w:r>
        <w:lastRenderedPageBreak/>
        <w:t>GLOSARIO</w:t>
      </w:r>
      <w:bookmarkEnd w:id="248"/>
    </w:p>
    <w:p w14:paraId="0E2AB341"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172B753F" w14:textId="77777777" w:rsidR="00CF0519" w:rsidRDefault="00691DC4">
      <w:r>
        <w:t>Cadena de suministro: Conjunto de procesos involucrados en la producción, distribución y entrega de un producto desde su origen hasta el cliente final.</w:t>
      </w:r>
    </w:p>
    <w:p w14:paraId="793DA0F0" w14:textId="77777777" w:rsidR="00CF0519" w:rsidRDefault="00691DC4">
      <w:r>
        <w:t>PYMES: Pequeñas y Medianas Empresas, generalmente caracterizadas por tener un número limitado de empleados y recursos, pero con alto potencial de innovación.</w:t>
      </w:r>
    </w:p>
    <w:p w14:paraId="4C541A16"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5179A46B"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42A58253" w14:textId="77777777" w:rsidR="00CF0519" w:rsidRDefault="009C5AC6" w:rsidP="009C5AC6">
      <w:pPr>
        <w:pStyle w:val="Ttulo1"/>
        <w:pageBreakBefore/>
      </w:pPr>
      <w:bookmarkStart w:id="249" w:name="_heading=h.rnuzw3thqt5a" w:colFirst="0" w:colLast="0"/>
      <w:bookmarkStart w:id="250" w:name="_Toc240102221"/>
      <w:bookmarkEnd w:id="249"/>
      <w:r>
        <w:lastRenderedPageBreak/>
        <w:t>REFERENCIAS</w:t>
      </w:r>
      <w:bookmarkEnd w:id="250"/>
    </w:p>
    <w:p w14:paraId="628581BE"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36CF3CD3"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475D4C95"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614FD97A"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4F5705FF"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588DD7F5"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54A2C76A"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03C91F8D"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55CC293B" w14:textId="77777777" w:rsidR="00CF0519" w:rsidRDefault="00691DC4" w:rsidP="00005ADA">
      <w:pPr>
        <w:spacing w:before="0"/>
        <w:ind w:left="851" w:hanging="851"/>
      </w:pPr>
      <w:proofErr w:type="spellStart"/>
      <w:r w:rsidRPr="003717FD">
        <w:rPr>
          <w:lang w:val="en-US"/>
        </w:rPr>
        <w:lastRenderedPageBreak/>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1456A171"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5A7C19D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65F7D98B"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7061892D"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68D881D3"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54F96CDE"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7FD26C18"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4689C0B1"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2DB21667"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24122790" w14:textId="77777777" w:rsidR="00CF0519" w:rsidRPr="00005ADA" w:rsidRDefault="00691DC4" w:rsidP="00005ADA">
      <w:pPr>
        <w:spacing w:before="0"/>
        <w:ind w:left="851" w:hanging="851"/>
        <w:rPr>
          <w:lang w:val="en-US"/>
        </w:rPr>
      </w:pPr>
      <w:r w:rsidRPr="00005ADA">
        <w:rPr>
          <w:lang w:val="en-US"/>
        </w:rPr>
        <w:lastRenderedPageBreak/>
        <w:t>Box, G. E. P., Jenkins, G. M., Reinsel, G. C., &amp; Ljung, G. M. (2015). Time series analysis: Forecasting and control (5th ed.). Wiley.</w:t>
      </w:r>
    </w:p>
    <w:p w14:paraId="6784975A"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Breiman</w:t>
      </w:r>
      <w:proofErr w:type="spellEnd"/>
      <w:r w:rsidRPr="00052EAB">
        <w:rPr>
          <w:color w:val="000000"/>
          <w:lang w:val="en-US"/>
        </w:rPr>
        <w:t xml:space="preserve">, L. (2001). Random forests. </w:t>
      </w:r>
      <w:r w:rsidRPr="00052EAB">
        <w:rPr>
          <w:i/>
          <w:color w:val="000000"/>
          <w:lang w:val="en-US"/>
        </w:rPr>
        <w:t>Machine Learning, 45</w:t>
      </w:r>
      <w:r w:rsidRPr="00052EAB">
        <w:rPr>
          <w:color w:val="000000"/>
          <w:lang w:val="en-US"/>
        </w:rPr>
        <w:t>(1), 5–32. https://doi.org/10.1023/A:1010933404324</w:t>
      </w:r>
    </w:p>
    <w:p w14:paraId="64AF41F1"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3281AA1F"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33682C7F"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3E7FD7AF"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49821C5B"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1F86A959"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0C1B9074"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188172CE"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391E194F"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52BDC8AF"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55C8CB5F"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132EE7A3"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09790FD1"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04606FDD" w14:textId="77777777" w:rsidR="00962FA0" w:rsidRPr="00052EAB" w:rsidRDefault="00000000">
      <w:pPr>
        <w:spacing w:before="0" w:after="120" w:line="480" w:lineRule="auto"/>
        <w:ind w:left="720" w:hanging="720"/>
        <w:jc w:val="left"/>
        <w:rPr>
          <w:lang w:val="en-US"/>
        </w:rPr>
      </w:pPr>
      <w:r>
        <w:rPr>
          <w:color w:val="000000"/>
        </w:rPr>
        <w:t xml:space="preserve">Hastie, T., </w:t>
      </w:r>
      <w:proofErr w:type="spellStart"/>
      <w:r>
        <w:rPr>
          <w:color w:val="000000"/>
        </w:rPr>
        <w:t>Tibshirani</w:t>
      </w:r>
      <w:proofErr w:type="spellEnd"/>
      <w:r>
        <w:rPr>
          <w:color w:val="000000"/>
        </w:rPr>
        <w:t xml:space="preserve">,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02B027D6"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w:t>
      </w:r>
      <w:proofErr w:type="gramStart"/>
      <w:r w:rsidRPr="00146E07">
        <w:rPr>
          <w:lang w:val="en-US"/>
        </w:rPr>
        <w:t>Current status</w:t>
      </w:r>
      <w:proofErr w:type="gramEnd"/>
      <w:r w:rsidRPr="00146E07">
        <w:rPr>
          <w:lang w:val="en-US"/>
        </w:rPr>
        <w:t xml:space="preserve"> and future directions. </w:t>
      </w:r>
      <w:r w:rsidRPr="00663269">
        <w:rPr>
          <w:i/>
          <w:lang w:val="en-US"/>
        </w:rPr>
        <w:t>International Journal of Forecasting, 37</w:t>
      </w:r>
      <w:r w:rsidRPr="00663269">
        <w:rPr>
          <w:lang w:val="en-US"/>
        </w:rPr>
        <w:t>(1), 388–427. https://doi.org/10.1016/j.ijforecast.2020.06.008</w:t>
      </w:r>
    </w:p>
    <w:p w14:paraId="3AF4F936"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6309567F"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78483AB9" w14:textId="77777777" w:rsidR="00CF0519" w:rsidRPr="00005ADA" w:rsidRDefault="00691DC4" w:rsidP="00005ADA">
      <w:pPr>
        <w:spacing w:before="0" w:line="278" w:lineRule="auto"/>
        <w:ind w:left="851" w:hanging="851"/>
        <w:rPr>
          <w:lang w:val="en-US"/>
        </w:rPr>
      </w:pPr>
      <w:r w:rsidRPr="00005ADA">
        <w:rPr>
          <w:lang w:val="en-US"/>
        </w:rPr>
        <w:lastRenderedPageBreak/>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0601BD54"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w:t>
      </w:r>
      <w:proofErr w:type="spellStart"/>
      <w:r w:rsidRPr="00052EAB">
        <w:rPr>
          <w:color w:val="000000"/>
          <w:lang w:val="en-US"/>
        </w:rPr>
        <w:t>OTexts</w:t>
      </w:r>
      <w:proofErr w:type="spellEnd"/>
      <w:r w:rsidRPr="00052EAB">
        <w:rPr>
          <w:color w:val="000000"/>
          <w:lang w:val="en-US"/>
        </w:rPr>
        <w:t>. https://otexts.com/fpp3/</w:t>
      </w:r>
    </w:p>
    <w:p w14:paraId="0BC8E53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350DE3BE"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70E6C06B"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5F70C540"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044C162C"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75FB5B5D"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46ED06A1"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0E243478"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1DFD9B3D"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Kuhn, M., &amp; Johnson, K. (2013). </w:t>
      </w:r>
      <w:r w:rsidRPr="00052EAB">
        <w:rPr>
          <w:i/>
          <w:color w:val="000000"/>
          <w:lang w:val="en-US"/>
        </w:rPr>
        <w:t>Applied predictive modeling</w:t>
      </w:r>
      <w:r w:rsidRPr="00052EAB">
        <w:rPr>
          <w:color w:val="000000"/>
          <w:lang w:val="en-US"/>
        </w:rPr>
        <w:t>. Springer. https://doi.org/10.1007/978-1-4614-6849-3</w:t>
      </w:r>
    </w:p>
    <w:p w14:paraId="25393D1E"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1FEA6617"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7E5B510D"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1041519E"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34E4D179"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4944D5D7"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70CC6C7F"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6D6B4AB5" w14:textId="77777777" w:rsidR="00CF0519" w:rsidRPr="00005ADA" w:rsidRDefault="00691DC4" w:rsidP="00005ADA">
      <w:pPr>
        <w:spacing w:before="0"/>
        <w:ind w:left="851" w:hanging="851"/>
        <w:rPr>
          <w:lang w:val="en-US"/>
        </w:rPr>
      </w:pPr>
      <w:r w:rsidRPr="00005ADA">
        <w:rPr>
          <w:lang w:val="en-US"/>
        </w:rPr>
        <w:lastRenderedPageBreak/>
        <w:t>Nonaka, I., &amp; Takeuchi, H. (1995). The knowledge-creating company: How Japanese companies create the dynamics of innovation. Oxford University Press.</w:t>
      </w:r>
    </w:p>
    <w:p w14:paraId="481DE449"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OECD. (2021). </w:t>
      </w:r>
      <w:r w:rsidRPr="00052EAB">
        <w:rPr>
          <w:i/>
          <w:color w:val="000000"/>
          <w:lang w:val="en-US"/>
        </w:rPr>
        <w:t>The digital transformation of SMEs</w:t>
      </w:r>
      <w:r w:rsidRPr="00052EAB">
        <w:rPr>
          <w:color w:val="000000"/>
          <w:lang w:val="en-US"/>
        </w:rPr>
        <w:t>. OECD Publishing. https://doi.org/10.1787/bdb9256a-en</w:t>
      </w:r>
    </w:p>
    <w:p w14:paraId="3DCB98F7"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46B80A68"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1D7406FC"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073CA4CD"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C8B093D" w14:textId="77777777" w:rsidR="008D055D" w:rsidRDefault="00000000">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3CEE4EEA"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Power, D. J. (2002). </w:t>
      </w:r>
      <w:r w:rsidRPr="00052EAB">
        <w:rPr>
          <w:i/>
          <w:color w:val="000000"/>
          <w:lang w:val="en-US"/>
        </w:rPr>
        <w:t>Decision support systems: Concepts and resources for managers</w:t>
      </w:r>
      <w:r w:rsidRPr="00052EAB">
        <w:rPr>
          <w:color w:val="000000"/>
          <w:lang w:val="en-US"/>
        </w:rPr>
        <w:t>. Quorum Books.</w:t>
      </w:r>
    </w:p>
    <w:p w14:paraId="1D56341D"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0F19EC7E"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70925AD6" w14:textId="77777777" w:rsidR="00CF0519" w:rsidRPr="00005ADA" w:rsidRDefault="00691DC4" w:rsidP="00005ADA">
      <w:pPr>
        <w:spacing w:before="0"/>
        <w:ind w:left="851" w:hanging="851"/>
        <w:rPr>
          <w:lang w:val="en-US"/>
        </w:rPr>
      </w:pPr>
      <w:r w:rsidRPr="00005ADA">
        <w:rPr>
          <w:lang w:val="en-US"/>
        </w:rPr>
        <w:lastRenderedPageBreak/>
        <w:t>Provost, F., &amp; Fawcett, T. (2013). Data science for business: What you need to know about data mining and data-analytic thinking. O’Reilly Media.</w:t>
      </w:r>
    </w:p>
    <w:p w14:paraId="39B3C55E"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40A78A47"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7670AB8B"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5B71E6F6"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3BB641C3"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5A0599E0"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23ECFD8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55C6944F"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3E346EFE" w14:textId="77777777" w:rsidR="00CF0519" w:rsidRPr="00005ADA" w:rsidRDefault="00691DC4" w:rsidP="00005ADA">
      <w:pPr>
        <w:spacing w:before="0"/>
        <w:ind w:left="851" w:hanging="851"/>
        <w:rPr>
          <w:lang w:val="en-US"/>
        </w:rPr>
      </w:pPr>
      <w:r w:rsidRPr="00005ADA">
        <w:rPr>
          <w:lang w:val="en-US"/>
        </w:rPr>
        <w:lastRenderedPageBreak/>
        <w:t>Simon, H. A. (1997). Administrative behavior: A study of decision-making processes in administrative organizations (4th ed.). Free Press.</w:t>
      </w:r>
    </w:p>
    <w:p w14:paraId="7C92ED5F"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2BA95351"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19EE235E"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5FCF97ED"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14:paraId="3A044394"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Tibshirani</w:t>
      </w:r>
      <w:proofErr w:type="spellEnd"/>
      <w:r w:rsidRPr="00052EAB">
        <w:rPr>
          <w:color w:val="000000"/>
          <w:lang w:val="en-US"/>
        </w:rPr>
        <w:t xml:space="preserve">,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50A14E7F"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574D2DC9"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46E25515" w14:textId="77777777" w:rsidR="00962FA0" w:rsidRDefault="00000000">
      <w:pPr>
        <w:spacing w:before="0" w:after="120" w:line="480" w:lineRule="auto"/>
        <w:ind w:left="720" w:hanging="720"/>
        <w:jc w:val="left"/>
      </w:pPr>
      <w:r>
        <w:rPr>
          <w:color w:val="000000"/>
        </w:rPr>
        <w:lastRenderedPageBreak/>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73E6D108"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8F7F5" w14:textId="77777777" w:rsidR="007105DE" w:rsidRDefault="007105DE">
      <w:pPr>
        <w:spacing w:before="0" w:after="0" w:line="240" w:lineRule="auto"/>
      </w:pPr>
      <w:r>
        <w:separator/>
      </w:r>
    </w:p>
  </w:endnote>
  <w:endnote w:type="continuationSeparator" w:id="0">
    <w:p w14:paraId="62A9E669" w14:textId="77777777" w:rsidR="007105DE" w:rsidRDefault="007105D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CB8623B4-6DB8-4EC7-B875-C2F68F2DF1AF}"/>
  </w:font>
  <w:font w:name="Cambria">
    <w:panose1 w:val="02040503050406030204"/>
    <w:charset w:val="00"/>
    <w:family w:val="roman"/>
    <w:pitch w:val="variable"/>
    <w:sig w:usb0="E00006FF" w:usb1="420024FF" w:usb2="02000000" w:usb3="00000000" w:csb0="0000019F" w:csb1="00000000"/>
    <w:embedRegular r:id="rId2" w:fontKey="{FD01C4E9-EDE4-4458-8D44-787F1EA178B2}"/>
  </w:font>
  <w:font w:name="Cambria Math">
    <w:panose1 w:val="02040503050406030204"/>
    <w:charset w:val="00"/>
    <w:family w:val="roman"/>
    <w:pitch w:val="variable"/>
    <w:sig w:usb0="E00006FF" w:usb1="420024FF" w:usb2="02000000" w:usb3="00000000" w:csb0="0000019F" w:csb1="00000000"/>
    <w:embedRegular r:id="rId3" w:fontKey="{59D9BA66-66DA-4C36-8A60-6E94B698AB0E}"/>
    <w:embedItalic r:id="rId4" w:fontKey="{357E6336-B7E6-4975-A8EA-0B71F619C1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71E21"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494BB5A6"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0DBFC8C1"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11854F16"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9397F" w14:textId="77777777" w:rsidR="007105DE" w:rsidRDefault="007105DE">
      <w:pPr>
        <w:spacing w:before="0" w:after="0" w:line="240" w:lineRule="auto"/>
      </w:pPr>
      <w:r>
        <w:separator/>
      </w:r>
    </w:p>
  </w:footnote>
  <w:footnote w:type="continuationSeparator" w:id="0">
    <w:p w14:paraId="013D9F11" w14:textId="77777777" w:rsidR="007105DE" w:rsidRDefault="007105DE">
      <w:pPr>
        <w:spacing w:before="0" w:after="0" w:line="240" w:lineRule="auto"/>
      </w:pPr>
      <w:r>
        <w:continuationSeparator/>
      </w:r>
    </w:p>
  </w:footnote>
  <w:footnote w:id="1">
    <w:p w14:paraId="2CF9EDD4"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A77EE"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2EAB"/>
    <w:rsid w:val="000559FB"/>
    <w:rsid w:val="000645ED"/>
    <w:rsid w:val="00097D18"/>
    <w:rsid w:val="000B7E53"/>
    <w:rsid w:val="000E5002"/>
    <w:rsid w:val="000E5FA7"/>
    <w:rsid w:val="000F7586"/>
    <w:rsid w:val="00101879"/>
    <w:rsid w:val="00104D7C"/>
    <w:rsid w:val="0011144D"/>
    <w:rsid w:val="00134C2D"/>
    <w:rsid w:val="001351B3"/>
    <w:rsid w:val="00135A4F"/>
    <w:rsid w:val="00142723"/>
    <w:rsid w:val="00142D07"/>
    <w:rsid w:val="00146C8B"/>
    <w:rsid w:val="00146E07"/>
    <w:rsid w:val="00157D68"/>
    <w:rsid w:val="0017266F"/>
    <w:rsid w:val="00174A29"/>
    <w:rsid w:val="0018121B"/>
    <w:rsid w:val="00192971"/>
    <w:rsid w:val="00194312"/>
    <w:rsid w:val="001C5668"/>
    <w:rsid w:val="001C74C8"/>
    <w:rsid w:val="001E7801"/>
    <w:rsid w:val="0020134B"/>
    <w:rsid w:val="002014D0"/>
    <w:rsid w:val="00202E63"/>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113EE"/>
    <w:rsid w:val="00426562"/>
    <w:rsid w:val="00465A2D"/>
    <w:rsid w:val="00475E7F"/>
    <w:rsid w:val="004917BC"/>
    <w:rsid w:val="00496F77"/>
    <w:rsid w:val="004B5313"/>
    <w:rsid w:val="004D68BA"/>
    <w:rsid w:val="004D7380"/>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3961"/>
    <w:rsid w:val="006B4F97"/>
    <w:rsid w:val="006B72D3"/>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C1E1C"/>
    <w:rsid w:val="008C256E"/>
    <w:rsid w:val="008C5AFC"/>
    <w:rsid w:val="008D055D"/>
    <w:rsid w:val="008D2A58"/>
    <w:rsid w:val="008D6230"/>
    <w:rsid w:val="008E46E6"/>
    <w:rsid w:val="008F0910"/>
    <w:rsid w:val="00902EBA"/>
    <w:rsid w:val="00904E16"/>
    <w:rsid w:val="009257AF"/>
    <w:rsid w:val="00941CFF"/>
    <w:rsid w:val="009500FE"/>
    <w:rsid w:val="00962FA0"/>
    <w:rsid w:val="0098265A"/>
    <w:rsid w:val="00983A28"/>
    <w:rsid w:val="0099356C"/>
    <w:rsid w:val="009A3546"/>
    <w:rsid w:val="009C2BCE"/>
    <w:rsid w:val="009C5AC6"/>
    <w:rsid w:val="009E2787"/>
    <w:rsid w:val="00A0664B"/>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E3FA3"/>
    <w:rsid w:val="00CF0519"/>
    <w:rsid w:val="00CF19AE"/>
    <w:rsid w:val="00D026FE"/>
    <w:rsid w:val="00D03CD2"/>
    <w:rsid w:val="00D212BE"/>
    <w:rsid w:val="00D272CD"/>
    <w:rsid w:val="00D30615"/>
    <w:rsid w:val="00D41B61"/>
    <w:rsid w:val="00D43C76"/>
    <w:rsid w:val="00D52204"/>
    <w:rsid w:val="00D53773"/>
    <w:rsid w:val="00D65BB6"/>
    <w:rsid w:val="00D8330B"/>
    <w:rsid w:val="00DB6B43"/>
    <w:rsid w:val="00DB72DC"/>
    <w:rsid w:val="00DC141F"/>
    <w:rsid w:val="00DD6BF1"/>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6321B"/>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128</Pages>
  <Words>33047</Words>
  <Characters>181762</Characters>
  <Application>Microsoft Office Word</Application>
  <DocSecurity>0</DocSecurity>
  <Lines>1514</Lines>
  <Paragraphs>428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14</cp:revision>
  <cp:lastPrinted>2026-08-23T00:43:00Z</cp:lastPrinted>
  <dcterms:created xsi:type="dcterms:W3CDTF">2026-09-11T21:14:00Z</dcterms:created>
  <dcterms:modified xsi:type="dcterms:W3CDTF">2026-09-12T19:43:00Z</dcterms:modified>
</cp:coreProperties>
</file>