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AD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75164D6" w14:textId="77777777" w:rsidR="00CF0519" w:rsidRDefault="00CF0519">
      <w:pPr>
        <w:tabs>
          <w:tab w:val="left" w:pos="4520"/>
        </w:tabs>
        <w:spacing w:before="0" w:after="0"/>
        <w:jc w:val="center"/>
        <w:rPr>
          <w:b/>
          <w:bCs/>
        </w:rPr>
      </w:pPr>
    </w:p>
    <w:p w14:paraId="589625A8" w14:textId="77777777" w:rsidR="00CF0519" w:rsidRDefault="00CF0519">
      <w:pPr>
        <w:tabs>
          <w:tab w:val="left" w:pos="4520"/>
        </w:tabs>
        <w:spacing w:before="0" w:after="0"/>
        <w:jc w:val="center"/>
        <w:rPr>
          <w:b/>
          <w:bCs/>
        </w:rPr>
      </w:pPr>
    </w:p>
    <w:p w14:paraId="132F758D" w14:textId="77777777" w:rsidR="00CF0519" w:rsidRDefault="00691DC4">
      <w:pPr>
        <w:spacing w:before="0" w:after="0"/>
        <w:jc w:val="center"/>
        <w:rPr>
          <w:b/>
          <w:bCs/>
        </w:rPr>
      </w:pPr>
      <w:r>
        <w:rPr>
          <w:b/>
          <w:bCs/>
        </w:rPr>
        <w:t>PRONÓSTICO SEMANAL DEL PRESUPUESTO DE ABASTECIMIENTO MEDIANTE MODELOS ESTADÍSTICOS Y APRENDIZAJE AUTOMÁTICO CON VALIDACIÓN DE VENTANA DESLIZANTE: ESTUDIO DE CASO EN UNA MICROEMPRESA DE REPOSTERÍA CREATIVA DE TIZAYUCA, HIDALGO</w:t>
      </w:r>
    </w:p>
    <w:p w14:paraId="1EBD5BB2" w14:textId="77777777" w:rsidR="00CF0519" w:rsidRDefault="00CF0519">
      <w:pPr>
        <w:spacing w:before="0" w:after="0"/>
        <w:jc w:val="center"/>
        <w:rPr>
          <w:b/>
          <w:bCs/>
        </w:rPr>
      </w:pPr>
    </w:p>
    <w:p w14:paraId="61737B5A" w14:textId="77777777" w:rsidR="00CF0519" w:rsidRDefault="00CF0519">
      <w:pPr>
        <w:spacing w:before="0" w:after="0"/>
        <w:jc w:val="center"/>
        <w:rPr>
          <w:b/>
          <w:bCs/>
        </w:rPr>
      </w:pPr>
    </w:p>
    <w:p w14:paraId="265014AC" w14:textId="77777777" w:rsidR="00CF0519" w:rsidRDefault="00691DC4">
      <w:pPr>
        <w:spacing w:before="0" w:after="0"/>
        <w:jc w:val="center"/>
        <w:rPr>
          <w:b/>
          <w:bCs/>
        </w:rPr>
      </w:pPr>
      <w:r>
        <w:rPr>
          <w:b/>
          <w:bCs/>
        </w:rPr>
        <w:t>TESIS PARA OBTENER EL GRADO DE MAESTRO EN</w:t>
      </w:r>
    </w:p>
    <w:p w14:paraId="6935D051" w14:textId="77777777" w:rsidR="00CF0519" w:rsidRDefault="00691DC4">
      <w:pPr>
        <w:spacing w:before="0" w:after="0"/>
        <w:jc w:val="center"/>
        <w:rPr>
          <w:b/>
          <w:bCs/>
        </w:rPr>
      </w:pPr>
      <w:r>
        <w:rPr>
          <w:b/>
          <w:bCs/>
        </w:rPr>
        <w:t>INTELIGENCIA ARTIFICIAL</w:t>
      </w:r>
    </w:p>
    <w:p w14:paraId="5085985A" w14:textId="77777777" w:rsidR="00CF0519" w:rsidRDefault="00CF0519">
      <w:pPr>
        <w:spacing w:before="0" w:after="0"/>
        <w:jc w:val="center"/>
        <w:rPr>
          <w:b/>
          <w:bCs/>
        </w:rPr>
      </w:pPr>
    </w:p>
    <w:p w14:paraId="3032A83C" w14:textId="77777777" w:rsidR="00CF0519" w:rsidRDefault="00CF0519">
      <w:pPr>
        <w:spacing w:before="0" w:after="0"/>
        <w:jc w:val="center"/>
        <w:rPr>
          <w:b/>
          <w:bCs/>
        </w:rPr>
      </w:pPr>
    </w:p>
    <w:p w14:paraId="226CE316" w14:textId="77777777" w:rsidR="00CF0519" w:rsidRDefault="00691DC4">
      <w:pPr>
        <w:spacing w:before="0" w:after="0"/>
        <w:jc w:val="center"/>
        <w:rPr>
          <w:b/>
          <w:bCs/>
        </w:rPr>
      </w:pPr>
      <w:r>
        <w:rPr>
          <w:b/>
          <w:bCs/>
        </w:rPr>
        <w:t>PRESENTADA POR:</w:t>
      </w:r>
    </w:p>
    <w:p w14:paraId="46507BF0" w14:textId="77777777" w:rsidR="00CF0519" w:rsidRDefault="00CF0519">
      <w:pPr>
        <w:spacing w:before="0" w:after="0"/>
        <w:jc w:val="center"/>
        <w:rPr>
          <w:b/>
          <w:bCs/>
        </w:rPr>
      </w:pPr>
    </w:p>
    <w:p w14:paraId="18AF81D4" w14:textId="77777777" w:rsidR="00CF0519" w:rsidRDefault="00CF0519">
      <w:pPr>
        <w:spacing w:before="0" w:after="0"/>
        <w:jc w:val="center"/>
        <w:rPr>
          <w:b/>
          <w:bCs/>
        </w:rPr>
      </w:pPr>
    </w:p>
    <w:p w14:paraId="20145B1D" w14:textId="77777777" w:rsidR="00CF0519" w:rsidRDefault="00691DC4">
      <w:pPr>
        <w:spacing w:before="0" w:after="0"/>
        <w:jc w:val="center"/>
        <w:rPr>
          <w:b/>
          <w:bCs/>
        </w:rPr>
      </w:pPr>
      <w:r>
        <w:rPr>
          <w:b/>
          <w:bCs/>
        </w:rPr>
        <w:t>RODRIGO ADRIÁN MARTÍNEZ FLORES</w:t>
      </w:r>
    </w:p>
    <w:p w14:paraId="47F82ABF" w14:textId="77777777" w:rsidR="00CF0519" w:rsidRDefault="00CF0519">
      <w:pPr>
        <w:spacing w:before="0" w:after="0"/>
        <w:jc w:val="center"/>
        <w:rPr>
          <w:b/>
          <w:bCs/>
        </w:rPr>
      </w:pPr>
    </w:p>
    <w:p w14:paraId="168CB89B" w14:textId="77777777" w:rsidR="00CF0519" w:rsidRDefault="00CF0519">
      <w:pPr>
        <w:spacing w:before="0" w:after="0"/>
        <w:jc w:val="center"/>
        <w:rPr>
          <w:b/>
          <w:bCs/>
        </w:rPr>
      </w:pPr>
    </w:p>
    <w:p w14:paraId="2F92D645" w14:textId="77777777" w:rsidR="00CF0519" w:rsidRDefault="00691DC4">
      <w:pPr>
        <w:spacing w:before="0" w:after="0"/>
        <w:jc w:val="center"/>
        <w:rPr>
          <w:b/>
          <w:bCs/>
        </w:rPr>
      </w:pPr>
      <w:r>
        <w:rPr>
          <w:b/>
          <w:bCs/>
        </w:rPr>
        <w:t>DIRECTOR DE TESIS:</w:t>
      </w:r>
    </w:p>
    <w:p w14:paraId="2F32E53E" w14:textId="77777777" w:rsidR="00CF0519" w:rsidRDefault="00691DC4">
      <w:pPr>
        <w:spacing w:before="0" w:after="0"/>
        <w:jc w:val="center"/>
        <w:rPr>
          <w:b/>
          <w:bCs/>
        </w:rPr>
      </w:pPr>
      <w:r>
        <w:rPr>
          <w:b/>
          <w:bCs/>
        </w:rPr>
        <w:t>LUIS EDUARDO URBAN RIVERO</w:t>
      </w:r>
    </w:p>
    <w:p w14:paraId="4E913CA3" w14:textId="77777777" w:rsidR="00CF0519" w:rsidRDefault="00CF0519">
      <w:pPr>
        <w:spacing w:before="0" w:after="0"/>
        <w:jc w:val="center"/>
        <w:rPr>
          <w:b/>
          <w:bCs/>
        </w:rPr>
      </w:pPr>
    </w:p>
    <w:p w14:paraId="34D00D23" w14:textId="77777777" w:rsidR="00CF0519" w:rsidRDefault="00CF0519">
      <w:pPr>
        <w:spacing w:before="0" w:after="0"/>
        <w:jc w:val="center"/>
        <w:rPr>
          <w:b/>
          <w:bCs/>
        </w:rPr>
      </w:pPr>
    </w:p>
    <w:p w14:paraId="2C94BBFA" w14:textId="77777777" w:rsidR="00CF0519" w:rsidRDefault="00CF0519">
      <w:pPr>
        <w:spacing w:before="0" w:after="0"/>
        <w:jc w:val="center"/>
        <w:rPr>
          <w:b/>
          <w:bCs/>
        </w:rPr>
      </w:pPr>
    </w:p>
    <w:p w14:paraId="60FC2B80" w14:textId="77777777" w:rsidR="00CF0519" w:rsidRDefault="00CF0519">
      <w:pPr>
        <w:spacing w:before="0" w:after="0"/>
        <w:jc w:val="center"/>
        <w:rPr>
          <w:b/>
          <w:bCs/>
        </w:rPr>
      </w:pPr>
    </w:p>
    <w:p w14:paraId="451DCADB"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22FC08FB" w14:textId="77777777" w:rsidR="00CF0519" w:rsidRDefault="00691DC4">
      <w:pPr>
        <w:spacing w:before="0" w:after="0"/>
        <w:rPr>
          <w:b/>
          <w:bCs/>
        </w:rPr>
      </w:pPr>
      <w:r>
        <w:rPr>
          <w:b/>
          <w:bCs/>
        </w:rPr>
        <w:lastRenderedPageBreak/>
        <w:t>DEDICATORIA</w:t>
      </w:r>
    </w:p>
    <w:p w14:paraId="39F13B5C" w14:textId="77777777" w:rsidR="00CF0519" w:rsidRDefault="00CF0519">
      <w:pPr>
        <w:spacing w:before="0" w:after="0"/>
      </w:pPr>
    </w:p>
    <w:p w14:paraId="767EF868" w14:textId="77777777" w:rsidR="00CF0519" w:rsidRDefault="00691DC4">
      <w:pPr>
        <w:spacing w:before="0" w:after="0"/>
      </w:pPr>
      <w:r>
        <w:t>A mi amada esposa, mi compañera de vida, mi mejor complemento, quien me ha impulsado para alcanzar cada nuevo reto.</w:t>
      </w:r>
    </w:p>
    <w:p w14:paraId="000CB2A2" w14:textId="77777777" w:rsidR="00CF0519" w:rsidRDefault="00691DC4">
      <w:pPr>
        <w:spacing w:before="0" w:after="0"/>
      </w:pPr>
      <w:r>
        <w:t>A mis hijos que han sido inspiración avanzar en mi formación académica y que con su espontaneidad han llenado mi vida de entusiasmo por seguir adelante.</w:t>
      </w:r>
    </w:p>
    <w:p w14:paraId="022DA648" w14:textId="77777777" w:rsidR="00CF0519" w:rsidRDefault="00691DC4">
      <w:pPr>
        <w:spacing w:before="0" w:after="0"/>
      </w:pPr>
      <w:r>
        <w:t>A mis padres que siempre me han apoyado.</w:t>
      </w:r>
    </w:p>
    <w:p w14:paraId="2C50B8D4" w14:textId="77777777" w:rsidR="00CF0519" w:rsidRDefault="00691DC4">
      <w:pPr>
        <w:spacing w:before="0" w:after="0"/>
        <w:rPr>
          <w:b/>
          <w:bCs/>
        </w:rPr>
      </w:pPr>
      <w:r>
        <w:br w:type="page"/>
      </w:r>
    </w:p>
    <w:p w14:paraId="2FCF65A4" w14:textId="77777777" w:rsidR="00CF0519" w:rsidRDefault="00691DC4">
      <w:pPr>
        <w:spacing w:before="0" w:after="0"/>
        <w:rPr>
          <w:b/>
          <w:bCs/>
        </w:rPr>
      </w:pPr>
      <w:r>
        <w:rPr>
          <w:b/>
          <w:bCs/>
        </w:rPr>
        <w:lastRenderedPageBreak/>
        <w:t>AGRADECIMIENTOS</w:t>
      </w:r>
    </w:p>
    <w:p w14:paraId="427B16ED" w14:textId="77777777" w:rsidR="00CF0519" w:rsidRDefault="00CF0519">
      <w:pPr>
        <w:spacing w:before="0" w:after="0"/>
        <w:rPr>
          <w:b/>
          <w:bCs/>
        </w:rPr>
      </w:pPr>
    </w:p>
    <w:p w14:paraId="072B4D7B" w14:textId="77777777" w:rsidR="00CF0519" w:rsidRDefault="00691DC4">
      <w:pPr>
        <w:spacing w:before="0" w:after="0"/>
      </w:pPr>
      <w:r>
        <w:t xml:space="preserve">A la Universidad Politécnica Metropolitana de Hidalgo </w:t>
      </w:r>
      <w:r>
        <w:br w:type="page"/>
      </w:r>
    </w:p>
    <w:p w14:paraId="234810D2"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EBA176A" w14:textId="77777777" w:rsidR="000645ED" w:rsidRDefault="000645ED" w:rsidP="000F7586">
          <w:pPr>
            <w:pStyle w:val="TtuloTDC"/>
            <w:spacing w:before="0"/>
          </w:pPr>
          <w:r>
            <w:rPr>
              <w:lang w:val="es-ES"/>
            </w:rPr>
            <w:t>Contenido</w:t>
          </w:r>
        </w:p>
        <w:p w14:paraId="64211027" w14:textId="77777777" w:rsidR="006F64A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16142" w:history="1">
            <w:r w:rsidR="006F64AF" w:rsidRPr="00916C07">
              <w:rPr>
                <w:rStyle w:val="Hipervnculo"/>
                <w:noProof/>
              </w:rPr>
              <w:t>RESUMEN</w:t>
            </w:r>
            <w:r w:rsidR="006F64AF">
              <w:rPr>
                <w:noProof/>
                <w:webHidden/>
              </w:rPr>
              <w:tab/>
            </w:r>
            <w:r w:rsidR="006F64AF">
              <w:rPr>
                <w:noProof/>
                <w:webHidden/>
              </w:rPr>
              <w:fldChar w:fldCharType="begin"/>
            </w:r>
            <w:r w:rsidR="006F64AF">
              <w:rPr>
                <w:noProof/>
                <w:webHidden/>
              </w:rPr>
              <w:instrText xml:space="preserve"> PAGEREF _Toc240016142 \h </w:instrText>
            </w:r>
            <w:r w:rsidR="006F64AF">
              <w:rPr>
                <w:noProof/>
                <w:webHidden/>
              </w:rPr>
            </w:r>
            <w:r w:rsidR="006F64AF">
              <w:rPr>
                <w:noProof/>
                <w:webHidden/>
              </w:rPr>
              <w:fldChar w:fldCharType="separate"/>
            </w:r>
            <w:r w:rsidR="006F64AF">
              <w:rPr>
                <w:noProof/>
                <w:webHidden/>
              </w:rPr>
              <w:t>13</w:t>
            </w:r>
            <w:r w:rsidR="006F64AF">
              <w:rPr>
                <w:noProof/>
                <w:webHidden/>
              </w:rPr>
              <w:fldChar w:fldCharType="end"/>
            </w:r>
          </w:hyperlink>
        </w:p>
        <w:p w14:paraId="63758F6B"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43" w:history="1">
            <w:r w:rsidRPr="00916C07">
              <w:rPr>
                <w:rStyle w:val="Hipervnculo"/>
                <w:noProof/>
                <w:lang w:val="en-US"/>
              </w:rPr>
              <w:t>ABSTRACT</w:t>
            </w:r>
            <w:r>
              <w:rPr>
                <w:noProof/>
                <w:webHidden/>
              </w:rPr>
              <w:tab/>
            </w:r>
            <w:r>
              <w:rPr>
                <w:noProof/>
                <w:webHidden/>
              </w:rPr>
              <w:fldChar w:fldCharType="begin"/>
            </w:r>
            <w:r>
              <w:rPr>
                <w:noProof/>
                <w:webHidden/>
              </w:rPr>
              <w:instrText xml:space="preserve"> PAGEREF _Toc240016143 \h </w:instrText>
            </w:r>
            <w:r>
              <w:rPr>
                <w:noProof/>
                <w:webHidden/>
              </w:rPr>
            </w:r>
            <w:r>
              <w:rPr>
                <w:noProof/>
                <w:webHidden/>
              </w:rPr>
              <w:fldChar w:fldCharType="separate"/>
            </w:r>
            <w:r>
              <w:rPr>
                <w:noProof/>
                <w:webHidden/>
              </w:rPr>
              <w:t>1</w:t>
            </w:r>
            <w:r>
              <w:rPr>
                <w:noProof/>
                <w:webHidden/>
              </w:rPr>
              <w:fldChar w:fldCharType="end"/>
            </w:r>
          </w:hyperlink>
        </w:p>
        <w:p w14:paraId="300BE1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44" w:history="1">
            <w:r w:rsidRPr="00916C07">
              <w:rPr>
                <w:rStyle w:val="Hipervnculo"/>
                <w:noProof/>
              </w:rPr>
              <w:t>1.</w:t>
            </w:r>
            <w:r>
              <w:rPr>
                <w:rFonts w:asciiTheme="minorHAnsi" w:eastAsiaTheme="minorEastAsia" w:hAnsiTheme="minorHAnsi" w:cstheme="minorBidi"/>
                <w:noProof/>
                <w:kern w:val="2"/>
                <w14:ligatures w14:val="standardContextual"/>
              </w:rPr>
              <w:tab/>
            </w:r>
            <w:r w:rsidRPr="00916C07">
              <w:rPr>
                <w:rStyle w:val="Hipervnculo"/>
                <w:noProof/>
              </w:rPr>
              <w:t>INTRODUCCIÓN</w:t>
            </w:r>
            <w:r>
              <w:rPr>
                <w:noProof/>
                <w:webHidden/>
              </w:rPr>
              <w:tab/>
            </w:r>
            <w:r>
              <w:rPr>
                <w:noProof/>
                <w:webHidden/>
              </w:rPr>
              <w:fldChar w:fldCharType="begin"/>
            </w:r>
            <w:r>
              <w:rPr>
                <w:noProof/>
                <w:webHidden/>
              </w:rPr>
              <w:instrText xml:space="preserve"> PAGEREF _Toc240016144 \h </w:instrText>
            </w:r>
            <w:r>
              <w:rPr>
                <w:noProof/>
                <w:webHidden/>
              </w:rPr>
            </w:r>
            <w:r>
              <w:rPr>
                <w:noProof/>
                <w:webHidden/>
              </w:rPr>
              <w:fldChar w:fldCharType="separate"/>
            </w:r>
            <w:r>
              <w:rPr>
                <w:noProof/>
                <w:webHidden/>
              </w:rPr>
              <w:t>2</w:t>
            </w:r>
            <w:r>
              <w:rPr>
                <w:noProof/>
                <w:webHidden/>
              </w:rPr>
              <w:fldChar w:fldCharType="end"/>
            </w:r>
          </w:hyperlink>
        </w:p>
        <w:p w14:paraId="52CD24D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45" w:history="1">
            <w:r w:rsidRPr="00916C07">
              <w:rPr>
                <w:rStyle w:val="Hipervnculo"/>
                <w:noProof/>
              </w:rPr>
              <w:t>1.1</w:t>
            </w:r>
            <w:r>
              <w:rPr>
                <w:rFonts w:asciiTheme="minorHAnsi" w:eastAsiaTheme="minorEastAsia" w:hAnsiTheme="minorHAnsi" w:cstheme="minorBidi"/>
                <w:noProof/>
                <w:kern w:val="2"/>
                <w14:ligatures w14:val="standardContextual"/>
              </w:rPr>
              <w:tab/>
            </w:r>
            <w:r w:rsidRPr="00916C07">
              <w:rPr>
                <w:rStyle w:val="Hipervnculo"/>
                <w:noProof/>
              </w:rPr>
              <w:t>Estado del Arte</w:t>
            </w:r>
            <w:r>
              <w:rPr>
                <w:noProof/>
                <w:webHidden/>
              </w:rPr>
              <w:tab/>
            </w:r>
            <w:r>
              <w:rPr>
                <w:noProof/>
                <w:webHidden/>
              </w:rPr>
              <w:fldChar w:fldCharType="begin"/>
            </w:r>
            <w:r>
              <w:rPr>
                <w:noProof/>
                <w:webHidden/>
              </w:rPr>
              <w:instrText xml:space="preserve"> PAGEREF _Toc240016145 \h </w:instrText>
            </w:r>
            <w:r>
              <w:rPr>
                <w:noProof/>
                <w:webHidden/>
              </w:rPr>
            </w:r>
            <w:r>
              <w:rPr>
                <w:noProof/>
                <w:webHidden/>
              </w:rPr>
              <w:fldChar w:fldCharType="separate"/>
            </w:r>
            <w:r>
              <w:rPr>
                <w:noProof/>
                <w:webHidden/>
              </w:rPr>
              <w:t>4</w:t>
            </w:r>
            <w:r>
              <w:rPr>
                <w:noProof/>
                <w:webHidden/>
              </w:rPr>
              <w:fldChar w:fldCharType="end"/>
            </w:r>
          </w:hyperlink>
        </w:p>
        <w:p w14:paraId="230C69F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6" w:history="1">
            <w:r w:rsidRPr="00916C07">
              <w:rPr>
                <w:rStyle w:val="Hipervnculo"/>
                <w:noProof/>
              </w:rPr>
              <w:t>1.1.1</w:t>
            </w:r>
            <w:r>
              <w:rPr>
                <w:rFonts w:asciiTheme="minorHAnsi" w:eastAsiaTheme="minorEastAsia" w:hAnsiTheme="minorHAnsi" w:cstheme="minorBidi"/>
                <w:noProof/>
                <w:kern w:val="2"/>
                <w14:ligatures w14:val="standardContextual"/>
              </w:rPr>
              <w:tab/>
            </w:r>
            <w:r w:rsidRPr="00916C07">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_Toc240016146 \h </w:instrText>
            </w:r>
            <w:r>
              <w:rPr>
                <w:noProof/>
                <w:webHidden/>
              </w:rPr>
            </w:r>
            <w:r>
              <w:rPr>
                <w:noProof/>
                <w:webHidden/>
              </w:rPr>
              <w:fldChar w:fldCharType="separate"/>
            </w:r>
            <w:r>
              <w:rPr>
                <w:noProof/>
                <w:webHidden/>
              </w:rPr>
              <w:t>4</w:t>
            </w:r>
            <w:r>
              <w:rPr>
                <w:noProof/>
                <w:webHidden/>
              </w:rPr>
              <w:fldChar w:fldCharType="end"/>
            </w:r>
          </w:hyperlink>
        </w:p>
        <w:p w14:paraId="2E48D76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7" w:history="1">
            <w:r w:rsidRPr="00916C07">
              <w:rPr>
                <w:rStyle w:val="Hipervnculo"/>
                <w:noProof/>
              </w:rPr>
              <w:t>1.1.2</w:t>
            </w:r>
            <w:r>
              <w:rPr>
                <w:rFonts w:asciiTheme="minorHAnsi" w:eastAsiaTheme="minorEastAsia" w:hAnsiTheme="minorHAnsi" w:cstheme="minorBidi"/>
                <w:noProof/>
                <w:kern w:val="2"/>
                <w14:ligatures w14:val="standardContextual"/>
              </w:rPr>
              <w:tab/>
            </w:r>
            <w:r w:rsidRPr="00916C07">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_Toc240016147 \h </w:instrText>
            </w:r>
            <w:r>
              <w:rPr>
                <w:noProof/>
                <w:webHidden/>
              </w:rPr>
            </w:r>
            <w:r>
              <w:rPr>
                <w:noProof/>
                <w:webHidden/>
              </w:rPr>
              <w:fldChar w:fldCharType="separate"/>
            </w:r>
            <w:r>
              <w:rPr>
                <w:noProof/>
                <w:webHidden/>
              </w:rPr>
              <w:t>5</w:t>
            </w:r>
            <w:r>
              <w:rPr>
                <w:noProof/>
                <w:webHidden/>
              </w:rPr>
              <w:fldChar w:fldCharType="end"/>
            </w:r>
          </w:hyperlink>
        </w:p>
        <w:p w14:paraId="3B7B911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8" w:history="1">
            <w:r w:rsidRPr="00916C07">
              <w:rPr>
                <w:rStyle w:val="Hipervnculo"/>
                <w:noProof/>
              </w:rPr>
              <w:t>1.1.3</w:t>
            </w:r>
            <w:r>
              <w:rPr>
                <w:rFonts w:asciiTheme="minorHAnsi" w:eastAsiaTheme="minorEastAsia" w:hAnsiTheme="minorHAnsi" w:cstheme="minorBidi"/>
                <w:noProof/>
                <w:kern w:val="2"/>
                <w14:ligatures w14:val="standardContextual"/>
              </w:rPr>
              <w:tab/>
            </w:r>
            <w:r w:rsidRPr="00916C07">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_Toc240016148 \h </w:instrText>
            </w:r>
            <w:r>
              <w:rPr>
                <w:noProof/>
                <w:webHidden/>
              </w:rPr>
            </w:r>
            <w:r>
              <w:rPr>
                <w:noProof/>
                <w:webHidden/>
              </w:rPr>
              <w:fldChar w:fldCharType="separate"/>
            </w:r>
            <w:r>
              <w:rPr>
                <w:noProof/>
                <w:webHidden/>
              </w:rPr>
              <w:t>5</w:t>
            </w:r>
            <w:r>
              <w:rPr>
                <w:noProof/>
                <w:webHidden/>
              </w:rPr>
              <w:fldChar w:fldCharType="end"/>
            </w:r>
          </w:hyperlink>
        </w:p>
        <w:p w14:paraId="0E7AB61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49" w:history="1">
            <w:r w:rsidRPr="00916C07">
              <w:rPr>
                <w:rStyle w:val="Hipervnculo"/>
                <w:noProof/>
              </w:rPr>
              <w:t>Agregación temporal y horizonte de planeación</w:t>
            </w:r>
            <w:r>
              <w:rPr>
                <w:noProof/>
                <w:webHidden/>
              </w:rPr>
              <w:tab/>
            </w:r>
            <w:r>
              <w:rPr>
                <w:noProof/>
                <w:webHidden/>
              </w:rPr>
              <w:fldChar w:fldCharType="begin"/>
            </w:r>
            <w:r>
              <w:rPr>
                <w:noProof/>
                <w:webHidden/>
              </w:rPr>
              <w:instrText xml:space="preserve"> PAGEREF _Toc240016149 \h </w:instrText>
            </w:r>
            <w:r>
              <w:rPr>
                <w:noProof/>
                <w:webHidden/>
              </w:rPr>
            </w:r>
            <w:r>
              <w:rPr>
                <w:noProof/>
                <w:webHidden/>
              </w:rPr>
              <w:fldChar w:fldCharType="separate"/>
            </w:r>
            <w:r>
              <w:rPr>
                <w:noProof/>
                <w:webHidden/>
              </w:rPr>
              <w:t>6</w:t>
            </w:r>
            <w:r>
              <w:rPr>
                <w:noProof/>
                <w:webHidden/>
              </w:rPr>
              <w:fldChar w:fldCharType="end"/>
            </w:r>
          </w:hyperlink>
        </w:p>
        <w:p w14:paraId="14A85E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50" w:history="1">
            <w:r w:rsidRPr="00916C07">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_Toc240016150 \h </w:instrText>
            </w:r>
            <w:r>
              <w:rPr>
                <w:noProof/>
                <w:webHidden/>
              </w:rPr>
            </w:r>
            <w:r>
              <w:rPr>
                <w:noProof/>
                <w:webHidden/>
              </w:rPr>
              <w:fldChar w:fldCharType="separate"/>
            </w:r>
            <w:r>
              <w:rPr>
                <w:noProof/>
                <w:webHidden/>
              </w:rPr>
              <w:t>6</w:t>
            </w:r>
            <w:r>
              <w:rPr>
                <w:noProof/>
                <w:webHidden/>
              </w:rPr>
              <w:fldChar w:fldCharType="end"/>
            </w:r>
          </w:hyperlink>
        </w:p>
        <w:p w14:paraId="1A49E57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1" w:history="1">
            <w:r w:rsidRPr="00916C07">
              <w:rPr>
                <w:rStyle w:val="Hipervnculo"/>
                <w:noProof/>
              </w:rPr>
              <w:t>1.1.4</w:t>
            </w:r>
            <w:r>
              <w:rPr>
                <w:rFonts w:asciiTheme="minorHAnsi" w:eastAsiaTheme="minorEastAsia" w:hAnsiTheme="minorHAnsi" w:cstheme="minorBidi"/>
                <w:noProof/>
                <w:kern w:val="2"/>
                <w14:ligatures w14:val="standardContextual"/>
              </w:rPr>
              <w:tab/>
            </w:r>
            <w:r w:rsidRPr="00916C07">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_Toc240016151 \h </w:instrText>
            </w:r>
            <w:r>
              <w:rPr>
                <w:noProof/>
                <w:webHidden/>
              </w:rPr>
            </w:r>
            <w:r>
              <w:rPr>
                <w:noProof/>
                <w:webHidden/>
              </w:rPr>
              <w:fldChar w:fldCharType="separate"/>
            </w:r>
            <w:r>
              <w:rPr>
                <w:noProof/>
                <w:webHidden/>
              </w:rPr>
              <w:t>7</w:t>
            </w:r>
            <w:r>
              <w:rPr>
                <w:noProof/>
                <w:webHidden/>
              </w:rPr>
              <w:fldChar w:fldCharType="end"/>
            </w:r>
          </w:hyperlink>
        </w:p>
        <w:p w14:paraId="1FF5F8C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2" w:history="1">
            <w:r w:rsidRPr="00916C07">
              <w:rPr>
                <w:rStyle w:val="Hipervnculo"/>
                <w:noProof/>
              </w:rPr>
              <w:t>1.1.5</w:t>
            </w:r>
            <w:r>
              <w:rPr>
                <w:rFonts w:asciiTheme="minorHAnsi" w:eastAsiaTheme="minorEastAsia" w:hAnsiTheme="minorHAnsi" w:cstheme="minorBidi"/>
                <w:noProof/>
                <w:kern w:val="2"/>
                <w14:ligatures w14:val="standardContextual"/>
              </w:rPr>
              <w:tab/>
            </w:r>
            <w:r w:rsidRPr="00916C07">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_Toc240016152 \h </w:instrText>
            </w:r>
            <w:r>
              <w:rPr>
                <w:noProof/>
                <w:webHidden/>
              </w:rPr>
            </w:r>
            <w:r>
              <w:rPr>
                <w:noProof/>
                <w:webHidden/>
              </w:rPr>
              <w:fldChar w:fldCharType="separate"/>
            </w:r>
            <w:r>
              <w:rPr>
                <w:noProof/>
                <w:webHidden/>
              </w:rPr>
              <w:t>8</w:t>
            </w:r>
            <w:r>
              <w:rPr>
                <w:noProof/>
                <w:webHidden/>
              </w:rPr>
              <w:fldChar w:fldCharType="end"/>
            </w:r>
          </w:hyperlink>
        </w:p>
        <w:p w14:paraId="3A54BFC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3" w:history="1">
            <w:r w:rsidRPr="00916C07">
              <w:rPr>
                <w:rStyle w:val="Hipervnculo"/>
                <w:noProof/>
              </w:rPr>
              <w:t>1.1.6</w:t>
            </w:r>
            <w:r>
              <w:rPr>
                <w:rFonts w:asciiTheme="minorHAnsi" w:eastAsiaTheme="minorEastAsia" w:hAnsiTheme="minorHAnsi" w:cstheme="minorBidi"/>
                <w:noProof/>
                <w:kern w:val="2"/>
                <w14:ligatures w14:val="standardContextual"/>
              </w:rPr>
              <w:tab/>
            </w:r>
            <w:r w:rsidRPr="00916C07">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_Toc240016153 \h </w:instrText>
            </w:r>
            <w:r>
              <w:rPr>
                <w:noProof/>
                <w:webHidden/>
              </w:rPr>
            </w:r>
            <w:r>
              <w:rPr>
                <w:noProof/>
                <w:webHidden/>
              </w:rPr>
              <w:fldChar w:fldCharType="separate"/>
            </w:r>
            <w:r>
              <w:rPr>
                <w:noProof/>
                <w:webHidden/>
              </w:rPr>
              <w:t>9</w:t>
            </w:r>
            <w:r>
              <w:rPr>
                <w:noProof/>
                <w:webHidden/>
              </w:rPr>
              <w:fldChar w:fldCharType="end"/>
            </w:r>
          </w:hyperlink>
        </w:p>
        <w:p w14:paraId="604D3F6E"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4" w:history="1">
            <w:r w:rsidRPr="00916C07">
              <w:rPr>
                <w:rStyle w:val="Hipervnculo"/>
                <w:noProof/>
              </w:rPr>
              <w:t>1.1.7</w:t>
            </w:r>
            <w:r>
              <w:rPr>
                <w:rFonts w:asciiTheme="minorHAnsi" w:eastAsiaTheme="minorEastAsia" w:hAnsiTheme="minorHAnsi" w:cstheme="minorBidi"/>
                <w:noProof/>
                <w:kern w:val="2"/>
                <w14:ligatures w14:val="standardContextual"/>
              </w:rPr>
              <w:tab/>
            </w:r>
            <w:r w:rsidRPr="00916C07">
              <w:rPr>
                <w:rStyle w:val="Hipervnculo"/>
                <w:noProof/>
              </w:rPr>
              <w:t>Investigaciones en México y América Latina</w:t>
            </w:r>
            <w:r>
              <w:rPr>
                <w:noProof/>
                <w:webHidden/>
              </w:rPr>
              <w:tab/>
            </w:r>
            <w:r>
              <w:rPr>
                <w:noProof/>
                <w:webHidden/>
              </w:rPr>
              <w:fldChar w:fldCharType="begin"/>
            </w:r>
            <w:r>
              <w:rPr>
                <w:noProof/>
                <w:webHidden/>
              </w:rPr>
              <w:instrText xml:space="preserve"> PAGEREF _Toc240016154 \h </w:instrText>
            </w:r>
            <w:r>
              <w:rPr>
                <w:noProof/>
                <w:webHidden/>
              </w:rPr>
            </w:r>
            <w:r>
              <w:rPr>
                <w:noProof/>
                <w:webHidden/>
              </w:rPr>
              <w:fldChar w:fldCharType="separate"/>
            </w:r>
            <w:r>
              <w:rPr>
                <w:noProof/>
                <w:webHidden/>
              </w:rPr>
              <w:t>10</w:t>
            </w:r>
            <w:r>
              <w:rPr>
                <w:noProof/>
                <w:webHidden/>
              </w:rPr>
              <w:fldChar w:fldCharType="end"/>
            </w:r>
          </w:hyperlink>
        </w:p>
        <w:p w14:paraId="0E87438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5" w:history="1">
            <w:r w:rsidRPr="00916C07">
              <w:rPr>
                <w:rStyle w:val="Hipervnculo"/>
                <w:noProof/>
              </w:rPr>
              <w:t>1.1.8</w:t>
            </w:r>
            <w:r>
              <w:rPr>
                <w:rFonts w:asciiTheme="minorHAnsi" w:eastAsiaTheme="minorEastAsia" w:hAnsiTheme="minorHAnsi" w:cstheme="minorBidi"/>
                <w:noProof/>
                <w:kern w:val="2"/>
                <w14:ligatures w14:val="standardContextual"/>
              </w:rPr>
              <w:tab/>
            </w:r>
            <w:r w:rsidRPr="00916C07">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_Toc240016155 \h </w:instrText>
            </w:r>
            <w:r>
              <w:rPr>
                <w:noProof/>
                <w:webHidden/>
              </w:rPr>
            </w:r>
            <w:r>
              <w:rPr>
                <w:noProof/>
                <w:webHidden/>
              </w:rPr>
              <w:fldChar w:fldCharType="separate"/>
            </w:r>
            <w:r>
              <w:rPr>
                <w:noProof/>
                <w:webHidden/>
              </w:rPr>
              <w:t>13</w:t>
            </w:r>
            <w:r>
              <w:rPr>
                <w:noProof/>
                <w:webHidden/>
              </w:rPr>
              <w:fldChar w:fldCharType="end"/>
            </w:r>
          </w:hyperlink>
        </w:p>
        <w:p w14:paraId="7635EFA6"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56" w:history="1">
            <w:r w:rsidRPr="00916C07">
              <w:rPr>
                <w:rStyle w:val="Hipervnculo"/>
                <w:noProof/>
              </w:rPr>
              <w:t>1.2</w:t>
            </w:r>
            <w:r>
              <w:rPr>
                <w:rFonts w:asciiTheme="minorHAnsi" w:eastAsiaTheme="minorEastAsia" w:hAnsiTheme="minorHAnsi" w:cstheme="minorBidi"/>
                <w:noProof/>
                <w:kern w:val="2"/>
                <w14:ligatures w14:val="standardContextual"/>
              </w:rPr>
              <w:tab/>
            </w:r>
            <w:r w:rsidRPr="00916C07">
              <w:rPr>
                <w:rStyle w:val="Hipervnculo"/>
                <w:noProof/>
              </w:rPr>
              <w:t>El planteamiento del problema</w:t>
            </w:r>
            <w:r>
              <w:rPr>
                <w:noProof/>
                <w:webHidden/>
              </w:rPr>
              <w:tab/>
            </w:r>
            <w:r>
              <w:rPr>
                <w:noProof/>
                <w:webHidden/>
              </w:rPr>
              <w:fldChar w:fldCharType="begin"/>
            </w:r>
            <w:r>
              <w:rPr>
                <w:noProof/>
                <w:webHidden/>
              </w:rPr>
              <w:instrText xml:space="preserve"> PAGEREF _Toc240016156 \h </w:instrText>
            </w:r>
            <w:r>
              <w:rPr>
                <w:noProof/>
                <w:webHidden/>
              </w:rPr>
            </w:r>
            <w:r>
              <w:rPr>
                <w:noProof/>
                <w:webHidden/>
              </w:rPr>
              <w:fldChar w:fldCharType="separate"/>
            </w:r>
            <w:r>
              <w:rPr>
                <w:noProof/>
                <w:webHidden/>
              </w:rPr>
              <w:t>14</w:t>
            </w:r>
            <w:r>
              <w:rPr>
                <w:noProof/>
                <w:webHidden/>
              </w:rPr>
              <w:fldChar w:fldCharType="end"/>
            </w:r>
          </w:hyperlink>
        </w:p>
        <w:p w14:paraId="0E37A53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7" w:history="1">
            <w:r w:rsidRPr="00916C07">
              <w:rPr>
                <w:rStyle w:val="Hipervnculo"/>
                <w:noProof/>
              </w:rPr>
              <w:t>1.2.1</w:t>
            </w:r>
            <w:r>
              <w:rPr>
                <w:rFonts w:asciiTheme="minorHAnsi" w:eastAsiaTheme="minorEastAsia" w:hAnsiTheme="minorHAnsi" w:cstheme="minorBidi"/>
                <w:noProof/>
                <w:kern w:val="2"/>
                <w14:ligatures w14:val="standardContextual"/>
              </w:rPr>
              <w:tab/>
            </w:r>
            <w:r w:rsidRPr="00916C07">
              <w:rPr>
                <w:rStyle w:val="Hipervnculo"/>
                <w:noProof/>
              </w:rPr>
              <w:t>Contexto del caso de estudio</w:t>
            </w:r>
            <w:r>
              <w:rPr>
                <w:noProof/>
                <w:webHidden/>
              </w:rPr>
              <w:tab/>
            </w:r>
            <w:r>
              <w:rPr>
                <w:noProof/>
                <w:webHidden/>
              </w:rPr>
              <w:fldChar w:fldCharType="begin"/>
            </w:r>
            <w:r>
              <w:rPr>
                <w:noProof/>
                <w:webHidden/>
              </w:rPr>
              <w:instrText xml:space="preserve"> PAGEREF _Toc240016157 \h </w:instrText>
            </w:r>
            <w:r>
              <w:rPr>
                <w:noProof/>
                <w:webHidden/>
              </w:rPr>
            </w:r>
            <w:r>
              <w:rPr>
                <w:noProof/>
                <w:webHidden/>
              </w:rPr>
              <w:fldChar w:fldCharType="separate"/>
            </w:r>
            <w:r>
              <w:rPr>
                <w:noProof/>
                <w:webHidden/>
              </w:rPr>
              <w:t>15</w:t>
            </w:r>
            <w:r>
              <w:rPr>
                <w:noProof/>
                <w:webHidden/>
              </w:rPr>
              <w:fldChar w:fldCharType="end"/>
            </w:r>
          </w:hyperlink>
        </w:p>
        <w:p w14:paraId="07C94C9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8" w:history="1">
            <w:r w:rsidRPr="00916C07">
              <w:rPr>
                <w:rStyle w:val="Hipervnculo"/>
                <w:noProof/>
              </w:rPr>
              <w:t>1.2.2</w:t>
            </w:r>
            <w:r>
              <w:rPr>
                <w:rFonts w:asciiTheme="minorHAnsi" w:eastAsiaTheme="minorEastAsia" w:hAnsiTheme="minorHAnsi" w:cstheme="minorBidi"/>
                <w:noProof/>
                <w:kern w:val="2"/>
                <w14:ligatures w14:val="standardContextual"/>
              </w:rPr>
              <w:tab/>
            </w:r>
            <w:r w:rsidRPr="00916C07">
              <w:rPr>
                <w:rStyle w:val="Hipervnculo"/>
                <w:noProof/>
              </w:rPr>
              <w:t>Pregunta de Investigación</w:t>
            </w:r>
            <w:r>
              <w:rPr>
                <w:noProof/>
                <w:webHidden/>
              </w:rPr>
              <w:tab/>
            </w:r>
            <w:r>
              <w:rPr>
                <w:noProof/>
                <w:webHidden/>
              </w:rPr>
              <w:fldChar w:fldCharType="begin"/>
            </w:r>
            <w:r>
              <w:rPr>
                <w:noProof/>
                <w:webHidden/>
              </w:rPr>
              <w:instrText xml:space="preserve"> PAGEREF _Toc240016158 \h </w:instrText>
            </w:r>
            <w:r>
              <w:rPr>
                <w:noProof/>
                <w:webHidden/>
              </w:rPr>
            </w:r>
            <w:r>
              <w:rPr>
                <w:noProof/>
                <w:webHidden/>
              </w:rPr>
              <w:fldChar w:fldCharType="separate"/>
            </w:r>
            <w:r>
              <w:rPr>
                <w:noProof/>
                <w:webHidden/>
              </w:rPr>
              <w:t>16</w:t>
            </w:r>
            <w:r>
              <w:rPr>
                <w:noProof/>
                <w:webHidden/>
              </w:rPr>
              <w:fldChar w:fldCharType="end"/>
            </w:r>
          </w:hyperlink>
        </w:p>
        <w:p w14:paraId="508C76D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9" w:history="1">
            <w:r w:rsidRPr="00916C07">
              <w:rPr>
                <w:rStyle w:val="Hipervnculo"/>
                <w:noProof/>
              </w:rPr>
              <w:t>1.2.3</w:t>
            </w:r>
            <w:r>
              <w:rPr>
                <w:rFonts w:asciiTheme="minorHAnsi" w:eastAsiaTheme="minorEastAsia" w:hAnsiTheme="minorHAnsi" w:cstheme="minorBidi"/>
                <w:noProof/>
                <w:kern w:val="2"/>
                <w14:ligatures w14:val="standardContextual"/>
              </w:rPr>
              <w:tab/>
            </w:r>
            <w:r w:rsidRPr="00916C07">
              <w:rPr>
                <w:rStyle w:val="Hipervnculo"/>
                <w:noProof/>
              </w:rPr>
              <w:t>Objetivo</w:t>
            </w:r>
            <w:r>
              <w:rPr>
                <w:noProof/>
                <w:webHidden/>
              </w:rPr>
              <w:tab/>
            </w:r>
            <w:r>
              <w:rPr>
                <w:noProof/>
                <w:webHidden/>
              </w:rPr>
              <w:fldChar w:fldCharType="begin"/>
            </w:r>
            <w:r>
              <w:rPr>
                <w:noProof/>
                <w:webHidden/>
              </w:rPr>
              <w:instrText xml:space="preserve"> PAGEREF _Toc240016159 \h </w:instrText>
            </w:r>
            <w:r>
              <w:rPr>
                <w:noProof/>
                <w:webHidden/>
              </w:rPr>
            </w:r>
            <w:r>
              <w:rPr>
                <w:noProof/>
                <w:webHidden/>
              </w:rPr>
              <w:fldChar w:fldCharType="separate"/>
            </w:r>
            <w:r>
              <w:rPr>
                <w:noProof/>
                <w:webHidden/>
              </w:rPr>
              <w:t>16</w:t>
            </w:r>
            <w:r>
              <w:rPr>
                <w:noProof/>
                <w:webHidden/>
              </w:rPr>
              <w:fldChar w:fldCharType="end"/>
            </w:r>
          </w:hyperlink>
        </w:p>
        <w:p w14:paraId="37B776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0" w:history="1">
            <w:r w:rsidRPr="00916C07">
              <w:rPr>
                <w:rStyle w:val="Hipervnculo"/>
                <w:noProof/>
              </w:rPr>
              <w:t>1.3</w:t>
            </w:r>
            <w:r>
              <w:rPr>
                <w:rFonts w:asciiTheme="minorHAnsi" w:eastAsiaTheme="minorEastAsia" w:hAnsiTheme="minorHAnsi" w:cstheme="minorBidi"/>
                <w:noProof/>
                <w:kern w:val="2"/>
                <w14:ligatures w14:val="standardContextual"/>
              </w:rPr>
              <w:tab/>
            </w:r>
            <w:r w:rsidRPr="00916C07">
              <w:rPr>
                <w:rStyle w:val="Hipervnculo"/>
                <w:noProof/>
              </w:rPr>
              <w:t>Justificación</w:t>
            </w:r>
            <w:r>
              <w:rPr>
                <w:noProof/>
                <w:webHidden/>
              </w:rPr>
              <w:tab/>
            </w:r>
            <w:r>
              <w:rPr>
                <w:noProof/>
                <w:webHidden/>
              </w:rPr>
              <w:fldChar w:fldCharType="begin"/>
            </w:r>
            <w:r>
              <w:rPr>
                <w:noProof/>
                <w:webHidden/>
              </w:rPr>
              <w:instrText xml:space="preserve"> PAGEREF _Toc240016160 \h </w:instrText>
            </w:r>
            <w:r>
              <w:rPr>
                <w:noProof/>
                <w:webHidden/>
              </w:rPr>
            </w:r>
            <w:r>
              <w:rPr>
                <w:noProof/>
                <w:webHidden/>
              </w:rPr>
              <w:fldChar w:fldCharType="separate"/>
            </w:r>
            <w:r>
              <w:rPr>
                <w:noProof/>
                <w:webHidden/>
              </w:rPr>
              <w:t>17</w:t>
            </w:r>
            <w:r>
              <w:rPr>
                <w:noProof/>
                <w:webHidden/>
              </w:rPr>
              <w:fldChar w:fldCharType="end"/>
            </w:r>
          </w:hyperlink>
        </w:p>
        <w:p w14:paraId="14467A5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1" w:history="1">
            <w:r w:rsidRPr="00916C07">
              <w:rPr>
                <w:rStyle w:val="Hipervnculo"/>
                <w:noProof/>
              </w:rPr>
              <w:t>1.4</w:t>
            </w:r>
            <w:r>
              <w:rPr>
                <w:rFonts w:asciiTheme="minorHAnsi" w:eastAsiaTheme="minorEastAsia" w:hAnsiTheme="minorHAnsi" w:cstheme="minorBidi"/>
                <w:noProof/>
                <w:kern w:val="2"/>
                <w14:ligatures w14:val="standardContextual"/>
              </w:rPr>
              <w:tab/>
            </w:r>
            <w:r w:rsidRPr="00916C07">
              <w:rPr>
                <w:rStyle w:val="Hipervnculo"/>
                <w:noProof/>
              </w:rPr>
              <w:t>Hipótesis</w:t>
            </w:r>
            <w:r>
              <w:rPr>
                <w:noProof/>
                <w:webHidden/>
              </w:rPr>
              <w:tab/>
            </w:r>
            <w:r>
              <w:rPr>
                <w:noProof/>
                <w:webHidden/>
              </w:rPr>
              <w:fldChar w:fldCharType="begin"/>
            </w:r>
            <w:r>
              <w:rPr>
                <w:noProof/>
                <w:webHidden/>
              </w:rPr>
              <w:instrText xml:space="preserve"> PAGEREF _Toc240016161 \h </w:instrText>
            </w:r>
            <w:r>
              <w:rPr>
                <w:noProof/>
                <w:webHidden/>
              </w:rPr>
            </w:r>
            <w:r>
              <w:rPr>
                <w:noProof/>
                <w:webHidden/>
              </w:rPr>
              <w:fldChar w:fldCharType="separate"/>
            </w:r>
            <w:r>
              <w:rPr>
                <w:noProof/>
                <w:webHidden/>
              </w:rPr>
              <w:t>19</w:t>
            </w:r>
            <w:r>
              <w:rPr>
                <w:noProof/>
                <w:webHidden/>
              </w:rPr>
              <w:fldChar w:fldCharType="end"/>
            </w:r>
          </w:hyperlink>
        </w:p>
        <w:p w14:paraId="6ED0B139"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62" w:history="1">
            <w:r w:rsidRPr="00916C07">
              <w:rPr>
                <w:rStyle w:val="Hipervnculo"/>
                <w:noProof/>
              </w:rPr>
              <w:t>2</w:t>
            </w:r>
            <w:r>
              <w:rPr>
                <w:rFonts w:asciiTheme="minorHAnsi" w:eastAsiaTheme="minorEastAsia" w:hAnsiTheme="minorHAnsi" w:cstheme="minorBidi"/>
                <w:noProof/>
                <w:kern w:val="2"/>
                <w14:ligatures w14:val="standardContextual"/>
              </w:rPr>
              <w:tab/>
            </w:r>
            <w:r w:rsidRPr="00916C07">
              <w:rPr>
                <w:rStyle w:val="Hipervnculo"/>
                <w:noProof/>
              </w:rPr>
              <w:t>MARCO TEÓRICO</w:t>
            </w:r>
            <w:r>
              <w:rPr>
                <w:noProof/>
                <w:webHidden/>
              </w:rPr>
              <w:tab/>
            </w:r>
            <w:r>
              <w:rPr>
                <w:noProof/>
                <w:webHidden/>
              </w:rPr>
              <w:fldChar w:fldCharType="begin"/>
            </w:r>
            <w:r>
              <w:rPr>
                <w:noProof/>
                <w:webHidden/>
              </w:rPr>
              <w:instrText xml:space="preserve"> PAGEREF _Toc240016162 \h </w:instrText>
            </w:r>
            <w:r>
              <w:rPr>
                <w:noProof/>
                <w:webHidden/>
              </w:rPr>
            </w:r>
            <w:r>
              <w:rPr>
                <w:noProof/>
                <w:webHidden/>
              </w:rPr>
              <w:fldChar w:fldCharType="separate"/>
            </w:r>
            <w:r>
              <w:rPr>
                <w:noProof/>
                <w:webHidden/>
              </w:rPr>
              <w:t>21</w:t>
            </w:r>
            <w:r>
              <w:rPr>
                <w:noProof/>
                <w:webHidden/>
              </w:rPr>
              <w:fldChar w:fldCharType="end"/>
            </w:r>
          </w:hyperlink>
        </w:p>
        <w:p w14:paraId="572BD27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3" w:history="1">
            <w:r w:rsidRPr="00916C07">
              <w:rPr>
                <w:rStyle w:val="Hipervnculo"/>
                <w:noProof/>
              </w:rPr>
              <w:t>2.1</w:t>
            </w:r>
            <w:r>
              <w:rPr>
                <w:rFonts w:asciiTheme="minorHAnsi" w:eastAsiaTheme="minorEastAsia" w:hAnsiTheme="minorHAnsi" w:cstheme="minorBidi"/>
                <w:noProof/>
                <w:kern w:val="2"/>
                <w14:ligatures w14:val="standardContextual"/>
              </w:rPr>
              <w:tab/>
            </w:r>
            <w:r w:rsidRPr="00916C07">
              <w:rPr>
                <w:rStyle w:val="Hipervnculo"/>
                <w:noProof/>
              </w:rPr>
              <w:t>Microempresa, intuición y el conocimiento tácito</w:t>
            </w:r>
            <w:r>
              <w:rPr>
                <w:noProof/>
                <w:webHidden/>
              </w:rPr>
              <w:tab/>
            </w:r>
            <w:r>
              <w:rPr>
                <w:noProof/>
                <w:webHidden/>
              </w:rPr>
              <w:fldChar w:fldCharType="begin"/>
            </w:r>
            <w:r>
              <w:rPr>
                <w:noProof/>
                <w:webHidden/>
              </w:rPr>
              <w:instrText xml:space="preserve"> PAGEREF _Toc240016163 \h </w:instrText>
            </w:r>
            <w:r>
              <w:rPr>
                <w:noProof/>
                <w:webHidden/>
              </w:rPr>
            </w:r>
            <w:r>
              <w:rPr>
                <w:noProof/>
                <w:webHidden/>
              </w:rPr>
              <w:fldChar w:fldCharType="separate"/>
            </w:r>
            <w:r>
              <w:rPr>
                <w:noProof/>
                <w:webHidden/>
              </w:rPr>
              <w:t>21</w:t>
            </w:r>
            <w:r>
              <w:rPr>
                <w:noProof/>
                <w:webHidden/>
              </w:rPr>
              <w:fldChar w:fldCharType="end"/>
            </w:r>
          </w:hyperlink>
        </w:p>
        <w:p w14:paraId="473500E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4" w:history="1">
            <w:r w:rsidRPr="00916C07">
              <w:rPr>
                <w:rStyle w:val="Hipervnculo"/>
                <w:noProof/>
              </w:rPr>
              <w:t>2.1.1</w:t>
            </w:r>
            <w:r>
              <w:rPr>
                <w:rFonts w:asciiTheme="minorHAnsi" w:eastAsiaTheme="minorEastAsia" w:hAnsiTheme="minorHAnsi" w:cstheme="minorBidi"/>
                <w:noProof/>
                <w:kern w:val="2"/>
                <w14:ligatures w14:val="standardContextual"/>
              </w:rPr>
              <w:tab/>
            </w:r>
            <w:r w:rsidRPr="00916C07">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_Toc240016164 \h </w:instrText>
            </w:r>
            <w:r>
              <w:rPr>
                <w:noProof/>
                <w:webHidden/>
              </w:rPr>
            </w:r>
            <w:r>
              <w:rPr>
                <w:noProof/>
                <w:webHidden/>
              </w:rPr>
              <w:fldChar w:fldCharType="separate"/>
            </w:r>
            <w:r>
              <w:rPr>
                <w:noProof/>
                <w:webHidden/>
              </w:rPr>
              <w:t>21</w:t>
            </w:r>
            <w:r>
              <w:rPr>
                <w:noProof/>
                <w:webHidden/>
              </w:rPr>
              <w:fldChar w:fldCharType="end"/>
            </w:r>
          </w:hyperlink>
        </w:p>
        <w:p w14:paraId="5770A58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5" w:history="1">
            <w:r w:rsidRPr="00916C07">
              <w:rPr>
                <w:rStyle w:val="Hipervnculo"/>
                <w:noProof/>
              </w:rPr>
              <w:t>2.1.2</w:t>
            </w:r>
            <w:r>
              <w:rPr>
                <w:rFonts w:asciiTheme="minorHAnsi" w:eastAsiaTheme="minorEastAsia" w:hAnsiTheme="minorHAnsi" w:cstheme="minorBidi"/>
                <w:noProof/>
                <w:kern w:val="2"/>
                <w14:ligatures w14:val="standardContextual"/>
              </w:rPr>
              <w:tab/>
            </w:r>
            <w:r w:rsidRPr="00916C07">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_Toc240016165 \h </w:instrText>
            </w:r>
            <w:r>
              <w:rPr>
                <w:noProof/>
                <w:webHidden/>
              </w:rPr>
            </w:r>
            <w:r>
              <w:rPr>
                <w:noProof/>
                <w:webHidden/>
              </w:rPr>
              <w:fldChar w:fldCharType="separate"/>
            </w:r>
            <w:r>
              <w:rPr>
                <w:noProof/>
                <w:webHidden/>
              </w:rPr>
              <w:t>22</w:t>
            </w:r>
            <w:r>
              <w:rPr>
                <w:noProof/>
                <w:webHidden/>
              </w:rPr>
              <w:fldChar w:fldCharType="end"/>
            </w:r>
          </w:hyperlink>
        </w:p>
        <w:p w14:paraId="178B702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6" w:history="1">
            <w:r w:rsidRPr="00916C07">
              <w:rPr>
                <w:rStyle w:val="Hipervnculo"/>
                <w:noProof/>
              </w:rPr>
              <w:t>2.1.3</w:t>
            </w:r>
            <w:r>
              <w:rPr>
                <w:rFonts w:asciiTheme="minorHAnsi" w:eastAsiaTheme="minorEastAsia" w:hAnsiTheme="minorHAnsi" w:cstheme="minorBidi"/>
                <w:noProof/>
                <w:kern w:val="2"/>
                <w14:ligatures w14:val="standardContextual"/>
              </w:rPr>
              <w:tab/>
            </w:r>
            <w:r w:rsidRPr="00916C07">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_Toc240016166 \h </w:instrText>
            </w:r>
            <w:r>
              <w:rPr>
                <w:noProof/>
                <w:webHidden/>
              </w:rPr>
            </w:r>
            <w:r>
              <w:rPr>
                <w:noProof/>
                <w:webHidden/>
              </w:rPr>
              <w:fldChar w:fldCharType="separate"/>
            </w:r>
            <w:r>
              <w:rPr>
                <w:noProof/>
                <w:webHidden/>
              </w:rPr>
              <w:t>23</w:t>
            </w:r>
            <w:r>
              <w:rPr>
                <w:noProof/>
                <w:webHidden/>
              </w:rPr>
              <w:fldChar w:fldCharType="end"/>
            </w:r>
          </w:hyperlink>
        </w:p>
        <w:p w14:paraId="5B59896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7" w:history="1">
            <w:r w:rsidRPr="00916C07">
              <w:rPr>
                <w:rStyle w:val="Hipervnculo"/>
                <w:noProof/>
              </w:rPr>
              <w:t>2.1.4</w:t>
            </w:r>
            <w:r>
              <w:rPr>
                <w:rFonts w:asciiTheme="minorHAnsi" w:eastAsiaTheme="minorEastAsia" w:hAnsiTheme="minorHAnsi" w:cstheme="minorBidi"/>
                <w:noProof/>
                <w:kern w:val="2"/>
                <w14:ligatures w14:val="standardContextual"/>
              </w:rPr>
              <w:tab/>
            </w:r>
            <w:r w:rsidRPr="00916C07">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_Toc240016167 \h </w:instrText>
            </w:r>
            <w:r>
              <w:rPr>
                <w:noProof/>
                <w:webHidden/>
              </w:rPr>
            </w:r>
            <w:r>
              <w:rPr>
                <w:noProof/>
                <w:webHidden/>
              </w:rPr>
              <w:fldChar w:fldCharType="separate"/>
            </w:r>
            <w:r>
              <w:rPr>
                <w:noProof/>
                <w:webHidden/>
              </w:rPr>
              <w:t>24</w:t>
            </w:r>
            <w:r>
              <w:rPr>
                <w:noProof/>
                <w:webHidden/>
              </w:rPr>
              <w:fldChar w:fldCharType="end"/>
            </w:r>
          </w:hyperlink>
        </w:p>
        <w:p w14:paraId="14F88E4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8" w:history="1">
            <w:r w:rsidRPr="00916C07">
              <w:rPr>
                <w:rStyle w:val="Hipervnculo"/>
                <w:noProof/>
              </w:rPr>
              <w:t>2.1.5</w:t>
            </w:r>
            <w:r>
              <w:rPr>
                <w:rFonts w:asciiTheme="minorHAnsi" w:eastAsiaTheme="minorEastAsia" w:hAnsiTheme="minorHAnsi" w:cstheme="minorBidi"/>
                <w:noProof/>
                <w:kern w:val="2"/>
                <w14:ligatures w14:val="standardContextual"/>
              </w:rPr>
              <w:tab/>
            </w:r>
            <w:r w:rsidRPr="00916C07">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_Toc240016168 \h </w:instrText>
            </w:r>
            <w:r>
              <w:rPr>
                <w:noProof/>
                <w:webHidden/>
              </w:rPr>
            </w:r>
            <w:r>
              <w:rPr>
                <w:noProof/>
                <w:webHidden/>
              </w:rPr>
              <w:fldChar w:fldCharType="separate"/>
            </w:r>
            <w:r>
              <w:rPr>
                <w:noProof/>
                <w:webHidden/>
              </w:rPr>
              <w:t>26</w:t>
            </w:r>
            <w:r>
              <w:rPr>
                <w:noProof/>
                <w:webHidden/>
              </w:rPr>
              <w:fldChar w:fldCharType="end"/>
            </w:r>
          </w:hyperlink>
        </w:p>
        <w:p w14:paraId="1E77288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9" w:history="1">
            <w:r w:rsidRPr="00916C07">
              <w:rPr>
                <w:rStyle w:val="Hipervnculo"/>
                <w:noProof/>
              </w:rPr>
              <w:t>2.2</w:t>
            </w:r>
            <w:r>
              <w:rPr>
                <w:rFonts w:asciiTheme="minorHAnsi" w:eastAsiaTheme="minorEastAsia" w:hAnsiTheme="minorHAnsi" w:cstheme="minorBidi"/>
                <w:noProof/>
                <w:kern w:val="2"/>
                <w14:ligatures w14:val="standardContextual"/>
              </w:rPr>
              <w:tab/>
            </w:r>
            <w:r w:rsidRPr="00916C07">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_Toc240016169 \h </w:instrText>
            </w:r>
            <w:r>
              <w:rPr>
                <w:noProof/>
                <w:webHidden/>
              </w:rPr>
            </w:r>
            <w:r>
              <w:rPr>
                <w:noProof/>
                <w:webHidden/>
              </w:rPr>
              <w:fldChar w:fldCharType="separate"/>
            </w:r>
            <w:r>
              <w:rPr>
                <w:noProof/>
                <w:webHidden/>
              </w:rPr>
              <w:t>27</w:t>
            </w:r>
            <w:r>
              <w:rPr>
                <w:noProof/>
                <w:webHidden/>
              </w:rPr>
              <w:fldChar w:fldCharType="end"/>
            </w:r>
          </w:hyperlink>
        </w:p>
        <w:p w14:paraId="5C5AFB7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0" w:history="1">
            <w:r w:rsidRPr="00916C07">
              <w:rPr>
                <w:rStyle w:val="Hipervnculo"/>
                <w:noProof/>
              </w:rPr>
              <w:t>2.2.1</w:t>
            </w:r>
            <w:r>
              <w:rPr>
                <w:rFonts w:asciiTheme="minorHAnsi" w:eastAsiaTheme="minorEastAsia" w:hAnsiTheme="minorHAnsi" w:cstheme="minorBidi"/>
                <w:noProof/>
                <w:kern w:val="2"/>
                <w14:ligatures w14:val="standardContextual"/>
              </w:rPr>
              <w:tab/>
            </w:r>
            <w:r w:rsidRPr="00916C07">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_Toc240016170 \h </w:instrText>
            </w:r>
            <w:r>
              <w:rPr>
                <w:noProof/>
                <w:webHidden/>
              </w:rPr>
            </w:r>
            <w:r>
              <w:rPr>
                <w:noProof/>
                <w:webHidden/>
              </w:rPr>
              <w:fldChar w:fldCharType="separate"/>
            </w:r>
            <w:r>
              <w:rPr>
                <w:noProof/>
                <w:webHidden/>
              </w:rPr>
              <w:t>28</w:t>
            </w:r>
            <w:r>
              <w:rPr>
                <w:noProof/>
                <w:webHidden/>
              </w:rPr>
              <w:fldChar w:fldCharType="end"/>
            </w:r>
          </w:hyperlink>
        </w:p>
        <w:p w14:paraId="296CF8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1" w:history="1">
            <w:r w:rsidRPr="00916C07">
              <w:rPr>
                <w:rStyle w:val="Hipervnculo"/>
                <w:noProof/>
              </w:rPr>
              <w:t>2.2.2</w:t>
            </w:r>
            <w:r>
              <w:rPr>
                <w:rFonts w:asciiTheme="minorHAnsi" w:eastAsiaTheme="minorEastAsia" w:hAnsiTheme="minorHAnsi" w:cstheme="minorBidi"/>
                <w:noProof/>
                <w:kern w:val="2"/>
                <w14:ligatures w14:val="standardContextual"/>
              </w:rPr>
              <w:tab/>
            </w:r>
            <w:r w:rsidRPr="00916C07">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_Toc240016171 \h </w:instrText>
            </w:r>
            <w:r>
              <w:rPr>
                <w:noProof/>
                <w:webHidden/>
              </w:rPr>
            </w:r>
            <w:r>
              <w:rPr>
                <w:noProof/>
                <w:webHidden/>
              </w:rPr>
              <w:fldChar w:fldCharType="separate"/>
            </w:r>
            <w:r>
              <w:rPr>
                <w:noProof/>
                <w:webHidden/>
              </w:rPr>
              <w:t>29</w:t>
            </w:r>
            <w:r>
              <w:rPr>
                <w:noProof/>
                <w:webHidden/>
              </w:rPr>
              <w:fldChar w:fldCharType="end"/>
            </w:r>
          </w:hyperlink>
        </w:p>
        <w:p w14:paraId="548896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2" w:history="1">
            <w:r w:rsidRPr="00916C07">
              <w:rPr>
                <w:rStyle w:val="Hipervnculo"/>
                <w:noProof/>
              </w:rPr>
              <w:t>2.2.3</w:t>
            </w:r>
            <w:r>
              <w:rPr>
                <w:rFonts w:asciiTheme="minorHAnsi" w:eastAsiaTheme="minorEastAsia" w:hAnsiTheme="minorHAnsi" w:cstheme="minorBidi"/>
                <w:noProof/>
                <w:kern w:val="2"/>
                <w14:ligatures w14:val="standardContextual"/>
              </w:rPr>
              <w:tab/>
            </w:r>
            <w:r w:rsidRPr="00916C07">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_Toc240016172 \h </w:instrText>
            </w:r>
            <w:r>
              <w:rPr>
                <w:noProof/>
                <w:webHidden/>
              </w:rPr>
            </w:r>
            <w:r>
              <w:rPr>
                <w:noProof/>
                <w:webHidden/>
              </w:rPr>
              <w:fldChar w:fldCharType="separate"/>
            </w:r>
            <w:r>
              <w:rPr>
                <w:noProof/>
                <w:webHidden/>
              </w:rPr>
              <w:t>30</w:t>
            </w:r>
            <w:r>
              <w:rPr>
                <w:noProof/>
                <w:webHidden/>
              </w:rPr>
              <w:fldChar w:fldCharType="end"/>
            </w:r>
          </w:hyperlink>
        </w:p>
        <w:p w14:paraId="16FC3BE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3" w:history="1">
            <w:r w:rsidRPr="00916C07">
              <w:rPr>
                <w:rStyle w:val="Hipervnculo"/>
                <w:noProof/>
              </w:rPr>
              <w:t>2.2.4</w:t>
            </w:r>
            <w:r>
              <w:rPr>
                <w:rFonts w:asciiTheme="minorHAnsi" w:eastAsiaTheme="minorEastAsia" w:hAnsiTheme="minorHAnsi" w:cstheme="minorBidi"/>
                <w:noProof/>
                <w:kern w:val="2"/>
                <w14:ligatures w14:val="standardContextual"/>
              </w:rPr>
              <w:tab/>
            </w:r>
            <w:r w:rsidRPr="00916C07">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_Toc240016173 \h </w:instrText>
            </w:r>
            <w:r>
              <w:rPr>
                <w:noProof/>
                <w:webHidden/>
              </w:rPr>
            </w:r>
            <w:r>
              <w:rPr>
                <w:noProof/>
                <w:webHidden/>
              </w:rPr>
              <w:fldChar w:fldCharType="separate"/>
            </w:r>
            <w:r>
              <w:rPr>
                <w:noProof/>
                <w:webHidden/>
              </w:rPr>
              <w:t>31</w:t>
            </w:r>
            <w:r>
              <w:rPr>
                <w:noProof/>
                <w:webHidden/>
              </w:rPr>
              <w:fldChar w:fldCharType="end"/>
            </w:r>
          </w:hyperlink>
        </w:p>
        <w:p w14:paraId="659304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4" w:history="1">
            <w:r w:rsidRPr="00916C07">
              <w:rPr>
                <w:rStyle w:val="Hipervnculo"/>
                <w:noProof/>
              </w:rPr>
              <w:t>2.2.5</w:t>
            </w:r>
            <w:r>
              <w:rPr>
                <w:rFonts w:asciiTheme="minorHAnsi" w:eastAsiaTheme="minorEastAsia" w:hAnsiTheme="minorHAnsi" w:cstheme="minorBidi"/>
                <w:noProof/>
                <w:kern w:val="2"/>
                <w14:ligatures w14:val="standardContextual"/>
              </w:rPr>
              <w:tab/>
            </w:r>
            <w:r w:rsidRPr="00916C07">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_Toc240016174 \h </w:instrText>
            </w:r>
            <w:r>
              <w:rPr>
                <w:noProof/>
                <w:webHidden/>
              </w:rPr>
            </w:r>
            <w:r>
              <w:rPr>
                <w:noProof/>
                <w:webHidden/>
              </w:rPr>
              <w:fldChar w:fldCharType="separate"/>
            </w:r>
            <w:r>
              <w:rPr>
                <w:noProof/>
                <w:webHidden/>
              </w:rPr>
              <w:t>33</w:t>
            </w:r>
            <w:r>
              <w:rPr>
                <w:noProof/>
                <w:webHidden/>
              </w:rPr>
              <w:fldChar w:fldCharType="end"/>
            </w:r>
          </w:hyperlink>
        </w:p>
        <w:p w14:paraId="542EFE2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75" w:history="1">
            <w:r w:rsidRPr="00916C07">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_Toc240016175 \h </w:instrText>
            </w:r>
            <w:r>
              <w:rPr>
                <w:noProof/>
                <w:webHidden/>
              </w:rPr>
            </w:r>
            <w:r>
              <w:rPr>
                <w:noProof/>
                <w:webHidden/>
              </w:rPr>
              <w:fldChar w:fldCharType="separate"/>
            </w:r>
            <w:r>
              <w:rPr>
                <w:noProof/>
                <w:webHidden/>
              </w:rPr>
              <w:t>35</w:t>
            </w:r>
            <w:r>
              <w:rPr>
                <w:noProof/>
                <w:webHidden/>
              </w:rPr>
              <w:fldChar w:fldCharType="end"/>
            </w:r>
          </w:hyperlink>
        </w:p>
        <w:p w14:paraId="29D93D3E"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6" w:history="1">
            <w:r w:rsidRPr="00916C07">
              <w:rPr>
                <w:rStyle w:val="Hipervnculo"/>
                <w:noProof/>
              </w:rPr>
              <w:t>Frecuencia, continuidad y cobertura</w:t>
            </w:r>
            <w:r>
              <w:rPr>
                <w:noProof/>
                <w:webHidden/>
              </w:rPr>
              <w:tab/>
            </w:r>
            <w:r>
              <w:rPr>
                <w:noProof/>
                <w:webHidden/>
              </w:rPr>
              <w:fldChar w:fldCharType="begin"/>
            </w:r>
            <w:r>
              <w:rPr>
                <w:noProof/>
                <w:webHidden/>
              </w:rPr>
              <w:instrText xml:space="preserve"> PAGEREF _Toc240016176 \h </w:instrText>
            </w:r>
            <w:r>
              <w:rPr>
                <w:noProof/>
                <w:webHidden/>
              </w:rPr>
            </w:r>
            <w:r>
              <w:rPr>
                <w:noProof/>
                <w:webHidden/>
              </w:rPr>
              <w:fldChar w:fldCharType="separate"/>
            </w:r>
            <w:r>
              <w:rPr>
                <w:noProof/>
                <w:webHidden/>
              </w:rPr>
              <w:t>35</w:t>
            </w:r>
            <w:r>
              <w:rPr>
                <w:noProof/>
                <w:webHidden/>
              </w:rPr>
              <w:fldChar w:fldCharType="end"/>
            </w:r>
          </w:hyperlink>
        </w:p>
        <w:p w14:paraId="0E0F3EE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7" w:history="1">
            <w:r w:rsidRPr="00916C07">
              <w:rPr>
                <w:rStyle w:val="Hipervnculo"/>
                <w:noProof/>
              </w:rPr>
              <w:t>Tendencia, estacionalidad y estacionariedad</w:t>
            </w:r>
            <w:r>
              <w:rPr>
                <w:noProof/>
                <w:webHidden/>
              </w:rPr>
              <w:tab/>
            </w:r>
            <w:r>
              <w:rPr>
                <w:noProof/>
                <w:webHidden/>
              </w:rPr>
              <w:fldChar w:fldCharType="begin"/>
            </w:r>
            <w:r>
              <w:rPr>
                <w:noProof/>
                <w:webHidden/>
              </w:rPr>
              <w:instrText xml:space="preserve"> PAGEREF _Toc240016177 \h </w:instrText>
            </w:r>
            <w:r>
              <w:rPr>
                <w:noProof/>
                <w:webHidden/>
              </w:rPr>
            </w:r>
            <w:r>
              <w:rPr>
                <w:noProof/>
                <w:webHidden/>
              </w:rPr>
              <w:fldChar w:fldCharType="separate"/>
            </w:r>
            <w:r>
              <w:rPr>
                <w:noProof/>
                <w:webHidden/>
              </w:rPr>
              <w:t>35</w:t>
            </w:r>
            <w:r>
              <w:rPr>
                <w:noProof/>
                <w:webHidden/>
              </w:rPr>
              <w:fldChar w:fldCharType="end"/>
            </w:r>
          </w:hyperlink>
        </w:p>
        <w:p w14:paraId="79ECF36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8" w:history="1">
            <w:r w:rsidRPr="00916C07">
              <w:rPr>
                <w:rStyle w:val="Hipervnculo"/>
                <w:noProof/>
              </w:rPr>
              <w:t>Autocorrelación y diagnóstico de rezagos</w:t>
            </w:r>
            <w:r>
              <w:rPr>
                <w:noProof/>
                <w:webHidden/>
              </w:rPr>
              <w:tab/>
            </w:r>
            <w:r>
              <w:rPr>
                <w:noProof/>
                <w:webHidden/>
              </w:rPr>
              <w:fldChar w:fldCharType="begin"/>
            </w:r>
            <w:r>
              <w:rPr>
                <w:noProof/>
                <w:webHidden/>
              </w:rPr>
              <w:instrText xml:space="preserve"> PAGEREF _Toc240016178 \h </w:instrText>
            </w:r>
            <w:r>
              <w:rPr>
                <w:noProof/>
                <w:webHidden/>
              </w:rPr>
            </w:r>
            <w:r>
              <w:rPr>
                <w:noProof/>
                <w:webHidden/>
              </w:rPr>
              <w:fldChar w:fldCharType="separate"/>
            </w:r>
            <w:r>
              <w:rPr>
                <w:noProof/>
                <w:webHidden/>
              </w:rPr>
              <w:t>36</w:t>
            </w:r>
            <w:r>
              <w:rPr>
                <w:noProof/>
                <w:webHidden/>
              </w:rPr>
              <w:fldChar w:fldCharType="end"/>
            </w:r>
          </w:hyperlink>
        </w:p>
        <w:p w14:paraId="12431F00"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9"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_Toc240016179 \h </w:instrText>
            </w:r>
            <w:r>
              <w:rPr>
                <w:noProof/>
                <w:webHidden/>
              </w:rPr>
            </w:r>
            <w:r>
              <w:rPr>
                <w:noProof/>
                <w:webHidden/>
              </w:rPr>
              <w:fldChar w:fldCharType="separate"/>
            </w:r>
            <w:r>
              <w:rPr>
                <w:noProof/>
                <w:webHidden/>
              </w:rPr>
              <w:t>36</w:t>
            </w:r>
            <w:r>
              <w:rPr>
                <w:noProof/>
                <w:webHidden/>
              </w:rPr>
              <w:fldChar w:fldCharType="end"/>
            </w:r>
          </w:hyperlink>
        </w:p>
        <w:p w14:paraId="3408EF49"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80" w:history="1">
            <w:r w:rsidRPr="00916C07">
              <w:rPr>
                <w:rStyle w:val="Hipervnculo"/>
                <w:noProof/>
              </w:rPr>
              <w:t>Relación con la Inteligencia Artificial</w:t>
            </w:r>
            <w:r>
              <w:rPr>
                <w:noProof/>
                <w:webHidden/>
              </w:rPr>
              <w:tab/>
            </w:r>
            <w:r>
              <w:rPr>
                <w:noProof/>
                <w:webHidden/>
              </w:rPr>
              <w:fldChar w:fldCharType="begin"/>
            </w:r>
            <w:r>
              <w:rPr>
                <w:noProof/>
                <w:webHidden/>
              </w:rPr>
              <w:instrText xml:space="preserve"> PAGEREF _Toc240016180 \h </w:instrText>
            </w:r>
            <w:r>
              <w:rPr>
                <w:noProof/>
                <w:webHidden/>
              </w:rPr>
            </w:r>
            <w:r>
              <w:rPr>
                <w:noProof/>
                <w:webHidden/>
              </w:rPr>
              <w:fldChar w:fldCharType="separate"/>
            </w:r>
            <w:r>
              <w:rPr>
                <w:noProof/>
                <w:webHidden/>
              </w:rPr>
              <w:t>36</w:t>
            </w:r>
            <w:r>
              <w:rPr>
                <w:noProof/>
                <w:webHidden/>
              </w:rPr>
              <w:fldChar w:fldCharType="end"/>
            </w:r>
          </w:hyperlink>
        </w:p>
        <w:p w14:paraId="55D0846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1" w:history="1">
            <w:r w:rsidRPr="00916C07">
              <w:rPr>
                <w:rStyle w:val="Hipervnculo"/>
                <w:noProof/>
              </w:rPr>
              <w:t>2.3</w:t>
            </w:r>
            <w:r>
              <w:rPr>
                <w:rFonts w:asciiTheme="minorHAnsi" w:eastAsiaTheme="minorEastAsia" w:hAnsiTheme="minorHAnsi" w:cstheme="minorBidi"/>
                <w:noProof/>
                <w:kern w:val="2"/>
                <w14:ligatures w14:val="standardContextual"/>
              </w:rPr>
              <w:tab/>
            </w:r>
            <w:r w:rsidRPr="00916C07">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_Toc240016181 \h </w:instrText>
            </w:r>
            <w:r>
              <w:rPr>
                <w:noProof/>
                <w:webHidden/>
              </w:rPr>
            </w:r>
            <w:r>
              <w:rPr>
                <w:noProof/>
                <w:webHidden/>
              </w:rPr>
              <w:fldChar w:fldCharType="separate"/>
            </w:r>
            <w:r>
              <w:rPr>
                <w:noProof/>
                <w:webHidden/>
              </w:rPr>
              <w:t>37</w:t>
            </w:r>
            <w:r>
              <w:rPr>
                <w:noProof/>
                <w:webHidden/>
              </w:rPr>
              <w:fldChar w:fldCharType="end"/>
            </w:r>
          </w:hyperlink>
        </w:p>
        <w:p w14:paraId="3B746F2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2" w:history="1">
            <w:r w:rsidRPr="00916C07">
              <w:rPr>
                <w:rStyle w:val="Hipervnculo"/>
                <w:noProof/>
              </w:rPr>
              <w:t>2.3.1</w:t>
            </w:r>
            <w:r>
              <w:rPr>
                <w:rFonts w:asciiTheme="minorHAnsi" w:eastAsiaTheme="minorEastAsia" w:hAnsiTheme="minorHAnsi" w:cstheme="minorBidi"/>
                <w:noProof/>
                <w:kern w:val="2"/>
                <w14:ligatures w14:val="standardContextual"/>
              </w:rPr>
              <w:tab/>
            </w:r>
            <w:r w:rsidRPr="00916C07">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_Toc240016182 \h </w:instrText>
            </w:r>
            <w:r>
              <w:rPr>
                <w:noProof/>
                <w:webHidden/>
              </w:rPr>
            </w:r>
            <w:r>
              <w:rPr>
                <w:noProof/>
                <w:webHidden/>
              </w:rPr>
              <w:fldChar w:fldCharType="separate"/>
            </w:r>
            <w:r>
              <w:rPr>
                <w:noProof/>
                <w:webHidden/>
              </w:rPr>
              <w:t>37</w:t>
            </w:r>
            <w:r>
              <w:rPr>
                <w:noProof/>
                <w:webHidden/>
              </w:rPr>
              <w:fldChar w:fldCharType="end"/>
            </w:r>
          </w:hyperlink>
        </w:p>
        <w:p w14:paraId="7CD9488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3" w:history="1">
            <w:r w:rsidRPr="00916C07">
              <w:rPr>
                <w:rStyle w:val="Hipervnculo"/>
                <w:noProof/>
              </w:rPr>
              <w:t>2.3.2</w:t>
            </w:r>
            <w:r>
              <w:rPr>
                <w:rFonts w:asciiTheme="minorHAnsi" w:eastAsiaTheme="minorEastAsia" w:hAnsiTheme="minorHAnsi" w:cstheme="minorBidi"/>
                <w:noProof/>
                <w:kern w:val="2"/>
                <w14:ligatures w14:val="standardContextual"/>
              </w:rPr>
              <w:tab/>
            </w:r>
            <w:r w:rsidRPr="00916C07">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_Toc240016183 \h </w:instrText>
            </w:r>
            <w:r>
              <w:rPr>
                <w:noProof/>
                <w:webHidden/>
              </w:rPr>
            </w:r>
            <w:r>
              <w:rPr>
                <w:noProof/>
                <w:webHidden/>
              </w:rPr>
              <w:fldChar w:fldCharType="separate"/>
            </w:r>
            <w:r>
              <w:rPr>
                <w:noProof/>
                <w:webHidden/>
              </w:rPr>
              <w:t>39</w:t>
            </w:r>
            <w:r>
              <w:rPr>
                <w:noProof/>
                <w:webHidden/>
              </w:rPr>
              <w:fldChar w:fldCharType="end"/>
            </w:r>
          </w:hyperlink>
        </w:p>
        <w:p w14:paraId="36BFDA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4" w:history="1">
            <w:r w:rsidRPr="00916C07">
              <w:rPr>
                <w:rStyle w:val="Hipervnculo"/>
                <w:noProof/>
              </w:rPr>
              <w:t>2.3.3</w:t>
            </w:r>
            <w:r>
              <w:rPr>
                <w:rFonts w:asciiTheme="minorHAnsi" w:eastAsiaTheme="minorEastAsia" w:hAnsiTheme="minorHAnsi" w:cstheme="minorBidi"/>
                <w:noProof/>
                <w:kern w:val="2"/>
                <w14:ligatures w14:val="standardContextual"/>
              </w:rPr>
              <w:tab/>
            </w:r>
            <w:r w:rsidRPr="00916C07">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_Toc240016184 \h </w:instrText>
            </w:r>
            <w:r>
              <w:rPr>
                <w:noProof/>
                <w:webHidden/>
              </w:rPr>
            </w:r>
            <w:r>
              <w:rPr>
                <w:noProof/>
                <w:webHidden/>
              </w:rPr>
              <w:fldChar w:fldCharType="separate"/>
            </w:r>
            <w:r>
              <w:rPr>
                <w:noProof/>
                <w:webHidden/>
              </w:rPr>
              <w:t>41</w:t>
            </w:r>
            <w:r>
              <w:rPr>
                <w:noProof/>
                <w:webHidden/>
              </w:rPr>
              <w:fldChar w:fldCharType="end"/>
            </w:r>
          </w:hyperlink>
        </w:p>
        <w:p w14:paraId="793CA5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5" w:history="1">
            <w:r w:rsidRPr="00916C07">
              <w:rPr>
                <w:rStyle w:val="Hipervnculo"/>
                <w:noProof/>
              </w:rPr>
              <w:t>2.3.4</w:t>
            </w:r>
            <w:r>
              <w:rPr>
                <w:rFonts w:asciiTheme="minorHAnsi" w:eastAsiaTheme="minorEastAsia" w:hAnsiTheme="minorHAnsi" w:cstheme="minorBidi"/>
                <w:noProof/>
                <w:kern w:val="2"/>
                <w14:ligatures w14:val="standardContextual"/>
              </w:rPr>
              <w:tab/>
            </w:r>
            <w:r w:rsidRPr="00916C07">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_Toc240016185 \h </w:instrText>
            </w:r>
            <w:r>
              <w:rPr>
                <w:noProof/>
                <w:webHidden/>
              </w:rPr>
            </w:r>
            <w:r>
              <w:rPr>
                <w:noProof/>
                <w:webHidden/>
              </w:rPr>
              <w:fldChar w:fldCharType="separate"/>
            </w:r>
            <w:r>
              <w:rPr>
                <w:noProof/>
                <w:webHidden/>
              </w:rPr>
              <w:t>42</w:t>
            </w:r>
            <w:r>
              <w:rPr>
                <w:noProof/>
                <w:webHidden/>
              </w:rPr>
              <w:fldChar w:fldCharType="end"/>
            </w:r>
          </w:hyperlink>
        </w:p>
        <w:p w14:paraId="26930B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6" w:history="1">
            <w:r w:rsidRPr="00916C07">
              <w:rPr>
                <w:rStyle w:val="Hipervnculo"/>
                <w:noProof/>
              </w:rPr>
              <w:t>2.3.5</w:t>
            </w:r>
            <w:r>
              <w:rPr>
                <w:rFonts w:asciiTheme="minorHAnsi" w:eastAsiaTheme="minorEastAsia" w:hAnsiTheme="minorHAnsi" w:cstheme="minorBidi"/>
                <w:noProof/>
                <w:kern w:val="2"/>
                <w14:ligatures w14:val="standardContextual"/>
              </w:rPr>
              <w:tab/>
            </w:r>
            <w:r w:rsidRPr="00916C07">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_Toc240016186 \h </w:instrText>
            </w:r>
            <w:r>
              <w:rPr>
                <w:noProof/>
                <w:webHidden/>
              </w:rPr>
            </w:r>
            <w:r>
              <w:rPr>
                <w:noProof/>
                <w:webHidden/>
              </w:rPr>
              <w:fldChar w:fldCharType="separate"/>
            </w:r>
            <w:r>
              <w:rPr>
                <w:noProof/>
                <w:webHidden/>
              </w:rPr>
              <w:t>44</w:t>
            </w:r>
            <w:r>
              <w:rPr>
                <w:noProof/>
                <w:webHidden/>
              </w:rPr>
              <w:fldChar w:fldCharType="end"/>
            </w:r>
          </w:hyperlink>
        </w:p>
        <w:p w14:paraId="72219CD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7" w:history="1">
            <w:r w:rsidRPr="00916C07">
              <w:rPr>
                <w:rStyle w:val="Hipervnculo"/>
                <w:noProof/>
              </w:rPr>
              <w:t>2.4</w:t>
            </w:r>
            <w:r>
              <w:rPr>
                <w:rFonts w:asciiTheme="minorHAnsi" w:eastAsiaTheme="minorEastAsia" w:hAnsiTheme="minorHAnsi" w:cstheme="minorBidi"/>
                <w:noProof/>
                <w:kern w:val="2"/>
                <w14:ligatures w14:val="standardContextual"/>
              </w:rPr>
              <w:tab/>
            </w:r>
            <w:r w:rsidRPr="00916C07">
              <w:rPr>
                <w:rStyle w:val="Hipervnculo"/>
                <w:noProof/>
              </w:rPr>
              <w:t>Pronóstico en productos perecederos</w:t>
            </w:r>
            <w:r>
              <w:rPr>
                <w:noProof/>
                <w:webHidden/>
              </w:rPr>
              <w:tab/>
            </w:r>
            <w:r>
              <w:rPr>
                <w:noProof/>
                <w:webHidden/>
              </w:rPr>
              <w:fldChar w:fldCharType="begin"/>
            </w:r>
            <w:r>
              <w:rPr>
                <w:noProof/>
                <w:webHidden/>
              </w:rPr>
              <w:instrText xml:space="preserve"> PAGEREF _Toc240016187 \h </w:instrText>
            </w:r>
            <w:r>
              <w:rPr>
                <w:noProof/>
                <w:webHidden/>
              </w:rPr>
            </w:r>
            <w:r>
              <w:rPr>
                <w:noProof/>
                <w:webHidden/>
              </w:rPr>
              <w:fldChar w:fldCharType="separate"/>
            </w:r>
            <w:r>
              <w:rPr>
                <w:noProof/>
                <w:webHidden/>
              </w:rPr>
              <w:t>46</w:t>
            </w:r>
            <w:r>
              <w:rPr>
                <w:noProof/>
                <w:webHidden/>
              </w:rPr>
              <w:fldChar w:fldCharType="end"/>
            </w:r>
          </w:hyperlink>
        </w:p>
        <w:p w14:paraId="0E8A9A8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8" w:history="1">
            <w:r w:rsidRPr="00916C07">
              <w:rPr>
                <w:rStyle w:val="Hipervnculo"/>
                <w:noProof/>
              </w:rPr>
              <w:t>2.4.1</w:t>
            </w:r>
            <w:r>
              <w:rPr>
                <w:rFonts w:asciiTheme="minorHAnsi" w:eastAsiaTheme="minorEastAsia" w:hAnsiTheme="minorHAnsi" w:cstheme="minorBidi"/>
                <w:noProof/>
                <w:kern w:val="2"/>
                <w14:ligatures w14:val="standardContextual"/>
              </w:rPr>
              <w:tab/>
            </w:r>
            <w:r w:rsidRPr="00916C07">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_Toc240016188 \h </w:instrText>
            </w:r>
            <w:r>
              <w:rPr>
                <w:noProof/>
                <w:webHidden/>
              </w:rPr>
            </w:r>
            <w:r>
              <w:rPr>
                <w:noProof/>
                <w:webHidden/>
              </w:rPr>
              <w:fldChar w:fldCharType="separate"/>
            </w:r>
            <w:r>
              <w:rPr>
                <w:noProof/>
                <w:webHidden/>
              </w:rPr>
              <w:t>47</w:t>
            </w:r>
            <w:r>
              <w:rPr>
                <w:noProof/>
                <w:webHidden/>
              </w:rPr>
              <w:fldChar w:fldCharType="end"/>
            </w:r>
          </w:hyperlink>
        </w:p>
        <w:p w14:paraId="76561BE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9" w:history="1">
            <w:r w:rsidRPr="00916C07">
              <w:rPr>
                <w:rStyle w:val="Hipervnculo"/>
                <w:noProof/>
              </w:rPr>
              <w:t>2.4.2</w:t>
            </w:r>
            <w:r>
              <w:rPr>
                <w:rFonts w:asciiTheme="minorHAnsi" w:eastAsiaTheme="minorEastAsia" w:hAnsiTheme="minorHAnsi" w:cstheme="minorBidi"/>
                <w:noProof/>
                <w:kern w:val="2"/>
                <w14:ligatures w14:val="standardContextual"/>
              </w:rPr>
              <w:tab/>
            </w:r>
            <w:r w:rsidRPr="00916C07">
              <w:rPr>
                <w:rStyle w:val="Hipervnculo"/>
                <w:noProof/>
              </w:rPr>
              <w:t>El Problema del Vendedor de Periódicos (</w:t>
            </w:r>
            <w:r w:rsidRPr="00916C07">
              <w:rPr>
                <w:rStyle w:val="Hipervnculo"/>
                <w:i/>
                <w:iCs/>
                <w:noProof/>
              </w:rPr>
              <w:t>Newsvendor Problem</w:t>
            </w:r>
            <w:r w:rsidRPr="00916C07">
              <w:rPr>
                <w:rStyle w:val="Hipervnculo"/>
                <w:noProof/>
              </w:rPr>
              <w:t>) y la Asimetría del Costo de Error</w:t>
            </w:r>
            <w:r>
              <w:rPr>
                <w:noProof/>
                <w:webHidden/>
              </w:rPr>
              <w:tab/>
            </w:r>
            <w:r>
              <w:rPr>
                <w:noProof/>
                <w:webHidden/>
              </w:rPr>
              <w:fldChar w:fldCharType="begin"/>
            </w:r>
            <w:r>
              <w:rPr>
                <w:noProof/>
                <w:webHidden/>
              </w:rPr>
              <w:instrText xml:space="preserve"> PAGEREF _Toc240016189 \h </w:instrText>
            </w:r>
            <w:r>
              <w:rPr>
                <w:noProof/>
                <w:webHidden/>
              </w:rPr>
            </w:r>
            <w:r>
              <w:rPr>
                <w:noProof/>
                <w:webHidden/>
              </w:rPr>
              <w:fldChar w:fldCharType="separate"/>
            </w:r>
            <w:r>
              <w:rPr>
                <w:noProof/>
                <w:webHidden/>
              </w:rPr>
              <w:t>48</w:t>
            </w:r>
            <w:r>
              <w:rPr>
                <w:noProof/>
                <w:webHidden/>
              </w:rPr>
              <w:fldChar w:fldCharType="end"/>
            </w:r>
          </w:hyperlink>
        </w:p>
        <w:p w14:paraId="607973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0" w:history="1">
            <w:r w:rsidRPr="00916C07">
              <w:rPr>
                <w:rStyle w:val="Hipervnculo"/>
                <w:noProof/>
              </w:rPr>
              <w:t>2.4.3</w:t>
            </w:r>
            <w:r>
              <w:rPr>
                <w:rFonts w:asciiTheme="minorHAnsi" w:eastAsiaTheme="minorEastAsia" w:hAnsiTheme="minorHAnsi" w:cstheme="minorBidi"/>
                <w:noProof/>
                <w:kern w:val="2"/>
                <w14:ligatures w14:val="standardContextual"/>
              </w:rPr>
              <w:tab/>
            </w:r>
            <w:r w:rsidRPr="00916C07">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_Toc240016190 \h </w:instrText>
            </w:r>
            <w:r>
              <w:rPr>
                <w:noProof/>
                <w:webHidden/>
              </w:rPr>
            </w:r>
            <w:r>
              <w:rPr>
                <w:noProof/>
                <w:webHidden/>
              </w:rPr>
              <w:fldChar w:fldCharType="separate"/>
            </w:r>
            <w:r>
              <w:rPr>
                <w:noProof/>
                <w:webHidden/>
              </w:rPr>
              <w:t>49</w:t>
            </w:r>
            <w:r>
              <w:rPr>
                <w:noProof/>
                <w:webHidden/>
              </w:rPr>
              <w:fldChar w:fldCharType="end"/>
            </w:r>
          </w:hyperlink>
        </w:p>
        <w:p w14:paraId="2E4AA55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1" w:history="1">
            <w:r w:rsidRPr="00916C07">
              <w:rPr>
                <w:rStyle w:val="Hipervnculo"/>
                <w:noProof/>
              </w:rPr>
              <w:t>2.4.4</w:t>
            </w:r>
            <w:r>
              <w:rPr>
                <w:rFonts w:asciiTheme="minorHAnsi" w:eastAsiaTheme="minorEastAsia" w:hAnsiTheme="minorHAnsi" w:cstheme="minorBidi"/>
                <w:noProof/>
                <w:kern w:val="2"/>
                <w14:ligatures w14:val="standardContextual"/>
              </w:rPr>
              <w:tab/>
            </w:r>
            <w:r w:rsidRPr="00916C07">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_Toc240016191 \h </w:instrText>
            </w:r>
            <w:r>
              <w:rPr>
                <w:noProof/>
                <w:webHidden/>
              </w:rPr>
            </w:r>
            <w:r>
              <w:rPr>
                <w:noProof/>
                <w:webHidden/>
              </w:rPr>
              <w:fldChar w:fldCharType="separate"/>
            </w:r>
            <w:r>
              <w:rPr>
                <w:noProof/>
                <w:webHidden/>
              </w:rPr>
              <w:t>50</w:t>
            </w:r>
            <w:r>
              <w:rPr>
                <w:noProof/>
                <w:webHidden/>
              </w:rPr>
              <w:fldChar w:fldCharType="end"/>
            </w:r>
          </w:hyperlink>
        </w:p>
        <w:p w14:paraId="00B631E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2" w:history="1">
            <w:r w:rsidRPr="00916C07">
              <w:rPr>
                <w:rStyle w:val="Hipervnculo"/>
                <w:noProof/>
              </w:rPr>
              <w:t>2.4.5</w:t>
            </w:r>
            <w:r>
              <w:rPr>
                <w:rFonts w:asciiTheme="minorHAnsi" w:eastAsiaTheme="minorEastAsia" w:hAnsiTheme="minorHAnsi" w:cstheme="minorBidi"/>
                <w:noProof/>
                <w:kern w:val="2"/>
                <w14:ligatures w14:val="standardContextual"/>
              </w:rPr>
              <w:tab/>
            </w:r>
            <w:r w:rsidRPr="00916C07">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_Toc240016192 \h </w:instrText>
            </w:r>
            <w:r>
              <w:rPr>
                <w:noProof/>
                <w:webHidden/>
              </w:rPr>
            </w:r>
            <w:r>
              <w:rPr>
                <w:noProof/>
                <w:webHidden/>
              </w:rPr>
              <w:fldChar w:fldCharType="separate"/>
            </w:r>
            <w:r>
              <w:rPr>
                <w:noProof/>
                <w:webHidden/>
              </w:rPr>
              <w:t>51</w:t>
            </w:r>
            <w:r>
              <w:rPr>
                <w:noProof/>
                <w:webHidden/>
              </w:rPr>
              <w:fldChar w:fldCharType="end"/>
            </w:r>
          </w:hyperlink>
        </w:p>
        <w:p w14:paraId="68A469D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3" w:history="1">
            <w:r w:rsidRPr="00916C07">
              <w:rPr>
                <w:rStyle w:val="Hipervnculo"/>
                <w:noProof/>
              </w:rPr>
              <w:t>2.5</w:t>
            </w:r>
            <w:r>
              <w:rPr>
                <w:rFonts w:asciiTheme="minorHAnsi" w:eastAsiaTheme="minorEastAsia" w:hAnsiTheme="minorHAnsi" w:cstheme="minorBidi"/>
                <w:noProof/>
                <w:kern w:val="2"/>
                <w14:ligatures w14:val="standardContextual"/>
              </w:rPr>
              <w:tab/>
            </w:r>
            <w:r w:rsidRPr="00916C07">
              <w:rPr>
                <w:rStyle w:val="Hipervnculo"/>
                <w:noProof/>
              </w:rPr>
              <w:t xml:space="preserve">Fundamentos técnicos del modelado predictivo en entornos de </w:t>
            </w:r>
            <w:r w:rsidRPr="00916C07">
              <w:rPr>
                <w:rStyle w:val="Hipervnculo"/>
                <w:i/>
                <w:iCs/>
                <w:noProof/>
              </w:rPr>
              <w:t>Small Data</w:t>
            </w:r>
            <w:r>
              <w:rPr>
                <w:noProof/>
                <w:webHidden/>
              </w:rPr>
              <w:tab/>
            </w:r>
            <w:r>
              <w:rPr>
                <w:noProof/>
                <w:webHidden/>
              </w:rPr>
              <w:fldChar w:fldCharType="begin"/>
            </w:r>
            <w:r>
              <w:rPr>
                <w:noProof/>
                <w:webHidden/>
              </w:rPr>
              <w:instrText xml:space="preserve"> PAGEREF _Toc240016193 \h </w:instrText>
            </w:r>
            <w:r>
              <w:rPr>
                <w:noProof/>
                <w:webHidden/>
              </w:rPr>
            </w:r>
            <w:r>
              <w:rPr>
                <w:noProof/>
                <w:webHidden/>
              </w:rPr>
              <w:fldChar w:fldCharType="separate"/>
            </w:r>
            <w:r>
              <w:rPr>
                <w:noProof/>
                <w:webHidden/>
              </w:rPr>
              <w:t>53</w:t>
            </w:r>
            <w:r>
              <w:rPr>
                <w:noProof/>
                <w:webHidden/>
              </w:rPr>
              <w:fldChar w:fldCharType="end"/>
            </w:r>
          </w:hyperlink>
        </w:p>
        <w:p w14:paraId="067C520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4" w:history="1">
            <w:r w:rsidRPr="00916C07">
              <w:rPr>
                <w:rStyle w:val="Hipervnculo"/>
                <w:noProof/>
              </w:rPr>
              <w:t>2.5.1</w:t>
            </w:r>
            <w:r>
              <w:rPr>
                <w:rFonts w:asciiTheme="minorHAnsi" w:eastAsiaTheme="minorEastAsia" w:hAnsiTheme="minorHAnsi" w:cstheme="minorBidi"/>
                <w:noProof/>
                <w:kern w:val="2"/>
                <w14:ligatures w14:val="standardContextual"/>
              </w:rPr>
              <w:tab/>
            </w:r>
            <w:r w:rsidRPr="00916C07">
              <w:rPr>
                <w:rStyle w:val="Hipervnculo"/>
                <w:noProof/>
              </w:rPr>
              <w:t xml:space="preserve">La Paradoja de la Dimensionalidad y el Fenómeno del </w:t>
            </w:r>
            <w:r w:rsidRPr="00916C07">
              <w:rPr>
                <w:rStyle w:val="Hipervnculo"/>
                <w:i/>
                <w:iCs/>
                <w:noProof/>
              </w:rPr>
              <w:t>Small Data</w:t>
            </w:r>
            <w:r w:rsidRPr="00916C07">
              <w:rPr>
                <w:rStyle w:val="Hipervnculo"/>
                <w:noProof/>
              </w:rPr>
              <w:t xml:space="preserve"> en la Microempresa</w:t>
            </w:r>
            <w:r>
              <w:rPr>
                <w:noProof/>
                <w:webHidden/>
              </w:rPr>
              <w:tab/>
            </w:r>
            <w:r>
              <w:rPr>
                <w:noProof/>
                <w:webHidden/>
              </w:rPr>
              <w:fldChar w:fldCharType="begin"/>
            </w:r>
            <w:r>
              <w:rPr>
                <w:noProof/>
                <w:webHidden/>
              </w:rPr>
              <w:instrText xml:space="preserve"> PAGEREF _Toc240016194 \h </w:instrText>
            </w:r>
            <w:r>
              <w:rPr>
                <w:noProof/>
                <w:webHidden/>
              </w:rPr>
            </w:r>
            <w:r>
              <w:rPr>
                <w:noProof/>
                <w:webHidden/>
              </w:rPr>
              <w:fldChar w:fldCharType="separate"/>
            </w:r>
            <w:r>
              <w:rPr>
                <w:noProof/>
                <w:webHidden/>
              </w:rPr>
              <w:t>53</w:t>
            </w:r>
            <w:r>
              <w:rPr>
                <w:noProof/>
                <w:webHidden/>
              </w:rPr>
              <w:fldChar w:fldCharType="end"/>
            </w:r>
          </w:hyperlink>
        </w:p>
        <w:p w14:paraId="6A642A2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5" w:history="1">
            <w:r w:rsidRPr="00916C07">
              <w:rPr>
                <w:rStyle w:val="Hipervnculo"/>
                <w:noProof/>
              </w:rPr>
              <w:t>2.5.2</w:t>
            </w:r>
            <w:r>
              <w:rPr>
                <w:rFonts w:asciiTheme="minorHAnsi" w:eastAsiaTheme="minorEastAsia" w:hAnsiTheme="minorHAnsi" w:cstheme="minorBidi"/>
                <w:noProof/>
                <w:kern w:val="2"/>
                <w14:ligatures w14:val="standardContextual"/>
              </w:rPr>
              <w:tab/>
            </w:r>
            <w:r w:rsidRPr="00916C07">
              <w:rPr>
                <w:rStyle w:val="Hipervnculo"/>
                <w:noProof/>
              </w:rPr>
              <w:t>El Equilibrio Sesgo-Varianza (</w:t>
            </w:r>
            <w:r w:rsidRPr="00916C07">
              <w:rPr>
                <w:rStyle w:val="Hipervnculo"/>
                <w:i/>
                <w:iCs/>
                <w:noProof/>
              </w:rPr>
              <w:t>Bias-Variance Tradeoff</w:t>
            </w:r>
            <w:r w:rsidRPr="00916C07">
              <w:rPr>
                <w:rStyle w:val="Hipervnculo"/>
                <w:noProof/>
              </w:rPr>
              <w:t>) y el Riesgo de Sobreajuste (</w:t>
            </w:r>
            <w:r w:rsidRPr="00916C07">
              <w:rPr>
                <w:rStyle w:val="Hipervnculo"/>
                <w:i/>
                <w:iCs/>
                <w:noProof/>
              </w:rPr>
              <w:t>Overfitting</w:t>
            </w:r>
            <w:r w:rsidRPr="00916C07">
              <w:rPr>
                <w:rStyle w:val="Hipervnculo"/>
                <w:noProof/>
              </w:rPr>
              <w:t>)</w:t>
            </w:r>
            <w:r>
              <w:rPr>
                <w:noProof/>
                <w:webHidden/>
              </w:rPr>
              <w:tab/>
            </w:r>
            <w:r>
              <w:rPr>
                <w:noProof/>
                <w:webHidden/>
              </w:rPr>
              <w:fldChar w:fldCharType="begin"/>
            </w:r>
            <w:r>
              <w:rPr>
                <w:noProof/>
                <w:webHidden/>
              </w:rPr>
              <w:instrText xml:space="preserve"> PAGEREF _Toc240016195 \h </w:instrText>
            </w:r>
            <w:r>
              <w:rPr>
                <w:noProof/>
                <w:webHidden/>
              </w:rPr>
            </w:r>
            <w:r>
              <w:rPr>
                <w:noProof/>
                <w:webHidden/>
              </w:rPr>
              <w:fldChar w:fldCharType="separate"/>
            </w:r>
            <w:r>
              <w:rPr>
                <w:noProof/>
                <w:webHidden/>
              </w:rPr>
              <w:t>54</w:t>
            </w:r>
            <w:r>
              <w:rPr>
                <w:noProof/>
                <w:webHidden/>
              </w:rPr>
              <w:fldChar w:fldCharType="end"/>
            </w:r>
          </w:hyperlink>
        </w:p>
        <w:p w14:paraId="1FB17F1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6" w:history="1">
            <w:r w:rsidRPr="00916C07">
              <w:rPr>
                <w:rStyle w:val="Hipervnculo"/>
                <w:noProof/>
              </w:rPr>
              <w:t>2.5.3</w:t>
            </w:r>
            <w:r>
              <w:rPr>
                <w:rFonts w:asciiTheme="minorHAnsi" w:eastAsiaTheme="minorEastAsia" w:hAnsiTheme="minorHAnsi" w:cstheme="minorBidi"/>
                <w:noProof/>
                <w:kern w:val="2"/>
                <w14:ligatures w14:val="standardContextual"/>
              </w:rPr>
              <w:tab/>
            </w:r>
            <w:r w:rsidRPr="00916C07">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_Toc240016196 \h </w:instrText>
            </w:r>
            <w:r>
              <w:rPr>
                <w:noProof/>
                <w:webHidden/>
              </w:rPr>
            </w:r>
            <w:r>
              <w:rPr>
                <w:noProof/>
                <w:webHidden/>
              </w:rPr>
              <w:fldChar w:fldCharType="separate"/>
            </w:r>
            <w:r>
              <w:rPr>
                <w:noProof/>
                <w:webHidden/>
              </w:rPr>
              <w:t>55</w:t>
            </w:r>
            <w:r>
              <w:rPr>
                <w:noProof/>
                <w:webHidden/>
              </w:rPr>
              <w:fldChar w:fldCharType="end"/>
            </w:r>
          </w:hyperlink>
        </w:p>
        <w:p w14:paraId="77668C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7" w:history="1">
            <w:r w:rsidRPr="00916C07">
              <w:rPr>
                <w:rStyle w:val="Hipervnculo"/>
                <w:noProof/>
              </w:rPr>
              <w:t>2.5.4</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w:t>
            </w:r>
            <w:r w:rsidRPr="00916C07">
              <w:rPr>
                <w:rStyle w:val="Hipervnculo"/>
                <w:i/>
                <w:iCs/>
                <w:noProof/>
              </w:rPr>
              <w:t>Feature Engineering</w:t>
            </w:r>
            <w:r w:rsidRPr="00916C07">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_Toc240016197 \h </w:instrText>
            </w:r>
            <w:r>
              <w:rPr>
                <w:noProof/>
                <w:webHidden/>
              </w:rPr>
            </w:r>
            <w:r>
              <w:rPr>
                <w:noProof/>
                <w:webHidden/>
              </w:rPr>
              <w:fldChar w:fldCharType="separate"/>
            </w:r>
            <w:r>
              <w:rPr>
                <w:noProof/>
                <w:webHidden/>
              </w:rPr>
              <w:t>57</w:t>
            </w:r>
            <w:r>
              <w:rPr>
                <w:noProof/>
                <w:webHidden/>
              </w:rPr>
              <w:fldChar w:fldCharType="end"/>
            </w:r>
          </w:hyperlink>
        </w:p>
        <w:p w14:paraId="341B570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8" w:history="1">
            <w:r w:rsidRPr="00916C07">
              <w:rPr>
                <w:rStyle w:val="Hipervnculo"/>
                <w:noProof/>
              </w:rPr>
              <w:t>2.5.5</w:t>
            </w:r>
            <w:r>
              <w:rPr>
                <w:rFonts w:asciiTheme="minorHAnsi" w:eastAsiaTheme="minorEastAsia" w:hAnsiTheme="minorHAnsi" w:cstheme="minorBidi"/>
                <w:noProof/>
                <w:kern w:val="2"/>
                <w14:ligatures w14:val="standardContextual"/>
              </w:rPr>
              <w:tab/>
            </w:r>
            <w:r w:rsidRPr="00916C07">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_Toc240016198 \h </w:instrText>
            </w:r>
            <w:r>
              <w:rPr>
                <w:noProof/>
                <w:webHidden/>
              </w:rPr>
            </w:r>
            <w:r>
              <w:rPr>
                <w:noProof/>
                <w:webHidden/>
              </w:rPr>
              <w:fldChar w:fldCharType="separate"/>
            </w:r>
            <w:r>
              <w:rPr>
                <w:noProof/>
                <w:webHidden/>
              </w:rPr>
              <w:t>58</w:t>
            </w:r>
            <w:r>
              <w:rPr>
                <w:noProof/>
                <w:webHidden/>
              </w:rPr>
              <w:fldChar w:fldCharType="end"/>
            </w:r>
          </w:hyperlink>
        </w:p>
        <w:p w14:paraId="17E5D36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9" w:history="1">
            <w:r w:rsidRPr="00916C07">
              <w:rPr>
                <w:rStyle w:val="Hipervnculo"/>
                <w:noProof/>
              </w:rPr>
              <w:t>2.6</w:t>
            </w:r>
            <w:r>
              <w:rPr>
                <w:rFonts w:asciiTheme="minorHAnsi" w:eastAsiaTheme="minorEastAsia" w:hAnsiTheme="minorHAnsi" w:cstheme="minorBidi"/>
                <w:noProof/>
                <w:kern w:val="2"/>
                <w14:ligatures w14:val="standardContextual"/>
              </w:rPr>
              <w:tab/>
            </w:r>
            <w:r w:rsidRPr="00916C07">
              <w:rPr>
                <w:rStyle w:val="Hipervnculo"/>
                <w:noProof/>
              </w:rPr>
              <w:t>Métricas de evaluación de modelos predictivos</w:t>
            </w:r>
            <w:r>
              <w:rPr>
                <w:noProof/>
                <w:webHidden/>
              </w:rPr>
              <w:tab/>
            </w:r>
            <w:r>
              <w:rPr>
                <w:noProof/>
                <w:webHidden/>
              </w:rPr>
              <w:fldChar w:fldCharType="begin"/>
            </w:r>
            <w:r>
              <w:rPr>
                <w:noProof/>
                <w:webHidden/>
              </w:rPr>
              <w:instrText xml:space="preserve"> PAGEREF _Toc240016199 \h </w:instrText>
            </w:r>
            <w:r>
              <w:rPr>
                <w:noProof/>
                <w:webHidden/>
              </w:rPr>
            </w:r>
            <w:r>
              <w:rPr>
                <w:noProof/>
                <w:webHidden/>
              </w:rPr>
              <w:fldChar w:fldCharType="separate"/>
            </w:r>
            <w:r>
              <w:rPr>
                <w:noProof/>
                <w:webHidden/>
              </w:rPr>
              <w:t>60</w:t>
            </w:r>
            <w:r>
              <w:rPr>
                <w:noProof/>
                <w:webHidden/>
              </w:rPr>
              <w:fldChar w:fldCharType="end"/>
            </w:r>
          </w:hyperlink>
        </w:p>
        <w:p w14:paraId="66EBCA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0" w:history="1">
            <w:r w:rsidRPr="00916C07">
              <w:rPr>
                <w:rStyle w:val="Hipervnculo"/>
                <w:noProof/>
              </w:rPr>
              <w:t>2.6.1</w:t>
            </w:r>
            <w:r>
              <w:rPr>
                <w:rFonts w:asciiTheme="minorHAnsi" w:eastAsiaTheme="minorEastAsia" w:hAnsiTheme="minorHAnsi" w:cstheme="minorBidi"/>
                <w:noProof/>
                <w:kern w:val="2"/>
                <w14:ligatures w14:val="standardContextual"/>
              </w:rPr>
              <w:tab/>
            </w:r>
            <w:r w:rsidRPr="00916C07">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_Toc240016200 \h </w:instrText>
            </w:r>
            <w:r>
              <w:rPr>
                <w:noProof/>
                <w:webHidden/>
              </w:rPr>
            </w:r>
            <w:r>
              <w:rPr>
                <w:noProof/>
                <w:webHidden/>
              </w:rPr>
              <w:fldChar w:fldCharType="separate"/>
            </w:r>
            <w:r>
              <w:rPr>
                <w:noProof/>
                <w:webHidden/>
              </w:rPr>
              <w:t>60</w:t>
            </w:r>
            <w:r>
              <w:rPr>
                <w:noProof/>
                <w:webHidden/>
              </w:rPr>
              <w:fldChar w:fldCharType="end"/>
            </w:r>
          </w:hyperlink>
        </w:p>
        <w:p w14:paraId="7EC706B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1" w:history="1">
            <w:r w:rsidRPr="00916C07">
              <w:rPr>
                <w:rStyle w:val="Hipervnculo"/>
                <w:noProof/>
              </w:rPr>
              <w:t>2.6.2</w:t>
            </w:r>
            <w:r>
              <w:rPr>
                <w:rFonts w:asciiTheme="minorHAnsi" w:eastAsiaTheme="minorEastAsia" w:hAnsiTheme="minorHAnsi" w:cstheme="minorBidi"/>
                <w:noProof/>
                <w:kern w:val="2"/>
                <w14:ligatures w14:val="standardContextual"/>
              </w:rPr>
              <w:tab/>
            </w:r>
            <w:r w:rsidRPr="00916C07">
              <w:rPr>
                <w:rStyle w:val="Hipervnculo"/>
                <w:noProof/>
              </w:rPr>
              <w:t>Error Absoluto Medio (</w:t>
            </w:r>
            <w:r w:rsidRPr="00916C07">
              <w:rPr>
                <w:rStyle w:val="Hipervnculo"/>
                <w:i/>
                <w:iCs/>
                <w:noProof/>
              </w:rPr>
              <w:t>MAE</w:t>
            </w:r>
            <w:r w:rsidRPr="00916C07">
              <w:rPr>
                <w:rStyle w:val="Hipervnculo"/>
                <w:noProof/>
              </w:rPr>
              <w:t>) y la Magnitud Lineal del Riesgo Operativo</w:t>
            </w:r>
            <w:r>
              <w:rPr>
                <w:noProof/>
                <w:webHidden/>
              </w:rPr>
              <w:tab/>
            </w:r>
            <w:r>
              <w:rPr>
                <w:noProof/>
                <w:webHidden/>
              </w:rPr>
              <w:fldChar w:fldCharType="begin"/>
            </w:r>
            <w:r>
              <w:rPr>
                <w:noProof/>
                <w:webHidden/>
              </w:rPr>
              <w:instrText xml:space="preserve"> PAGEREF _Toc240016201 \h </w:instrText>
            </w:r>
            <w:r>
              <w:rPr>
                <w:noProof/>
                <w:webHidden/>
              </w:rPr>
            </w:r>
            <w:r>
              <w:rPr>
                <w:noProof/>
                <w:webHidden/>
              </w:rPr>
              <w:fldChar w:fldCharType="separate"/>
            </w:r>
            <w:r>
              <w:rPr>
                <w:noProof/>
                <w:webHidden/>
              </w:rPr>
              <w:t>61</w:t>
            </w:r>
            <w:r>
              <w:rPr>
                <w:noProof/>
                <w:webHidden/>
              </w:rPr>
              <w:fldChar w:fldCharType="end"/>
            </w:r>
          </w:hyperlink>
        </w:p>
        <w:p w14:paraId="3458DBB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2" w:history="1">
            <w:r w:rsidRPr="00916C07">
              <w:rPr>
                <w:rStyle w:val="Hipervnculo"/>
                <w:noProof/>
              </w:rPr>
              <w:t>2.6.3</w:t>
            </w:r>
            <w:r>
              <w:rPr>
                <w:rFonts w:asciiTheme="minorHAnsi" w:eastAsiaTheme="minorEastAsia" w:hAnsiTheme="minorHAnsi" w:cstheme="minorBidi"/>
                <w:noProof/>
                <w:kern w:val="2"/>
                <w14:ligatures w14:val="standardContextual"/>
              </w:rPr>
              <w:tab/>
            </w:r>
            <w:r w:rsidRPr="00916C07">
              <w:rPr>
                <w:rStyle w:val="Hipervnculo"/>
                <w:noProof/>
              </w:rPr>
              <w:t>Raíz del Error Cuadrático Medio (</w:t>
            </w:r>
            <w:r w:rsidRPr="00916C07">
              <w:rPr>
                <w:rStyle w:val="Hipervnculo"/>
                <w:i/>
                <w:iCs/>
                <w:noProof/>
              </w:rPr>
              <w:t>RMSE</w:t>
            </w:r>
            <w:r w:rsidRPr="00916C07">
              <w:rPr>
                <w:rStyle w:val="Hipervnculo"/>
                <w:noProof/>
              </w:rPr>
              <w:t>) y la Penalización de Errores Catastróficos</w:t>
            </w:r>
            <w:r>
              <w:rPr>
                <w:noProof/>
                <w:webHidden/>
              </w:rPr>
              <w:tab/>
            </w:r>
            <w:r>
              <w:rPr>
                <w:noProof/>
                <w:webHidden/>
              </w:rPr>
              <w:fldChar w:fldCharType="begin"/>
            </w:r>
            <w:r>
              <w:rPr>
                <w:noProof/>
                <w:webHidden/>
              </w:rPr>
              <w:instrText xml:space="preserve"> PAGEREF _Toc240016202 \h </w:instrText>
            </w:r>
            <w:r>
              <w:rPr>
                <w:noProof/>
                <w:webHidden/>
              </w:rPr>
            </w:r>
            <w:r>
              <w:rPr>
                <w:noProof/>
                <w:webHidden/>
              </w:rPr>
              <w:fldChar w:fldCharType="separate"/>
            </w:r>
            <w:r>
              <w:rPr>
                <w:noProof/>
                <w:webHidden/>
              </w:rPr>
              <w:t>62</w:t>
            </w:r>
            <w:r>
              <w:rPr>
                <w:noProof/>
                <w:webHidden/>
              </w:rPr>
              <w:fldChar w:fldCharType="end"/>
            </w:r>
          </w:hyperlink>
        </w:p>
        <w:p w14:paraId="4FF0E70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3" w:history="1">
            <w:r w:rsidRPr="00916C07">
              <w:rPr>
                <w:rStyle w:val="Hipervnculo"/>
                <w:noProof/>
              </w:rPr>
              <w:t>2.6.4</w:t>
            </w:r>
            <w:r>
              <w:rPr>
                <w:rFonts w:asciiTheme="minorHAnsi" w:eastAsiaTheme="minorEastAsia" w:hAnsiTheme="minorHAnsi" w:cstheme="minorBidi"/>
                <w:noProof/>
                <w:kern w:val="2"/>
                <w14:ligatures w14:val="standardContextual"/>
              </w:rPr>
              <w:tab/>
            </w:r>
            <w:r w:rsidRPr="00916C07">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_Toc240016203 \h </w:instrText>
            </w:r>
            <w:r>
              <w:rPr>
                <w:noProof/>
                <w:webHidden/>
              </w:rPr>
            </w:r>
            <w:r>
              <w:rPr>
                <w:noProof/>
                <w:webHidden/>
              </w:rPr>
              <w:fldChar w:fldCharType="separate"/>
            </w:r>
            <w:r>
              <w:rPr>
                <w:noProof/>
                <w:webHidden/>
              </w:rPr>
              <w:t>63</w:t>
            </w:r>
            <w:r>
              <w:rPr>
                <w:noProof/>
                <w:webHidden/>
              </w:rPr>
              <w:fldChar w:fldCharType="end"/>
            </w:r>
          </w:hyperlink>
        </w:p>
        <w:p w14:paraId="67DC97B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4" w:history="1">
            <w:r w:rsidRPr="00916C07">
              <w:rPr>
                <w:rStyle w:val="Hipervnculo"/>
                <w:noProof/>
              </w:rPr>
              <w:t>2.6.5</w:t>
            </w:r>
            <w:r>
              <w:rPr>
                <w:rFonts w:asciiTheme="minorHAnsi" w:eastAsiaTheme="minorEastAsia" w:hAnsiTheme="minorHAnsi" w:cstheme="minorBidi"/>
                <w:noProof/>
                <w:kern w:val="2"/>
                <w14:ligatures w14:val="standardContextual"/>
              </w:rPr>
              <w:tab/>
            </w:r>
            <w:r w:rsidRPr="00916C07">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_Toc240016204 \h </w:instrText>
            </w:r>
            <w:r>
              <w:rPr>
                <w:noProof/>
                <w:webHidden/>
              </w:rPr>
            </w:r>
            <w:r>
              <w:rPr>
                <w:noProof/>
                <w:webHidden/>
              </w:rPr>
              <w:fldChar w:fldCharType="separate"/>
            </w:r>
            <w:r>
              <w:rPr>
                <w:noProof/>
                <w:webHidden/>
              </w:rPr>
              <w:t>63</w:t>
            </w:r>
            <w:r>
              <w:rPr>
                <w:noProof/>
                <w:webHidden/>
              </w:rPr>
              <w:fldChar w:fldCharType="end"/>
            </w:r>
          </w:hyperlink>
        </w:p>
        <w:p w14:paraId="14B537F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5" w:history="1">
            <w:r w:rsidRPr="00916C07">
              <w:rPr>
                <w:rStyle w:val="Hipervnculo"/>
                <w:noProof/>
              </w:rPr>
              <w:t>2.6.6</w:t>
            </w:r>
            <w:r>
              <w:rPr>
                <w:rFonts w:asciiTheme="minorHAnsi" w:eastAsiaTheme="minorEastAsia" w:hAnsiTheme="minorHAnsi" w:cstheme="minorBidi"/>
                <w:noProof/>
                <w:kern w:val="2"/>
                <w14:ligatures w14:val="standardContextual"/>
              </w:rPr>
              <w:tab/>
            </w:r>
            <w:r w:rsidRPr="00916C07">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_Toc240016205 \h </w:instrText>
            </w:r>
            <w:r>
              <w:rPr>
                <w:noProof/>
                <w:webHidden/>
              </w:rPr>
            </w:r>
            <w:r>
              <w:rPr>
                <w:noProof/>
                <w:webHidden/>
              </w:rPr>
              <w:fldChar w:fldCharType="separate"/>
            </w:r>
            <w:r>
              <w:rPr>
                <w:noProof/>
                <w:webHidden/>
              </w:rPr>
              <w:t>65</w:t>
            </w:r>
            <w:r>
              <w:rPr>
                <w:noProof/>
                <w:webHidden/>
              </w:rPr>
              <w:fldChar w:fldCharType="end"/>
            </w:r>
          </w:hyperlink>
        </w:p>
        <w:p w14:paraId="073031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06" w:history="1">
            <w:r w:rsidRPr="00916C07">
              <w:rPr>
                <w:rStyle w:val="Hipervnculo"/>
                <w:noProof/>
              </w:rPr>
              <w:t>2.7</w:t>
            </w:r>
            <w:r>
              <w:rPr>
                <w:rFonts w:asciiTheme="minorHAnsi" w:eastAsiaTheme="minorEastAsia" w:hAnsiTheme="minorHAnsi" w:cstheme="minorBidi"/>
                <w:noProof/>
                <w:kern w:val="2"/>
                <w14:ligatures w14:val="standardContextual"/>
              </w:rPr>
              <w:tab/>
            </w:r>
            <w:r w:rsidRPr="00916C07">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_Toc240016206 \h </w:instrText>
            </w:r>
            <w:r>
              <w:rPr>
                <w:noProof/>
                <w:webHidden/>
              </w:rPr>
            </w:r>
            <w:r>
              <w:rPr>
                <w:noProof/>
                <w:webHidden/>
              </w:rPr>
              <w:fldChar w:fldCharType="separate"/>
            </w:r>
            <w:r>
              <w:rPr>
                <w:noProof/>
                <w:webHidden/>
              </w:rPr>
              <w:t>67</w:t>
            </w:r>
            <w:r>
              <w:rPr>
                <w:noProof/>
                <w:webHidden/>
              </w:rPr>
              <w:fldChar w:fldCharType="end"/>
            </w:r>
          </w:hyperlink>
        </w:p>
        <w:p w14:paraId="5EE42B3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7" w:history="1">
            <w:r w:rsidRPr="00916C07">
              <w:rPr>
                <w:rStyle w:val="Hipervnculo"/>
                <w:noProof/>
              </w:rPr>
              <w:t>2.7.1</w:t>
            </w:r>
            <w:r>
              <w:rPr>
                <w:rFonts w:asciiTheme="minorHAnsi" w:eastAsiaTheme="minorEastAsia" w:hAnsiTheme="minorHAnsi" w:cstheme="minorBidi"/>
                <w:noProof/>
                <w:kern w:val="2"/>
                <w14:ligatures w14:val="standardContextual"/>
              </w:rPr>
              <w:tab/>
            </w:r>
            <w:r w:rsidRPr="00916C07">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_Toc240016207 \h </w:instrText>
            </w:r>
            <w:r>
              <w:rPr>
                <w:noProof/>
                <w:webHidden/>
              </w:rPr>
            </w:r>
            <w:r>
              <w:rPr>
                <w:noProof/>
                <w:webHidden/>
              </w:rPr>
              <w:fldChar w:fldCharType="separate"/>
            </w:r>
            <w:r>
              <w:rPr>
                <w:noProof/>
                <w:webHidden/>
              </w:rPr>
              <w:t>67</w:t>
            </w:r>
            <w:r>
              <w:rPr>
                <w:noProof/>
                <w:webHidden/>
              </w:rPr>
              <w:fldChar w:fldCharType="end"/>
            </w:r>
          </w:hyperlink>
        </w:p>
        <w:p w14:paraId="725B8F6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8" w:history="1">
            <w:r w:rsidRPr="00916C07">
              <w:rPr>
                <w:rStyle w:val="Hipervnculo"/>
                <w:noProof/>
              </w:rPr>
              <w:t>2.7.2</w:t>
            </w:r>
            <w:r>
              <w:rPr>
                <w:rFonts w:asciiTheme="minorHAnsi" w:eastAsiaTheme="minorEastAsia" w:hAnsiTheme="minorHAnsi" w:cstheme="minorBidi"/>
                <w:noProof/>
                <w:kern w:val="2"/>
                <w14:ligatures w14:val="standardContextual"/>
              </w:rPr>
              <w:tab/>
            </w:r>
            <w:r w:rsidRPr="00916C07">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_Toc240016208 \h </w:instrText>
            </w:r>
            <w:r>
              <w:rPr>
                <w:noProof/>
                <w:webHidden/>
              </w:rPr>
            </w:r>
            <w:r>
              <w:rPr>
                <w:noProof/>
                <w:webHidden/>
              </w:rPr>
              <w:fldChar w:fldCharType="separate"/>
            </w:r>
            <w:r>
              <w:rPr>
                <w:noProof/>
                <w:webHidden/>
              </w:rPr>
              <w:t>68</w:t>
            </w:r>
            <w:r>
              <w:rPr>
                <w:noProof/>
                <w:webHidden/>
              </w:rPr>
              <w:fldChar w:fldCharType="end"/>
            </w:r>
          </w:hyperlink>
        </w:p>
        <w:p w14:paraId="3D9A921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9" w:history="1">
            <w:r w:rsidRPr="00916C07">
              <w:rPr>
                <w:rStyle w:val="Hipervnculo"/>
                <w:noProof/>
              </w:rPr>
              <w:t>2.7.3</w:t>
            </w:r>
            <w:r>
              <w:rPr>
                <w:rFonts w:asciiTheme="minorHAnsi" w:eastAsiaTheme="minorEastAsia" w:hAnsiTheme="minorHAnsi" w:cstheme="minorBidi"/>
                <w:noProof/>
                <w:kern w:val="2"/>
                <w14:ligatures w14:val="standardContextual"/>
              </w:rPr>
              <w:tab/>
            </w:r>
            <w:r w:rsidRPr="00916C07">
              <w:rPr>
                <w:rStyle w:val="Hipervnculo"/>
                <w:noProof/>
              </w:rPr>
              <w:t>Restricciones Presupuestarias y el Costo Total de Propiedad (</w:t>
            </w:r>
            <w:r w:rsidRPr="00916C07">
              <w:rPr>
                <w:rStyle w:val="Hipervnculo"/>
                <w:i/>
                <w:iCs/>
                <w:noProof/>
              </w:rPr>
              <w:t>TCO</w:t>
            </w:r>
            <w:r w:rsidRPr="00916C07">
              <w:rPr>
                <w:rStyle w:val="Hipervnculo"/>
                <w:noProof/>
              </w:rPr>
              <w:t>) de la Analítica Avanzada</w:t>
            </w:r>
            <w:r>
              <w:rPr>
                <w:noProof/>
                <w:webHidden/>
              </w:rPr>
              <w:tab/>
            </w:r>
            <w:r>
              <w:rPr>
                <w:noProof/>
                <w:webHidden/>
              </w:rPr>
              <w:fldChar w:fldCharType="begin"/>
            </w:r>
            <w:r>
              <w:rPr>
                <w:noProof/>
                <w:webHidden/>
              </w:rPr>
              <w:instrText xml:space="preserve"> PAGEREF _Toc240016209 \h </w:instrText>
            </w:r>
            <w:r>
              <w:rPr>
                <w:noProof/>
                <w:webHidden/>
              </w:rPr>
            </w:r>
            <w:r>
              <w:rPr>
                <w:noProof/>
                <w:webHidden/>
              </w:rPr>
              <w:fldChar w:fldCharType="separate"/>
            </w:r>
            <w:r>
              <w:rPr>
                <w:noProof/>
                <w:webHidden/>
              </w:rPr>
              <w:t>69</w:t>
            </w:r>
            <w:r>
              <w:rPr>
                <w:noProof/>
                <w:webHidden/>
              </w:rPr>
              <w:fldChar w:fldCharType="end"/>
            </w:r>
          </w:hyperlink>
        </w:p>
        <w:p w14:paraId="6DE2F3B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0" w:history="1">
            <w:r w:rsidRPr="00916C07">
              <w:rPr>
                <w:rStyle w:val="Hipervnculo"/>
                <w:noProof/>
              </w:rPr>
              <w:t>2.7.4</w:t>
            </w:r>
            <w:r>
              <w:rPr>
                <w:rFonts w:asciiTheme="minorHAnsi" w:eastAsiaTheme="minorEastAsia" w:hAnsiTheme="minorHAnsi" w:cstheme="minorBidi"/>
                <w:noProof/>
                <w:kern w:val="2"/>
                <w14:ligatures w14:val="standardContextual"/>
              </w:rPr>
              <w:tab/>
            </w:r>
            <w:r w:rsidRPr="00916C07">
              <w:rPr>
                <w:rStyle w:val="Hipervnculo"/>
                <w:noProof/>
              </w:rPr>
              <w:t>Analfabetismo de Datos (</w:t>
            </w:r>
            <w:r w:rsidRPr="00916C07">
              <w:rPr>
                <w:rStyle w:val="Hipervnculo"/>
                <w:i/>
                <w:iCs/>
                <w:noProof/>
              </w:rPr>
              <w:t>Data Literacy</w:t>
            </w:r>
            <w:r w:rsidRPr="00916C07">
              <w:rPr>
                <w:rStyle w:val="Hipervnculo"/>
                <w:noProof/>
              </w:rPr>
              <w:t>) y la Brecha Organizacional de Capital Humano</w:t>
            </w:r>
            <w:r>
              <w:rPr>
                <w:noProof/>
                <w:webHidden/>
              </w:rPr>
              <w:tab/>
            </w:r>
            <w:r>
              <w:rPr>
                <w:noProof/>
                <w:webHidden/>
              </w:rPr>
              <w:fldChar w:fldCharType="begin"/>
            </w:r>
            <w:r>
              <w:rPr>
                <w:noProof/>
                <w:webHidden/>
              </w:rPr>
              <w:instrText xml:space="preserve"> PAGEREF _Toc240016210 \h </w:instrText>
            </w:r>
            <w:r>
              <w:rPr>
                <w:noProof/>
                <w:webHidden/>
              </w:rPr>
            </w:r>
            <w:r>
              <w:rPr>
                <w:noProof/>
                <w:webHidden/>
              </w:rPr>
              <w:fldChar w:fldCharType="separate"/>
            </w:r>
            <w:r>
              <w:rPr>
                <w:noProof/>
                <w:webHidden/>
              </w:rPr>
              <w:t>70</w:t>
            </w:r>
            <w:r>
              <w:rPr>
                <w:noProof/>
                <w:webHidden/>
              </w:rPr>
              <w:fldChar w:fldCharType="end"/>
            </w:r>
          </w:hyperlink>
        </w:p>
        <w:p w14:paraId="36AD77C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1" w:history="1">
            <w:r w:rsidRPr="00916C07">
              <w:rPr>
                <w:rStyle w:val="Hipervnculo"/>
                <w:noProof/>
              </w:rPr>
              <w:t>2.7.5</w:t>
            </w:r>
            <w:r>
              <w:rPr>
                <w:rFonts w:asciiTheme="minorHAnsi" w:eastAsiaTheme="minorEastAsia" w:hAnsiTheme="minorHAnsi" w:cstheme="minorBidi"/>
                <w:noProof/>
                <w:kern w:val="2"/>
                <w14:ligatures w14:val="standardContextual"/>
              </w:rPr>
              <w:tab/>
            </w:r>
            <w:r w:rsidRPr="00916C07">
              <w:rPr>
                <w:rStyle w:val="Hipervnculo"/>
                <w:noProof/>
              </w:rPr>
              <w:t xml:space="preserve">La Democratización de la Ciencia de Datos y el Enfoque </w:t>
            </w:r>
            <w:r w:rsidRPr="00916C07">
              <w:rPr>
                <w:rStyle w:val="Hipervnculo"/>
                <w:i/>
                <w:iCs/>
                <w:noProof/>
              </w:rPr>
              <w:t>Lean Data Science</w:t>
            </w:r>
            <w:r w:rsidRPr="00916C07">
              <w:rPr>
                <w:rStyle w:val="Hipervnculo"/>
                <w:noProof/>
              </w:rPr>
              <w:t xml:space="preserve"> como Vía de Solución</w:t>
            </w:r>
            <w:r>
              <w:rPr>
                <w:noProof/>
                <w:webHidden/>
              </w:rPr>
              <w:tab/>
            </w:r>
            <w:r>
              <w:rPr>
                <w:noProof/>
                <w:webHidden/>
              </w:rPr>
              <w:fldChar w:fldCharType="begin"/>
            </w:r>
            <w:r>
              <w:rPr>
                <w:noProof/>
                <w:webHidden/>
              </w:rPr>
              <w:instrText xml:space="preserve"> PAGEREF _Toc240016211 \h </w:instrText>
            </w:r>
            <w:r>
              <w:rPr>
                <w:noProof/>
                <w:webHidden/>
              </w:rPr>
            </w:r>
            <w:r>
              <w:rPr>
                <w:noProof/>
                <w:webHidden/>
              </w:rPr>
              <w:fldChar w:fldCharType="separate"/>
            </w:r>
            <w:r>
              <w:rPr>
                <w:noProof/>
                <w:webHidden/>
              </w:rPr>
              <w:t>71</w:t>
            </w:r>
            <w:r>
              <w:rPr>
                <w:noProof/>
                <w:webHidden/>
              </w:rPr>
              <w:fldChar w:fldCharType="end"/>
            </w:r>
          </w:hyperlink>
        </w:p>
        <w:p w14:paraId="37D89FCD"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2" w:history="1">
            <w:r w:rsidRPr="00916C07">
              <w:rPr>
                <w:rStyle w:val="Hipervnculo"/>
                <w:noProof/>
              </w:rPr>
              <w:t>2.8</w:t>
            </w:r>
            <w:r>
              <w:rPr>
                <w:rFonts w:asciiTheme="minorHAnsi" w:eastAsiaTheme="minorEastAsia" w:hAnsiTheme="minorHAnsi" w:cstheme="minorBidi"/>
                <w:noProof/>
                <w:kern w:val="2"/>
                <w14:ligatures w14:val="standardContextual"/>
              </w:rPr>
              <w:tab/>
            </w:r>
            <w:r w:rsidRPr="00916C07">
              <w:rPr>
                <w:rStyle w:val="Hipervnculo"/>
                <w:noProof/>
              </w:rPr>
              <w:t>Conclusión del Marco Teórico</w:t>
            </w:r>
            <w:r>
              <w:rPr>
                <w:noProof/>
                <w:webHidden/>
              </w:rPr>
              <w:tab/>
            </w:r>
            <w:r>
              <w:rPr>
                <w:noProof/>
                <w:webHidden/>
              </w:rPr>
              <w:fldChar w:fldCharType="begin"/>
            </w:r>
            <w:r>
              <w:rPr>
                <w:noProof/>
                <w:webHidden/>
              </w:rPr>
              <w:instrText xml:space="preserve"> PAGEREF _Toc240016212 \h </w:instrText>
            </w:r>
            <w:r>
              <w:rPr>
                <w:noProof/>
                <w:webHidden/>
              </w:rPr>
            </w:r>
            <w:r>
              <w:rPr>
                <w:noProof/>
                <w:webHidden/>
              </w:rPr>
              <w:fldChar w:fldCharType="separate"/>
            </w:r>
            <w:r>
              <w:rPr>
                <w:noProof/>
                <w:webHidden/>
              </w:rPr>
              <w:t>72</w:t>
            </w:r>
            <w:r>
              <w:rPr>
                <w:noProof/>
                <w:webHidden/>
              </w:rPr>
              <w:fldChar w:fldCharType="end"/>
            </w:r>
          </w:hyperlink>
        </w:p>
        <w:p w14:paraId="0C775025"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13" w:history="1">
            <w:r w:rsidRPr="00916C07">
              <w:rPr>
                <w:rStyle w:val="Hipervnculo"/>
                <w:noProof/>
              </w:rPr>
              <w:t>3</w:t>
            </w:r>
            <w:r>
              <w:rPr>
                <w:rFonts w:asciiTheme="minorHAnsi" w:eastAsiaTheme="minorEastAsia" w:hAnsiTheme="minorHAnsi" w:cstheme="minorBidi"/>
                <w:noProof/>
                <w:kern w:val="2"/>
                <w14:ligatures w14:val="standardContextual"/>
              </w:rPr>
              <w:tab/>
            </w:r>
            <w:r w:rsidRPr="00916C07">
              <w:rPr>
                <w:rStyle w:val="Hipervnculo"/>
                <w:noProof/>
              </w:rPr>
              <w:t>METODOLOGÍA</w:t>
            </w:r>
            <w:r>
              <w:rPr>
                <w:noProof/>
                <w:webHidden/>
              </w:rPr>
              <w:tab/>
            </w:r>
            <w:r>
              <w:rPr>
                <w:noProof/>
                <w:webHidden/>
              </w:rPr>
              <w:fldChar w:fldCharType="begin"/>
            </w:r>
            <w:r>
              <w:rPr>
                <w:noProof/>
                <w:webHidden/>
              </w:rPr>
              <w:instrText xml:space="preserve"> PAGEREF _Toc240016213 \h </w:instrText>
            </w:r>
            <w:r>
              <w:rPr>
                <w:noProof/>
                <w:webHidden/>
              </w:rPr>
            </w:r>
            <w:r>
              <w:rPr>
                <w:noProof/>
                <w:webHidden/>
              </w:rPr>
              <w:fldChar w:fldCharType="separate"/>
            </w:r>
            <w:r>
              <w:rPr>
                <w:noProof/>
                <w:webHidden/>
              </w:rPr>
              <w:t>75</w:t>
            </w:r>
            <w:r>
              <w:rPr>
                <w:noProof/>
                <w:webHidden/>
              </w:rPr>
              <w:fldChar w:fldCharType="end"/>
            </w:r>
          </w:hyperlink>
        </w:p>
        <w:p w14:paraId="584A58A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4" w:history="1">
            <w:r w:rsidRPr="00916C07">
              <w:rPr>
                <w:rStyle w:val="Hipervnculo"/>
                <w:noProof/>
              </w:rPr>
              <w:t>3.1</w:t>
            </w:r>
            <w:r>
              <w:rPr>
                <w:rFonts w:asciiTheme="minorHAnsi" w:eastAsiaTheme="minorEastAsia" w:hAnsiTheme="minorHAnsi" w:cstheme="minorBidi"/>
                <w:noProof/>
                <w:kern w:val="2"/>
                <w14:ligatures w14:val="standardContextual"/>
              </w:rPr>
              <w:tab/>
            </w:r>
            <w:r w:rsidRPr="00916C07">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_Toc240016214 \h </w:instrText>
            </w:r>
            <w:r>
              <w:rPr>
                <w:noProof/>
                <w:webHidden/>
              </w:rPr>
            </w:r>
            <w:r>
              <w:rPr>
                <w:noProof/>
                <w:webHidden/>
              </w:rPr>
              <w:fldChar w:fldCharType="separate"/>
            </w:r>
            <w:r>
              <w:rPr>
                <w:noProof/>
                <w:webHidden/>
              </w:rPr>
              <w:t>75</w:t>
            </w:r>
            <w:r>
              <w:rPr>
                <w:noProof/>
                <w:webHidden/>
              </w:rPr>
              <w:fldChar w:fldCharType="end"/>
            </w:r>
          </w:hyperlink>
        </w:p>
        <w:p w14:paraId="37380E3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5" w:history="1">
            <w:r w:rsidRPr="00916C07">
              <w:rPr>
                <w:rStyle w:val="Hipervnculo"/>
                <w:noProof/>
              </w:rPr>
              <w:t>3.2</w:t>
            </w:r>
            <w:r>
              <w:rPr>
                <w:rFonts w:asciiTheme="minorHAnsi" w:eastAsiaTheme="minorEastAsia" w:hAnsiTheme="minorHAnsi" w:cstheme="minorBidi"/>
                <w:noProof/>
                <w:kern w:val="2"/>
                <w14:ligatures w14:val="standardContextual"/>
              </w:rPr>
              <w:tab/>
            </w:r>
            <w:r w:rsidRPr="00916C07">
              <w:rPr>
                <w:rStyle w:val="Hipervnculo"/>
                <w:noProof/>
              </w:rPr>
              <w:t>Según el alcance evaluativo del estudio</w:t>
            </w:r>
            <w:r>
              <w:rPr>
                <w:noProof/>
                <w:webHidden/>
              </w:rPr>
              <w:tab/>
            </w:r>
            <w:r>
              <w:rPr>
                <w:noProof/>
                <w:webHidden/>
              </w:rPr>
              <w:fldChar w:fldCharType="begin"/>
            </w:r>
            <w:r>
              <w:rPr>
                <w:noProof/>
                <w:webHidden/>
              </w:rPr>
              <w:instrText xml:space="preserve"> PAGEREF _Toc240016215 \h </w:instrText>
            </w:r>
            <w:r>
              <w:rPr>
                <w:noProof/>
                <w:webHidden/>
              </w:rPr>
            </w:r>
            <w:r>
              <w:rPr>
                <w:noProof/>
                <w:webHidden/>
              </w:rPr>
              <w:fldChar w:fldCharType="separate"/>
            </w:r>
            <w:r>
              <w:rPr>
                <w:noProof/>
                <w:webHidden/>
              </w:rPr>
              <w:t>76</w:t>
            </w:r>
            <w:r>
              <w:rPr>
                <w:noProof/>
                <w:webHidden/>
              </w:rPr>
              <w:fldChar w:fldCharType="end"/>
            </w:r>
          </w:hyperlink>
        </w:p>
        <w:p w14:paraId="7C86C82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6" w:history="1">
            <w:r w:rsidRPr="00916C07">
              <w:rPr>
                <w:rStyle w:val="Hipervnculo"/>
                <w:noProof/>
              </w:rPr>
              <w:t>3.3</w:t>
            </w:r>
            <w:r>
              <w:rPr>
                <w:rFonts w:asciiTheme="minorHAnsi" w:eastAsiaTheme="minorEastAsia" w:hAnsiTheme="minorHAnsi" w:cstheme="minorBidi"/>
                <w:noProof/>
                <w:kern w:val="2"/>
                <w14:ligatures w14:val="standardContextual"/>
              </w:rPr>
              <w:tab/>
            </w:r>
            <w:r w:rsidRPr="00916C07">
              <w:rPr>
                <w:rStyle w:val="Hipervnculo"/>
                <w:noProof/>
              </w:rPr>
              <w:t>Según el tipo de datos empleados</w:t>
            </w:r>
            <w:r>
              <w:rPr>
                <w:noProof/>
                <w:webHidden/>
              </w:rPr>
              <w:tab/>
            </w:r>
            <w:r>
              <w:rPr>
                <w:noProof/>
                <w:webHidden/>
              </w:rPr>
              <w:fldChar w:fldCharType="begin"/>
            </w:r>
            <w:r>
              <w:rPr>
                <w:noProof/>
                <w:webHidden/>
              </w:rPr>
              <w:instrText xml:space="preserve"> PAGEREF _Toc240016216 \h </w:instrText>
            </w:r>
            <w:r>
              <w:rPr>
                <w:noProof/>
                <w:webHidden/>
              </w:rPr>
            </w:r>
            <w:r>
              <w:rPr>
                <w:noProof/>
                <w:webHidden/>
              </w:rPr>
              <w:fldChar w:fldCharType="separate"/>
            </w:r>
            <w:r>
              <w:rPr>
                <w:noProof/>
                <w:webHidden/>
              </w:rPr>
              <w:t>77</w:t>
            </w:r>
            <w:r>
              <w:rPr>
                <w:noProof/>
                <w:webHidden/>
              </w:rPr>
              <w:fldChar w:fldCharType="end"/>
            </w:r>
          </w:hyperlink>
        </w:p>
        <w:p w14:paraId="59BA188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7" w:history="1">
            <w:r w:rsidRPr="00916C07">
              <w:rPr>
                <w:rStyle w:val="Hipervnculo"/>
                <w:noProof/>
              </w:rPr>
              <w:t>3.4</w:t>
            </w:r>
            <w:r>
              <w:rPr>
                <w:rFonts w:asciiTheme="minorHAnsi" w:eastAsiaTheme="minorEastAsia" w:hAnsiTheme="minorHAnsi" w:cstheme="minorBidi"/>
                <w:noProof/>
                <w:kern w:val="2"/>
                <w14:ligatures w14:val="standardContextual"/>
              </w:rPr>
              <w:tab/>
            </w:r>
            <w:r w:rsidRPr="00916C07">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_Toc240016217 \h </w:instrText>
            </w:r>
            <w:r>
              <w:rPr>
                <w:noProof/>
                <w:webHidden/>
              </w:rPr>
            </w:r>
            <w:r>
              <w:rPr>
                <w:noProof/>
                <w:webHidden/>
              </w:rPr>
              <w:fldChar w:fldCharType="separate"/>
            </w:r>
            <w:r>
              <w:rPr>
                <w:noProof/>
                <w:webHidden/>
              </w:rPr>
              <w:t>77</w:t>
            </w:r>
            <w:r>
              <w:rPr>
                <w:noProof/>
                <w:webHidden/>
              </w:rPr>
              <w:fldChar w:fldCharType="end"/>
            </w:r>
          </w:hyperlink>
        </w:p>
        <w:p w14:paraId="534CA7A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8" w:history="1">
            <w:r w:rsidRPr="00916C07">
              <w:rPr>
                <w:rStyle w:val="Hipervnculo"/>
                <w:noProof/>
              </w:rPr>
              <w:t>3.5</w:t>
            </w:r>
            <w:r>
              <w:rPr>
                <w:rFonts w:asciiTheme="minorHAnsi" w:eastAsiaTheme="minorEastAsia" w:hAnsiTheme="minorHAnsi" w:cstheme="minorBidi"/>
                <w:noProof/>
                <w:kern w:val="2"/>
                <w14:ligatures w14:val="standardContextual"/>
              </w:rPr>
              <w:tab/>
            </w:r>
            <w:r w:rsidRPr="00916C07">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_Toc240016218 \h </w:instrText>
            </w:r>
            <w:r>
              <w:rPr>
                <w:noProof/>
                <w:webHidden/>
              </w:rPr>
            </w:r>
            <w:r>
              <w:rPr>
                <w:noProof/>
                <w:webHidden/>
              </w:rPr>
              <w:fldChar w:fldCharType="separate"/>
            </w:r>
            <w:r>
              <w:rPr>
                <w:noProof/>
                <w:webHidden/>
              </w:rPr>
              <w:t>78</w:t>
            </w:r>
            <w:r>
              <w:rPr>
                <w:noProof/>
                <w:webHidden/>
              </w:rPr>
              <w:fldChar w:fldCharType="end"/>
            </w:r>
          </w:hyperlink>
        </w:p>
        <w:p w14:paraId="3EC95224"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9" w:history="1">
            <w:r w:rsidRPr="00916C07">
              <w:rPr>
                <w:rStyle w:val="Hipervnculo"/>
                <w:noProof/>
              </w:rPr>
              <w:t>3.6</w:t>
            </w:r>
            <w:r>
              <w:rPr>
                <w:rFonts w:asciiTheme="minorHAnsi" w:eastAsiaTheme="minorEastAsia" w:hAnsiTheme="minorHAnsi" w:cstheme="minorBidi"/>
                <w:noProof/>
                <w:kern w:val="2"/>
                <w14:ligatures w14:val="standardContextual"/>
              </w:rPr>
              <w:tab/>
            </w:r>
            <w:r w:rsidRPr="00916C07">
              <w:rPr>
                <w:rStyle w:val="Hipervnculo"/>
                <w:noProof/>
              </w:rPr>
              <w:t>Según el tipo de inferencia</w:t>
            </w:r>
            <w:r>
              <w:rPr>
                <w:noProof/>
                <w:webHidden/>
              </w:rPr>
              <w:tab/>
            </w:r>
            <w:r>
              <w:rPr>
                <w:noProof/>
                <w:webHidden/>
              </w:rPr>
              <w:fldChar w:fldCharType="begin"/>
            </w:r>
            <w:r>
              <w:rPr>
                <w:noProof/>
                <w:webHidden/>
              </w:rPr>
              <w:instrText xml:space="preserve"> PAGEREF _Toc240016219 \h </w:instrText>
            </w:r>
            <w:r>
              <w:rPr>
                <w:noProof/>
                <w:webHidden/>
              </w:rPr>
            </w:r>
            <w:r>
              <w:rPr>
                <w:noProof/>
                <w:webHidden/>
              </w:rPr>
              <w:fldChar w:fldCharType="separate"/>
            </w:r>
            <w:r>
              <w:rPr>
                <w:noProof/>
                <w:webHidden/>
              </w:rPr>
              <w:t>79</w:t>
            </w:r>
            <w:r>
              <w:rPr>
                <w:noProof/>
                <w:webHidden/>
              </w:rPr>
              <w:fldChar w:fldCharType="end"/>
            </w:r>
          </w:hyperlink>
        </w:p>
        <w:p w14:paraId="4C61150E"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0" w:history="1">
            <w:r w:rsidRPr="00916C07">
              <w:rPr>
                <w:rStyle w:val="Hipervnculo"/>
                <w:noProof/>
              </w:rPr>
              <w:t>3.7</w:t>
            </w:r>
            <w:r>
              <w:rPr>
                <w:rFonts w:asciiTheme="minorHAnsi" w:eastAsiaTheme="minorEastAsia" w:hAnsiTheme="minorHAnsi" w:cstheme="minorBidi"/>
                <w:noProof/>
                <w:kern w:val="2"/>
                <w14:ligatures w14:val="standardContextual"/>
              </w:rPr>
              <w:tab/>
            </w:r>
            <w:r w:rsidRPr="00916C07">
              <w:rPr>
                <w:rStyle w:val="Hipervnculo"/>
                <w:noProof/>
              </w:rPr>
              <w:t>Temporalidad de la investigación</w:t>
            </w:r>
            <w:r>
              <w:rPr>
                <w:noProof/>
                <w:webHidden/>
              </w:rPr>
              <w:tab/>
            </w:r>
            <w:r>
              <w:rPr>
                <w:noProof/>
                <w:webHidden/>
              </w:rPr>
              <w:fldChar w:fldCharType="begin"/>
            </w:r>
            <w:r>
              <w:rPr>
                <w:noProof/>
                <w:webHidden/>
              </w:rPr>
              <w:instrText xml:space="preserve"> PAGEREF _Toc240016220 \h </w:instrText>
            </w:r>
            <w:r>
              <w:rPr>
                <w:noProof/>
                <w:webHidden/>
              </w:rPr>
            </w:r>
            <w:r>
              <w:rPr>
                <w:noProof/>
                <w:webHidden/>
              </w:rPr>
              <w:fldChar w:fldCharType="separate"/>
            </w:r>
            <w:r>
              <w:rPr>
                <w:noProof/>
                <w:webHidden/>
              </w:rPr>
              <w:t>80</w:t>
            </w:r>
            <w:r>
              <w:rPr>
                <w:noProof/>
                <w:webHidden/>
              </w:rPr>
              <w:fldChar w:fldCharType="end"/>
            </w:r>
          </w:hyperlink>
        </w:p>
        <w:p w14:paraId="43719C1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1" w:history="1">
            <w:r w:rsidRPr="00916C07">
              <w:rPr>
                <w:rStyle w:val="Hipervnculo"/>
                <w:noProof/>
              </w:rPr>
              <w:t>3.8</w:t>
            </w:r>
            <w:r>
              <w:rPr>
                <w:rFonts w:asciiTheme="minorHAnsi" w:eastAsiaTheme="minorEastAsia" w:hAnsiTheme="minorHAnsi" w:cstheme="minorBidi"/>
                <w:noProof/>
                <w:kern w:val="2"/>
                <w14:ligatures w14:val="standardContextual"/>
              </w:rPr>
              <w:tab/>
            </w:r>
            <w:r w:rsidRPr="00916C07">
              <w:rPr>
                <w:rStyle w:val="Hipervnculo"/>
                <w:noProof/>
              </w:rPr>
              <w:t>Procedimiento Metodológico</w:t>
            </w:r>
            <w:r>
              <w:rPr>
                <w:noProof/>
                <w:webHidden/>
              </w:rPr>
              <w:tab/>
            </w:r>
            <w:r>
              <w:rPr>
                <w:noProof/>
                <w:webHidden/>
              </w:rPr>
              <w:fldChar w:fldCharType="begin"/>
            </w:r>
            <w:r>
              <w:rPr>
                <w:noProof/>
                <w:webHidden/>
              </w:rPr>
              <w:instrText xml:space="preserve"> PAGEREF _Toc240016221 \h </w:instrText>
            </w:r>
            <w:r>
              <w:rPr>
                <w:noProof/>
                <w:webHidden/>
              </w:rPr>
            </w:r>
            <w:r>
              <w:rPr>
                <w:noProof/>
                <w:webHidden/>
              </w:rPr>
              <w:fldChar w:fldCharType="separate"/>
            </w:r>
            <w:r>
              <w:rPr>
                <w:noProof/>
                <w:webHidden/>
              </w:rPr>
              <w:t>81</w:t>
            </w:r>
            <w:r>
              <w:rPr>
                <w:noProof/>
                <w:webHidden/>
              </w:rPr>
              <w:fldChar w:fldCharType="end"/>
            </w:r>
          </w:hyperlink>
        </w:p>
        <w:p w14:paraId="787E0EA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2" w:history="1">
            <w:r w:rsidRPr="00916C07">
              <w:rPr>
                <w:rStyle w:val="Hipervnculo"/>
                <w:noProof/>
              </w:rPr>
              <w:t>3.8.1</w:t>
            </w:r>
            <w:r>
              <w:rPr>
                <w:rFonts w:asciiTheme="minorHAnsi" w:eastAsiaTheme="minorEastAsia" w:hAnsiTheme="minorHAnsi" w:cstheme="minorBidi"/>
                <w:noProof/>
                <w:kern w:val="2"/>
                <w14:ligatures w14:val="standardContextual"/>
              </w:rPr>
              <w:tab/>
            </w:r>
            <w:r w:rsidRPr="00916C07">
              <w:rPr>
                <w:rStyle w:val="Hipervnculo"/>
                <w:noProof/>
              </w:rPr>
              <w:t>Recolección y estructuración de los conjuntos de datos (</w:t>
            </w:r>
            <w:r w:rsidRPr="00916C07">
              <w:rPr>
                <w:rStyle w:val="Hipervnculo"/>
                <w:i/>
                <w:noProof/>
              </w:rPr>
              <w:t>Datasets</w:t>
            </w:r>
            <w:r w:rsidRPr="00916C07">
              <w:rPr>
                <w:rStyle w:val="Hipervnculo"/>
                <w:noProof/>
              </w:rPr>
              <w:t>)</w:t>
            </w:r>
            <w:r>
              <w:rPr>
                <w:noProof/>
                <w:webHidden/>
              </w:rPr>
              <w:tab/>
            </w:r>
            <w:r>
              <w:rPr>
                <w:noProof/>
                <w:webHidden/>
              </w:rPr>
              <w:fldChar w:fldCharType="begin"/>
            </w:r>
            <w:r>
              <w:rPr>
                <w:noProof/>
                <w:webHidden/>
              </w:rPr>
              <w:instrText xml:space="preserve"> PAGEREF _Toc240016222 \h </w:instrText>
            </w:r>
            <w:r>
              <w:rPr>
                <w:noProof/>
                <w:webHidden/>
              </w:rPr>
            </w:r>
            <w:r>
              <w:rPr>
                <w:noProof/>
                <w:webHidden/>
              </w:rPr>
              <w:fldChar w:fldCharType="separate"/>
            </w:r>
            <w:r>
              <w:rPr>
                <w:noProof/>
                <w:webHidden/>
              </w:rPr>
              <w:t>81</w:t>
            </w:r>
            <w:r>
              <w:rPr>
                <w:noProof/>
                <w:webHidden/>
              </w:rPr>
              <w:fldChar w:fldCharType="end"/>
            </w:r>
          </w:hyperlink>
        </w:p>
        <w:p w14:paraId="1705C10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23"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_Toc240016223 \h </w:instrText>
            </w:r>
            <w:r>
              <w:rPr>
                <w:noProof/>
                <w:webHidden/>
              </w:rPr>
            </w:r>
            <w:r>
              <w:rPr>
                <w:noProof/>
                <w:webHidden/>
              </w:rPr>
              <w:fldChar w:fldCharType="separate"/>
            </w:r>
            <w:r>
              <w:rPr>
                <w:noProof/>
                <w:webHidden/>
              </w:rPr>
              <w:t>81</w:t>
            </w:r>
            <w:r>
              <w:rPr>
                <w:noProof/>
                <w:webHidden/>
              </w:rPr>
              <w:fldChar w:fldCharType="end"/>
            </w:r>
          </w:hyperlink>
        </w:p>
        <w:p w14:paraId="52CB6D7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4" w:history="1">
            <w:r w:rsidRPr="00916C07">
              <w:rPr>
                <w:rStyle w:val="Hipervnculo"/>
                <w:noProof/>
              </w:rPr>
              <w:t>3.8.2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_Toc240016224 \h </w:instrText>
            </w:r>
            <w:r>
              <w:rPr>
                <w:noProof/>
                <w:webHidden/>
              </w:rPr>
            </w:r>
            <w:r>
              <w:rPr>
                <w:noProof/>
                <w:webHidden/>
              </w:rPr>
              <w:fldChar w:fldCharType="separate"/>
            </w:r>
            <w:r>
              <w:rPr>
                <w:noProof/>
                <w:webHidden/>
              </w:rPr>
              <w:t>82</w:t>
            </w:r>
            <w:r>
              <w:rPr>
                <w:noProof/>
                <w:webHidden/>
              </w:rPr>
              <w:fldChar w:fldCharType="end"/>
            </w:r>
          </w:hyperlink>
        </w:p>
        <w:p w14:paraId="6133E1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5" w:history="1">
            <w:r w:rsidRPr="00916C07">
              <w:rPr>
                <w:rStyle w:val="Hipervnculo"/>
                <w:noProof/>
              </w:rPr>
              <w:t>3.8.3</w:t>
            </w:r>
            <w:r>
              <w:rPr>
                <w:rFonts w:asciiTheme="minorHAnsi" w:eastAsiaTheme="minorEastAsia" w:hAnsiTheme="minorHAnsi" w:cstheme="minorBidi"/>
                <w:noProof/>
                <w:kern w:val="2"/>
                <w14:ligatures w14:val="standardContextual"/>
              </w:rPr>
              <w:tab/>
            </w:r>
            <w:r w:rsidRPr="00916C07">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_Toc240016225 \h </w:instrText>
            </w:r>
            <w:r>
              <w:rPr>
                <w:noProof/>
                <w:webHidden/>
              </w:rPr>
            </w:r>
            <w:r>
              <w:rPr>
                <w:noProof/>
                <w:webHidden/>
              </w:rPr>
              <w:fldChar w:fldCharType="separate"/>
            </w:r>
            <w:r>
              <w:rPr>
                <w:noProof/>
                <w:webHidden/>
              </w:rPr>
              <w:t>82</w:t>
            </w:r>
            <w:r>
              <w:rPr>
                <w:noProof/>
                <w:webHidden/>
              </w:rPr>
              <w:fldChar w:fldCharType="end"/>
            </w:r>
          </w:hyperlink>
        </w:p>
        <w:p w14:paraId="1E51440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6" w:history="1">
            <w:r w:rsidRPr="00916C07">
              <w:rPr>
                <w:rStyle w:val="Hipervnculo"/>
                <w:noProof/>
              </w:rPr>
              <w:t>3.8.4</w:t>
            </w:r>
            <w:r>
              <w:rPr>
                <w:rFonts w:asciiTheme="minorHAnsi" w:eastAsiaTheme="minorEastAsia" w:hAnsiTheme="minorHAnsi" w:cstheme="minorBidi"/>
                <w:noProof/>
                <w:kern w:val="2"/>
                <w14:ligatures w14:val="standardContextual"/>
              </w:rPr>
              <w:tab/>
            </w:r>
            <w:r w:rsidRPr="00916C07">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_Toc240016226 \h </w:instrText>
            </w:r>
            <w:r>
              <w:rPr>
                <w:noProof/>
                <w:webHidden/>
              </w:rPr>
            </w:r>
            <w:r>
              <w:rPr>
                <w:noProof/>
                <w:webHidden/>
              </w:rPr>
              <w:fldChar w:fldCharType="separate"/>
            </w:r>
            <w:r>
              <w:rPr>
                <w:noProof/>
                <w:webHidden/>
              </w:rPr>
              <w:t>83</w:t>
            </w:r>
            <w:r>
              <w:rPr>
                <w:noProof/>
                <w:webHidden/>
              </w:rPr>
              <w:fldChar w:fldCharType="end"/>
            </w:r>
          </w:hyperlink>
        </w:p>
        <w:p w14:paraId="2EAA7BA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7" w:history="1">
            <w:r w:rsidRPr="00916C07">
              <w:rPr>
                <w:rStyle w:val="Hipervnculo"/>
                <w:noProof/>
              </w:rPr>
              <w:t>3.8.5</w:t>
            </w:r>
            <w:r>
              <w:rPr>
                <w:rFonts w:asciiTheme="minorHAnsi" w:eastAsiaTheme="minorEastAsia" w:hAnsiTheme="minorHAnsi" w:cstheme="minorBidi"/>
                <w:noProof/>
                <w:kern w:val="2"/>
                <w14:ligatures w14:val="standardContextual"/>
              </w:rPr>
              <w:tab/>
            </w:r>
            <w:r w:rsidRPr="00916C07">
              <w:rPr>
                <w:rStyle w:val="Hipervnculo"/>
                <w:noProof/>
              </w:rPr>
              <w:t>Métricas de evaluación del desempeño</w:t>
            </w:r>
            <w:r>
              <w:rPr>
                <w:noProof/>
                <w:webHidden/>
              </w:rPr>
              <w:tab/>
            </w:r>
            <w:r>
              <w:rPr>
                <w:noProof/>
                <w:webHidden/>
              </w:rPr>
              <w:fldChar w:fldCharType="begin"/>
            </w:r>
            <w:r>
              <w:rPr>
                <w:noProof/>
                <w:webHidden/>
              </w:rPr>
              <w:instrText xml:space="preserve"> PAGEREF _Toc240016227 \h </w:instrText>
            </w:r>
            <w:r>
              <w:rPr>
                <w:noProof/>
                <w:webHidden/>
              </w:rPr>
            </w:r>
            <w:r>
              <w:rPr>
                <w:noProof/>
                <w:webHidden/>
              </w:rPr>
              <w:fldChar w:fldCharType="separate"/>
            </w:r>
            <w:r>
              <w:rPr>
                <w:noProof/>
                <w:webHidden/>
              </w:rPr>
              <w:t>83</w:t>
            </w:r>
            <w:r>
              <w:rPr>
                <w:noProof/>
                <w:webHidden/>
              </w:rPr>
              <w:fldChar w:fldCharType="end"/>
            </w:r>
          </w:hyperlink>
        </w:p>
        <w:p w14:paraId="5D55C2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8" w:history="1">
            <w:r w:rsidRPr="00916C07">
              <w:rPr>
                <w:rStyle w:val="Hipervnculo"/>
                <w:noProof/>
              </w:rPr>
              <w:t>3.8.6</w:t>
            </w:r>
            <w:r>
              <w:rPr>
                <w:rFonts w:asciiTheme="minorHAnsi" w:eastAsiaTheme="minorEastAsia" w:hAnsiTheme="minorHAnsi" w:cstheme="minorBidi"/>
                <w:noProof/>
                <w:kern w:val="2"/>
                <w14:ligatures w14:val="standardContextual"/>
              </w:rPr>
              <w:tab/>
            </w:r>
            <w:r w:rsidRPr="00916C07">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_Toc240016228 \h </w:instrText>
            </w:r>
            <w:r>
              <w:rPr>
                <w:noProof/>
                <w:webHidden/>
              </w:rPr>
            </w:r>
            <w:r>
              <w:rPr>
                <w:noProof/>
                <w:webHidden/>
              </w:rPr>
              <w:fldChar w:fldCharType="separate"/>
            </w:r>
            <w:r>
              <w:rPr>
                <w:noProof/>
                <w:webHidden/>
              </w:rPr>
              <w:t>84</w:t>
            </w:r>
            <w:r>
              <w:rPr>
                <w:noProof/>
                <w:webHidden/>
              </w:rPr>
              <w:fldChar w:fldCharType="end"/>
            </w:r>
          </w:hyperlink>
        </w:p>
        <w:p w14:paraId="3E0822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29" w:history="1">
            <w:r w:rsidRPr="00916C07">
              <w:rPr>
                <w:rStyle w:val="Hipervnculo"/>
                <w:noProof/>
              </w:rPr>
              <w:t>4</w:t>
            </w:r>
            <w:r>
              <w:rPr>
                <w:rFonts w:asciiTheme="minorHAnsi" w:eastAsiaTheme="minorEastAsia" w:hAnsiTheme="minorHAnsi" w:cstheme="minorBidi"/>
                <w:noProof/>
                <w:kern w:val="2"/>
                <w14:ligatures w14:val="standardContextual"/>
              </w:rPr>
              <w:tab/>
            </w:r>
            <w:r w:rsidRPr="00916C07">
              <w:rPr>
                <w:rStyle w:val="Hipervnculo"/>
                <w:noProof/>
              </w:rPr>
              <w:t>DESARROLLO</w:t>
            </w:r>
            <w:r>
              <w:rPr>
                <w:noProof/>
                <w:webHidden/>
              </w:rPr>
              <w:tab/>
            </w:r>
            <w:r>
              <w:rPr>
                <w:noProof/>
                <w:webHidden/>
              </w:rPr>
              <w:fldChar w:fldCharType="begin"/>
            </w:r>
            <w:r>
              <w:rPr>
                <w:noProof/>
                <w:webHidden/>
              </w:rPr>
              <w:instrText xml:space="preserve"> PAGEREF _Toc240016229 \h </w:instrText>
            </w:r>
            <w:r>
              <w:rPr>
                <w:noProof/>
                <w:webHidden/>
              </w:rPr>
            </w:r>
            <w:r>
              <w:rPr>
                <w:noProof/>
                <w:webHidden/>
              </w:rPr>
              <w:fldChar w:fldCharType="separate"/>
            </w:r>
            <w:r>
              <w:rPr>
                <w:noProof/>
                <w:webHidden/>
              </w:rPr>
              <w:t>85</w:t>
            </w:r>
            <w:r>
              <w:rPr>
                <w:noProof/>
                <w:webHidden/>
              </w:rPr>
              <w:fldChar w:fldCharType="end"/>
            </w:r>
          </w:hyperlink>
        </w:p>
        <w:p w14:paraId="5916D78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0" w:history="1">
            <w:r w:rsidRPr="00916C07">
              <w:rPr>
                <w:rStyle w:val="Hipervnculo"/>
                <w:noProof/>
              </w:rPr>
              <w:t>4.1</w:t>
            </w:r>
            <w:r>
              <w:rPr>
                <w:rFonts w:asciiTheme="minorHAnsi" w:eastAsiaTheme="minorEastAsia" w:hAnsiTheme="minorHAnsi" w:cstheme="minorBidi"/>
                <w:noProof/>
                <w:kern w:val="2"/>
                <w14:ligatures w14:val="standardContextual"/>
              </w:rPr>
              <w:tab/>
            </w:r>
            <w:r w:rsidRPr="00916C07">
              <w:rPr>
                <w:rStyle w:val="Hipervnculo"/>
                <w:noProof/>
              </w:rPr>
              <w:t>El repositorio</w:t>
            </w:r>
            <w:r>
              <w:rPr>
                <w:noProof/>
                <w:webHidden/>
              </w:rPr>
              <w:tab/>
            </w:r>
            <w:r>
              <w:rPr>
                <w:noProof/>
                <w:webHidden/>
              </w:rPr>
              <w:fldChar w:fldCharType="begin"/>
            </w:r>
            <w:r>
              <w:rPr>
                <w:noProof/>
                <w:webHidden/>
              </w:rPr>
              <w:instrText xml:space="preserve"> PAGEREF _Toc240016230 \h </w:instrText>
            </w:r>
            <w:r>
              <w:rPr>
                <w:noProof/>
                <w:webHidden/>
              </w:rPr>
            </w:r>
            <w:r>
              <w:rPr>
                <w:noProof/>
                <w:webHidden/>
              </w:rPr>
              <w:fldChar w:fldCharType="separate"/>
            </w:r>
            <w:r>
              <w:rPr>
                <w:noProof/>
                <w:webHidden/>
              </w:rPr>
              <w:t>85</w:t>
            </w:r>
            <w:r>
              <w:rPr>
                <w:noProof/>
                <w:webHidden/>
              </w:rPr>
              <w:fldChar w:fldCharType="end"/>
            </w:r>
          </w:hyperlink>
        </w:p>
        <w:p w14:paraId="5C572D8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1" w:history="1">
            <w:r w:rsidRPr="00916C07">
              <w:rPr>
                <w:rStyle w:val="Hipervnculo"/>
                <w:noProof/>
              </w:rPr>
              <w:t>4.2</w:t>
            </w:r>
            <w:r>
              <w:rPr>
                <w:rFonts w:asciiTheme="minorHAnsi" w:eastAsiaTheme="minorEastAsia" w:hAnsiTheme="minorHAnsi" w:cstheme="minorBidi"/>
                <w:noProof/>
                <w:kern w:val="2"/>
                <w14:ligatures w14:val="standardContextual"/>
              </w:rPr>
              <w:tab/>
            </w:r>
            <w:r w:rsidRPr="00916C07">
              <w:rPr>
                <w:rStyle w:val="Hipervnculo"/>
                <w:noProof/>
              </w:rPr>
              <w:t>El contexto del negocio</w:t>
            </w:r>
            <w:r>
              <w:rPr>
                <w:noProof/>
                <w:webHidden/>
              </w:rPr>
              <w:tab/>
            </w:r>
            <w:r>
              <w:rPr>
                <w:noProof/>
                <w:webHidden/>
              </w:rPr>
              <w:fldChar w:fldCharType="begin"/>
            </w:r>
            <w:r>
              <w:rPr>
                <w:noProof/>
                <w:webHidden/>
              </w:rPr>
              <w:instrText xml:space="preserve"> PAGEREF _Toc240016231 \h </w:instrText>
            </w:r>
            <w:r>
              <w:rPr>
                <w:noProof/>
                <w:webHidden/>
              </w:rPr>
            </w:r>
            <w:r>
              <w:rPr>
                <w:noProof/>
                <w:webHidden/>
              </w:rPr>
              <w:fldChar w:fldCharType="separate"/>
            </w:r>
            <w:r>
              <w:rPr>
                <w:noProof/>
                <w:webHidden/>
              </w:rPr>
              <w:t>85</w:t>
            </w:r>
            <w:r>
              <w:rPr>
                <w:noProof/>
                <w:webHidden/>
              </w:rPr>
              <w:fldChar w:fldCharType="end"/>
            </w:r>
          </w:hyperlink>
        </w:p>
        <w:p w14:paraId="177BA6C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2" w:history="1">
            <w:r w:rsidRPr="00916C07">
              <w:rPr>
                <w:rStyle w:val="Hipervnculo"/>
                <w:noProof/>
              </w:rPr>
              <w:t>4.2.1</w:t>
            </w:r>
            <w:r>
              <w:rPr>
                <w:rFonts w:asciiTheme="minorHAnsi" w:eastAsiaTheme="minorEastAsia" w:hAnsiTheme="minorHAnsi" w:cstheme="minorBidi"/>
                <w:noProof/>
                <w:kern w:val="2"/>
                <w14:ligatures w14:val="standardContextual"/>
              </w:rPr>
              <w:tab/>
            </w:r>
            <w:r w:rsidRPr="00916C07">
              <w:rPr>
                <w:rStyle w:val="Hipervnculo"/>
                <w:noProof/>
              </w:rPr>
              <w:t>El registro de ventas y compra de insumos</w:t>
            </w:r>
            <w:r>
              <w:rPr>
                <w:noProof/>
                <w:webHidden/>
              </w:rPr>
              <w:tab/>
            </w:r>
            <w:r>
              <w:rPr>
                <w:noProof/>
                <w:webHidden/>
              </w:rPr>
              <w:fldChar w:fldCharType="begin"/>
            </w:r>
            <w:r>
              <w:rPr>
                <w:noProof/>
                <w:webHidden/>
              </w:rPr>
              <w:instrText xml:space="preserve"> PAGEREF _Toc240016232 \h </w:instrText>
            </w:r>
            <w:r>
              <w:rPr>
                <w:noProof/>
                <w:webHidden/>
              </w:rPr>
            </w:r>
            <w:r>
              <w:rPr>
                <w:noProof/>
                <w:webHidden/>
              </w:rPr>
              <w:fldChar w:fldCharType="separate"/>
            </w:r>
            <w:r>
              <w:rPr>
                <w:noProof/>
                <w:webHidden/>
              </w:rPr>
              <w:t>85</w:t>
            </w:r>
            <w:r>
              <w:rPr>
                <w:noProof/>
                <w:webHidden/>
              </w:rPr>
              <w:fldChar w:fldCharType="end"/>
            </w:r>
          </w:hyperlink>
        </w:p>
        <w:p w14:paraId="7DBA2CB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3" w:history="1">
            <w:r w:rsidRPr="00916C07">
              <w:rPr>
                <w:rStyle w:val="Hipervnculo"/>
                <w:noProof/>
              </w:rPr>
              <w:t>4.2.2</w:t>
            </w:r>
            <w:r>
              <w:rPr>
                <w:rFonts w:asciiTheme="minorHAnsi" w:eastAsiaTheme="minorEastAsia" w:hAnsiTheme="minorHAnsi" w:cstheme="minorBidi"/>
                <w:noProof/>
                <w:kern w:val="2"/>
                <w14:ligatures w14:val="standardContextual"/>
              </w:rPr>
              <w:tab/>
            </w:r>
            <w:r w:rsidRPr="00916C07">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_Toc240016233 \h </w:instrText>
            </w:r>
            <w:r>
              <w:rPr>
                <w:noProof/>
                <w:webHidden/>
              </w:rPr>
            </w:r>
            <w:r>
              <w:rPr>
                <w:noProof/>
                <w:webHidden/>
              </w:rPr>
              <w:fldChar w:fldCharType="separate"/>
            </w:r>
            <w:r>
              <w:rPr>
                <w:noProof/>
                <w:webHidden/>
              </w:rPr>
              <w:t>91</w:t>
            </w:r>
            <w:r>
              <w:rPr>
                <w:noProof/>
                <w:webHidden/>
              </w:rPr>
              <w:fldChar w:fldCharType="end"/>
            </w:r>
          </w:hyperlink>
        </w:p>
        <w:p w14:paraId="6A5204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4" w:history="1">
            <w:r w:rsidRPr="00916C07">
              <w:rPr>
                <w:rStyle w:val="Hipervnculo"/>
                <w:noProof/>
              </w:rPr>
              <w:t>4.3</w:t>
            </w:r>
            <w:r>
              <w:rPr>
                <w:rFonts w:asciiTheme="minorHAnsi" w:eastAsiaTheme="minorEastAsia" w:hAnsiTheme="minorHAnsi" w:cstheme="minorBidi"/>
                <w:noProof/>
                <w:kern w:val="2"/>
                <w14:ligatures w14:val="standardContextual"/>
              </w:rPr>
              <w:tab/>
            </w:r>
            <w:r w:rsidRPr="00916C07">
              <w:rPr>
                <w:rStyle w:val="Hipervnculo"/>
                <w:noProof/>
              </w:rPr>
              <w:t>El proceso de construcción del dataset maestro</w:t>
            </w:r>
            <w:r>
              <w:rPr>
                <w:noProof/>
                <w:webHidden/>
              </w:rPr>
              <w:tab/>
            </w:r>
            <w:r>
              <w:rPr>
                <w:noProof/>
                <w:webHidden/>
              </w:rPr>
              <w:fldChar w:fldCharType="begin"/>
            </w:r>
            <w:r>
              <w:rPr>
                <w:noProof/>
                <w:webHidden/>
              </w:rPr>
              <w:instrText xml:space="preserve"> PAGEREF _Toc240016234 \h </w:instrText>
            </w:r>
            <w:r>
              <w:rPr>
                <w:noProof/>
                <w:webHidden/>
              </w:rPr>
            </w:r>
            <w:r>
              <w:rPr>
                <w:noProof/>
                <w:webHidden/>
              </w:rPr>
              <w:fldChar w:fldCharType="separate"/>
            </w:r>
            <w:r>
              <w:rPr>
                <w:noProof/>
                <w:webHidden/>
              </w:rPr>
              <w:t>98</w:t>
            </w:r>
            <w:r>
              <w:rPr>
                <w:noProof/>
                <w:webHidden/>
              </w:rPr>
              <w:fldChar w:fldCharType="end"/>
            </w:r>
          </w:hyperlink>
        </w:p>
        <w:p w14:paraId="678C3FD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5" w:history="1">
            <w:r w:rsidRPr="00916C07">
              <w:rPr>
                <w:rStyle w:val="Hipervnculo"/>
                <w:noProof/>
              </w:rPr>
              <w:t>4.3.1</w:t>
            </w:r>
            <w:r>
              <w:rPr>
                <w:rFonts w:asciiTheme="minorHAnsi" w:eastAsiaTheme="minorEastAsia" w:hAnsiTheme="minorHAnsi" w:cstheme="minorBidi"/>
                <w:noProof/>
                <w:kern w:val="2"/>
                <w14:ligatures w14:val="standardContextual"/>
              </w:rPr>
              <w:tab/>
            </w:r>
            <w:r w:rsidRPr="00916C07">
              <w:rPr>
                <w:rStyle w:val="Hipervnculo"/>
                <w:noProof/>
              </w:rPr>
              <w:t>Análisis Exploratorio de Datos (EDA)</w:t>
            </w:r>
            <w:r>
              <w:rPr>
                <w:noProof/>
                <w:webHidden/>
              </w:rPr>
              <w:tab/>
            </w:r>
            <w:r>
              <w:rPr>
                <w:noProof/>
                <w:webHidden/>
              </w:rPr>
              <w:fldChar w:fldCharType="begin"/>
            </w:r>
            <w:r>
              <w:rPr>
                <w:noProof/>
                <w:webHidden/>
              </w:rPr>
              <w:instrText xml:space="preserve"> PAGEREF _Toc240016235 \h </w:instrText>
            </w:r>
            <w:r>
              <w:rPr>
                <w:noProof/>
                <w:webHidden/>
              </w:rPr>
            </w:r>
            <w:r>
              <w:rPr>
                <w:noProof/>
                <w:webHidden/>
              </w:rPr>
              <w:fldChar w:fldCharType="separate"/>
            </w:r>
            <w:r>
              <w:rPr>
                <w:noProof/>
                <w:webHidden/>
              </w:rPr>
              <w:t>98</w:t>
            </w:r>
            <w:r>
              <w:rPr>
                <w:noProof/>
                <w:webHidden/>
              </w:rPr>
              <w:fldChar w:fldCharType="end"/>
            </w:r>
          </w:hyperlink>
        </w:p>
        <w:p w14:paraId="0A7A07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6" w:history="1">
            <w:r w:rsidRPr="00916C07">
              <w:rPr>
                <w:rStyle w:val="Hipervnculo"/>
                <w:noProof/>
              </w:rPr>
              <w:t>4.3.2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_Toc240016236 \h </w:instrText>
            </w:r>
            <w:r>
              <w:rPr>
                <w:noProof/>
                <w:webHidden/>
              </w:rPr>
            </w:r>
            <w:r>
              <w:rPr>
                <w:noProof/>
                <w:webHidden/>
              </w:rPr>
              <w:fldChar w:fldCharType="separate"/>
            </w:r>
            <w:r>
              <w:rPr>
                <w:noProof/>
                <w:webHidden/>
              </w:rPr>
              <w:t>106</w:t>
            </w:r>
            <w:r>
              <w:rPr>
                <w:noProof/>
                <w:webHidden/>
              </w:rPr>
              <w:fldChar w:fldCharType="end"/>
            </w:r>
          </w:hyperlink>
        </w:p>
        <w:p w14:paraId="066B7A6C"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37"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_Toc240016237 \h </w:instrText>
            </w:r>
            <w:r>
              <w:rPr>
                <w:noProof/>
                <w:webHidden/>
              </w:rPr>
            </w:r>
            <w:r>
              <w:rPr>
                <w:noProof/>
                <w:webHidden/>
              </w:rPr>
              <w:fldChar w:fldCharType="separate"/>
            </w:r>
            <w:r>
              <w:rPr>
                <w:noProof/>
                <w:webHidden/>
              </w:rPr>
              <w:t>116</w:t>
            </w:r>
            <w:r>
              <w:rPr>
                <w:noProof/>
                <w:webHidden/>
              </w:rPr>
              <w:fldChar w:fldCharType="end"/>
            </w:r>
          </w:hyperlink>
        </w:p>
        <w:p w14:paraId="6444388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8" w:history="1">
            <w:r w:rsidRPr="00916C07">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_Toc240016238 \h </w:instrText>
            </w:r>
            <w:r>
              <w:rPr>
                <w:noProof/>
                <w:webHidden/>
              </w:rPr>
            </w:r>
            <w:r>
              <w:rPr>
                <w:noProof/>
                <w:webHidden/>
              </w:rPr>
              <w:fldChar w:fldCharType="separate"/>
            </w:r>
            <w:r>
              <w:rPr>
                <w:noProof/>
                <w:webHidden/>
              </w:rPr>
              <w:t>116</w:t>
            </w:r>
            <w:r>
              <w:rPr>
                <w:noProof/>
                <w:webHidden/>
              </w:rPr>
              <w:fldChar w:fldCharType="end"/>
            </w:r>
          </w:hyperlink>
        </w:p>
        <w:p w14:paraId="283995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9" w:history="1">
            <w:r w:rsidRPr="00916C07">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_Toc240016239 \h </w:instrText>
            </w:r>
            <w:r>
              <w:rPr>
                <w:noProof/>
                <w:webHidden/>
              </w:rPr>
            </w:r>
            <w:r>
              <w:rPr>
                <w:noProof/>
                <w:webHidden/>
              </w:rPr>
              <w:fldChar w:fldCharType="separate"/>
            </w:r>
            <w:r>
              <w:rPr>
                <w:noProof/>
                <w:webHidden/>
              </w:rPr>
              <w:t>117</w:t>
            </w:r>
            <w:r>
              <w:rPr>
                <w:noProof/>
                <w:webHidden/>
              </w:rPr>
              <w:fldChar w:fldCharType="end"/>
            </w:r>
          </w:hyperlink>
        </w:p>
        <w:p w14:paraId="441D66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0"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_Toc240016240 \h </w:instrText>
            </w:r>
            <w:r>
              <w:rPr>
                <w:noProof/>
                <w:webHidden/>
              </w:rPr>
            </w:r>
            <w:r>
              <w:rPr>
                <w:noProof/>
                <w:webHidden/>
              </w:rPr>
              <w:fldChar w:fldCharType="separate"/>
            </w:r>
            <w:r>
              <w:rPr>
                <w:noProof/>
                <w:webHidden/>
              </w:rPr>
              <w:t>118</w:t>
            </w:r>
            <w:r>
              <w:rPr>
                <w:noProof/>
                <w:webHidden/>
              </w:rPr>
              <w:fldChar w:fldCharType="end"/>
            </w:r>
          </w:hyperlink>
        </w:p>
        <w:p w14:paraId="36E66D7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1" w:history="1">
            <w:r w:rsidRPr="00916C07">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_Toc240016241 \h </w:instrText>
            </w:r>
            <w:r>
              <w:rPr>
                <w:noProof/>
                <w:webHidden/>
              </w:rPr>
            </w:r>
            <w:r>
              <w:rPr>
                <w:noProof/>
                <w:webHidden/>
              </w:rPr>
              <w:fldChar w:fldCharType="separate"/>
            </w:r>
            <w:r>
              <w:rPr>
                <w:noProof/>
                <w:webHidden/>
              </w:rPr>
              <w:t>120</w:t>
            </w:r>
            <w:r>
              <w:rPr>
                <w:noProof/>
                <w:webHidden/>
              </w:rPr>
              <w:fldChar w:fldCharType="end"/>
            </w:r>
          </w:hyperlink>
        </w:p>
        <w:p w14:paraId="4103791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2" w:history="1">
            <w:r w:rsidRPr="00916C07">
              <w:rPr>
                <w:rStyle w:val="Hipervnculo"/>
                <w:noProof/>
              </w:rPr>
              <w:t>4.4</w:t>
            </w:r>
            <w:r>
              <w:rPr>
                <w:rFonts w:asciiTheme="minorHAnsi" w:eastAsiaTheme="minorEastAsia" w:hAnsiTheme="minorHAnsi" w:cstheme="minorBidi"/>
                <w:noProof/>
                <w:kern w:val="2"/>
                <w14:ligatures w14:val="standardContextual"/>
              </w:rPr>
              <w:tab/>
            </w:r>
            <w:r w:rsidRPr="00916C07">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_Toc240016242 \h </w:instrText>
            </w:r>
            <w:r>
              <w:rPr>
                <w:noProof/>
                <w:webHidden/>
              </w:rPr>
            </w:r>
            <w:r>
              <w:rPr>
                <w:noProof/>
                <w:webHidden/>
              </w:rPr>
              <w:fldChar w:fldCharType="separate"/>
            </w:r>
            <w:r>
              <w:rPr>
                <w:noProof/>
                <w:webHidden/>
              </w:rPr>
              <w:t>120</w:t>
            </w:r>
            <w:r>
              <w:rPr>
                <w:noProof/>
                <w:webHidden/>
              </w:rPr>
              <w:fldChar w:fldCharType="end"/>
            </w:r>
          </w:hyperlink>
        </w:p>
        <w:p w14:paraId="3D49BD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3" w:history="1">
            <w:r w:rsidRPr="00916C07">
              <w:rPr>
                <w:rStyle w:val="Hipervnculo"/>
                <w:noProof/>
              </w:rPr>
              <w:t>4.5</w:t>
            </w:r>
            <w:r>
              <w:rPr>
                <w:rFonts w:asciiTheme="minorHAnsi" w:eastAsiaTheme="minorEastAsia" w:hAnsiTheme="minorHAnsi" w:cstheme="minorBidi"/>
                <w:noProof/>
                <w:kern w:val="2"/>
                <w14:ligatures w14:val="standardContextual"/>
              </w:rPr>
              <w:tab/>
            </w:r>
            <w:r w:rsidRPr="00916C07">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_Toc240016243 \h </w:instrText>
            </w:r>
            <w:r>
              <w:rPr>
                <w:noProof/>
                <w:webHidden/>
              </w:rPr>
            </w:r>
            <w:r>
              <w:rPr>
                <w:noProof/>
                <w:webHidden/>
              </w:rPr>
              <w:fldChar w:fldCharType="separate"/>
            </w:r>
            <w:r>
              <w:rPr>
                <w:noProof/>
                <w:webHidden/>
              </w:rPr>
              <w:t>120</w:t>
            </w:r>
            <w:r>
              <w:rPr>
                <w:noProof/>
                <w:webHidden/>
              </w:rPr>
              <w:fldChar w:fldCharType="end"/>
            </w:r>
          </w:hyperlink>
        </w:p>
        <w:p w14:paraId="510055E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4" w:history="1">
            <w:r w:rsidRPr="00916C07">
              <w:rPr>
                <w:rStyle w:val="Hipervnculo"/>
                <w:noProof/>
              </w:rPr>
              <w:t>4.6</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_Toc240016244 \h </w:instrText>
            </w:r>
            <w:r>
              <w:rPr>
                <w:noProof/>
                <w:webHidden/>
              </w:rPr>
            </w:r>
            <w:r>
              <w:rPr>
                <w:noProof/>
                <w:webHidden/>
              </w:rPr>
              <w:fldChar w:fldCharType="separate"/>
            </w:r>
            <w:r>
              <w:rPr>
                <w:noProof/>
                <w:webHidden/>
              </w:rPr>
              <w:t>122</w:t>
            </w:r>
            <w:r>
              <w:rPr>
                <w:noProof/>
                <w:webHidden/>
              </w:rPr>
              <w:fldChar w:fldCharType="end"/>
            </w:r>
          </w:hyperlink>
        </w:p>
        <w:p w14:paraId="14EC1D6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5" w:history="1">
            <w:r w:rsidRPr="00916C07">
              <w:rPr>
                <w:rStyle w:val="Hipervnculo"/>
                <w:noProof/>
              </w:rPr>
              <w:t>4.7</w:t>
            </w:r>
            <w:r>
              <w:rPr>
                <w:rFonts w:asciiTheme="minorHAnsi" w:eastAsiaTheme="minorEastAsia" w:hAnsiTheme="minorHAnsi" w:cstheme="minorBidi"/>
                <w:noProof/>
                <w:kern w:val="2"/>
                <w14:ligatures w14:val="standardContextual"/>
              </w:rPr>
              <w:tab/>
            </w:r>
            <w:r w:rsidRPr="00916C07">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_Toc240016245 \h </w:instrText>
            </w:r>
            <w:r>
              <w:rPr>
                <w:noProof/>
                <w:webHidden/>
              </w:rPr>
            </w:r>
            <w:r>
              <w:rPr>
                <w:noProof/>
                <w:webHidden/>
              </w:rPr>
              <w:fldChar w:fldCharType="separate"/>
            </w:r>
            <w:r>
              <w:rPr>
                <w:noProof/>
                <w:webHidden/>
              </w:rPr>
              <w:t>123</w:t>
            </w:r>
            <w:r>
              <w:rPr>
                <w:noProof/>
                <w:webHidden/>
              </w:rPr>
              <w:fldChar w:fldCharType="end"/>
            </w:r>
          </w:hyperlink>
        </w:p>
        <w:p w14:paraId="41314293"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6" w:history="1">
            <w:r w:rsidRPr="00916C07">
              <w:rPr>
                <w:rStyle w:val="Hipervnculo"/>
                <w:noProof/>
              </w:rPr>
              <w:t>4.8</w:t>
            </w:r>
            <w:r>
              <w:rPr>
                <w:rFonts w:asciiTheme="minorHAnsi" w:eastAsiaTheme="minorEastAsia" w:hAnsiTheme="minorHAnsi" w:cstheme="minorBidi"/>
                <w:noProof/>
                <w:kern w:val="2"/>
                <w14:ligatures w14:val="standardContextual"/>
              </w:rPr>
              <w:tab/>
            </w:r>
            <w:r w:rsidRPr="00916C07">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_Toc240016246 \h </w:instrText>
            </w:r>
            <w:r>
              <w:rPr>
                <w:noProof/>
                <w:webHidden/>
              </w:rPr>
            </w:r>
            <w:r>
              <w:rPr>
                <w:noProof/>
                <w:webHidden/>
              </w:rPr>
              <w:fldChar w:fldCharType="separate"/>
            </w:r>
            <w:r>
              <w:rPr>
                <w:noProof/>
                <w:webHidden/>
              </w:rPr>
              <w:t>124</w:t>
            </w:r>
            <w:r>
              <w:rPr>
                <w:noProof/>
                <w:webHidden/>
              </w:rPr>
              <w:fldChar w:fldCharType="end"/>
            </w:r>
          </w:hyperlink>
        </w:p>
        <w:p w14:paraId="19D3DDC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7" w:history="1">
            <w:r w:rsidRPr="00916C07">
              <w:rPr>
                <w:rStyle w:val="Hipervnculo"/>
                <w:noProof/>
              </w:rPr>
              <w:t>4.9</w:t>
            </w:r>
            <w:r>
              <w:rPr>
                <w:rFonts w:asciiTheme="minorHAnsi" w:eastAsiaTheme="minorEastAsia" w:hAnsiTheme="minorHAnsi" w:cstheme="minorBidi"/>
                <w:noProof/>
                <w:kern w:val="2"/>
                <w14:ligatures w14:val="standardContextual"/>
              </w:rPr>
              <w:tab/>
            </w:r>
            <w:r w:rsidRPr="00916C07">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_Toc240016247 \h </w:instrText>
            </w:r>
            <w:r>
              <w:rPr>
                <w:noProof/>
                <w:webHidden/>
              </w:rPr>
            </w:r>
            <w:r>
              <w:rPr>
                <w:noProof/>
                <w:webHidden/>
              </w:rPr>
              <w:fldChar w:fldCharType="separate"/>
            </w:r>
            <w:r>
              <w:rPr>
                <w:noProof/>
                <w:webHidden/>
              </w:rPr>
              <w:t>125</w:t>
            </w:r>
            <w:r>
              <w:rPr>
                <w:noProof/>
                <w:webHidden/>
              </w:rPr>
              <w:fldChar w:fldCharType="end"/>
            </w:r>
          </w:hyperlink>
        </w:p>
        <w:p w14:paraId="6FF066C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8" w:history="1">
            <w:r w:rsidRPr="00916C07">
              <w:rPr>
                <w:rStyle w:val="Hipervnculo"/>
                <w:noProof/>
              </w:rPr>
              <w:t>Arquitectura tecnológica</w:t>
            </w:r>
            <w:r>
              <w:rPr>
                <w:noProof/>
                <w:webHidden/>
              </w:rPr>
              <w:tab/>
            </w:r>
            <w:r>
              <w:rPr>
                <w:noProof/>
                <w:webHidden/>
              </w:rPr>
              <w:fldChar w:fldCharType="begin"/>
            </w:r>
            <w:r>
              <w:rPr>
                <w:noProof/>
                <w:webHidden/>
              </w:rPr>
              <w:instrText xml:space="preserve"> PAGEREF _Toc240016248 \h </w:instrText>
            </w:r>
            <w:r>
              <w:rPr>
                <w:noProof/>
                <w:webHidden/>
              </w:rPr>
            </w:r>
            <w:r>
              <w:rPr>
                <w:noProof/>
                <w:webHidden/>
              </w:rPr>
              <w:fldChar w:fldCharType="separate"/>
            </w:r>
            <w:r>
              <w:rPr>
                <w:noProof/>
                <w:webHidden/>
              </w:rPr>
              <w:t>125</w:t>
            </w:r>
            <w:r>
              <w:rPr>
                <w:noProof/>
                <w:webHidden/>
              </w:rPr>
              <w:fldChar w:fldCharType="end"/>
            </w:r>
          </w:hyperlink>
        </w:p>
        <w:p w14:paraId="74A486D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9" w:history="1">
            <w:r w:rsidRPr="00916C07">
              <w:rPr>
                <w:rStyle w:val="Hipervnculo"/>
                <w:noProof/>
              </w:rPr>
              <w:t>Integración de los resultados predictivos</w:t>
            </w:r>
            <w:r>
              <w:rPr>
                <w:noProof/>
                <w:webHidden/>
              </w:rPr>
              <w:tab/>
            </w:r>
            <w:r>
              <w:rPr>
                <w:noProof/>
                <w:webHidden/>
              </w:rPr>
              <w:fldChar w:fldCharType="begin"/>
            </w:r>
            <w:r>
              <w:rPr>
                <w:noProof/>
                <w:webHidden/>
              </w:rPr>
              <w:instrText xml:space="preserve"> PAGEREF _Toc240016249 \h </w:instrText>
            </w:r>
            <w:r>
              <w:rPr>
                <w:noProof/>
                <w:webHidden/>
              </w:rPr>
            </w:r>
            <w:r>
              <w:rPr>
                <w:noProof/>
                <w:webHidden/>
              </w:rPr>
              <w:fldChar w:fldCharType="separate"/>
            </w:r>
            <w:r>
              <w:rPr>
                <w:noProof/>
                <w:webHidden/>
              </w:rPr>
              <w:t>126</w:t>
            </w:r>
            <w:r>
              <w:rPr>
                <w:noProof/>
                <w:webHidden/>
              </w:rPr>
              <w:fldChar w:fldCharType="end"/>
            </w:r>
          </w:hyperlink>
        </w:p>
        <w:p w14:paraId="66D59AC7"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0" w:history="1">
            <w:r w:rsidRPr="00916C07">
              <w:rPr>
                <w:rStyle w:val="Hipervnculo"/>
                <w:noProof/>
              </w:rPr>
              <w:t>Filtros e indicadores para la decisión</w:t>
            </w:r>
            <w:r>
              <w:rPr>
                <w:noProof/>
                <w:webHidden/>
              </w:rPr>
              <w:tab/>
            </w:r>
            <w:r>
              <w:rPr>
                <w:noProof/>
                <w:webHidden/>
              </w:rPr>
              <w:fldChar w:fldCharType="begin"/>
            </w:r>
            <w:r>
              <w:rPr>
                <w:noProof/>
                <w:webHidden/>
              </w:rPr>
              <w:instrText xml:space="preserve"> PAGEREF _Toc240016250 \h </w:instrText>
            </w:r>
            <w:r>
              <w:rPr>
                <w:noProof/>
                <w:webHidden/>
              </w:rPr>
            </w:r>
            <w:r>
              <w:rPr>
                <w:noProof/>
                <w:webHidden/>
              </w:rPr>
              <w:fldChar w:fldCharType="separate"/>
            </w:r>
            <w:r>
              <w:rPr>
                <w:noProof/>
                <w:webHidden/>
              </w:rPr>
              <w:t>126</w:t>
            </w:r>
            <w:r>
              <w:rPr>
                <w:noProof/>
                <w:webHidden/>
              </w:rPr>
              <w:fldChar w:fldCharType="end"/>
            </w:r>
          </w:hyperlink>
        </w:p>
        <w:p w14:paraId="2B9FB8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1" w:history="1">
            <w:r w:rsidRPr="00916C07">
              <w:rPr>
                <w:rStyle w:val="Hipervnculo"/>
                <w:noProof/>
              </w:rPr>
              <w:t>Resultados incorporados al DSS</w:t>
            </w:r>
            <w:r>
              <w:rPr>
                <w:noProof/>
                <w:webHidden/>
              </w:rPr>
              <w:tab/>
            </w:r>
            <w:r>
              <w:rPr>
                <w:noProof/>
                <w:webHidden/>
              </w:rPr>
              <w:fldChar w:fldCharType="begin"/>
            </w:r>
            <w:r>
              <w:rPr>
                <w:noProof/>
                <w:webHidden/>
              </w:rPr>
              <w:instrText xml:space="preserve"> PAGEREF _Toc240016251 \h </w:instrText>
            </w:r>
            <w:r>
              <w:rPr>
                <w:noProof/>
                <w:webHidden/>
              </w:rPr>
            </w:r>
            <w:r>
              <w:rPr>
                <w:noProof/>
                <w:webHidden/>
              </w:rPr>
              <w:fldChar w:fldCharType="separate"/>
            </w:r>
            <w:r>
              <w:rPr>
                <w:noProof/>
                <w:webHidden/>
              </w:rPr>
              <w:t>127</w:t>
            </w:r>
            <w:r>
              <w:rPr>
                <w:noProof/>
                <w:webHidden/>
              </w:rPr>
              <w:fldChar w:fldCharType="end"/>
            </w:r>
          </w:hyperlink>
        </w:p>
        <w:p w14:paraId="2981A1F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2" w:history="1">
            <w:r w:rsidRPr="00916C07">
              <w:rPr>
                <w:rStyle w:val="Hipervnculo"/>
                <w:noProof/>
              </w:rPr>
              <w:t>Interpretación operativa y salvaguardas</w:t>
            </w:r>
            <w:r>
              <w:rPr>
                <w:noProof/>
                <w:webHidden/>
              </w:rPr>
              <w:tab/>
            </w:r>
            <w:r>
              <w:rPr>
                <w:noProof/>
                <w:webHidden/>
              </w:rPr>
              <w:fldChar w:fldCharType="begin"/>
            </w:r>
            <w:r>
              <w:rPr>
                <w:noProof/>
                <w:webHidden/>
              </w:rPr>
              <w:instrText xml:space="preserve"> PAGEREF _Toc240016252 \h </w:instrText>
            </w:r>
            <w:r>
              <w:rPr>
                <w:noProof/>
                <w:webHidden/>
              </w:rPr>
            </w:r>
            <w:r>
              <w:rPr>
                <w:noProof/>
                <w:webHidden/>
              </w:rPr>
              <w:fldChar w:fldCharType="separate"/>
            </w:r>
            <w:r>
              <w:rPr>
                <w:noProof/>
                <w:webHidden/>
              </w:rPr>
              <w:t>127</w:t>
            </w:r>
            <w:r>
              <w:rPr>
                <w:noProof/>
                <w:webHidden/>
              </w:rPr>
              <w:fldChar w:fldCharType="end"/>
            </w:r>
          </w:hyperlink>
        </w:p>
        <w:p w14:paraId="6D3010A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3" w:history="1">
            <w:r w:rsidRPr="00916C07">
              <w:rPr>
                <w:rStyle w:val="Hipervnculo"/>
                <w:noProof/>
              </w:rPr>
              <w:t>Alcance actual de la integración</w:t>
            </w:r>
            <w:r>
              <w:rPr>
                <w:noProof/>
                <w:webHidden/>
              </w:rPr>
              <w:tab/>
            </w:r>
            <w:r>
              <w:rPr>
                <w:noProof/>
                <w:webHidden/>
              </w:rPr>
              <w:fldChar w:fldCharType="begin"/>
            </w:r>
            <w:r>
              <w:rPr>
                <w:noProof/>
                <w:webHidden/>
              </w:rPr>
              <w:instrText xml:space="preserve"> PAGEREF _Toc240016253 \h </w:instrText>
            </w:r>
            <w:r>
              <w:rPr>
                <w:noProof/>
                <w:webHidden/>
              </w:rPr>
            </w:r>
            <w:r>
              <w:rPr>
                <w:noProof/>
                <w:webHidden/>
              </w:rPr>
              <w:fldChar w:fldCharType="separate"/>
            </w:r>
            <w:r>
              <w:rPr>
                <w:noProof/>
                <w:webHidden/>
              </w:rPr>
              <w:t>128</w:t>
            </w:r>
            <w:r>
              <w:rPr>
                <w:noProof/>
                <w:webHidden/>
              </w:rPr>
              <w:fldChar w:fldCharType="end"/>
            </w:r>
          </w:hyperlink>
        </w:p>
        <w:p w14:paraId="67FB6A72"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54" w:history="1">
            <w:r w:rsidRPr="00916C07">
              <w:rPr>
                <w:rStyle w:val="Hipervnculo"/>
                <w:strike/>
                <w:noProof/>
              </w:rPr>
              <w:t>4.10</w:t>
            </w:r>
            <w:r>
              <w:rPr>
                <w:rFonts w:asciiTheme="minorHAnsi" w:eastAsiaTheme="minorEastAsia" w:hAnsiTheme="minorHAnsi" w:cstheme="minorBidi"/>
                <w:noProof/>
                <w:kern w:val="2"/>
                <w14:ligatures w14:val="standardContextual"/>
              </w:rPr>
              <w:tab/>
            </w:r>
            <w:r w:rsidRPr="00916C07">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_Toc240016254 \h </w:instrText>
            </w:r>
            <w:r>
              <w:rPr>
                <w:noProof/>
                <w:webHidden/>
              </w:rPr>
            </w:r>
            <w:r>
              <w:rPr>
                <w:noProof/>
                <w:webHidden/>
              </w:rPr>
              <w:fldChar w:fldCharType="separate"/>
            </w:r>
            <w:r>
              <w:rPr>
                <w:noProof/>
                <w:webHidden/>
              </w:rPr>
              <w:t>129</w:t>
            </w:r>
            <w:r>
              <w:rPr>
                <w:noProof/>
                <w:webHidden/>
              </w:rPr>
              <w:fldChar w:fldCharType="end"/>
            </w:r>
          </w:hyperlink>
        </w:p>
        <w:p w14:paraId="332F95D2"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55" w:history="1">
            <w:r w:rsidRPr="00916C07">
              <w:rPr>
                <w:rStyle w:val="Hipervnculo"/>
                <w:noProof/>
              </w:rPr>
              <w:t>5</w:t>
            </w:r>
            <w:r>
              <w:rPr>
                <w:rFonts w:asciiTheme="minorHAnsi" w:eastAsiaTheme="minorEastAsia" w:hAnsiTheme="minorHAnsi" w:cstheme="minorBidi"/>
                <w:noProof/>
                <w:kern w:val="2"/>
                <w14:ligatures w14:val="standardContextual"/>
              </w:rPr>
              <w:tab/>
            </w:r>
            <w:r w:rsidRPr="00916C07">
              <w:rPr>
                <w:rStyle w:val="Hipervnculo"/>
                <w:noProof/>
              </w:rPr>
              <w:t>RESULTADOS</w:t>
            </w:r>
            <w:r>
              <w:rPr>
                <w:noProof/>
                <w:webHidden/>
              </w:rPr>
              <w:tab/>
            </w:r>
            <w:r>
              <w:rPr>
                <w:noProof/>
                <w:webHidden/>
              </w:rPr>
              <w:fldChar w:fldCharType="begin"/>
            </w:r>
            <w:r>
              <w:rPr>
                <w:noProof/>
                <w:webHidden/>
              </w:rPr>
              <w:instrText xml:space="preserve"> PAGEREF _Toc240016255 \h </w:instrText>
            </w:r>
            <w:r>
              <w:rPr>
                <w:noProof/>
                <w:webHidden/>
              </w:rPr>
            </w:r>
            <w:r>
              <w:rPr>
                <w:noProof/>
                <w:webHidden/>
              </w:rPr>
              <w:fldChar w:fldCharType="separate"/>
            </w:r>
            <w:r>
              <w:rPr>
                <w:noProof/>
                <w:webHidden/>
              </w:rPr>
              <w:t>130</w:t>
            </w:r>
            <w:r>
              <w:rPr>
                <w:noProof/>
                <w:webHidden/>
              </w:rPr>
              <w:fldChar w:fldCharType="end"/>
            </w:r>
          </w:hyperlink>
        </w:p>
        <w:p w14:paraId="43935D2D"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6" w:history="1">
            <w:r w:rsidRPr="00916C07">
              <w:rPr>
                <w:rStyle w:val="Hipervnculo"/>
                <w:noProof/>
              </w:rPr>
              <w:t>Calidad, cobertura e integración de datos</w:t>
            </w:r>
            <w:r>
              <w:rPr>
                <w:noProof/>
                <w:webHidden/>
              </w:rPr>
              <w:tab/>
            </w:r>
            <w:r>
              <w:rPr>
                <w:noProof/>
                <w:webHidden/>
              </w:rPr>
              <w:fldChar w:fldCharType="begin"/>
            </w:r>
            <w:r>
              <w:rPr>
                <w:noProof/>
                <w:webHidden/>
              </w:rPr>
              <w:instrText xml:space="preserve"> PAGEREF _Toc240016256 \h </w:instrText>
            </w:r>
            <w:r>
              <w:rPr>
                <w:noProof/>
                <w:webHidden/>
              </w:rPr>
            </w:r>
            <w:r>
              <w:rPr>
                <w:noProof/>
                <w:webHidden/>
              </w:rPr>
              <w:fldChar w:fldCharType="separate"/>
            </w:r>
            <w:r>
              <w:rPr>
                <w:noProof/>
                <w:webHidden/>
              </w:rPr>
              <w:t>130</w:t>
            </w:r>
            <w:r>
              <w:rPr>
                <w:noProof/>
                <w:webHidden/>
              </w:rPr>
              <w:fldChar w:fldCharType="end"/>
            </w:r>
          </w:hyperlink>
        </w:p>
        <w:p w14:paraId="076A508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7" w:history="1">
            <w:r w:rsidRPr="00916C07">
              <w:rPr>
                <w:rStyle w:val="Hipervnculo"/>
                <w:noProof/>
              </w:rPr>
              <w:t>Reducción dimensional</w:t>
            </w:r>
            <w:r>
              <w:rPr>
                <w:noProof/>
                <w:webHidden/>
              </w:rPr>
              <w:tab/>
            </w:r>
            <w:r>
              <w:rPr>
                <w:noProof/>
                <w:webHidden/>
              </w:rPr>
              <w:fldChar w:fldCharType="begin"/>
            </w:r>
            <w:r>
              <w:rPr>
                <w:noProof/>
                <w:webHidden/>
              </w:rPr>
              <w:instrText xml:space="preserve"> PAGEREF _Toc240016257 \h </w:instrText>
            </w:r>
            <w:r>
              <w:rPr>
                <w:noProof/>
                <w:webHidden/>
              </w:rPr>
            </w:r>
            <w:r>
              <w:rPr>
                <w:noProof/>
                <w:webHidden/>
              </w:rPr>
              <w:fldChar w:fldCharType="separate"/>
            </w:r>
            <w:r>
              <w:rPr>
                <w:noProof/>
                <w:webHidden/>
              </w:rPr>
              <w:t>130</w:t>
            </w:r>
            <w:r>
              <w:rPr>
                <w:noProof/>
                <w:webHidden/>
              </w:rPr>
              <w:fldChar w:fldCharType="end"/>
            </w:r>
          </w:hyperlink>
        </w:p>
        <w:p w14:paraId="14A11CD3"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8" w:history="1">
            <w:r w:rsidRPr="00916C07">
              <w:rPr>
                <w:rStyle w:val="Hipervnculo"/>
                <w:noProof/>
              </w:rPr>
              <w:t>Rendimiento comparativo de los modelos</w:t>
            </w:r>
            <w:r>
              <w:rPr>
                <w:noProof/>
                <w:webHidden/>
              </w:rPr>
              <w:tab/>
            </w:r>
            <w:r>
              <w:rPr>
                <w:noProof/>
                <w:webHidden/>
              </w:rPr>
              <w:fldChar w:fldCharType="begin"/>
            </w:r>
            <w:r>
              <w:rPr>
                <w:noProof/>
                <w:webHidden/>
              </w:rPr>
              <w:instrText xml:space="preserve"> PAGEREF _Toc240016258 \h </w:instrText>
            </w:r>
            <w:r>
              <w:rPr>
                <w:noProof/>
                <w:webHidden/>
              </w:rPr>
            </w:r>
            <w:r>
              <w:rPr>
                <w:noProof/>
                <w:webHidden/>
              </w:rPr>
              <w:fldChar w:fldCharType="separate"/>
            </w:r>
            <w:r>
              <w:rPr>
                <w:noProof/>
                <w:webHidden/>
              </w:rPr>
              <w:t>130</w:t>
            </w:r>
            <w:r>
              <w:rPr>
                <w:noProof/>
                <w:webHidden/>
              </w:rPr>
              <w:fldChar w:fldCharType="end"/>
            </w:r>
          </w:hyperlink>
        </w:p>
        <w:p w14:paraId="03DB77D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9" w:history="1">
            <w:r w:rsidRPr="00916C07">
              <w:rPr>
                <w:rStyle w:val="Hipervnculo"/>
                <w:noProof/>
              </w:rPr>
              <w:t>Resultados de redes neuronales recurrentes</w:t>
            </w:r>
            <w:r>
              <w:rPr>
                <w:noProof/>
                <w:webHidden/>
              </w:rPr>
              <w:tab/>
            </w:r>
            <w:r>
              <w:rPr>
                <w:noProof/>
                <w:webHidden/>
              </w:rPr>
              <w:fldChar w:fldCharType="begin"/>
            </w:r>
            <w:r>
              <w:rPr>
                <w:noProof/>
                <w:webHidden/>
              </w:rPr>
              <w:instrText xml:space="preserve"> PAGEREF _Toc240016259 \h </w:instrText>
            </w:r>
            <w:r>
              <w:rPr>
                <w:noProof/>
                <w:webHidden/>
              </w:rPr>
            </w:r>
            <w:r>
              <w:rPr>
                <w:noProof/>
                <w:webHidden/>
              </w:rPr>
              <w:fldChar w:fldCharType="separate"/>
            </w:r>
            <w:r>
              <w:rPr>
                <w:noProof/>
                <w:webHidden/>
              </w:rPr>
              <w:t>132</w:t>
            </w:r>
            <w:r>
              <w:rPr>
                <w:noProof/>
                <w:webHidden/>
              </w:rPr>
              <w:fldChar w:fldCharType="end"/>
            </w:r>
          </w:hyperlink>
        </w:p>
        <w:p w14:paraId="1591148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0" w:history="1">
            <w:r w:rsidRPr="00916C07">
              <w:rPr>
                <w:rStyle w:val="Hipervnculo"/>
                <w:noProof/>
              </w:rPr>
              <w:t>Contraste de hipótesis</w:t>
            </w:r>
            <w:r>
              <w:rPr>
                <w:noProof/>
                <w:webHidden/>
              </w:rPr>
              <w:tab/>
            </w:r>
            <w:r>
              <w:rPr>
                <w:noProof/>
                <w:webHidden/>
              </w:rPr>
              <w:fldChar w:fldCharType="begin"/>
            </w:r>
            <w:r>
              <w:rPr>
                <w:noProof/>
                <w:webHidden/>
              </w:rPr>
              <w:instrText xml:space="preserve"> PAGEREF _Toc240016260 \h </w:instrText>
            </w:r>
            <w:r>
              <w:rPr>
                <w:noProof/>
                <w:webHidden/>
              </w:rPr>
            </w:r>
            <w:r>
              <w:rPr>
                <w:noProof/>
                <w:webHidden/>
              </w:rPr>
              <w:fldChar w:fldCharType="separate"/>
            </w:r>
            <w:r>
              <w:rPr>
                <w:noProof/>
                <w:webHidden/>
              </w:rPr>
              <w:t>132</w:t>
            </w:r>
            <w:r>
              <w:rPr>
                <w:noProof/>
                <w:webHidden/>
              </w:rPr>
              <w:fldChar w:fldCharType="end"/>
            </w:r>
          </w:hyperlink>
        </w:p>
        <w:p w14:paraId="79CD32F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1" w:history="1">
            <w:r w:rsidRPr="00916C07">
              <w:rPr>
                <w:rStyle w:val="Hipervnculo"/>
                <w:noProof/>
              </w:rPr>
              <w:t>Resultados del tablero DSS</w:t>
            </w:r>
            <w:r>
              <w:rPr>
                <w:noProof/>
                <w:webHidden/>
              </w:rPr>
              <w:tab/>
            </w:r>
            <w:r>
              <w:rPr>
                <w:noProof/>
                <w:webHidden/>
              </w:rPr>
              <w:fldChar w:fldCharType="begin"/>
            </w:r>
            <w:r>
              <w:rPr>
                <w:noProof/>
                <w:webHidden/>
              </w:rPr>
              <w:instrText xml:space="preserve"> PAGEREF _Toc240016261 \h </w:instrText>
            </w:r>
            <w:r>
              <w:rPr>
                <w:noProof/>
                <w:webHidden/>
              </w:rPr>
            </w:r>
            <w:r>
              <w:rPr>
                <w:noProof/>
                <w:webHidden/>
              </w:rPr>
              <w:fldChar w:fldCharType="separate"/>
            </w:r>
            <w:r>
              <w:rPr>
                <w:noProof/>
                <w:webHidden/>
              </w:rPr>
              <w:t>133</w:t>
            </w:r>
            <w:r>
              <w:rPr>
                <w:noProof/>
                <w:webHidden/>
              </w:rPr>
              <w:fldChar w:fldCharType="end"/>
            </w:r>
          </w:hyperlink>
        </w:p>
        <w:p w14:paraId="50292936"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2" w:history="1">
            <w:r w:rsidRPr="00916C07">
              <w:rPr>
                <w:rStyle w:val="Hipervnculo"/>
                <w:noProof/>
              </w:rPr>
              <w:t>6</w:t>
            </w:r>
            <w:r>
              <w:rPr>
                <w:rFonts w:asciiTheme="minorHAnsi" w:eastAsiaTheme="minorEastAsia" w:hAnsiTheme="minorHAnsi" w:cstheme="minorBidi"/>
                <w:noProof/>
                <w:kern w:val="2"/>
                <w14:ligatures w14:val="standardContextual"/>
              </w:rPr>
              <w:tab/>
            </w:r>
            <w:r w:rsidRPr="00916C07">
              <w:rPr>
                <w:rStyle w:val="Hipervnculo"/>
                <w:noProof/>
              </w:rPr>
              <w:t>DISCUSION</w:t>
            </w:r>
            <w:r>
              <w:rPr>
                <w:noProof/>
                <w:webHidden/>
              </w:rPr>
              <w:tab/>
            </w:r>
            <w:r>
              <w:rPr>
                <w:noProof/>
                <w:webHidden/>
              </w:rPr>
              <w:fldChar w:fldCharType="begin"/>
            </w:r>
            <w:r>
              <w:rPr>
                <w:noProof/>
                <w:webHidden/>
              </w:rPr>
              <w:instrText xml:space="preserve"> PAGEREF _Toc240016262 \h </w:instrText>
            </w:r>
            <w:r>
              <w:rPr>
                <w:noProof/>
                <w:webHidden/>
              </w:rPr>
            </w:r>
            <w:r>
              <w:rPr>
                <w:noProof/>
                <w:webHidden/>
              </w:rPr>
              <w:fldChar w:fldCharType="separate"/>
            </w:r>
            <w:r>
              <w:rPr>
                <w:noProof/>
                <w:webHidden/>
              </w:rPr>
              <w:t>135</w:t>
            </w:r>
            <w:r>
              <w:rPr>
                <w:noProof/>
                <w:webHidden/>
              </w:rPr>
              <w:fldChar w:fldCharType="end"/>
            </w:r>
          </w:hyperlink>
        </w:p>
        <w:p w14:paraId="561EE3A4"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3" w:history="1">
            <w:r w:rsidRPr="00916C07">
              <w:rPr>
                <w:rStyle w:val="Hipervnculo"/>
                <w:noProof/>
              </w:rPr>
              <w:t>Interpretación de los hallazgos</w:t>
            </w:r>
            <w:r>
              <w:rPr>
                <w:noProof/>
                <w:webHidden/>
              </w:rPr>
              <w:tab/>
            </w:r>
            <w:r>
              <w:rPr>
                <w:noProof/>
                <w:webHidden/>
              </w:rPr>
              <w:fldChar w:fldCharType="begin"/>
            </w:r>
            <w:r>
              <w:rPr>
                <w:noProof/>
                <w:webHidden/>
              </w:rPr>
              <w:instrText xml:space="preserve"> PAGEREF _Toc240016263 \h </w:instrText>
            </w:r>
            <w:r>
              <w:rPr>
                <w:noProof/>
                <w:webHidden/>
              </w:rPr>
            </w:r>
            <w:r>
              <w:rPr>
                <w:noProof/>
                <w:webHidden/>
              </w:rPr>
              <w:fldChar w:fldCharType="separate"/>
            </w:r>
            <w:r>
              <w:rPr>
                <w:noProof/>
                <w:webHidden/>
              </w:rPr>
              <w:t>135</w:t>
            </w:r>
            <w:r>
              <w:rPr>
                <w:noProof/>
                <w:webHidden/>
              </w:rPr>
              <w:fldChar w:fldCharType="end"/>
            </w:r>
          </w:hyperlink>
        </w:p>
        <w:p w14:paraId="7A10016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4" w:history="1">
            <w:r w:rsidRPr="00916C07">
              <w:rPr>
                <w:rStyle w:val="Hipervnculo"/>
                <w:noProof/>
              </w:rPr>
              <w:t>Demanda intermitente y selección de métricas</w:t>
            </w:r>
            <w:r>
              <w:rPr>
                <w:noProof/>
                <w:webHidden/>
              </w:rPr>
              <w:tab/>
            </w:r>
            <w:r>
              <w:rPr>
                <w:noProof/>
                <w:webHidden/>
              </w:rPr>
              <w:fldChar w:fldCharType="begin"/>
            </w:r>
            <w:r>
              <w:rPr>
                <w:noProof/>
                <w:webHidden/>
              </w:rPr>
              <w:instrText xml:space="preserve"> PAGEREF _Toc240016264 \h </w:instrText>
            </w:r>
            <w:r>
              <w:rPr>
                <w:noProof/>
                <w:webHidden/>
              </w:rPr>
            </w:r>
            <w:r>
              <w:rPr>
                <w:noProof/>
                <w:webHidden/>
              </w:rPr>
              <w:fldChar w:fldCharType="separate"/>
            </w:r>
            <w:r>
              <w:rPr>
                <w:noProof/>
                <w:webHidden/>
              </w:rPr>
              <w:t>135</w:t>
            </w:r>
            <w:r>
              <w:rPr>
                <w:noProof/>
                <w:webHidden/>
              </w:rPr>
              <w:fldChar w:fldCharType="end"/>
            </w:r>
          </w:hyperlink>
        </w:p>
        <w:p w14:paraId="53131C7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5" w:history="1">
            <w:r w:rsidRPr="00916C07">
              <w:rPr>
                <w:rStyle w:val="Hipervnculo"/>
                <w:noProof/>
              </w:rPr>
              <w:t>Implicaciones operativas y financieras</w:t>
            </w:r>
            <w:r>
              <w:rPr>
                <w:noProof/>
                <w:webHidden/>
              </w:rPr>
              <w:tab/>
            </w:r>
            <w:r>
              <w:rPr>
                <w:noProof/>
                <w:webHidden/>
              </w:rPr>
              <w:fldChar w:fldCharType="begin"/>
            </w:r>
            <w:r>
              <w:rPr>
                <w:noProof/>
                <w:webHidden/>
              </w:rPr>
              <w:instrText xml:space="preserve"> PAGEREF _Toc240016265 \h </w:instrText>
            </w:r>
            <w:r>
              <w:rPr>
                <w:noProof/>
                <w:webHidden/>
              </w:rPr>
            </w:r>
            <w:r>
              <w:rPr>
                <w:noProof/>
                <w:webHidden/>
              </w:rPr>
              <w:fldChar w:fldCharType="separate"/>
            </w:r>
            <w:r>
              <w:rPr>
                <w:noProof/>
                <w:webHidden/>
              </w:rPr>
              <w:t>135</w:t>
            </w:r>
            <w:r>
              <w:rPr>
                <w:noProof/>
                <w:webHidden/>
              </w:rPr>
              <w:fldChar w:fldCharType="end"/>
            </w:r>
          </w:hyperlink>
        </w:p>
        <w:p w14:paraId="1F38F7A6"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6" w:history="1">
            <w:r w:rsidRPr="00916C07">
              <w:rPr>
                <w:rStyle w:val="Hipervnculo"/>
                <w:noProof/>
              </w:rPr>
              <w:t>Validez y limitaciones</w:t>
            </w:r>
            <w:r>
              <w:rPr>
                <w:noProof/>
                <w:webHidden/>
              </w:rPr>
              <w:tab/>
            </w:r>
            <w:r>
              <w:rPr>
                <w:noProof/>
                <w:webHidden/>
              </w:rPr>
              <w:fldChar w:fldCharType="begin"/>
            </w:r>
            <w:r>
              <w:rPr>
                <w:noProof/>
                <w:webHidden/>
              </w:rPr>
              <w:instrText xml:space="preserve"> PAGEREF _Toc240016266 \h </w:instrText>
            </w:r>
            <w:r>
              <w:rPr>
                <w:noProof/>
                <w:webHidden/>
              </w:rPr>
            </w:r>
            <w:r>
              <w:rPr>
                <w:noProof/>
                <w:webHidden/>
              </w:rPr>
              <w:fldChar w:fldCharType="separate"/>
            </w:r>
            <w:r>
              <w:rPr>
                <w:noProof/>
                <w:webHidden/>
              </w:rPr>
              <w:t>135</w:t>
            </w:r>
            <w:r>
              <w:rPr>
                <w:noProof/>
                <w:webHidden/>
              </w:rPr>
              <w:fldChar w:fldCharType="end"/>
            </w:r>
          </w:hyperlink>
        </w:p>
        <w:p w14:paraId="67816807"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7" w:history="1">
            <w:r w:rsidRPr="00916C07">
              <w:rPr>
                <w:rStyle w:val="Hipervnculo"/>
                <w:noProof/>
              </w:rPr>
              <w:t>7</w:t>
            </w:r>
            <w:r>
              <w:rPr>
                <w:rFonts w:asciiTheme="minorHAnsi" w:eastAsiaTheme="minorEastAsia" w:hAnsiTheme="minorHAnsi" w:cstheme="minorBidi"/>
                <w:noProof/>
                <w:kern w:val="2"/>
                <w14:ligatures w14:val="standardContextual"/>
              </w:rPr>
              <w:tab/>
            </w:r>
            <w:r w:rsidRPr="00916C07">
              <w:rPr>
                <w:rStyle w:val="Hipervnculo"/>
                <w:noProof/>
              </w:rPr>
              <w:t>CONCLUSIONES</w:t>
            </w:r>
            <w:r>
              <w:rPr>
                <w:noProof/>
                <w:webHidden/>
              </w:rPr>
              <w:tab/>
            </w:r>
            <w:r>
              <w:rPr>
                <w:noProof/>
                <w:webHidden/>
              </w:rPr>
              <w:fldChar w:fldCharType="begin"/>
            </w:r>
            <w:r>
              <w:rPr>
                <w:noProof/>
                <w:webHidden/>
              </w:rPr>
              <w:instrText xml:space="preserve"> PAGEREF _Toc240016267 \h </w:instrText>
            </w:r>
            <w:r>
              <w:rPr>
                <w:noProof/>
                <w:webHidden/>
              </w:rPr>
            </w:r>
            <w:r>
              <w:rPr>
                <w:noProof/>
                <w:webHidden/>
              </w:rPr>
              <w:fldChar w:fldCharType="separate"/>
            </w:r>
            <w:r>
              <w:rPr>
                <w:noProof/>
                <w:webHidden/>
              </w:rPr>
              <w:t>137</w:t>
            </w:r>
            <w:r>
              <w:rPr>
                <w:noProof/>
                <w:webHidden/>
              </w:rPr>
              <w:fldChar w:fldCharType="end"/>
            </w:r>
          </w:hyperlink>
        </w:p>
        <w:p w14:paraId="6A80D4B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8" w:history="1">
            <w:r w:rsidRPr="00916C07">
              <w:rPr>
                <w:rStyle w:val="Hipervnculo"/>
                <w:noProof/>
              </w:rPr>
              <w:t>Recomendaciones</w:t>
            </w:r>
            <w:r>
              <w:rPr>
                <w:noProof/>
                <w:webHidden/>
              </w:rPr>
              <w:tab/>
            </w:r>
            <w:r>
              <w:rPr>
                <w:noProof/>
                <w:webHidden/>
              </w:rPr>
              <w:fldChar w:fldCharType="begin"/>
            </w:r>
            <w:r>
              <w:rPr>
                <w:noProof/>
                <w:webHidden/>
              </w:rPr>
              <w:instrText xml:space="preserve"> PAGEREF _Toc240016268 \h </w:instrText>
            </w:r>
            <w:r>
              <w:rPr>
                <w:noProof/>
                <w:webHidden/>
              </w:rPr>
            </w:r>
            <w:r>
              <w:rPr>
                <w:noProof/>
                <w:webHidden/>
              </w:rPr>
              <w:fldChar w:fldCharType="separate"/>
            </w:r>
            <w:r>
              <w:rPr>
                <w:noProof/>
                <w:webHidden/>
              </w:rPr>
              <w:t>137</w:t>
            </w:r>
            <w:r>
              <w:rPr>
                <w:noProof/>
                <w:webHidden/>
              </w:rPr>
              <w:fldChar w:fldCharType="end"/>
            </w:r>
          </w:hyperlink>
        </w:p>
        <w:p w14:paraId="6B6E750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9" w:history="1">
            <w:r w:rsidRPr="00916C07">
              <w:rPr>
                <w:rStyle w:val="Hipervnculo"/>
                <w:noProof/>
              </w:rPr>
              <w:t>Trabajo futuro</w:t>
            </w:r>
            <w:r>
              <w:rPr>
                <w:noProof/>
                <w:webHidden/>
              </w:rPr>
              <w:tab/>
            </w:r>
            <w:r>
              <w:rPr>
                <w:noProof/>
                <w:webHidden/>
              </w:rPr>
              <w:fldChar w:fldCharType="begin"/>
            </w:r>
            <w:r>
              <w:rPr>
                <w:noProof/>
                <w:webHidden/>
              </w:rPr>
              <w:instrText xml:space="preserve"> PAGEREF _Toc240016269 \h </w:instrText>
            </w:r>
            <w:r>
              <w:rPr>
                <w:noProof/>
                <w:webHidden/>
              </w:rPr>
            </w:r>
            <w:r>
              <w:rPr>
                <w:noProof/>
                <w:webHidden/>
              </w:rPr>
              <w:fldChar w:fldCharType="separate"/>
            </w:r>
            <w:r>
              <w:rPr>
                <w:noProof/>
                <w:webHidden/>
              </w:rPr>
              <w:t>137</w:t>
            </w:r>
            <w:r>
              <w:rPr>
                <w:noProof/>
                <w:webHidden/>
              </w:rPr>
              <w:fldChar w:fldCharType="end"/>
            </w:r>
          </w:hyperlink>
        </w:p>
        <w:p w14:paraId="078D99D8"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0" w:history="1">
            <w:r w:rsidRPr="00916C07">
              <w:rPr>
                <w:rStyle w:val="Hipervnculo"/>
                <w:noProof/>
              </w:rPr>
              <w:t>GLOSARIO</w:t>
            </w:r>
            <w:r>
              <w:rPr>
                <w:noProof/>
                <w:webHidden/>
              </w:rPr>
              <w:tab/>
            </w:r>
            <w:r>
              <w:rPr>
                <w:noProof/>
                <w:webHidden/>
              </w:rPr>
              <w:fldChar w:fldCharType="begin"/>
            </w:r>
            <w:r>
              <w:rPr>
                <w:noProof/>
                <w:webHidden/>
              </w:rPr>
              <w:instrText xml:space="preserve"> PAGEREF _Toc240016270 \h </w:instrText>
            </w:r>
            <w:r>
              <w:rPr>
                <w:noProof/>
                <w:webHidden/>
              </w:rPr>
            </w:r>
            <w:r>
              <w:rPr>
                <w:noProof/>
                <w:webHidden/>
              </w:rPr>
              <w:fldChar w:fldCharType="separate"/>
            </w:r>
            <w:r>
              <w:rPr>
                <w:noProof/>
                <w:webHidden/>
              </w:rPr>
              <w:t>139</w:t>
            </w:r>
            <w:r>
              <w:rPr>
                <w:noProof/>
                <w:webHidden/>
              </w:rPr>
              <w:fldChar w:fldCharType="end"/>
            </w:r>
          </w:hyperlink>
        </w:p>
        <w:p w14:paraId="5E539B67"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1" w:history="1">
            <w:r w:rsidRPr="00916C07">
              <w:rPr>
                <w:rStyle w:val="Hipervnculo"/>
                <w:noProof/>
              </w:rPr>
              <w:t>REFERENCIAS</w:t>
            </w:r>
            <w:r>
              <w:rPr>
                <w:noProof/>
                <w:webHidden/>
              </w:rPr>
              <w:tab/>
            </w:r>
            <w:r>
              <w:rPr>
                <w:noProof/>
                <w:webHidden/>
              </w:rPr>
              <w:fldChar w:fldCharType="begin"/>
            </w:r>
            <w:r>
              <w:rPr>
                <w:noProof/>
                <w:webHidden/>
              </w:rPr>
              <w:instrText xml:space="preserve"> PAGEREF _Toc240016271 \h </w:instrText>
            </w:r>
            <w:r>
              <w:rPr>
                <w:noProof/>
                <w:webHidden/>
              </w:rPr>
            </w:r>
            <w:r>
              <w:rPr>
                <w:noProof/>
                <w:webHidden/>
              </w:rPr>
              <w:fldChar w:fldCharType="separate"/>
            </w:r>
            <w:r>
              <w:rPr>
                <w:noProof/>
                <w:webHidden/>
              </w:rPr>
              <w:t>140</w:t>
            </w:r>
            <w:r>
              <w:rPr>
                <w:noProof/>
                <w:webHidden/>
              </w:rPr>
              <w:fldChar w:fldCharType="end"/>
            </w:r>
          </w:hyperlink>
        </w:p>
        <w:p w14:paraId="487DB780" w14:textId="77777777" w:rsidR="000645ED" w:rsidRDefault="000645ED" w:rsidP="000F7586">
          <w:pPr>
            <w:spacing w:before="0"/>
          </w:pPr>
          <w:r>
            <w:rPr>
              <w:b/>
              <w:bCs/>
              <w:lang w:val="es-ES"/>
            </w:rPr>
            <w:fldChar w:fldCharType="end"/>
          </w:r>
        </w:p>
      </w:sdtContent>
    </w:sdt>
    <w:p w14:paraId="19F597B9" w14:textId="77777777" w:rsidR="00CF0519" w:rsidRDefault="00691DC4">
      <w:pPr>
        <w:spacing w:before="0" w:after="0"/>
      </w:pPr>
      <w:r>
        <w:br w:type="page"/>
      </w:r>
    </w:p>
    <w:p w14:paraId="7DCA4F19" w14:textId="77777777" w:rsidR="00CF0519" w:rsidRDefault="003B198D">
      <w:pPr>
        <w:rPr>
          <w:b/>
          <w:bCs/>
        </w:rPr>
      </w:pPr>
      <w:r>
        <w:rPr>
          <w:b/>
          <w:bCs/>
        </w:rPr>
        <w:lastRenderedPageBreak/>
        <w:t>TABLAS, IMÁGENES Y ECUACIONES</w:t>
      </w:r>
    </w:p>
    <w:p w14:paraId="5549697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7C5EFB8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6F64AF">
          <w:rPr>
            <w:noProof/>
            <w:webHidden/>
          </w:rPr>
          <w:t>49</w:t>
        </w:r>
        <w:r>
          <w:rPr>
            <w:noProof/>
            <w:webHidden/>
          </w:rPr>
          <w:fldChar w:fldCharType="end"/>
        </w:r>
      </w:hyperlink>
    </w:p>
    <w:p w14:paraId="62E43D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6F64AF">
          <w:rPr>
            <w:noProof/>
            <w:webHidden/>
          </w:rPr>
          <w:t>54</w:t>
        </w:r>
        <w:r>
          <w:rPr>
            <w:noProof/>
            <w:webHidden/>
          </w:rPr>
          <w:fldChar w:fldCharType="end"/>
        </w:r>
      </w:hyperlink>
    </w:p>
    <w:p w14:paraId="6929F0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6F64AF">
          <w:rPr>
            <w:noProof/>
            <w:webHidden/>
          </w:rPr>
          <w:t>56</w:t>
        </w:r>
        <w:r>
          <w:rPr>
            <w:noProof/>
            <w:webHidden/>
          </w:rPr>
          <w:fldChar w:fldCharType="end"/>
        </w:r>
      </w:hyperlink>
    </w:p>
    <w:p w14:paraId="090F05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6F64AF">
          <w:rPr>
            <w:noProof/>
            <w:webHidden/>
          </w:rPr>
          <w:t>57</w:t>
        </w:r>
        <w:r>
          <w:rPr>
            <w:noProof/>
            <w:webHidden/>
          </w:rPr>
          <w:fldChar w:fldCharType="end"/>
        </w:r>
      </w:hyperlink>
    </w:p>
    <w:p w14:paraId="20645E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6F64AF">
          <w:rPr>
            <w:noProof/>
            <w:webHidden/>
          </w:rPr>
          <w:t>85</w:t>
        </w:r>
        <w:r>
          <w:rPr>
            <w:noProof/>
            <w:webHidden/>
          </w:rPr>
          <w:fldChar w:fldCharType="end"/>
        </w:r>
      </w:hyperlink>
    </w:p>
    <w:p w14:paraId="459D32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6F64AF">
          <w:rPr>
            <w:noProof/>
            <w:webHidden/>
          </w:rPr>
          <w:t>86</w:t>
        </w:r>
        <w:r>
          <w:rPr>
            <w:noProof/>
            <w:webHidden/>
          </w:rPr>
          <w:fldChar w:fldCharType="end"/>
        </w:r>
      </w:hyperlink>
    </w:p>
    <w:p w14:paraId="3A961F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6F64AF">
          <w:rPr>
            <w:noProof/>
            <w:webHidden/>
          </w:rPr>
          <w:t>91</w:t>
        </w:r>
        <w:r>
          <w:rPr>
            <w:noProof/>
            <w:webHidden/>
          </w:rPr>
          <w:fldChar w:fldCharType="end"/>
        </w:r>
      </w:hyperlink>
    </w:p>
    <w:p w14:paraId="2C47F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6F64AF">
          <w:rPr>
            <w:noProof/>
            <w:webHidden/>
          </w:rPr>
          <w:t>93</w:t>
        </w:r>
        <w:r>
          <w:rPr>
            <w:noProof/>
            <w:webHidden/>
          </w:rPr>
          <w:fldChar w:fldCharType="end"/>
        </w:r>
      </w:hyperlink>
    </w:p>
    <w:p w14:paraId="60C620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6F64AF">
          <w:rPr>
            <w:noProof/>
            <w:webHidden/>
          </w:rPr>
          <w:t>96</w:t>
        </w:r>
        <w:r>
          <w:rPr>
            <w:noProof/>
            <w:webHidden/>
          </w:rPr>
          <w:fldChar w:fldCharType="end"/>
        </w:r>
      </w:hyperlink>
    </w:p>
    <w:p w14:paraId="2BC73B8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6F64AF">
          <w:rPr>
            <w:noProof/>
            <w:webHidden/>
          </w:rPr>
          <w:t>97</w:t>
        </w:r>
        <w:r>
          <w:rPr>
            <w:noProof/>
            <w:webHidden/>
          </w:rPr>
          <w:fldChar w:fldCharType="end"/>
        </w:r>
      </w:hyperlink>
    </w:p>
    <w:p w14:paraId="1543907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6F64AF">
          <w:rPr>
            <w:noProof/>
            <w:webHidden/>
          </w:rPr>
          <w:t>98</w:t>
        </w:r>
        <w:r>
          <w:rPr>
            <w:noProof/>
            <w:webHidden/>
          </w:rPr>
          <w:fldChar w:fldCharType="end"/>
        </w:r>
      </w:hyperlink>
    </w:p>
    <w:p w14:paraId="5C0A3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6F64AF">
          <w:rPr>
            <w:noProof/>
            <w:webHidden/>
          </w:rPr>
          <w:t>102</w:t>
        </w:r>
        <w:r>
          <w:rPr>
            <w:noProof/>
            <w:webHidden/>
          </w:rPr>
          <w:fldChar w:fldCharType="end"/>
        </w:r>
      </w:hyperlink>
    </w:p>
    <w:p w14:paraId="0E0870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6F64AF">
          <w:rPr>
            <w:noProof/>
            <w:webHidden/>
          </w:rPr>
          <w:t>120</w:t>
        </w:r>
        <w:r>
          <w:rPr>
            <w:noProof/>
            <w:webHidden/>
          </w:rPr>
          <w:fldChar w:fldCharType="end"/>
        </w:r>
      </w:hyperlink>
    </w:p>
    <w:p w14:paraId="74E201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6F64AF">
          <w:rPr>
            <w:noProof/>
            <w:webHidden/>
          </w:rPr>
          <w:t>120</w:t>
        </w:r>
        <w:r>
          <w:rPr>
            <w:noProof/>
            <w:webHidden/>
          </w:rPr>
          <w:fldChar w:fldCharType="end"/>
        </w:r>
      </w:hyperlink>
    </w:p>
    <w:p w14:paraId="1D503E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6F64AF">
          <w:rPr>
            <w:noProof/>
            <w:webHidden/>
          </w:rPr>
          <w:t>122</w:t>
        </w:r>
        <w:r>
          <w:rPr>
            <w:noProof/>
            <w:webHidden/>
          </w:rPr>
          <w:fldChar w:fldCharType="end"/>
        </w:r>
      </w:hyperlink>
    </w:p>
    <w:p w14:paraId="2A6EED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6F64AF">
          <w:rPr>
            <w:noProof/>
            <w:webHidden/>
          </w:rPr>
          <w:t>122</w:t>
        </w:r>
        <w:r>
          <w:rPr>
            <w:noProof/>
            <w:webHidden/>
          </w:rPr>
          <w:fldChar w:fldCharType="end"/>
        </w:r>
      </w:hyperlink>
    </w:p>
    <w:p w14:paraId="7C9D8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6F64AF">
          <w:rPr>
            <w:noProof/>
            <w:webHidden/>
          </w:rPr>
          <w:t>123</w:t>
        </w:r>
        <w:r>
          <w:rPr>
            <w:noProof/>
            <w:webHidden/>
          </w:rPr>
          <w:fldChar w:fldCharType="end"/>
        </w:r>
      </w:hyperlink>
    </w:p>
    <w:p w14:paraId="41BCA1E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6F64AF">
          <w:rPr>
            <w:noProof/>
            <w:webHidden/>
          </w:rPr>
          <w:t>123</w:t>
        </w:r>
        <w:r>
          <w:rPr>
            <w:noProof/>
            <w:webHidden/>
          </w:rPr>
          <w:fldChar w:fldCharType="end"/>
        </w:r>
      </w:hyperlink>
    </w:p>
    <w:p w14:paraId="7C9C83D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6F64AF">
          <w:rPr>
            <w:noProof/>
            <w:webHidden/>
          </w:rPr>
          <w:t>124</w:t>
        </w:r>
        <w:r>
          <w:rPr>
            <w:noProof/>
            <w:webHidden/>
          </w:rPr>
          <w:fldChar w:fldCharType="end"/>
        </w:r>
      </w:hyperlink>
    </w:p>
    <w:p w14:paraId="1B7BD12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6F64AF">
          <w:rPr>
            <w:noProof/>
            <w:webHidden/>
          </w:rPr>
          <w:t>125</w:t>
        </w:r>
        <w:r>
          <w:rPr>
            <w:noProof/>
            <w:webHidden/>
          </w:rPr>
          <w:fldChar w:fldCharType="end"/>
        </w:r>
      </w:hyperlink>
    </w:p>
    <w:p w14:paraId="7812FE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6F64AF">
          <w:rPr>
            <w:noProof/>
            <w:webHidden/>
          </w:rPr>
          <w:t>128</w:t>
        </w:r>
        <w:r>
          <w:rPr>
            <w:noProof/>
            <w:webHidden/>
          </w:rPr>
          <w:fldChar w:fldCharType="end"/>
        </w:r>
      </w:hyperlink>
    </w:p>
    <w:p w14:paraId="0BB4F6A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6F64AF">
          <w:rPr>
            <w:noProof/>
            <w:webHidden/>
          </w:rPr>
          <w:t>129</w:t>
        </w:r>
        <w:r>
          <w:rPr>
            <w:noProof/>
            <w:webHidden/>
          </w:rPr>
          <w:fldChar w:fldCharType="end"/>
        </w:r>
      </w:hyperlink>
    </w:p>
    <w:p w14:paraId="38680A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6F64AF">
          <w:rPr>
            <w:noProof/>
            <w:webHidden/>
          </w:rPr>
          <w:t>131</w:t>
        </w:r>
        <w:r>
          <w:rPr>
            <w:noProof/>
            <w:webHidden/>
          </w:rPr>
          <w:fldChar w:fldCharType="end"/>
        </w:r>
      </w:hyperlink>
    </w:p>
    <w:p w14:paraId="0A54F3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6F64AF">
          <w:rPr>
            <w:noProof/>
            <w:webHidden/>
          </w:rPr>
          <w:t>132</w:t>
        </w:r>
        <w:r>
          <w:rPr>
            <w:noProof/>
            <w:webHidden/>
          </w:rPr>
          <w:fldChar w:fldCharType="end"/>
        </w:r>
      </w:hyperlink>
    </w:p>
    <w:p w14:paraId="781409F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6F64AF">
          <w:rPr>
            <w:noProof/>
            <w:webHidden/>
          </w:rPr>
          <w:t>133</w:t>
        </w:r>
        <w:r>
          <w:rPr>
            <w:noProof/>
            <w:webHidden/>
          </w:rPr>
          <w:fldChar w:fldCharType="end"/>
        </w:r>
      </w:hyperlink>
    </w:p>
    <w:p w14:paraId="33CFEADB" w14:textId="77777777" w:rsidR="00CF0519" w:rsidRDefault="000645ED">
      <w:pPr>
        <w:rPr>
          <w:b/>
          <w:bCs/>
        </w:rPr>
      </w:pPr>
      <w:r>
        <w:br w:type="page"/>
      </w:r>
    </w:p>
    <w:p w14:paraId="4A719306" w14:textId="77777777" w:rsidR="00CF0519" w:rsidRDefault="00CF0519">
      <w:pPr>
        <w:pStyle w:val="Ttulo2"/>
      </w:pPr>
      <w:hyperlink w:anchor="bookmark=id.5dgs8ni79cte">
        <w:bookmarkStart w:id="0" w:name="_Toc233383558"/>
        <w:bookmarkStart w:id="1" w:name="_Toc240016142"/>
        <w:r>
          <w:t>RESUMEN</w:t>
        </w:r>
        <w:bookmarkEnd w:id="0"/>
        <w:bookmarkEnd w:id="1"/>
      </w:hyperlink>
    </w:p>
    <w:p w14:paraId="02222141" w14:textId="77777777" w:rsidR="00801477" w:rsidRDefault="00542948" w:rsidP="007C180C">
      <w:pPr>
        <w:spacing w:after="120"/>
      </w:pPr>
      <w:r>
        <w:t>La investigación evalúa modelos estadísticos y de aprendizaje automático para pronosticar semanalmente el presupuesto de abastecimiento de Cup&amp;Cake,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2626672" w14:textId="77777777" w:rsidR="00801477" w:rsidRDefault="00542948" w:rsidP="007C180C">
      <w:pPr>
        <w:spacing w:after="120"/>
      </w:pPr>
      <w:r>
        <w:t>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HistGradientBoosting tipo hurdle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44010739" w14:textId="7C97AF26"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67EDE2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C1DBD88" w14:textId="77777777" w:rsidR="00801477" w:rsidRPr="00C6294A" w:rsidRDefault="00542948">
      <w:pPr>
        <w:pStyle w:val="Ttulo2"/>
        <w:spacing w:after="120" w:line="276" w:lineRule="auto"/>
        <w:rPr>
          <w:lang w:val="en-US"/>
        </w:rPr>
      </w:pPr>
      <w:bookmarkStart w:id="2" w:name="_Toc240016143"/>
      <w:r w:rsidRPr="00C6294A">
        <w:rPr>
          <w:b w:val="0"/>
          <w:lang w:val="en-US"/>
        </w:rPr>
        <w:lastRenderedPageBreak/>
        <w:t>ABSTRACT</w:t>
      </w:r>
      <w:bookmarkEnd w:id="2"/>
    </w:p>
    <w:p w14:paraId="1BFD0750" w14:textId="77777777" w:rsidR="00801477" w:rsidRPr="00C6294A" w:rsidRDefault="00542948" w:rsidP="007C180C">
      <w:pPr>
        <w:spacing w:after="120"/>
        <w:rPr>
          <w:lang w:val="en-US"/>
        </w:rPr>
      </w:pPr>
      <w:r w:rsidRPr="006F64AF">
        <w:rPr>
          <w:lang w:val="en-US"/>
        </w:rPr>
        <w:t>This research evaluates statistical and machine-learning models for weekly procurement-budget forecasting at Cup&amp;Cake, a small bakery in Tizayuca,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HistGradientBoosting configuration (RMSE 399.56). No model significantly outperformed the primary baseline after Holm adjustment. Results support human review through a business-intelligence decision-support dashboard.</w:t>
      </w:r>
    </w:p>
    <w:p w14:paraId="550E5A1C" w14:textId="2A8624FB"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22A3BA0B" w14:textId="77777777" w:rsidR="00CF0519" w:rsidRDefault="00CF0519">
      <w:pPr>
        <w:pStyle w:val="Ttulo1"/>
        <w:pageBreakBefore/>
        <w:numPr>
          <w:ilvl w:val="0"/>
          <w:numId w:val="18"/>
        </w:numPr>
      </w:pPr>
      <w:hyperlink w:anchor="bookmark=id.5dgs8ni79cte">
        <w:bookmarkStart w:id="3" w:name="_Toc233383559"/>
        <w:bookmarkStart w:id="4" w:name="_Toc240016144"/>
        <w:r>
          <w:t>INTRODUCCIÓN</w:t>
        </w:r>
        <w:bookmarkEnd w:id="3"/>
        <w:bookmarkEnd w:id="4"/>
      </w:hyperlink>
    </w:p>
    <w:p w14:paraId="7E24F19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6A56080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17EAEEB"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4090D96" w14:textId="2B46D13A"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A5B37B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387649F8"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5313BF9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(Makridakis et al., 2018; Spiliotis et al., 2025)</w:t>
        </w:r>
      </w:hyperlink>
      <w:hyperlink w:anchor="_heading=h.y1qgc4q5gvuw">
        <w:r w:rsidR="00CF0519">
          <w:rPr>
            <w:b/>
            <w:bCs/>
            <w:color w:val="000000"/>
            <w:highlight w:val="yellow"/>
          </w:rPr>
          <w:t>(Cao et al., 2025)</w:t>
        </w:r>
      </w:hyperlink>
      <w:r w:rsidR="006F64AF">
        <w:t xml:space="preserve"> </w:t>
      </w:r>
    </w:p>
    <w:p w14:paraId="04C95615" w14:textId="1320240D"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(Makridakis et al., 2018; Spiliotis et al., 2022).</w:t>
      </w:r>
    </w:p>
    <w:p w14:paraId="3AF81E60" w14:textId="0FA42E0C" w:rsidR="00CF0519" w:rsidRDefault="00691DC4">
      <w:r>
        <w:t xml:space="preserve">Frente a este escenario, el aprendizaje automático (ML por sus siglas en inglés, Machine Learning) como rama de la Inteligencia Artificial ha emergido como herramienta clave para transformar la planeación financiera y la gestión de la cadena de suministro. </w:t>
      </w:r>
    </w:p>
    <w:p w14:paraId="5BB20BEF" w14:textId="77777777" w:rsidR="00CF0519" w:rsidRDefault="00691DC4">
      <w:pPr>
        <w:pStyle w:val="Ttulo2"/>
        <w:numPr>
          <w:ilvl w:val="1"/>
          <w:numId w:val="22"/>
        </w:numPr>
      </w:pPr>
      <w:bookmarkStart w:id="5" w:name="_Toc233383560"/>
      <w:bookmarkStart w:id="6" w:name="_Toc240016145"/>
      <w:r>
        <w:t>Estado del Arte</w:t>
      </w:r>
      <w:bookmarkEnd w:id="5"/>
      <w:bookmarkEnd w:id="6"/>
    </w:p>
    <w:p w14:paraId="5880BF77" w14:textId="77777777" w:rsidR="00CF0519" w:rsidRDefault="00691DC4">
      <w:pPr>
        <w:pStyle w:val="Ttulo3"/>
        <w:numPr>
          <w:ilvl w:val="2"/>
          <w:numId w:val="19"/>
        </w:numPr>
      </w:pPr>
      <w:bookmarkStart w:id="7" w:name="_Toc233383561"/>
      <w:bookmarkStart w:id="8" w:name="_Toc240016146"/>
      <w:r>
        <w:t>Aplicaciones de la inteligencia artificial en la cadena de suministro</w:t>
      </w:r>
      <w:bookmarkEnd w:id="7"/>
      <w:bookmarkEnd w:id="8"/>
    </w:p>
    <w:p w14:paraId="5E3E2AC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11FCA389"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41A86ED"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8B708DE" w14:textId="77777777" w:rsidR="00CF0519" w:rsidRDefault="00691DC4">
      <w:pPr>
        <w:pStyle w:val="Ttulo3"/>
        <w:numPr>
          <w:ilvl w:val="2"/>
          <w:numId w:val="19"/>
        </w:numPr>
      </w:pPr>
      <w:bookmarkStart w:id="9" w:name="_Toc233383562"/>
      <w:bookmarkStart w:id="10" w:name="_Toc240016147"/>
      <w:r>
        <w:t>Modelos de aprendizaje automático para el pronóstico de demanda</w:t>
      </w:r>
      <w:bookmarkEnd w:id="9"/>
      <w:bookmarkEnd w:id="10"/>
    </w:p>
    <w:p w14:paraId="10DBED2A"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02626CB"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2AB1EFA" w14:textId="77777777" w:rsidR="008D055D" w:rsidRDefault="00000000" w:rsidP="00146E07">
      <w:pPr>
        <w:pStyle w:val="Ttulo3"/>
        <w:numPr>
          <w:ilvl w:val="2"/>
          <w:numId w:val="19"/>
        </w:numPr>
      </w:pPr>
      <w:bookmarkStart w:id="11" w:name="_Toc240016148"/>
      <w:r>
        <w:t>Demanda intermitente, Small Data y comparación de modelos</w:t>
      </w:r>
      <w:bookmarkEnd w:id="11"/>
    </w:p>
    <w:p w14:paraId="69D01F81" w14:textId="0EC42653"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70558B07" w14:textId="5FD2E5CF"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C36C5A" w14:textId="6DDE7BEC"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10208640" w14:textId="77777777" w:rsidR="00B302B0" w:rsidRDefault="00000000" w:rsidP="00DD6BF1">
      <w:pPr>
        <w:pStyle w:val="Ttulo4"/>
      </w:pPr>
      <w:bookmarkStart w:id="12" w:name="_Toc240016149"/>
      <w:r>
        <w:t>Agregación temporal y horizonte de planeación</w:t>
      </w:r>
      <w:bookmarkEnd w:id="12"/>
    </w:p>
    <w:p w14:paraId="4ACAF8A7"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7B1E95F" w14:textId="77777777" w:rsidR="00B302B0" w:rsidRDefault="00000000" w:rsidP="00DD6BF1">
      <w:pPr>
        <w:pStyle w:val="Ttulo4"/>
      </w:pPr>
      <w:bookmarkStart w:id="13" w:name="_Toc240016150"/>
      <w:r>
        <w:t>Análisis de series temporales para demanda errática y Small Data</w:t>
      </w:r>
      <w:bookmarkEnd w:id="13"/>
    </w:p>
    <w:p w14:paraId="2F52BF0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4771708"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(Syntetos &amp; Boylan, 2005)</w:t>
      </w:r>
      <w:r w:rsidRPr="008D6230">
        <w:rPr>
          <w:b/>
          <w:bCs/>
        </w:rPr>
        <w:t>.</w:t>
      </w:r>
    </w:p>
    <w:p w14:paraId="37BB5D2E" w14:textId="37C057CB"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29F28E4C" w14:textId="77777777" w:rsidR="00CF0519" w:rsidRDefault="00691DC4">
      <w:pPr>
        <w:pStyle w:val="Ttulo3"/>
        <w:numPr>
          <w:ilvl w:val="2"/>
          <w:numId w:val="19"/>
        </w:numPr>
      </w:pPr>
      <w:bookmarkStart w:id="14" w:name="_Toc233383563"/>
      <w:bookmarkStart w:id="15" w:name="_Toc240016151"/>
      <w:r>
        <w:t>La repostería creativa como sector económico especializado</w:t>
      </w:r>
      <w:bookmarkEnd w:id="14"/>
      <w:bookmarkEnd w:id="15"/>
    </w:p>
    <w:p w14:paraId="5949B241"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B484DBD"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FDB3B9B" w14:textId="2A35C215"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88A6B2C" w14:textId="77777777" w:rsidR="00CF0519" w:rsidRDefault="00691DC4">
      <w:pPr>
        <w:pStyle w:val="Ttulo3"/>
        <w:numPr>
          <w:ilvl w:val="2"/>
          <w:numId w:val="19"/>
        </w:numPr>
      </w:pPr>
      <w:bookmarkStart w:id="16" w:name="_Toc233383564"/>
      <w:bookmarkStart w:id="17" w:name="_Toc240016152"/>
      <w:r>
        <w:t>Innovación y transformación digital en la industria pastelera</w:t>
      </w:r>
      <w:bookmarkEnd w:id="16"/>
      <w:bookmarkEnd w:id="17"/>
    </w:p>
    <w:p w14:paraId="313E43DD"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CBE36B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(Aprodu et al., 2025).</w:t>
        </w:r>
      </w:hyperlink>
    </w:p>
    <w:p w14:paraId="68453A7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42E074A5" w14:textId="77777777" w:rsidR="00CF0519" w:rsidRDefault="00691DC4">
      <w:pPr>
        <w:pStyle w:val="Ttulo3"/>
        <w:numPr>
          <w:ilvl w:val="2"/>
          <w:numId w:val="19"/>
        </w:numPr>
      </w:pPr>
      <w:bookmarkStart w:id="18" w:name="_Toc233383565"/>
      <w:bookmarkStart w:id="19" w:name="_Toc240016153"/>
      <w:r>
        <w:t>Adopción de inteligencia artificial en microempresas</w:t>
      </w:r>
      <w:bookmarkEnd w:id="18"/>
      <w:bookmarkEnd w:id="19"/>
    </w:p>
    <w:p w14:paraId="37E7A520" w14:textId="77777777" w:rsidR="00CF0519" w:rsidRDefault="00691DC4">
      <w:r>
        <w:t>Diversos estudios han analizado los factores que influyen en la adopción de tecnologías basadas en inteligencia artificial dentro de pequeñas y medianas empresas.</w:t>
      </w:r>
    </w:p>
    <w:p w14:paraId="4CB68588"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2D8222"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9E6100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A01561A" w14:textId="77777777" w:rsidR="00CF0519" w:rsidRDefault="00691DC4">
      <w:pPr>
        <w:pStyle w:val="Ttulo3"/>
        <w:numPr>
          <w:ilvl w:val="2"/>
          <w:numId w:val="19"/>
        </w:numPr>
      </w:pPr>
      <w:bookmarkStart w:id="20" w:name="_Toc233383566"/>
      <w:bookmarkStart w:id="21" w:name="_Toc240016154"/>
      <w:r>
        <w:lastRenderedPageBreak/>
        <w:t>Investigaciones en México y América Latina</w:t>
      </w:r>
      <w:bookmarkEnd w:id="20"/>
      <w:bookmarkEnd w:id="21"/>
    </w:p>
    <w:p w14:paraId="1050E576" w14:textId="77777777" w:rsidR="00CF0519" w:rsidRDefault="00691DC4">
      <w:r>
        <w:t>En el contexto mexicano, diversos estudios han analizado el impacto de la adopción tecnológica y la digitalización en el desempeño de las pequeñas y medianas empresas.</w:t>
      </w:r>
    </w:p>
    <w:p w14:paraId="0A7F945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5B69C6F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402958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2FEEF4"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EEF15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0AD6341"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6C5ADD9"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6F64AF">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8AB33C7" w14:textId="77777777" w:rsidR="00B96600" w:rsidRDefault="002014D0" w:rsidP="002014D0">
      <w:pPr>
        <w:pStyle w:val="Descripcin"/>
      </w:pPr>
      <w:bookmarkStart w:id="22" w:name="_Toc238284267"/>
      <w:r>
        <w:lastRenderedPageBreak/>
        <w:t xml:space="preserve">Tabla </w:t>
      </w:r>
      <w:bookmarkStart w:id="23" w:name="xref_tabla_01"/>
      <w:r w:rsidR="00D65BB6">
        <w:fldChar w:fldCharType="begin"/>
      </w:r>
      <w:r w:rsidR="00D65BB6">
        <w:instrText xml:space="preserve"> SEQ Tabla \* ARABIC </w:instrText>
      </w:r>
      <w:r w:rsidR="00D65BB6">
        <w:fldChar w:fldCharType="separate"/>
      </w:r>
      <w:r w:rsidR="006F64AF">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B851AF0"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AEE19E1" w14:textId="77777777" w:rsidR="006D6A1B" w:rsidRDefault="00000000">
            <w:r>
              <w:rPr>
                <w:b/>
                <w:sz w:val="13"/>
              </w:rPr>
              <w:t>Autor(es) y año</w:t>
            </w:r>
          </w:p>
        </w:tc>
        <w:tc>
          <w:tcPr>
            <w:tcW w:w="433" w:type="pct"/>
          </w:tcPr>
          <w:p w14:paraId="2B63BC9C" w14:textId="77777777" w:rsidR="006D6A1B" w:rsidRDefault="00000000">
            <w:r>
              <w:rPr>
                <w:b/>
                <w:sz w:val="13"/>
              </w:rPr>
              <w:t>País de origen</w:t>
            </w:r>
          </w:p>
        </w:tc>
        <w:tc>
          <w:tcPr>
            <w:tcW w:w="625" w:type="pct"/>
          </w:tcPr>
          <w:p w14:paraId="2C47676B" w14:textId="77777777" w:rsidR="006D6A1B" w:rsidRDefault="00000000">
            <w:r>
              <w:rPr>
                <w:b/>
                <w:sz w:val="13"/>
              </w:rPr>
              <w:t>Palabras clave</w:t>
            </w:r>
          </w:p>
        </w:tc>
        <w:tc>
          <w:tcPr>
            <w:tcW w:w="611" w:type="pct"/>
          </w:tcPr>
          <w:p w14:paraId="4A5736EE" w14:textId="77777777" w:rsidR="006D6A1B" w:rsidRDefault="00000000">
            <w:r>
              <w:rPr>
                <w:b/>
                <w:sz w:val="13"/>
              </w:rPr>
              <w:t>Contexto y datos</w:t>
            </w:r>
          </w:p>
        </w:tc>
        <w:tc>
          <w:tcPr>
            <w:tcW w:w="517" w:type="pct"/>
          </w:tcPr>
          <w:p w14:paraId="0EE3381B" w14:textId="77777777" w:rsidR="006D6A1B" w:rsidRDefault="00000000">
            <w:r>
              <w:rPr>
                <w:b/>
                <w:sz w:val="13"/>
              </w:rPr>
              <w:t>Metodología</w:t>
            </w:r>
          </w:p>
        </w:tc>
        <w:tc>
          <w:tcPr>
            <w:tcW w:w="704" w:type="pct"/>
          </w:tcPr>
          <w:p w14:paraId="3DEC3003" w14:textId="77777777" w:rsidR="006D6A1B" w:rsidRDefault="00000000">
            <w:r>
              <w:rPr>
                <w:b/>
                <w:sz w:val="13"/>
              </w:rPr>
              <w:t>Hallazgo relevante</w:t>
            </w:r>
          </w:p>
        </w:tc>
        <w:tc>
          <w:tcPr>
            <w:tcW w:w="624" w:type="pct"/>
          </w:tcPr>
          <w:p w14:paraId="28FAB284" w14:textId="77777777" w:rsidR="006D6A1B" w:rsidRDefault="00000000">
            <w:r>
              <w:rPr>
                <w:b/>
                <w:sz w:val="13"/>
              </w:rPr>
              <w:t>Limitación o brecha</w:t>
            </w:r>
          </w:p>
        </w:tc>
        <w:tc>
          <w:tcPr>
            <w:tcW w:w="957" w:type="pct"/>
          </w:tcPr>
          <w:p w14:paraId="349F3A1C" w14:textId="77777777" w:rsidR="006D6A1B" w:rsidRDefault="00000000">
            <w:r>
              <w:rPr>
                <w:b/>
                <w:sz w:val="13"/>
              </w:rPr>
              <w:t>Relación con la investigación</w:t>
            </w:r>
          </w:p>
        </w:tc>
      </w:tr>
      <w:tr w:rsidR="006D6A1B" w14:paraId="2E5EB363" w14:textId="77777777" w:rsidTr="0056449B">
        <w:trPr>
          <w:cantSplit/>
          <w:trHeight w:val="170"/>
        </w:trPr>
        <w:tc>
          <w:tcPr>
            <w:tcW w:w="529" w:type="pct"/>
          </w:tcPr>
          <w:p w14:paraId="1C675011" w14:textId="77777777" w:rsidR="006D6A1B" w:rsidRDefault="00000000">
            <w:r>
              <w:rPr>
                <w:sz w:val="13"/>
              </w:rPr>
              <w:t>Hübner et al. (2024)</w:t>
            </w:r>
          </w:p>
        </w:tc>
        <w:tc>
          <w:tcPr>
            <w:tcW w:w="433" w:type="pct"/>
          </w:tcPr>
          <w:p w14:paraId="42775EB6" w14:textId="77777777" w:rsidR="006D6A1B" w:rsidRDefault="00000000">
            <w:r>
              <w:rPr>
                <w:sz w:val="13"/>
              </w:rPr>
              <w:t>Alemania</w:t>
            </w:r>
          </w:p>
        </w:tc>
        <w:tc>
          <w:tcPr>
            <w:tcW w:w="625" w:type="pct"/>
          </w:tcPr>
          <w:p w14:paraId="78795158" w14:textId="77777777" w:rsidR="006D6A1B" w:rsidRDefault="00000000">
            <w:r>
              <w:rPr>
                <w:sz w:val="13"/>
              </w:rPr>
              <w:t>panadería; ML; pronóstico; desperdicio</w:t>
            </w:r>
          </w:p>
        </w:tc>
        <w:tc>
          <w:tcPr>
            <w:tcW w:w="611" w:type="pct"/>
          </w:tcPr>
          <w:p w14:paraId="61328604" w14:textId="77777777" w:rsidR="006D6A1B" w:rsidRDefault="00000000">
            <w:r>
              <w:rPr>
                <w:sz w:val="13"/>
              </w:rPr>
              <w:t>Panaderías; ventas, producción y desperdicio</w:t>
            </w:r>
          </w:p>
        </w:tc>
        <w:tc>
          <w:tcPr>
            <w:tcW w:w="517" w:type="pct"/>
          </w:tcPr>
          <w:p w14:paraId="6A4C3AC4" w14:textId="77777777" w:rsidR="006D6A1B" w:rsidRDefault="00000000">
            <w:r>
              <w:rPr>
                <w:sz w:val="13"/>
              </w:rPr>
              <w:t>Caso cuantitativo con ML</w:t>
            </w:r>
          </w:p>
        </w:tc>
        <w:tc>
          <w:tcPr>
            <w:tcW w:w="704" w:type="pct"/>
          </w:tcPr>
          <w:p w14:paraId="09775FF3" w14:textId="77777777" w:rsidR="006D6A1B" w:rsidRDefault="00000000">
            <w:r>
              <w:rPr>
                <w:sz w:val="13"/>
              </w:rPr>
              <w:t>El pronóstico de demanda puede apoyar la reducción de desperdicio.</w:t>
            </w:r>
          </w:p>
        </w:tc>
        <w:tc>
          <w:tcPr>
            <w:tcW w:w="624" w:type="pct"/>
          </w:tcPr>
          <w:p w14:paraId="43A8B296" w14:textId="77777777" w:rsidR="006D6A1B" w:rsidRDefault="00000000">
            <w:r>
              <w:rPr>
                <w:sz w:val="13"/>
              </w:rPr>
              <w:t>Caso con infraestructura superior a la microempresa.</w:t>
            </w:r>
          </w:p>
        </w:tc>
        <w:tc>
          <w:tcPr>
            <w:tcW w:w="957" w:type="pct"/>
          </w:tcPr>
          <w:p w14:paraId="39D7FF02" w14:textId="77777777" w:rsidR="006D6A1B" w:rsidRDefault="00000000">
            <w:r>
              <w:rPr>
                <w:sz w:val="13"/>
              </w:rPr>
              <w:t>Aporta el antecedente sectorial; justifica evaluar una solución acotada a registros internos.</w:t>
            </w:r>
          </w:p>
        </w:tc>
      </w:tr>
      <w:tr w:rsidR="006D6A1B" w14:paraId="5DF3EAF0" w14:textId="77777777" w:rsidTr="0056449B">
        <w:trPr>
          <w:cantSplit/>
          <w:trHeight w:val="170"/>
        </w:trPr>
        <w:tc>
          <w:tcPr>
            <w:tcW w:w="529" w:type="pct"/>
          </w:tcPr>
          <w:p w14:paraId="0214B7A2" w14:textId="77777777" w:rsidR="006D6A1B" w:rsidRDefault="00000000">
            <w:r>
              <w:rPr>
                <w:sz w:val="13"/>
              </w:rPr>
              <w:t>Huber y Stuckenschmidt (2020)</w:t>
            </w:r>
          </w:p>
        </w:tc>
        <w:tc>
          <w:tcPr>
            <w:tcW w:w="433" w:type="pct"/>
          </w:tcPr>
          <w:p w14:paraId="6FD56D15" w14:textId="77777777" w:rsidR="006D6A1B" w:rsidRDefault="00000000">
            <w:r>
              <w:rPr>
                <w:sz w:val="13"/>
              </w:rPr>
              <w:t>Alemania</w:t>
            </w:r>
          </w:p>
        </w:tc>
        <w:tc>
          <w:tcPr>
            <w:tcW w:w="625" w:type="pct"/>
          </w:tcPr>
          <w:p w14:paraId="69C6B76A" w14:textId="77777777" w:rsidR="006D6A1B" w:rsidRDefault="00000000">
            <w:r>
              <w:rPr>
                <w:sz w:val="13"/>
              </w:rPr>
              <w:t>retail; ML; calendario; demanda diaria</w:t>
            </w:r>
          </w:p>
        </w:tc>
        <w:tc>
          <w:tcPr>
            <w:tcW w:w="611" w:type="pct"/>
          </w:tcPr>
          <w:p w14:paraId="077746F0" w14:textId="77777777" w:rsidR="006D6A1B" w:rsidRDefault="00000000">
            <w:r>
              <w:rPr>
                <w:sz w:val="13"/>
              </w:rPr>
              <w:t>Retail diario; ventas y calendario</w:t>
            </w:r>
          </w:p>
        </w:tc>
        <w:tc>
          <w:tcPr>
            <w:tcW w:w="517" w:type="pct"/>
          </w:tcPr>
          <w:p w14:paraId="05E9081C" w14:textId="77777777" w:rsidR="006D6A1B" w:rsidRDefault="00000000">
            <w:r>
              <w:rPr>
                <w:sz w:val="13"/>
              </w:rPr>
              <w:t>Comparación de ML con variables calendáricas</w:t>
            </w:r>
          </w:p>
        </w:tc>
        <w:tc>
          <w:tcPr>
            <w:tcW w:w="704" w:type="pct"/>
          </w:tcPr>
          <w:p w14:paraId="57E8C002" w14:textId="77777777" w:rsidR="006D6A1B" w:rsidRDefault="00000000">
            <w:r>
              <w:rPr>
                <w:sz w:val="13"/>
              </w:rPr>
              <w:t>Las variables de calendario mejoran pronósticos en eventos.</w:t>
            </w:r>
          </w:p>
        </w:tc>
        <w:tc>
          <w:tcPr>
            <w:tcW w:w="624" w:type="pct"/>
          </w:tcPr>
          <w:p w14:paraId="171B0284" w14:textId="77777777" w:rsidR="006D6A1B" w:rsidRDefault="00000000">
            <w:r>
              <w:rPr>
                <w:sz w:val="13"/>
              </w:rPr>
              <w:t>Contexto minorista de mayor escala.</w:t>
            </w:r>
          </w:p>
        </w:tc>
        <w:tc>
          <w:tcPr>
            <w:tcW w:w="957" w:type="pct"/>
          </w:tcPr>
          <w:p w14:paraId="023C4A1D" w14:textId="77777777" w:rsidR="006D6A1B" w:rsidRDefault="00000000">
            <w:r>
              <w:rPr>
                <w:sz w:val="13"/>
              </w:rPr>
              <w:t>Sustenta incluir calendario y eventos disponibles en el dataset.</w:t>
            </w:r>
          </w:p>
        </w:tc>
      </w:tr>
      <w:tr w:rsidR="006D6A1B" w14:paraId="0B99B433" w14:textId="77777777" w:rsidTr="0056449B">
        <w:trPr>
          <w:cantSplit/>
          <w:trHeight w:val="170"/>
        </w:trPr>
        <w:tc>
          <w:tcPr>
            <w:tcW w:w="529" w:type="pct"/>
          </w:tcPr>
          <w:p w14:paraId="7188E010" w14:textId="77777777" w:rsidR="006D6A1B" w:rsidRDefault="00000000">
            <w:r>
              <w:rPr>
                <w:sz w:val="13"/>
              </w:rPr>
              <w:t>Abrar et al. (2024)</w:t>
            </w:r>
          </w:p>
        </w:tc>
        <w:tc>
          <w:tcPr>
            <w:tcW w:w="433" w:type="pct"/>
          </w:tcPr>
          <w:p w14:paraId="2B08C5B7" w14:textId="77777777" w:rsidR="006D6A1B" w:rsidRDefault="000E5FA7">
            <w:r>
              <w:rPr>
                <w:sz w:val="13"/>
              </w:rPr>
              <w:t>Internacional</w:t>
            </w:r>
          </w:p>
        </w:tc>
        <w:tc>
          <w:tcPr>
            <w:tcW w:w="625" w:type="pct"/>
          </w:tcPr>
          <w:p w14:paraId="0A95D9B9" w14:textId="77777777" w:rsidR="006D6A1B" w:rsidRDefault="00000000">
            <w:r>
              <w:rPr>
                <w:sz w:val="13"/>
              </w:rPr>
              <w:t>cadena de suministro; CNN; LSTM; XAI</w:t>
            </w:r>
          </w:p>
        </w:tc>
        <w:tc>
          <w:tcPr>
            <w:tcW w:w="611" w:type="pct"/>
          </w:tcPr>
          <w:p w14:paraId="31CE3253" w14:textId="77777777" w:rsidR="006D6A1B" w:rsidRDefault="00000000">
            <w:r>
              <w:rPr>
                <w:sz w:val="13"/>
              </w:rPr>
              <w:t>Cadena de suministro; demanda multifuente</w:t>
            </w:r>
          </w:p>
        </w:tc>
        <w:tc>
          <w:tcPr>
            <w:tcW w:w="517" w:type="pct"/>
          </w:tcPr>
          <w:p w14:paraId="4E6D62C2" w14:textId="77777777" w:rsidR="006D6A1B" w:rsidRDefault="00000000">
            <w:r>
              <w:rPr>
                <w:sz w:val="13"/>
              </w:rPr>
              <w:t>Modelo híbrido CNN-LSTM con XAI</w:t>
            </w:r>
          </w:p>
        </w:tc>
        <w:tc>
          <w:tcPr>
            <w:tcW w:w="704" w:type="pct"/>
          </w:tcPr>
          <w:p w14:paraId="557286B0" w14:textId="77777777" w:rsidR="006D6A1B" w:rsidRDefault="00000000">
            <w:r>
              <w:rPr>
                <w:sz w:val="13"/>
              </w:rPr>
              <w:t>Los modelos híbridos pueden integrar señales complejas.</w:t>
            </w:r>
          </w:p>
        </w:tc>
        <w:tc>
          <w:tcPr>
            <w:tcW w:w="624" w:type="pct"/>
          </w:tcPr>
          <w:p w14:paraId="25A60274" w14:textId="77777777" w:rsidR="006D6A1B" w:rsidRDefault="00000000">
            <w:r>
              <w:rPr>
                <w:sz w:val="13"/>
              </w:rPr>
              <w:t>Alta complejidad y requisitos de datos.</w:t>
            </w:r>
          </w:p>
        </w:tc>
        <w:tc>
          <w:tcPr>
            <w:tcW w:w="957" w:type="pct"/>
          </w:tcPr>
          <w:p w14:paraId="6CB8E0EC" w14:textId="77777777" w:rsidR="006D6A1B" w:rsidRDefault="00000000">
            <w:r>
              <w:rPr>
                <w:sz w:val="13"/>
              </w:rPr>
              <w:t>Sirve como contraste: la tesis evalúa alternativas parsimoniosas en Small Data.</w:t>
            </w:r>
          </w:p>
        </w:tc>
      </w:tr>
      <w:tr w:rsidR="006D6A1B" w14:paraId="110882BB" w14:textId="77777777" w:rsidTr="0056449B">
        <w:trPr>
          <w:cantSplit/>
          <w:trHeight w:val="170"/>
        </w:trPr>
        <w:tc>
          <w:tcPr>
            <w:tcW w:w="529" w:type="pct"/>
          </w:tcPr>
          <w:p w14:paraId="22A2C2C0" w14:textId="77777777" w:rsidR="006D6A1B" w:rsidRDefault="00000000">
            <w:r>
              <w:rPr>
                <w:sz w:val="13"/>
              </w:rPr>
              <w:t>Spiliotis et al. (2022)</w:t>
            </w:r>
          </w:p>
        </w:tc>
        <w:tc>
          <w:tcPr>
            <w:tcW w:w="433" w:type="pct"/>
          </w:tcPr>
          <w:p w14:paraId="5915F865" w14:textId="77777777" w:rsidR="006D6A1B" w:rsidRDefault="00000000">
            <w:r>
              <w:rPr>
                <w:sz w:val="13"/>
              </w:rPr>
              <w:t>Grecia</w:t>
            </w:r>
          </w:p>
        </w:tc>
        <w:tc>
          <w:tcPr>
            <w:tcW w:w="625" w:type="pct"/>
          </w:tcPr>
          <w:p w14:paraId="3AE720D2" w14:textId="77777777" w:rsidR="006D6A1B" w:rsidRDefault="00000000">
            <w:r>
              <w:rPr>
                <w:sz w:val="13"/>
              </w:rPr>
              <w:t>SKU; demanda diaria; ML; métodos estadísticos</w:t>
            </w:r>
          </w:p>
        </w:tc>
        <w:tc>
          <w:tcPr>
            <w:tcW w:w="611" w:type="pct"/>
          </w:tcPr>
          <w:p w14:paraId="4FE2E1DE" w14:textId="77777777" w:rsidR="006D6A1B" w:rsidRDefault="00000000">
            <w:r>
              <w:rPr>
                <w:sz w:val="13"/>
              </w:rPr>
              <w:t>SKU diarios; series irregulares e intermitentes</w:t>
            </w:r>
          </w:p>
        </w:tc>
        <w:tc>
          <w:tcPr>
            <w:tcW w:w="517" w:type="pct"/>
          </w:tcPr>
          <w:p w14:paraId="4DFFE9B9" w14:textId="77777777" w:rsidR="006D6A1B" w:rsidRDefault="00000000">
            <w:r>
              <w:rPr>
                <w:sz w:val="13"/>
              </w:rPr>
              <w:t>Comparación de métodos estadísticos y ML</w:t>
            </w:r>
          </w:p>
        </w:tc>
        <w:tc>
          <w:tcPr>
            <w:tcW w:w="704" w:type="pct"/>
          </w:tcPr>
          <w:p w14:paraId="6DB64382" w14:textId="77777777" w:rsidR="006D6A1B" w:rsidRDefault="00000000">
            <w:r>
              <w:rPr>
                <w:sz w:val="13"/>
              </w:rPr>
              <w:t>La superioridad de ML depende del objetivo y debe verificarse empíricamente.</w:t>
            </w:r>
          </w:p>
        </w:tc>
        <w:tc>
          <w:tcPr>
            <w:tcW w:w="624" w:type="pct"/>
          </w:tcPr>
          <w:p w14:paraId="0448C240" w14:textId="77777777" w:rsidR="006D6A1B" w:rsidRDefault="00000000">
            <w:r>
              <w:rPr>
                <w:sz w:val="13"/>
              </w:rPr>
              <w:t>Datos minoristas con múltiples SKU.</w:t>
            </w:r>
          </w:p>
        </w:tc>
        <w:tc>
          <w:tcPr>
            <w:tcW w:w="957" w:type="pct"/>
          </w:tcPr>
          <w:p w14:paraId="7650B3A4" w14:textId="77777777" w:rsidR="006D6A1B" w:rsidRDefault="00000000">
            <w:r>
              <w:rPr>
                <w:sz w:val="13"/>
              </w:rPr>
              <w:t>Fundamenta comparar Random Forest, ARIMA y línea base empírica.</w:t>
            </w:r>
          </w:p>
        </w:tc>
      </w:tr>
      <w:tr w:rsidR="006D6A1B" w14:paraId="19EF0F53" w14:textId="77777777" w:rsidTr="0056449B">
        <w:trPr>
          <w:cantSplit/>
          <w:trHeight w:val="170"/>
        </w:trPr>
        <w:tc>
          <w:tcPr>
            <w:tcW w:w="529" w:type="pct"/>
          </w:tcPr>
          <w:p w14:paraId="0E8C05FF" w14:textId="77777777" w:rsidR="006D6A1B" w:rsidRDefault="00000000">
            <w:r>
              <w:rPr>
                <w:sz w:val="13"/>
              </w:rPr>
              <w:t>Makridakis et al. (2018)</w:t>
            </w:r>
          </w:p>
        </w:tc>
        <w:tc>
          <w:tcPr>
            <w:tcW w:w="433" w:type="pct"/>
          </w:tcPr>
          <w:p w14:paraId="2CCEB4BF" w14:textId="77777777" w:rsidR="006D6A1B" w:rsidRDefault="00000000">
            <w:r>
              <w:rPr>
                <w:sz w:val="13"/>
              </w:rPr>
              <w:t>Internacional</w:t>
            </w:r>
          </w:p>
        </w:tc>
        <w:tc>
          <w:tcPr>
            <w:tcW w:w="625" w:type="pct"/>
          </w:tcPr>
          <w:p w14:paraId="10F8C434" w14:textId="77777777" w:rsidR="006D6A1B" w:rsidRDefault="00000000">
            <w:r>
              <w:rPr>
                <w:sz w:val="13"/>
              </w:rPr>
              <w:t>M4; forecasting; ML; métodos híbridos</w:t>
            </w:r>
          </w:p>
        </w:tc>
        <w:tc>
          <w:tcPr>
            <w:tcW w:w="611" w:type="pct"/>
          </w:tcPr>
          <w:p w14:paraId="328BB6F0" w14:textId="77777777" w:rsidR="006D6A1B" w:rsidRDefault="00000000">
            <w:r>
              <w:rPr>
                <w:sz w:val="13"/>
              </w:rPr>
              <w:t>Competencia M4; múltiples series y horizontes</w:t>
            </w:r>
          </w:p>
        </w:tc>
        <w:tc>
          <w:tcPr>
            <w:tcW w:w="517" w:type="pct"/>
          </w:tcPr>
          <w:p w14:paraId="34F5E9EF" w14:textId="77777777" w:rsidR="006D6A1B" w:rsidRDefault="00000000">
            <w:r>
              <w:rPr>
                <w:sz w:val="13"/>
              </w:rPr>
              <w:t>Benchmark de métodos estadísticos, híbridos y ML</w:t>
            </w:r>
          </w:p>
        </w:tc>
        <w:tc>
          <w:tcPr>
            <w:tcW w:w="704" w:type="pct"/>
          </w:tcPr>
          <w:p w14:paraId="591C3A02" w14:textId="77777777" w:rsidR="006D6A1B" w:rsidRDefault="00000000">
            <w:r>
              <w:rPr>
                <w:sz w:val="13"/>
              </w:rPr>
              <w:t>Los modelos complejos no dominan de forma universal.</w:t>
            </w:r>
          </w:p>
        </w:tc>
        <w:tc>
          <w:tcPr>
            <w:tcW w:w="624" w:type="pct"/>
          </w:tcPr>
          <w:p w14:paraId="2AEA43CE" w14:textId="77777777" w:rsidR="006D6A1B" w:rsidRDefault="00000000">
            <w:r>
              <w:rPr>
                <w:sz w:val="13"/>
              </w:rPr>
              <w:t>No estudia microempresas ni compras.</w:t>
            </w:r>
          </w:p>
        </w:tc>
        <w:tc>
          <w:tcPr>
            <w:tcW w:w="957" w:type="pct"/>
          </w:tcPr>
          <w:p w14:paraId="783810F2" w14:textId="77777777" w:rsidR="006D6A1B" w:rsidRDefault="00000000">
            <w:r>
              <w:rPr>
                <w:sz w:val="13"/>
              </w:rPr>
              <w:t>Sustenta una hipótesis condicional y la evaluación comparativa.</w:t>
            </w:r>
          </w:p>
        </w:tc>
      </w:tr>
      <w:tr w:rsidR="006D6A1B" w14:paraId="61A2FAF9" w14:textId="77777777" w:rsidTr="0056449B">
        <w:trPr>
          <w:cantSplit/>
          <w:trHeight w:val="170"/>
        </w:trPr>
        <w:tc>
          <w:tcPr>
            <w:tcW w:w="529" w:type="pct"/>
          </w:tcPr>
          <w:p w14:paraId="032B9CED" w14:textId="77777777" w:rsidR="006D6A1B" w:rsidRDefault="00000000">
            <w:r>
              <w:rPr>
                <w:sz w:val="13"/>
              </w:rPr>
              <w:t>Hewamalage et al. (2021)</w:t>
            </w:r>
          </w:p>
        </w:tc>
        <w:tc>
          <w:tcPr>
            <w:tcW w:w="433" w:type="pct"/>
          </w:tcPr>
          <w:p w14:paraId="3B2FE54C" w14:textId="77777777" w:rsidR="006D6A1B" w:rsidRDefault="00000000">
            <w:r>
              <w:rPr>
                <w:sz w:val="13"/>
              </w:rPr>
              <w:t>Australia</w:t>
            </w:r>
          </w:p>
        </w:tc>
        <w:tc>
          <w:tcPr>
            <w:tcW w:w="625" w:type="pct"/>
          </w:tcPr>
          <w:p w14:paraId="377C6D1A" w14:textId="77777777" w:rsidR="006D6A1B" w:rsidRDefault="00000000">
            <w:r>
              <w:rPr>
                <w:sz w:val="13"/>
              </w:rPr>
              <w:t>RNN; series temporales; ARIMA; ETS</w:t>
            </w:r>
          </w:p>
        </w:tc>
        <w:tc>
          <w:tcPr>
            <w:tcW w:w="611" w:type="pct"/>
          </w:tcPr>
          <w:p w14:paraId="3B725CC8" w14:textId="77777777" w:rsidR="006D6A1B" w:rsidRDefault="00000000">
            <w:r>
              <w:rPr>
                <w:sz w:val="13"/>
              </w:rPr>
              <w:t>Series temporales con RNN</w:t>
            </w:r>
          </w:p>
        </w:tc>
        <w:tc>
          <w:tcPr>
            <w:tcW w:w="517" w:type="pct"/>
          </w:tcPr>
          <w:p w14:paraId="2D5E326F" w14:textId="77777777" w:rsidR="006D6A1B" w:rsidRDefault="00000000">
            <w:r>
              <w:rPr>
                <w:sz w:val="13"/>
              </w:rPr>
              <w:t>Estudio empírico frente a ETS y ARIMA</w:t>
            </w:r>
          </w:p>
        </w:tc>
        <w:tc>
          <w:tcPr>
            <w:tcW w:w="704" w:type="pct"/>
          </w:tcPr>
          <w:p w14:paraId="11C194A2" w14:textId="77777777" w:rsidR="006D6A1B" w:rsidRDefault="00000000">
            <w:r>
              <w:rPr>
                <w:sz w:val="13"/>
              </w:rPr>
              <w:t>Las RNN son competitivas, pero no son soluciones universales.</w:t>
            </w:r>
          </w:p>
        </w:tc>
        <w:tc>
          <w:tcPr>
            <w:tcW w:w="624" w:type="pct"/>
          </w:tcPr>
          <w:p w14:paraId="4A6FC931" w14:textId="77777777" w:rsidR="006D6A1B" w:rsidRDefault="00000000">
            <w:r>
              <w:rPr>
                <w:sz w:val="13"/>
              </w:rPr>
              <w:t>No se centra en presupuesto de compras de microempresas.</w:t>
            </w:r>
          </w:p>
        </w:tc>
        <w:tc>
          <w:tcPr>
            <w:tcW w:w="957" w:type="pct"/>
          </w:tcPr>
          <w:p w14:paraId="3D863B70" w14:textId="77777777" w:rsidR="006D6A1B" w:rsidRDefault="00000000">
            <w:r>
              <w:rPr>
                <w:sz w:val="13"/>
              </w:rPr>
              <w:t>Justifica reportar RNN/LSTM sin asumir superioridad frente a modelos simples.</w:t>
            </w:r>
          </w:p>
        </w:tc>
      </w:tr>
      <w:tr w:rsidR="006D6A1B" w14:paraId="4129E367" w14:textId="77777777" w:rsidTr="0056449B">
        <w:trPr>
          <w:cantSplit/>
          <w:trHeight w:val="170"/>
        </w:trPr>
        <w:tc>
          <w:tcPr>
            <w:tcW w:w="529" w:type="pct"/>
          </w:tcPr>
          <w:p w14:paraId="448300A4" w14:textId="77777777" w:rsidR="006D6A1B" w:rsidRDefault="00000000">
            <w:r>
              <w:rPr>
                <w:sz w:val="13"/>
              </w:rPr>
              <w:t>Giannopoulos et al. (2025)</w:t>
            </w:r>
          </w:p>
        </w:tc>
        <w:tc>
          <w:tcPr>
            <w:tcW w:w="433" w:type="pct"/>
          </w:tcPr>
          <w:p w14:paraId="70BC79C7" w14:textId="77777777" w:rsidR="006D6A1B" w:rsidRDefault="00000000">
            <w:r>
              <w:rPr>
                <w:sz w:val="13"/>
              </w:rPr>
              <w:t>Grecia</w:t>
            </w:r>
          </w:p>
        </w:tc>
        <w:tc>
          <w:tcPr>
            <w:tcW w:w="625" w:type="pct"/>
          </w:tcPr>
          <w:p w14:paraId="0998BE35" w14:textId="77777777" w:rsidR="006D6A1B" w:rsidRDefault="00000000">
            <w:r>
              <w:rPr>
                <w:sz w:val="13"/>
              </w:rPr>
              <w:t>demanda intermitente; ML; evaluación; Small Data</w:t>
            </w:r>
          </w:p>
        </w:tc>
        <w:tc>
          <w:tcPr>
            <w:tcW w:w="611" w:type="pct"/>
          </w:tcPr>
          <w:p w14:paraId="43C5B4EC" w14:textId="77777777" w:rsidR="006D6A1B" w:rsidRDefault="00000000">
            <w:r>
              <w:rPr>
                <w:sz w:val="13"/>
              </w:rPr>
              <w:t>Demanda intermitente en distintas industrias</w:t>
            </w:r>
          </w:p>
        </w:tc>
        <w:tc>
          <w:tcPr>
            <w:tcW w:w="517" w:type="pct"/>
          </w:tcPr>
          <w:p w14:paraId="12BA8805" w14:textId="77777777" w:rsidR="006D6A1B" w:rsidRDefault="00000000">
            <w:r>
              <w:rPr>
                <w:sz w:val="13"/>
              </w:rPr>
              <w:t>Revisión de ML y protocolos de evaluación</w:t>
            </w:r>
          </w:p>
        </w:tc>
        <w:tc>
          <w:tcPr>
            <w:tcW w:w="704" w:type="pct"/>
          </w:tcPr>
          <w:p w14:paraId="1900E9D5" w14:textId="77777777" w:rsidR="006D6A1B" w:rsidRDefault="00000000">
            <w:r>
              <w:rPr>
                <w:sz w:val="13"/>
              </w:rPr>
              <w:t>La intermitencia exige atención a partición temporal, ajuste y métricas.</w:t>
            </w:r>
          </w:p>
        </w:tc>
        <w:tc>
          <w:tcPr>
            <w:tcW w:w="624" w:type="pct"/>
          </w:tcPr>
          <w:p w14:paraId="531744D4" w14:textId="77777777" w:rsidR="006D6A1B" w:rsidRDefault="00000000">
            <w:r>
              <w:rPr>
                <w:sz w:val="13"/>
              </w:rPr>
              <w:t>Predomina evidencia de SKU y refacciones.</w:t>
            </w:r>
          </w:p>
        </w:tc>
        <w:tc>
          <w:tcPr>
            <w:tcW w:w="957" w:type="pct"/>
          </w:tcPr>
          <w:p w14:paraId="3EB8588D" w14:textId="77777777" w:rsidR="006D6A1B" w:rsidRDefault="00000000">
            <w:r>
              <w:rPr>
                <w:sz w:val="13"/>
              </w:rPr>
              <w:t>Sustenta Rolling-Origin y el uso cauteloso de MAPE.</w:t>
            </w:r>
          </w:p>
        </w:tc>
      </w:tr>
      <w:tr w:rsidR="006D6A1B" w14:paraId="6F299446" w14:textId="77777777" w:rsidTr="0056449B">
        <w:trPr>
          <w:cantSplit/>
          <w:trHeight w:val="170"/>
        </w:trPr>
        <w:tc>
          <w:tcPr>
            <w:tcW w:w="529" w:type="pct"/>
          </w:tcPr>
          <w:p w14:paraId="7F05B983" w14:textId="77777777" w:rsidR="006D6A1B" w:rsidRDefault="00000000">
            <w:r>
              <w:rPr>
                <w:sz w:val="13"/>
              </w:rPr>
              <w:t>Borsato (2023)</w:t>
            </w:r>
          </w:p>
        </w:tc>
        <w:tc>
          <w:tcPr>
            <w:tcW w:w="433" w:type="pct"/>
          </w:tcPr>
          <w:p w14:paraId="19AAC14A" w14:textId="77777777" w:rsidR="006D6A1B" w:rsidRDefault="00000000">
            <w:r>
              <w:rPr>
                <w:sz w:val="13"/>
              </w:rPr>
              <w:t>Italia</w:t>
            </w:r>
          </w:p>
        </w:tc>
        <w:tc>
          <w:tcPr>
            <w:tcW w:w="625" w:type="pct"/>
          </w:tcPr>
          <w:p w14:paraId="46C60089" w14:textId="77777777" w:rsidR="006D6A1B" w:rsidRDefault="00000000">
            <w:r>
              <w:rPr>
                <w:sz w:val="13"/>
              </w:rPr>
              <w:t>repostería; estética; personalización</w:t>
            </w:r>
          </w:p>
        </w:tc>
        <w:tc>
          <w:tcPr>
            <w:tcW w:w="611" w:type="pct"/>
          </w:tcPr>
          <w:p w14:paraId="350F5AA4" w14:textId="77777777" w:rsidR="006D6A1B" w:rsidRDefault="00000000">
            <w:r>
              <w:rPr>
                <w:sz w:val="13"/>
              </w:rPr>
              <w:t>Repostería creativa y valor estético</w:t>
            </w:r>
          </w:p>
        </w:tc>
        <w:tc>
          <w:tcPr>
            <w:tcW w:w="517" w:type="pct"/>
          </w:tcPr>
          <w:p w14:paraId="29151B5F" w14:textId="77777777" w:rsidR="006D6A1B" w:rsidRDefault="00000000">
            <w:r>
              <w:rPr>
                <w:sz w:val="13"/>
              </w:rPr>
              <w:t>Estudio sectorial cualitativo</w:t>
            </w:r>
          </w:p>
        </w:tc>
        <w:tc>
          <w:tcPr>
            <w:tcW w:w="704" w:type="pct"/>
          </w:tcPr>
          <w:p w14:paraId="29C7E487" w14:textId="77777777" w:rsidR="006D6A1B" w:rsidRDefault="00000000">
            <w:r>
              <w:rPr>
                <w:sz w:val="13"/>
              </w:rPr>
              <w:t>La personalización distingue a la repostería creativa.</w:t>
            </w:r>
          </w:p>
        </w:tc>
        <w:tc>
          <w:tcPr>
            <w:tcW w:w="624" w:type="pct"/>
          </w:tcPr>
          <w:p w14:paraId="7496E0C9" w14:textId="77777777" w:rsidR="006D6A1B" w:rsidRDefault="00000000">
            <w:r>
              <w:rPr>
                <w:sz w:val="13"/>
              </w:rPr>
              <w:t>No evalúa pronósticos ni IA.</w:t>
            </w:r>
          </w:p>
        </w:tc>
        <w:tc>
          <w:tcPr>
            <w:tcW w:w="957" w:type="pct"/>
          </w:tcPr>
          <w:p w14:paraId="5B3A85BD" w14:textId="77777777" w:rsidR="006D6A1B" w:rsidRDefault="00000000">
            <w:r>
              <w:rPr>
                <w:sz w:val="13"/>
              </w:rPr>
              <w:t>Delimita el contexto de negocio del caso Cup&amp;Cake.</w:t>
            </w:r>
          </w:p>
        </w:tc>
      </w:tr>
      <w:tr w:rsidR="006D6A1B" w14:paraId="4786C68C" w14:textId="77777777" w:rsidTr="0056449B">
        <w:trPr>
          <w:cantSplit/>
          <w:trHeight w:val="170"/>
        </w:trPr>
        <w:tc>
          <w:tcPr>
            <w:tcW w:w="529" w:type="pct"/>
          </w:tcPr>
          <w:p w14:paraId="292A41DC" w14:textId="77777777" w:rsidR="006D6A1B" w:rsidRDefault="00000000">
            <w:r>
              <w:rPr>
                <w:sz w:val="13"/>
              </w:rPr>
              <w:t>Ab Karim et al. (2020)</w:t>
            </w:r>
          </w:p>
        </w:tc>
        <w:tc>
          <w:tcPr>
            <w:tcW w:w="433" w:type="pct"/>
          </w:tcPr>
          <w:p w14:paraId="552D5549" w14:textId="77777777" w:rsidR="006D6A1B" w:rsidRDefault="00000000">
            <w:r>
              <w:rPr>
                <w:sz w:val="13"/>
              </w:rPr>
              <w:t>Malasia</w:t>
            </w:r>
          </w:p>
        </w:tc>
        <w:tc>
          <w:tcPr>
            <w:tcW w:w="625" w:type="pct"/>
          </w:tcPr>
          <w:p w14:paraId="472DAC7B" w14:textId="77777777" w:rsidR="006D6A1B" w:rsidRDefault="00000000">
            <w:r>
              <w:rPr>
                <w:sz w:val="13"/>
              </w:rPr>
              <w:t>pastelería; creatividad; experiencia</w:t>
            </w:r>
          </w:p>
        </w:tc>
        <w:tc>
          <w:tcPr>
            <w:tcW w:w="611" w:type="pct"/>
          </w:tcPr>
          <w:p w14:paraId="3E3ED827" w14:textId="77777777" w:rsidR="006D6A1B" w:rsidRDefault="00000000">
            <w:r>
              <w:rPr>
                <w:sz w:val="13"/>
              </w:rPr>
              <w:t>Pastelería; creatividad y experiencia</w:t>
            </w:r>
          </w:p>
        </w:tc>
        <w:tc>
          <w:tcPr>
            <w:tcW w:w="517" w:type="pct"/>
          </w:tcPr>
          <w:p w14:paraId="0BF73879" w14:textId="77777777" w:rsidR="006D6A1B" w:rsidRDefault="00000000">
            <w:r>
              <w:rPr>
                <w:sz w:val="13"/>
              </w:rPr>
              <w:t>Estudio de retrato/teoría integrada</w:t>
            </w:r>
          </w:p>
        </w:tc>
        <w:tc>
          <w:tcPr>
            <w:tcW w:w="704" w:type="pct"/>
          </w:tcPr>
          <w:p w14:paraId="263E2771" w14:textId="77777777" w:rsidR="006D6A1B" w:rsidRDefault="00000000">
            <w:r>
              <w:rPr>
                <w:sz w:val="13"/>
              </w:rPr>
              <w:t>La creatividad y personalización influyen en la oferta del sector.</w:t>
            </w:r>
          </w:p>
        </w:tc>
        <w:tc>
          <w:tcPr>
            <w:tcW w:w="624" w:type="pct"/>
          </w:tcPr>
          <w:p w14:paraId="397BD758" w14:textId="77777777" w:rsidR="006D6A1B" w:rsidRDefault="00000000">
            <w:r>
              <w:rPr>
                <w:sz w:val="13"/>
              </w:rPr>
              <w:t>No modela demanda.</w:t>
            </w:r>
          </w:p>
        </w:tc>
        <w:tc>
          <w:tcPr>
            <w:tcW w:w="957" w:type="pct"/>
          </w:tcPr>
          <w:p w14:paraId="5F0114C6" w14:textId="77777777" w:rsidR="006D6A1B" w:rsidRDefault="00000000">
            <w:r>
              <w:rPr>
                <w:sz w:val="13"/>
              </w:rPr>
              <w:t>Apoya la explicación de la variabilidad comercial del caso.</w:t>
            </w:r>
          </w:p>
        </w:tc>
      </w:tr>
      <w:tr w:rsidR="006D6A1B" w14:paraId="7907796C" w14:textId="77777777" w:rsidTr="0056449B">
        <w:trPr>
          <w:cantSplit/>
          <w:trHeight w:val="170"/>
        </w:trPr>
        <w:tc>
          <w:tcPr>
            <w:tcW w:w="529" w:type="pct"/>
          </w:tcPr>
          <w:p w14:paraId="187BC1CD" w14:textId="77777777" w:rsidR="006D6A1B" w:rsidRDefault="00000000">
            <w:r>
              <w:rPr>
                <w:sz w:val="13"/>
              </w:rPr>
              <w:t>Ben Abdallah et al. (2022)</w:t>
            </w:r>
          </w:p>
        </w:tc>
        <w:tc>
          <w:tcPr>
            <w:tcW w:w="433" w:type="pct"/>
          </w:tcPr>
          <w:p w14:paraId="5EC6A040" w14:textId="77777777" w:rsidR="006D6A1B" w:rsidRDefault="00000000">
            <w:r>
              <w:rPr>
                <w:sz w:val="13"/>
              </w:rPr>
              <w:t>Túnez</w:t>
            </w:r>
          </w:p>
        </w:tc>
        <w:tc>
          <w:tcPr>
            <w:tcW w:w="625" w:type="pct"/>
          </w:tcPr>
          <w:p w14:paraId="04FE9BBC" w14:textId="77777777" w:rsidR="006D6A1B" w:rsidRDefault="00000000">
            <w:r>
              <w:rPr>
                <w:sz w:val="13"/>
              </w:rPr>
              <w:t>innovación; pastelería; competitividad</w:t>
            </w:r>
          </w:p>
        </w:tc>
        <w:tc>
          <w:tcPr>
            <w:tcW w:w="611" w:type="pct"/>
          </w:tcPr>
          <w:p w14:paraId="36A91EAA" w14:textId="77777777" w:rsidR="006D6A1B" w:rsidRDefault="00000000">
            <w:r>
              <w:rPr>
                <w:sz w:val="13"/>
              </w:rPr>
              <w:t>Empresas pasteleras; innovación de producto</w:t>
            </w:r>
          </w:p>
        </w:tc>
        <w:tc>
          <w:tcPr>
            <w:tcW w:w="517" w:type="pct"/>
          </w:tcPr>
          <w:p w14:paraId="110A2F69" w14:textId="77777777" w:rsidR="006D6A1B" w:rsidRDefault="00000000">
            <w:r>
              <w:rPr>
                <w:sz w:val="13"/>
              </w:rPr>
              <w:t>Estudio exploratorio</w:t>
            </w:r>
          </w:p>
        </w:tc>
        <w:tc>
          <w:tcPr>
            <w:tcW w:w="704" w:type="pct"/>
          </w:tcPr>
          <w:p w14:paraId="4EC985D7" w14:textId="77777777" w:rsidR="006D6A1B" w:rsidRDefault="00000000">
            <w:r>
              <w:rPr>
                <w:sz w:val="13"/>
              </w:rPr>
              <w:t>La innovación favorece desempeño y posicionamiento competitivo.</w:t>
            </w:r>
          </w:p>
        </w:tc>
        <w:tc>
          <w:tcPr>
            <w:tcW w:w="624" w:type="pct"/>
          </w:tcPr>
          <w:p w14:paraId="242079E0" w14:textId="77777777" w:rsidR="006D6A1B" w:rsidRDefault="00000000">
            <w:r>
              <w:rPr>
                <w:sz w:val="13"/>
              </w:rPr>
              <w:t>No analiza pronóstico ni ML.</w:t>
            </w:r>
          </w:p>
        </w:tc>
        <w:tc>
          <w:tcPr>
            <w:tcW w:w="957" w:type="pct"/>
          </w:tcPr>
          <w:p w14:paraId="0CF04804" w14:textId="77777777" w:rsidR="006D6A1B" w:rsidRDefault="00000000">
            <w:r>
              <w:rPr>
                <w:sz w:val="13"/>
              </w:rPr>
              <w:t>Complementa la caracterización del sector de repostería.</w:t>
            </w:r>
          </w:p>
        </w:tc>
      </w:tr>
      <w:tr w:rsidR="006D6A1B" w14:paraId="688D0341" w14:textId="77777777" w:rsidTr="0056449B">
        <w:trPr>
          <w:cantSplit/>
          <w:trHeight w:val="170"/>
        </w:trPr>
        <w:tc>
          <w:tcPr>
            <w:tcW w:w="529" w:type="pct"/>
          </w:tcPr>
          <w:p w14:paraId="2ECA1860" w14:textId="77777777" w:rsidR="006D6A1B" w:rsidRDefault="00000000">
            <w:r>
              <w:rPr>
                <w:sz w:val="13"/>
              </w:rPr>
              <w:t>Mikalef et al. (2019)</w:t>
            </w:r>
          </w:p>
        </w:tc>
        <w:tc>
          <w:tcPr>
            <w:tcW w:w="433" w:type="pct"/>
          </w:tcPr>
          <w:p w14:paraId="1A15E355" w14:textId="77777777" w:rsidR="006D6A1B" w:rsidRDefault="00000000">
            <w:r>
              <w:rPr>
                <w:sz w:val="13"/>
              </w:rPr>
              <w:t>Noruega</w:t>
            </w:r>
          </w:p>
        </w:tc>
        <w:tc>
          <w:tcPr>
            <w:tcW w:w="625" w:type="pct"/>
          </w:tcPr>
          <w:p w14:paraId="54BF0028" w14:textId="77777777" w:rsidR="006D6A1B" w:rsidRDefault="00000000">
            <w:r>
              <w:rPr>
                <w:sz w:val="13"/>
              </w:rPr>
              <w:t>big data; capacidades analíticas; innovación</w:t>
            </w:r>
          </w:p>
        </w:tc>
        <w:tc>
          <w:tcPr>
            <w:tcW w:w="611" w:type="pct"/>
          </w:tcPr>
          <w:p w14:paraId="3E75D4ED" w14:textId="77777777" w:rsidR="006D6A1B" w:rsidRDefault="00000000">
            <w:r>
              <w:rPr>
                <w:sz w:val="13"/>
              </w:rPr>
              <w:t>Organizaciones orientadas a datos</w:t>
            </w:r>
          </w:p>
        </w:tc>
        <w:tc>
          <w:tcPr>
            <w:tcW w:w="517" w:type="pct"/>
          </w:tcPr>
          <w:p w14:paraId="49764C22" w14:textId="77777777" w:rsidR="006D6A1B" w:rsidRDefault="00000000">
            <w:r>
              <w:rPr>
                <w:sz w:val="13"/>
              </w:rPr>
              <w:t>Modelo de capacidades analíticas</w:t>
            </w:r>
          </w:p>
        </w:tc>
        <w:tc>
          <w:tcPr>
            <w:tcW w:w="704" w:type="pct"/>
          </w:tcPr>
          <w:p w14:paraId="5A538B7E" w14:textId="77777777" w:rsidR="006D6A1B" w:rsidRDefault="00000000">
            <w:r>
              <w:rPr>
                <w:sz w:val="13"/>
              </w:rPr>
              <w:t>Las capacidades analíticas se relacionan con innovación.</w:t>
            </w:r>
          </w:p>
        </w:tc>
        <w:tc>
          <w:tcPr>
            <w:tcW w:w="624" w:type="pct"/>
          </w:tcPr>
          <w:p w14:paraId="521B4421" w14:textId="77777777" w:rsidR="006D6A1B" w:rsidRDefault="00000000">
            <w:r>
              <w:rPr>
                <w:sz w:val="13"/>
              </w:rPr>
              <w:t>No se limita a microempresas ni pronóstico.</w:t>
            </w:r>
          </w:p>
        </w:tc>
        <w:tc>
          <w:tcPr>
            <w:tcW w:w="957" w:type="pct"/>
          </w:tcPr>
          <w:p w14:paraId="7B117A48" w14:textId="77777777" w:rsidR="006D6A1B" w:rsidRDefault="00000000">
            <w:r>
              <w:rPr>
                <w:sz w:val="13"/>
              </w:rPr>
              <w:t>Sustenta la adopción de datos como capacidad organizacional.</w:t>
            </w:r>
          </w:p>
        </w:tc>
      </w:tr>
      <w:tr w:rsidR="006D6A1B" w14:paraId="137B8A8A" w14:textId="77777777" w:rsidTr="0056449B">
        <w:trPr>
          <w:cantSplit/>
          <w:trHeight w:val="170"/>
        </w:trPr>
        <w:tc>
          <w:tcPr>
            <w:tcW w:w="529" w:type="pct"/>
          </w:tcPr>
          <w:p w14:paraId="04C2D26C" w14:textId="77777777" w:rsidR="006D6A1B" w:rsidRDefault="00000000">
            <w:r>
              <w:rPr>
                <w:sz w:val="13"/>
              </w:rPr>
              <w:t>Dubey et al. (2021)</w:t>
            </w:r>
          </w:p>
        </w:tc>
        <w:tc>
          <w:tcPr>
            <w:tcW w:w="433" w:type="pct"/>
          </w:tcPr>
          <w:p w14:paraId="410F2BBC" w14:textId="77777777" w:rsidR="006D6A1B" w:rsidRDefault="00000000">
            <w:r>
              <w:rPr>
                <w:sz w:val="13"/>
              </w:rPr>
              <w:t>Reino Unido / India</w:t>
            </w:r>
          </w:p>
        </w:tc>
        <w:tc>
          <w:tcPr>
            <w:tcW w:w="625" w:type="pct"/>
          </w:tcPr>
          <w:p w14:paraId="7E0DB578" w14:textId="77777777" w:rsidR="006D6A1B" w:rsidRDefault="00000000">
            <w:r>
              <w:rPr>
                <w:sz w:val="13"/>
              </w:rPr>
              <w:t>IA; big data; desempeño operativo</w:t>
            </w:r>
          </w:p>
        </w:tc>
        <w:tc>
          <w:tcPr>
            <w:tcW w:w="611" w:type="pct"/>
          </w:tcPr>
          <w:p w14:paraId="6EF7A531" w14:textId="77777777" w:rsidR="006D6A1B" w:rsidRDefault="00000000">
            <w:r>
              <w:rPr>
                <w:sz w:val="13"/>
              </w:rPr>
              <w:t>Manufactura; analítica, IA y desempeño</w:t>
            </w:r>
          </w:p>
        </w:tc>
        <w:tc>
          <w:tcPr>
            <w:tcW w:w="517" w:type="pct"/>
          </w:tcPr>
          <w:p w14:paraId="2D893885" w14:textId="77777777" w:rsidR="006D6A1B" w:rsidRDefault="00000000">
            <w:r>
              <w:rPr>
                <w:sz w:val="13"/>
              </w:rPr>
              <w:t>Modelo empírico de desempeño operativo</w:t>
            </w:r>
          </w:p>
        </w:tc>
        <w:tc>
          <w:tcPr>
            <w:tcW w:w="704" w:type="pct"/>
          </w:tcPr>
          <w:p w14:paraId="044A1991" w14:textId="77777777" w:rsidR="006D6A1B" w:rsidRDefault="00000000">
            <w:r>
              <w:rPr>
                <w:sz w:val="13"/>
              </w:rPr>
              <w:t>El valor de IA depende de capacidades y contexto.</w:t>
            </w:r>
          </w:p>
        </w:tc>
        <w:tc>
          <w:tcPr>
            <w:tcW w:w="624" w:type="pct"/>
          </w:tcPr>
          <w:p w14:paraId="29C37B96" w14:textId="77777777" w:rsidR="006D6A1B" w:rsidRDefault="00000000">
            <w:r>
              <w:rPr>
                <w:sz w:val="13"/>
              </w:rPr>
              <w:t>Contexto industrial.</w:t>
            </w:r>
          </w:p>
        </w:tc>
        <w:tc>
          <w:tcPr>
            <w:tcW w:w="957" w:type="pct"/>
          </w:tcPr>
          <w:p w14:paraId="4B68EDE7" w14:textId="77777777" w:rsidR="006D6A1B" w:rsidRDefault="00000000">
            <w:r>
              <w:rPr>
                <w:sz w:val="13"/>
              </w:rPr>
              <w:t>Refuerza que el DSS es apoyo y no garantía automática de desempeño.</w:t>
            </w:r>
          </w:p>
        </w:tc>
      </w:tr>
      <w:tr w:rsidR="006D6A1B" w14:paraId="6AF9E7F1" w14:textId="77777777" w:rsidTr="0056449B">
        <w:trPr>
          <w:cantSplit/>
          <w:trHeight w:val="170"/>
        </w:trPr>
        <w:tc>
          <w:tcPr>
            <w:tcW w:w="529" w:type="pct"/>
          </w:tcPr>
          <w:p w14:paraId="057E9EE3" w14:textId="77777777" w:rsidR="006D6A1B" w:rsidRDefault="00000000">
            <w:r>
              <w:rPr>
                <w:sz w:val="13"/>
              </w:rPr>
              <w:t>Aprodu et al. (2025)</w:t>
            </w:r>
          </w:p>
        </w:tc>
        <w:tc>
          <w:tcPr>
            <w:tcW w:w="433" w:type="pct"/>
          </w:tcPr>
          <w:p w14:paraId="65A21A44" w14:textId="77777777" w:rsidR="006D6A1B" w:rsidRDefault="00000000">
            <w:r>
              <w:rPr>
                <w:sz w:val="13"/>
              </w:rPr>
              <w:t>Rumania</w:t>
            </w:r>
          </w:p>
        </w:tc>
        <w:tc>
          <w:tcPr>
            <w:tcW w:w="625" w:type="pct"/>
          </w:tcPr>
          <w:p w14:paraId="16D69E90" w14:textId="77777777" w:rsidR="006D6A1B" w:rsidRDefault="00000000">
            <w:r>
              <w:rPr>
                <w:sz w:val="13"/>
              </w:rPr>
              <w:t>panadería; Industria 4.0; digitalización</w:t>
            </w:r>
          </w:p>
        </w:tc>
        <w:tc>
          <w:tcPr>
            <w:tcW w:w="611" w:type="pct"/>
          </w:tcPr>
          <w:p w14:paraId="428DB774" w14:textId="77777777" w:rsidR="006D6A1B" w:rsidRDefault="00000000">
            <w:r>
              <w:rPr>
                <w:sz w:val="13"/>
              </w:rPr>
              <w:t>Sector panadero e Industria 4.0</w:t>
            </w:r>
          </w:p>
        </w:tc>
        <w:tc>
          <w:tcPr>
            <w:tcW w:w="517" w:type="pct"/>
          </w:tcPr>
          <w:p w14:paraId="51C3BF5F" w14:textId="77777777" w:rsidR="006D6A1B" w:rsidRDefault="00000000">
            <w:r>
              <w:rPr>
                <w:sz w:val="13"/>
              </w:rPr>
              <w:t>Revisión sistemática</w:t>
            </w:r>
          </w:p>
        </w:tc>
        <w:tc>
          <w:tcPr>
            <w:tcW w:w="704" w:type="pct"/>
          </w:tcPr>
          <w:p w14:paraId="5D917E5F" w14:textId="77777777" w:rsidR="006D6A1B" w:rsidRDefault="00000000">
            <w:r>
              <w:rPr>
                <w:sz w:val="13"/>
              </w:rPr>
              <w:t>La digitalización integra datos y automatización en panadería.</w:t>
            </w:r>
          </w:p>
        </w:tc>
        <w:tc>
          <w:tcPr>
            <w:tcW w:w="624" w:type="pct"/>
          </w:tcPr>
          <w:p w14:paraId="31A9DAB4" w14:textId="77777777" w:rsidR="006D6A1B" w:rsidRDefault="00000000">
            <w:r>
              <w:rPr>
                <w:sz w:val="13"/>
              </w:rPr>
              <w:t>Evidencia sectorial heterogénea.</w:t>
            </w:r>
          </w:p>
        </w:tc>
        <w:tc>
          <w:tcPr>
            <w:tcW w:w="957" w:type="pct"/>
          </w:tcPr>
          <w:p w14:paraId="5C37FD36" w14:textId="77777777" w:rsidR="006D6A1B" w:rsidRDefault="00000000">
            <w:r>
              <w:rPr>
                <w:sz w:val="13"/>
              </w:rPr>
              <w:t>Apoya la pertinencia de digitalizar ventas y compras del caso.</w:t>
            </w:r>
          </w:p>
        </w:tc>
      </w:tr>
      <w:tr w:rsidR="006D6A1B" w14:paraId="6258E6F7" w14:textId="77777777" w:rsidTr="0056449B">
        <w:trPr>
          <w:cantSplit/>
          <w:trHeight w:val="170"/>
        </w:trPr>
        <w:tc>
          <w:tcPr>
            <w:tcW w:w="529" w:type="pct"/>
          </w:tcPr>
          <w:p w14:paraId="1043F4E6" w14:textId="77777777" w:rsidR="006D6A1B" w:rsidRDefault="00000000">
            <w:r>
              <w:rPr>
                <w:sz w:val="13"/>
              </w:rPr>
              <w:t>Alekseeva et al. (2021)</w:t>
            </w:r>
          </w:p>
        </w:tc>
        <w:tc>
          <w:tcPr>
            <w:tcW w:w="433" w:type="pct"/>
          </w:tcPr>
          <w:p w14:paraId="1A16E835" w14:textId="77777777" w:rsidR="006D6A1B" w:rsidRDefault="00000000">
            <w:r>
              <w:rPr>
                <w:sz w:val="13"/>
              </w:rPr>
              <w:t>Lituania</w:t>
            </w:r>
          </w:p>
        </w:tc>
        <w:tc>
          <w:tcPr>
            <w:tcW w:w="625" w:type="pct"/>
          </w:tcPr>
          <w:p w14:paraId="7BD70C1F" w14:textId="77777777" w:rsidR="006D6A1B" w:rsidRDefault="00000000">
            <w:r>
              <w:rPr>
                <w:sz w:val="13"/>
              </w:rPr>
              <w:t>adopción de IA; PYMES; barreras</w:t>
            </w:r>
          </w:p>
        </w:tc>
        <w:tc>
          <w:tcPr>
            <w:tcW w:w="611" w:type="pct"/>
          </w:tcPr>
          <w:p w14:paraId="03F8FD6C" w14:textId="77777777" w:rsidR="006D6A1B" w:rsidRDefault="00000000">
            <w:r>
              <w:rPr>
                <w:sz w:val="13"/>
              </w:rPr>
              <w:t>PYMES europeas; adopción de IA</w:t>
            </w:r>
          </w:p>
        </w:tc>
        <w:tc>
          <w:tcPr>
            <w:tcW w:w="517" w:type="pct"/>
          </w:tcPr>
          <w:p w14:paraId="021ECAF7" w14:textId="77777777" w:rsidR="006D6A1B" w:rsidRDefault="00000000">
            <w:r>
              <w:rPr>
                <w:sz w:val="13"/>
              </w:rPr>
              <w:t>Estudio sobre barreras de adopción</w:t>
            </w:r>
          </w:p>
        </w:tc>
        <w:tc>
          <w:tcPr>
            <w:tcW w:w="704" w:type="pct"/>
          </w:tcPr>
          <w:p w14:paraId="725D1814" w14:textId="77777777" w:rsidR="006D6A1B" w:rsidRDefault="00000000">
            <w:r>
              <w:rPr>
                <w:sz w:val="13"/>
              </w:rPr>
              <w:t>Recursos, infraestructura y talento limitan la adopción.</w:t>
            </w:r>
          </w:p>
        </w:tc>
        <w:tc>
          <w:tcPr>
            <w:tcW w:w="624" w:type="pct"/>
          </w:tcPr>
          <w:p w14:paraId="7871B9DD" w14:textId="77777777" w:rsidR="006D6A1B" w:rsidRDefault="00000000">
            <w:r>
              <w:rPr>
                <w:sz w:val="13"/>
              </w:rPr>
              <w:t>No mide pronóstico de compras.</w:t>
            </w:r>
          </w:p>
        </w:tc>
        <w:tc>
          <w:tcPr>
            <w:tcW w:w="957" w:type="pct"/>
          </w:tcPr>
          <w:p w14:paraId="3DF45B21" w14:textId="77777777" w:rsidR="006D6A1B" w:rsidRDefault="00000000">
            <w:r>
              <w:rPr>
                <w:sz w:val="13"/>
              </w:rPr>
              <w:t>Justifica una solución de bajo requerimiento basada en datos existentes.</w:t>
            </w:r>
          </w:p>
        </w:tc>
      </w:tr>
      <w:tr w:rsidR="006D6A1B" w14:paraId="7FDC615B" w14:textId="77777777" w:rsidTr="0056449B">
        <w:trPr>
          <w:cantSplit/>
          <w:trHeight w:val="170"/>
        </w:trPr>
        <w:tc>
          <w:tcPr>
            <w:tcW w:w="529" w:type="pct"/>
          </w:tcPr>
          <w:p w14:paraId="07A173BE" w14:textId="77777777" w:rsidR="006D6A1B" w:rsidRDefault="00000000">
            <w:r>
              <w:rPr>
                <w:sz w:val="13"/>
              </w:rPr>
              <w:t>Maldonado-Guzmán et al. (2018)</w:t>
            </w:r>
          </w:p>
        </w:tc>
        <w:tc>
          <w:tcPr>
            <w:tcW w:w="433" w:type="pct"/>
          </w:tcPr>
          <w:p w14:paraId="57E1E39D" w14:textId="77777777" w:rsidR="006D6A1B" w:rsidRDefault="00000000">
            <w:r>
              <w:rPr>
                <w:sz w:val="13"/>
              </w:rPr>
              <w:t>México</w:t>
            </w:r>
          </w:p>
        </w:tc>
        <w:tc>
          <w:tcPr>
            <w:tcW w:w="625" w:type="pct"/>
          </w:tcPr>
          <w:p w14:paraId="0FE5E298" w14:textId="77777777" w:rsidR="006D6A1B" w:rsidRDefault="00000000">
            <w:r>
              <w:rPr>
                <w:sz w:val="13"/>
              </w:rPr>
              <w:t>innovación tecnológica; PYMES; desempeño</w:t>
            </w:r>
          </w:p>
        </w:tc>
        <w:tc>
          <w:tcPr>
            <w:tcW w:w="611" w:type="pct"/>
          </w:tcPr>
          <w:p w14:paraId="01328B8F" w14:textId="77777777" w:rsidR="006D6A1B" w:rsidRDefault="00000000">
            <w:r>
              <w:rPr>
                <w:sz w:val="13"/>
              </w:rPr>
              <w:t>PYMES mexicanas; innovación y desempeño</w:t>
            </w:r>
          </w:p>
        </w:tc>
        <w:tc>
          <w:tcPr>
            <w:tcW w:w="517" w:type="pct"/>
          </w:tcPr>
          <w:p w14:paraId="0B20921E" w14:textId="77777777" w:rsidR="006D6A1B" w:rsidRDefault="00000000">
            <w:r>
              <w:rPr>
                <w:sz w:val="13"/>
              </w:rPr>
              <w:t>Estudio empírico cuantitativo</w:t>
            </w:r>
          </w:p>
        </w:tc>
        <w:tc>
          <w:tcPr>
            <w:tcW w:w="704" w:type="pct"/>
          </w:tcPr>
          <w:p w14:paraId="7B923FF8" w14:textId="77777777" w:rsidR="006D6A1B" w:rsidRDefault="00000000">
            <w:r>
              <w:rPr>
                <w:sz w:val="13"/>
              </w:rPr>
              <w:t>La adopción tecnológica se asocia con competitividad.</w:t>
            </w:r>
          </w:p>
        </w:tc>
        <w:tc>
          <w:tcPr>
            <w:tcW w:w="624" w:type="pct"/>
          </w:tcPr>
          <w:p w14:paraId="34AD05D7" w14:textId="77777777" w:rsidR="006D6A1B" w:rsidRDefault="00000000">
            <w:r>
              <w:rPr>
                <w:sz w:val="13"/>
              </w:rPr>
              <w:t>No evalúa IA ni pronósticos.</w:t>
            </w:r>
          </w:p>
        </w:tc>
        <w:tc>
          <w:tcPr>
            <w:tcW w:w="957" w:type="pct"/>
          </w:tcPr>
          <w:p w14:paraId="6CC5EB2F" w14:textId="77777777" w:rsidR="006D6A1B" w:rsidRDefault="00000000">
            <w:r>
              <w:rPr>
                <w:sz w:val="13"/>
              </w:rPr>
              <w:t>Aporta contexto nacional de transformación tecnológica.</w:t>
            </w:r>
          </w:p>
        </w:tc>
      </w:tr>
      <w:tr w:rsidR="006D6A1B" w14:paraId="37A9D910" w14:textId="77777777" w:rsidTr="0056449B">
        <w:trPr>
          <w:cantSplit/>
          <w:trHeight w:val="170"/>
        </w:trPr>
        <w:tc>
          <w:tcPr>
            <w:tcW w:w="529" w:type="pct"/>
          </w:tcPr>
          <w:p w14:paraId="448FE6DB" w14:textId="77777777" w:rsidR="006D6A1B" w:rsidRDefault="00000000">
            <w:r>
              <w:rPr>
                <w:sz w:val="13"/>
              </w:rPr>
              <w:t>Cuevas-Vargas et al. (2016)</w:t>
            </w:r>
          </w:p>
        </w:tc>
        <w:tc>
          <w:tcPr>
            <w:tcW w:w="433" w:type="pct"/>
          </w:tcPr>
          <w:p w14:paraId="5F9830B4" w14:textId="77777777" w:rsidR="006D6A1B" w:rsidRDefault="00000000">
            <w:r>
              <w:rPr>
                <w:sz w:val="13"/>
              </w:rPr>
              <w:t>México</w:t>
            </w:r>
          </w:p>
        </w:tc>
        <w:tc>
          <w:tcPr>
            <w:tcW w:w="625" w:type="pct"/>
          </w:tcPr>
          <w:p w14:paraId="6C915EBA" w14:textId="77777777" w:rsidR="006D6A1B" w:rsidRDefault="00000000">
            <w:r>
              <w:rPr>
                <w:sz w:val="13"/>
              </w:rPr>
              <w:t>TIC; PYMES; innovación</w:t>
            </w:r>
          </w:p>
        </w:tc>
        <w:tc>
          <w:tcPr>
            <w:tcW w:w="611" w:type="pct"/>
          </w:tcPr>
          <w:p w14:paraId="1FEBF0A5" w14:textId="77777777" w:rsidR="006D6A1B" w:rsidRDefault="00000000">
            <w:r>
              <w:rPr>
                <w:sz w:val="13"/>
              </w:rPr>
              <w:t>PYMES mexicanas; TIC y desempeño</w:t>
            </w:r>
          </w:p>
        </w:tc>
        <w:tc>
          <w:tcPr>
            <w:tcW w:w="517" w:type="pct"/>
          </w:tcPr>
          <w:p w14:paraId="397BB326" w14:textId="77777777" w:rsidR="006D6A1B" w:rsidRDefault="00000000">
            <w:r>
              <w:rPr>
                <w:sz w:val="13"/>
              </w:rPr>
              <w:t>Estudio cuantitativo</w:t>
            </w:r>
          </w:p>
        </w:tc>
        <w:tc>
          <w:tcPr>
            <w:tcW w:w="704" w:type="pct"/>
          </w:tcPr>
          <w:p w14:paraId="59947E0A" w14:textId="77777777" w:rsidR="006D6A1B" w:rsidRDefault="00000000">
            <w:r>
              <w:rPr>
                <w:sz w:val="13"/>
              </w:rPr>
              <w:t>Las TIC favorecen la innovación y el desempeño organizacional.</w:t>
            </w:r>
          </w:p>
        </w:tc>
        <w:tc>
          <w:tcPr>
            <w:tcW w:w="624" w:type="pct"/>
          </w:tcPr>
          <w:p w14:paraId="30B4192E" w14:textId="77777777" w:rsidR="006D6A1B" w:rsidRDefault="00000000">
            <w:r>
              <w:rPr>
                <w:sz w:val="13"/>
              </w:rPr>
              <w:t>No incorpora ML.</w:t>
            </w:r>
          </w:p>
        </w:tc>
        <w:tc>
          <w:tcPr>
            <w:tcW w:w="957" w:type="pct"/>
          </w:tcPr>
          <w:p w14:paraId="0836C17F" w14:textId="77777777" w:rsidR="006D6A1B" w:rsidRDefault="00000000">
            <w:r>
              <w:rPr>
                <w:sz w:val="13"/>
              </w:rPr>
              <w:t>Sustenta el antecedente mexicano de digitalización.</w:t>
            </w:r>
          </w:p>
        </w:tc>
      </w:tr>
      <w:tr w:rsidR="006D6A1B" w14:paraId="33968615" w14:textId="77777777" w:rsidTr="0056449B">
        <w:trPr>
          <w:cantSplit/>
          <w:trHeight w:val="170"/>
        </w:trPr>
        <w:tc>
          <w:tcPr>
            <w:tcW w:w="529" w:type="pct"/>
          </w:tcPr>
          <w:p w14:paraId="09F90FEF" w14:textId="77777777" w:rsidR="006D6A1B" w:rsidRDefault="00000000">
            <w:r>
              <w:rPr>
                <w:sz w:val="13"/>
              </w:rPr>
              <w:lastRenderedPageBreak/>
              <w:t>Maldonado-Guzmán y Garza-Reyes (2020)</w:t>
            </w:r>
          </w:p>
        </w:tc>
        <w:tc>
          <w:tcPr>
            <w:tcW w:w="433" w:type="pct"/>
          </w:tcPr>
          <w:p w14:paraId="32E5047D" w14:textId="77777777" w:rsidR="006D6A1B" w:rsidRDefault="00000000">
            <w:r>
              <w:rPr>
                <w:sz w:val="13"/>
              </w:rPr>
              <w:t>México</w:t>
            </w:r>
          </w:p>
        </w:tc>
        <w:tc>
          <w:tcPr>
            <w:tcW w:w="625" w:type="pct"/>
          </w:tcPr>
          <w:p w14:paraId="16E9FFE3" w14:textId="77777777" w:rsidR="006D6A1B" w:rsidRDefault="00000000">
            <w:r>
              <w:rPr>
                <w:sz w:val="13"/>
              </w:rPr>
              <w:t>transformación digital; PYMES; datos</w:t>
            </w:r>
          </w:p>
        </w:tc>
        <w:tc>
          <w:tcPr>
            <w:tcW w:w="611" w:type="pct"/>
          </w:tcPr>
          <w:p w14:paraId="2A0A5E17" w14:textId="77777777" w:rsidR="006D6A1B" w:rsidRDefault="00000000">
            <w:r>
              <w:rPr>
                <w:sz w:val="13"/>
              </w:rPr>
              <w:t>PYMES mexicanas; transformación digital</w:t>
            </w:r>
          </w:p>
        </w:tc>
        <w:tc>
          <w:tcPr>
            <w:tcW w:w="517" w:type="pct"/>
          </w:tcPr>
          <w:p w14:paraId="6AC85BCA" w14:textId="77777777" w:rsidR="006D6A1B" w:rsidRDefault="00000000">
            <w:r>
              <w:rPr>
                <w:sz w:val="13"/>
              </w:rPr>
              <w:t>Estudio de procesos de digitalización</w:t>
            </w:r>
          </w:p>
        </w:tc>
        <w:tc>
          <w:tcPr>
            <w:tcW w:w="704" w:type="pct"/>
          </w:tcPr>
          <w:p w14:paraId="23764082" w14:textId="77777777" w:rsidR="006D6A1B" w:rsidRDefault="00000000">
            <w:r>
              <w:rPr>
                <w:sz w:val="13"/>
              </w:rPr>
              <w:t>Las tecnologías basadas en datos fortalecen decisiones.</w:t>
            </w:r>
          </w:p>
        </w:tc>
        <w:tc>
          <w:tcPr>
            <w:tcW w:w="624" w:type="pct"/>
          </w:tcPr>
          <w:p w14:paraId="0A9572E7" w14:textId="77777777" w:rsidR="006D6A1B" w:rsidRDefault="00000000">
            <w:r>
              <w:rPr>
                <w:sz w:val="13"/>
              </w:rPr>
              <w:t>No compara modelos predictivos.</w:t>
            </w:r>
          </w:p>
        </w:tc>
        <w:tc>
          <w:tcPr>
            <w:tcW w:w="957" w:type="pct"/>
          </w:tcPr>
          <w:p w14:paraId="2265B9D3" w14:textId="77777777" w:rsidR="006D6A1B" w:rsidRDefault="00000000">
            <w:r>
              <w:rPr>
                <w:sz w:val="13"/>
              </w:rPr>
              <w:t>Contextualiza la brecha entre digitalización y analítica predictiva.</w:t>
            </w:r>
          </w:p>
        </w:tc>
      </w:tr>
      <w:tr w:rsidR="006D6A1B" w14:paraId="37462306" w14:textId="77777777" w:rsidTr="0056449B">
        <w:trPr>
          <w:cantSplit/>
          <w:trHeight w:val="170"/>
        </w:trPr>
        <w:tc>
          <w:tcPr>
            <w:tcW w:w="529" w:type="pct"/>
          </w:tcPr>
          <w:p w14:paraId="30A29079" w14:textId="77777777" w:rsidR="006D6A1B" w:rsidRDefault="00000000">
            <w:r>
              <w:rPr>
                <w:sz w:val="13"/>
              </w:rPr>
              <w:t>Saavedra-García y Tapia-Sánchez (2020)</w:t>
            </w:r>
          </w:p>
        </w:tc>
        <w:tc>
          <w:tcPr>
            <w:tcW w:w="433" w:type="pct"/>
          </w:tcPr>
          <w:p w14:paraId="678D3850" w14:textId="77777777" w:rsidR="006D6A1B" w:rsidRDefault="00000000">
            <w:r>
              <w:rPr>
                <w:sz w:val="13"/>
              </w:rPr>
              <w:t>México</w:t>
            </w:r>
          </w:p>
        </w:tc>
        <w:tc>
          <w:tcPr>
            <w:tcW w:w="625" w:type="pct"/>
          </w:tcPr>
          <w:p w14:paraId="2FB64468" w14:textId="77777777" w:rsidR="006D6A1B" w:rsidRDefault="00000000">
            <w:r>
              <w:rPr>
                <w:sz w:val="13"/>
              </w:rPr>
              <w:t>TIC; PYMES; competitividad</w:t>
            </w:r>
          </w:p>
        </w:tc>
        <w:tc>
          <w:tcPr>
            <w:tcW w:w="611" w:type="pct"/>
          </w:tcPr>
          <w:p w14:paraId="7E6B2078" w14:textId="77777777" w:rsidR="006D6A1B" w:rsidRDefault="00000000">
            <w:r>
              <w:rPr>
                <w:sz w:val="13"/>
              </w:rPr>
              <w:t>PYMES mexicanas; adopción de TIC</w:t>
            </w:r>
          </w:p>
        </w:tc>
        <w:tc>
          <w:tcPr>
            <w:tcW w:w="517" w:type="pct"/>
          </w:tcPr>
          <w:p w14:paraId="6EC9A1DD" w14:textId="77777777" w:rsidR="006D6A1B" w:rsidRDefault="00000000">
            <w:r>
              <w:rPr>
                <w:sz w:val="13"/>
              </w:rPr>
              <w:t>Análisis de adopción tecnológica</w:t>
            </w:r>
          </w:p>
        </w:tc>
        <w:tc>
          <w:tcPr>
            <w:tcW w:w="704" w:type="pct"/>
          </w:tcPr>
          <w:p w14:paraId="4853884E" w14:textId="77777777" w:rsidR="006D6A1B" w:rsidRDefault="00000000">
            <w:r>
              <w:rPr>
                <w:sz w:val="13"/>
              </w:rPr>
              <w:t>Las restricciones financieras y de talento limitan la adopción.</w:t>
            </w:r>
          </w:p>
        </w:tc>
        <w:tc>
          <w:tcPr>
            <w:tcW w:w="624" w:type="pct"/>
          </w:tcPr>
          <w:p w14:paraId="47A0FD44" w14:textId="77777777" w:rsidR="006D6A1B" w:rsidRDefault="00000000">
            <w:r>
              <w:rPr>
                <w:sz w:val="13"/>
              </w:rPr>
              <w:t>Enfoque descriptivo.</w:t>
            </w:r>
          </w:p>
        </w:tc>
        <w:tc>
          <w:tcPr>
            <w:tcW w:w="957" w:type="pct"/>
          </w:tcPr>
          <w:p w14:paraId="0620E6E2" w14:textId="77777777" w:rsidR="006D6A1B" w:rsidRDefault="00000000">
            <w:r>
              <w:rPr>
                <w:sz w:val="13"/>
              </w:rPr>
              <w:t>Respalda la pertinencia de una solución reproducible y accesible.</w:t>
            </w:r>
          </w:p>
        </w:tc>
      </w:tr>
      <w:tr w:rsidR="006D6A1B" w14:paraId="3DF6694F" w14:textId="77777777" w:rsidTr="0056449B">
        <w:trPr>
          <w:cantSplit/>
          <w:trHeight w:val="170"/>
        </w:trPr>
        <w:tc>
          <w:tcPr>
            <w:tcW w:w="529" w:type="pct"/>
          </w:tcPr>
          <w:p w14:paraId="18BA7C7E" w14:textId="77777777" w:rsidR="006D6A1B" w:rsidRDefault="00000000">
            <w:r>
              <w:rPr>
                <w:sz w:val="13"/>
              </w:rPr>
              <w:t>Romero-Hidalgo et al. (2021)</w:t>
            </w:r>
          </w:p>
        </w:tc>
        <w:tc>
          <w:tcPr>
            <w:tcW w:w="433" w:type="pct"/>
          </w:tcPr>
          <w:p w14:paraId="4546A30C" w14:textId="77777777" w:rsidR="006D6A1B" w:rsidRDefault="00000000">
            <w:r>
              <w:rPr>
                <w:sz w:val="13"/>
              </w:rPr>
              <w:t>México</w:t>
            </w:r>
          </w:p>
        </w:tc>
        <w:tc>
          <w:tcPr>
            <w:tcW w:w="625" w:type="pct"/>
          </w:tcPr>
          <w:p w14:paraId="41E9E2D1" w14:textId="77777777" w:rsidR="006D6A1B" w:rsidRDefault="00000000">
            <w:r>
              <w:rPr>
                <w:sz w:val="13"/>
              </w:rPr>
              <w:t>gestión del conocimiento; innovación; datos</w:t>
            </w:r>
          </w:p>
        </w:tc>
        <w:tc>
          <w:tcPr>
            <w:tcW w:w="611" w:type="pct"/>
          </w:tcPr>
          <w:p w14:paraId="44AF5580" w14:textId="77777777" w:rsidR="006D6A1B" w:rsidRDefault="00000000">
            <w:r>
              <w:rPr>
                <w:sz w:val="13"/>
              </w:rPr>
              <w:t>Pequeñas empresas; conocimiento e innovación</w:t>
            </w:r>
          </w:p>
        </w:tc>
        <w:tc>
          <w:tcPr>
            <w:tcW w:w="517" w:type="pct"/>
          </w:tcPr>
          <w:p w14:paraId="156FE6B8" w14:textId="77777777" w:rsidR="006D6A1B" w:rsidRDefault="00000000">
            <w:r>
              <w:rPr>
                <w:sz w:val="13"/>
              </w:rPr>
              <w:t>Modelo de gestión del conocimiento</w:t>
            </w:r>
          </w:p>
        </w:tc>
        <w:tc>
          <w:tcPr>
            <w:tcW w:w="704" w:type="pct"/>
          </w:tcPr>
          <w:p w14:paraId="00F2E4CF" w14:textId="77777777" w:rsidR="006D6A1B" w:rsidRDefault="00000000">
            <w:r>
              <w:rPr>
                <w:sz w:val="13"/>
              </w:rPr>
              <w:t>El uso de datos favorece la innovación organizacional.</w:t>
            </w:r>
          </w:p>
        </w:tc>
        <w:tc>
          <w:tcPr>
            <w:tcW w:w="624" w:type="pct"/>
          </w:tcPr>
          <w:p w14:paraId="01408303" w14:textId="77777777" w:rsidR="006D6A1B" w:rsidRDefault="00000000">
            <w:r>
              <w:rPr>
                <w:sz w:val="13"/>
              </w:rPr>
              <w:t>No evalúa precisión predictiva.</w:t>
            </w:r>
          </w:p>
        </w:tc>
        <w:tc>
          <w:tcPr>
            <w:tcW w:w="957" w:type="pct"/>
          </w:tcPr>
          <w:p w14:paraId="22EECB35" w14:textId="77777777" w:rsidR="006D6A1B" w:rsidRDefault="00000000">
            <w:r>
              <w:rPr>
                <w:sz w:val="13"/>
              </w:rPr>
              <w:t>Complementa el valor de formalizar registros dispersos.</w:t>
            </w:r>
          </w:p>
        </w:tc>
      </w:tr>
      <w:tr w:rsidR="006D6A1B" w14:paraId="1602A507" w14:textId="77777777" w:rsidTr="0056449B">
        <w:trPr>
          <w:cantSplit/>
          <w:trHeight w:val="170"/>
        </w:trPr>
        <w:tc>
          <w:tcPr>
            <w:tcW w:w="529" w:type="pct"/>
          </w:tcPr>
          <w:p w14:paraId="3132DDF8" w14:textId="77777777" w:rsidR="006D6A1B" w:rsidRDefault="00000000">
            <w:r>
              <w:rPr>
                <w:sz w:val="13"/>
              </w:rPr>
              <w:t>Poveda-Valverde y Fierro Barragán (2026)</w:t>
            </w:r>
          </w:p>
        </w:tc>
        <w:tc>
          <w:tcPr>
            <w:tcW w:w="433" w:type="pct"/>
          </w:tcPr>
          <w:p w14:paraId="077A4239" w14:textId="77777777" w:rsidR="006D6A1B" w:rsidRDefault="00000000">
            <w:r>
              <w:rPr>
                <w:sz w:val="13"/>
              </w:rPr>
              <w:t>Ecuador / América Latina</w:t>
            </w:r>
          </w:p>
        </w:tc>
        <w:tc>
          <w:tcPr>
            <w:tcW w:w="625" w:type="pct"/>
          </w:tcPr>
          <w:p w14:paraId="784B30FD" w14:textId="77777777" w:rsidR="006D6A1B" w:rsidRDefault="00000000">
            <w:r>
              <w:rPr>
                <w:sz w:val="13"/>
              </w:rPr>
              <w:t>IA; PYMES; adopción; barreras</w:t>
            </w:r>
          </w:p>
        </w:tc>
        <w:tc>
          <w:tcPr>
            <w:tcW w:w="611" w:type="pct"/>
          </w:tcPr>
          <w:p w14:paraId="77A34129" w14:textId="77777777" w:rsidR="006D6A1B" w:rsidRDefault="00000000">
            <w:r>
              <w:rPr>
                <w:sz w:val="13"/>
              </w:rPr>
              <w:t>PYMES latinoamericanas; adopción de IA</w:t>
            </w:r>
          </w:p>
        </w:tc>
        <w:tc>
          <w:tcPr>
            <w:tcW w:w="517" w:type="pct"/>
          </w:tcPr>
          <w:p w14:paraId="4D07A76C" w14:textId="77777777" w:rsidR="006D6A1B" w:rsidRDefault="00000000">
            <w:r>
              <w:rPr>
                <w:sz w:val="13"/>
              </w:rPr>
              <w:t>Revisión sistemática</w:t>
            </w:r>
          </w:p>
        </w:tc>
        <w:tc>
          <w:tcPr>
            <w:tcW w:w="704" w:type="pct"/>
          </w:tcPr>
          <w:p w14:paraId="39AEB8DF" w14:textId="77777777" w:rsidR="006D6A1B" w:rsidRDefault="00000000">
            <w:r>
              <w:rPr>
                <w:sz w:val="13"/>
              </w:rPr>
              <w:t>Persisten barreras de infraestructura, presupuesto y talento; logística concentra aplicaciones.</w:t>
            </w:r>
          </w:p>
        </w:tc>
        <w:tc>
          <w:tcPr>
            <w:tcW w:w="624" w:type="pct"/>
          </w:tcPr>
          <w:p w14:paraId="7EF7064B" w14:textId="77777777" w:rsidR="006D6A1B" w:rsidRDefault="00000000">
            <w:r>
              <w:rPr>
                <w:sz w:val="13"/>
              </w:rPr>
              <w:t>No se centra en microempresas de repostería.</w:t>
            </w:r>
          </w:p>
        </w:tc>
        <w:tc>
          <w:tcPr>
            <w:tcW w:w="957" w:type="pct"/>
          </w:tcPr>
          <w:p w14:paraId="65B96FCB" w14:textId="77777777" w:rsidR="006D6A1B" w:rsidRDefault="00000000">
            <w:r>
              <w:rPr>
                <w:sz w:val="13"/>
              </w:rPr>
              <w:t>Refuerza el vacío regional y la necesidad de evidencia aplicada en microempresas.</w:t>
            </w:r>
          </w:p>
        </w:tc>
      </w:tr>
      <w:tr w:rsidR="004113EE" w14:paraId="0253C4C3" w14:textId="77777777" w:rsidTr="0056449B">
        <w:trPr>
          <w:cantSplit/>
          <w:trHeight w:val="170"/>
        </w:trPr>
        <w:tc>
          <w:tcPr>
            <w:tcW w:w="529" w:type="pct"/>
          </w:tcPr>
          <w:p w14:paraId="78EE634C" w14:textId="409E1486" w:rsidR="004113EE" w:rsidRDefault="004113EE" w:rsidP="004113EE">
            <w:pPr>
              <w:rPr>
                <w:sz w:val="13"/>
              </w:rPr>
            </w:pPr>
            <w:r w:rsidRPr="004113EE">
              <w:rPr>
                <w:sz w:val="13"/>
              </w:rPr>
              <w:t>Hyndman y Athanasopoulos (2021)</w:t>
            </w:r>
          </w:p>
        </w:tc>
        <w:tc>
          <w:tcPr>
            <w:tcW w:w="433" w:type="pct"/>
          </w:tcPr>
          <w:p w14:paraId="6C6451D1" w14:textId="6FCEE39B" w:rsidR="004113EE" w:rsidRDefault="004113EE" w:rsidP="004113EE">
            <w:pPr>
              <w:rPr>
                <w:sz w:val="13"/>
              </w:rPr>
            </w:pPr>
            <w:r w:rsidRPr="004113EE">
              <w:rPr>
                <w:sz w:val="13"/>
              </w:rPr>
              <w:t>Australia</w:t>
            </w:r>
          </w:p>
        </w:tc>
        <w:tc>
          <w:tcPr>
            <w:tcW w:w="625" w:type="pct"/>
          </w:tcPr>
          <w:p w14:paraId="5FA3BED4" w14:textId="6A2B5E94" w:rsidR="004113EE" w:rsidRDefault="004113EE" w:rsidP="004113EE">
            <w:pPr>
              <w:rPr>
                <w:sz w:val="13"/>
              </w:rPr>
            </w:pPr>
            <w:r w:rsidRPr="004113EE">
              <w:rPr>
                <w:sz w:val="13"/>
              </w:rPr>
              <w:t>series temporales; diagnóstico; pronóstico; validación.</w:t>
            </w:r>
          </w:p>
        </w:tc>
        <w:tc>
          <w:tcPr>
            <w:tcW w:w="611" w:type="pct"/>
          </w:tcPr>
          <w:p w14:paraId="27DCA741" w14:textId="13363E65" w:rsidR="004113EE" w:rsidRDefault="004113EE" w:rsidP="004113EE">
            <w:pPr>
              <w:rPr>
                <w:sz w:val="13"/>
              </w:rPr>
            </w:pPr>
            <w:r w:rsidRPr="004113EE">
              <w:rPr>
                <w:sz w:val="13"/>
              </w:rPr>
              <w:t>Ejemplos de series reales de distintos sectores</w:t>
            </w:r>
          </w:p>
        </w:tc>
        <w:tc>
          <w:tcPr>
            <w:tcW w:w="517" w:type="pct"/>
          </w:tcPr>
          <w:p w14:paraId="57093317" w14:textId="37DBC55D" w:rsidR="004113EE" w:rsidRDefault="004113EE" w:rsidP="004113EE">
            <w:pPr>
              <w:rPr>
                <w:sz w:val="13"/>
              </w:rPr>
            </w:pPr>
            <w:r w:rsidRPr="004113EE">
              <w:rPr>
                <w:sz w:val="13"/>
              </w:rPr>
              <w:t>Libro metodológico con aplicaciones en R</w:t>
            </w:r>
          </w:p>
        </w:tc>
        <w:tc>
          <w:tcPr>
            <w:tcW w:w="704" w:type="pct"/>
          </w:tcPr>
          <w:p w14:paraId="16F9E854" w14:textId="5949A0EE" w:rsidR="004113EE" w:rsidRDefault="004113EE" w:rsidP="004113EE">
            <w:pPr>
              <w:rPr>
                <w:sz w:val="13"/>
              </w:rPr>
            </w:pPr>
            <w:r w:rsidRPr="004113EE">
              <w:rPr>
                <w:sz w:val="13"/>
              </w:rPr>
              <w:t>El diagnóstico precede al modelado; la evaluación requiere datos fuera de muestra.</w:t>
            </w:r>
          </w:p>
        </w:tc>
        <w:tc>
          <w:tcPr>
            <w:tcW w:w="624" w:type="pct"/>
          </w:tcPr>
          <w:p w14:paraId="0C52925F" w14:textId="64B5AB2B" w:rsidR="004113EE" w:rsidRDefault="004113EE" w:rsidP="004113EE">
            <w:pPr>
              <w:rPr>
                <w:sz w:val="13"/>
              </w:rPr>
            </w:pPr>
            <w:r w:rsidRPr="004113EE">
              <w:rPr>
                <w:sz w:val="13"/>
              </w:rPr>
              <w:t>No estudia compras de microempresas.</w:t>
            </w:r>
          </w:p>
        </w:tc>
        <w:tc>
          <w:tcPr>
            <w:tcW w:w="957" w:type="pct"/>
          </w:tcPr>
          <w:p w14:paraId="56C5EE4C" w14:textId="37C3FCCD" w:rsidR="004113EE" w:rsidRDefault="004113EE" w:rsidP="004113EE">
            <w:pPr>
              <w:rPr>
                <w:sz w:val="13"/>
              </w:rPr>
            </w:pPr>
            <w:r w:rsidRPr="004113EE">
              <w:rPr>
                <w:sz w:val="13"/>
              </w:rPr>
              <w:t>Sustenta el diagnóstico temporal y la evaluación fuera de muestra.</w:t>
            </w:r>
          </w:p>
        </w:tc>
      </w:tr>
      <w:tr w:rsidR="004113EE" w14:paraId="00806DC5" w14:textId="77777777" w:rsidTr="0056449B">
        <w:trPr>
          <w:cantSplit/>
          <w:trHeight w:val="170"/>
        </w:trPr>
        <w:tc>
          <w:tcPr>
            <w:tcW w:w="529" w:type="pct"/>
          </w:tcPr>
          <w:p w14:paraId="09BFDBA7" w14:textId="37019F9D" w:rsidR="004113EE" w:rsidRDefault="004113EE" w:rsidP="004113EE">
            <w:pPr>
              <w:rPr>
                <w:sz w:val="13"/>
              </w:rPr>
            </w:pPr>
            <w:r w:rsidRPr="004113EE">
              <w:rPr>
                <w:sz w:val="13"/>
              </w:rPr>
              <w:t>Syntetos y Boylan (2005)</w:t>
            </w:r>
          </w:p>
        </w:tc>
        <w:tc>
          <w:tcPr>
            <w:tcW w:w="433" w:type="pct"/>
          </w:tcPr>
          <w:p w14:paraId="205A4267" w14:textId="5F143EC4" w:rsidR="004113EE" w:rsidRDefault="004113EE" w:rsidP="004113EE">
            <w:pPr>
              <w:rPr>
                <w:sz w:val="13"/>
              </w:rPr>
            </w:pPr>
            <w:r w:rsidRPr="004113EE">
              <w:rPr>
                <w:sz w:val="13"/>
              </w:rPr>
              <w:t>Reino Unido</w:t>
            </w:r>
          </w:p>
        </w:tc>
        <w:tc>
          <w:tcPr>
            <w:tcW w:w="625" w:type="pct"/>
          </w:tcPr>
          <w:p w14:paraId="41B22DC1" w14:textId="73C8EDF7" w:rsidR="004113EE" w:rsidRDefault="004113EE" w:rsidP="004113EE">
            <w:pPr>
              <w:rPr>
                <w:sz w:val="13"/>
              </w:rPr>
            </w:pPr>
            <w:r w:rsidRPr="004113EE">
              <w:rPr>
                <w:sz w:val="13"/>
              </w:rPr>
              <w:t>demanda intermitente; Croston; SBA; precisión</w:t>
            </w:r>
          </w:p>
        </w:tc>
        <w:tc>
          <w:tcPr>
            <w:tcW w:w="611" w:type="pct"/>
          </w:tcPr>
          <w:p w14:paraId="6B9211C3" w14:textId="655541A5" w:rsidR="004113EE" w:rsidRDefault="004113EE" w:rsidP="004113EE">
            <w:pPr>
              <w:rPr>
                <w:sz w:val="13"/>
              </w:rPr>
            </w:pPr>
            <w:r w:rsidRPr="004113EE">
              <w:rPr>
                <w:sz w:val="13"/>
              </w:rPr>
              <w:t>Industria automotriz; 3,000 series intermitentes</w:t>
            </w:r>
          </w:p>
        </w:tc>
        <w:tc>
          <w:tcPr>
            <w:tcW w:w="517" w:type="pct"/>
          </w:tcPr>
          <w:p w14:paraId="5DC05F13" w14:textId="7CB12F16" w:rsidR="004113EE" w:rsidRDefault="004113EE" w:rsidP="004113EE">
            <w:pPr>
              <w:rPr>
                <w:sz w:val="13"/>
              </w:rPr>
            </w:pPr>
            <w:r w:rsidRPr="004113EE">
              <w:rPr>
                <w:sz w:val="13"/>
              </w:rPr>
              <w:t>Comparación de cuatro métodos y simulación</w:t>
            </w:r>
          </w:p>
        </w:tc>
        <w:tc>
          <w:tcPr>
            <w:tcW w:w="704" w:type="pct"/>
          </w:tcPr>
          <w:p w14:paraId="380C31D9" w14:textId="133B4527" w:rsidR="004113EE" w:rsidRDefault="004113EE" w:rsidP="004113EE">
            <w:pPr>
              <w:rPr>
                <w:sz w:val="13"/>
              </w:rPr>
            </w:pPr>
            <w:r w:rsidRPr="004113EE">
              <w:rPr>
                <w:sz w:val="13"/>
              </w:rPr>
              <w:t>La modificación de Croston mejora la precisión en las series evaluadas.</w:t>
            </w:r>
          </w:p>
        </w:tc>
        <w:tc>
          <w:tcPr>
            <w:tcW w:w="624" w:type="pct"/>
          </w:tcPr>
          <w:p w14:paraId="46E1126C" w14:textId="06AB4B03" w:rsidR="004113EE" w:rsidRDefault="004113EE" w:rsidP="004113EE">
            <w:pPr>
              <w:rPr>
                <w:sz w:val="13"/>
              </w:rPr>
            </w:pPr>
            <w:r w:rsidRPr="004113EE">
              <w:rPr>
                <w:sz w:val="13"/>
              </w:rPr>
              <w:t>No compara ML ni estudia microempresas alimentarias.</w:t>
            </w:r>
          </w:p>
        </w:tc>
        <w:tc>
          <w:tcPr>
            <w:tcW w:w="957" w:type="pct"/>
          </w:tcPr>
          <w:p w14:paraId="438C82BD" w14:textId="2E3C3BA5" w:rsidR="004113EE" w:rsidRDefault="004113EE" w:rsidP="004113EE">
            <w:pPr>
              <w:rPr>
                <w:sz w:val="13"/>
              </w:rPr>
            </w:pPr>
            <w:r w:rsidRPr="004113EE">
              <w:rPr>
                <w:sz w:val="13"/>
              </w:rPr>
              <w:t>Fundamenta incluir Croston-SBA y métricas compatibles con ceros..</w:t>
            </w:r>
          </w:p>
        </w:tc>
      </w:tr>
    </w:tbl>
    <w:p w14:paraId="7E81AEB1"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017C27F" w14:textId="77777777" w:rsidR="00CF0519" w:rsidRDefault="00691DC4">
      <w:pPr>
        <w:pStyle w:val="Ttulo3"/>
        <w:numPr>
          <w:ilvl w:val="2"/>
          <w:numId w:val="19"/>
        </w:numPr>
      </w:pPr>
      <w:bookmarkStart w:id="24" w:name="_Toc233383567"/>
      <w:bookmarkStart w:id="25" w:name="_Toc240016155"/>
      <w:r>
        <w:lastRenderedPageBreak/>
        <w:t>Síntesis del estado del arte y vacío de investigación</w:t>
      </w:r>
      <w:bookmarkEnd w:id="24"/>
      <w:bookmarkEnd w:id="25"/>
    </w:p>
    <w:p w14:paraId="3A8D6844" w14:textId="77777777" w:rsidR="00CF0519" w:rsidRDefault="00691DC4">
      <w:r>
        <w:t>La literatura revisada muestra que el aprendizaje automático puede mejorar el pronóstico en determinados contextos de demanda y abastecimiento, pero también evidencia que los resultados dependen de la intermitencia de la serie, la granularidad, el volumen de datos, la inclusión de variables exógenas y el protocolo de validación.</w:t>
      </w:r>
    </w:p>
    <w:p w14:paraId="5DE5C248" w14:textId="77777777" w:rsidR="00CF0519" w:rsidRDefault="00691DC4">
      <w:r>
        <w:t>Los estudios de comparación más próximos se desarrollan con datos de SKU, minoristas o grandes colecciones de series, mientras que las revisiones sobre adopción de IA en PYMES se concentran en barreras organizacionales. Por ello, tales hallazgos no se trasladan automáticamente a una microempresa alimentaria que sólo dispone de registros internos de ventas y compras.</w:t>
      </w:r>
    </w:p>
    <w:p w14:paraId="525B2C3B" w14:textId="77777777" w:rsidR="00CF0519" w:rsidRDefault="00691DC4">
      <w:r>
        <w:t>La evidencia identificada es limitada respecto de comparaciones temporales reproducibles entre reglas empíricas, modelos estadísticos y aprendizaje automático para pronosticar semanalmente el importe de compras en microempresas de repostería con datos escasos e intermitentes.</w:t>
      </w:r>
    </w:p>
    <w:p w14:paraId="0EBCB8BD" w14:textId="77777777" w:rsidR="00CF0519" w:rsidRDefault="00691DC4">
      <w:r>
        <w:t>El vacío no consiste en demostrar una optimización general de inventarios, rentabilidad o compras por volumen, pues esas decisiones requerirían recetas, existencias, costos de faltante y tiempos de entrega. El vacío se delimita a evaluar si los modelos de aprendizaje automático aportan una mejora verificable de precisión para anticipar el presupuesto de abastecimiento frente a referencias reproducibles.</w:t>
      </w:r>
    </w:p>
    <w:p w14:paraId="7907F450" w14:textId="77777777" w:rsidR="00CF0519" w:rsidRDefault="00691DC4">
      <w:r>
        <w:t>En este sentido, la presente investigación contribuye mediante un estudio de caso aplicado en Cup&amp;Cake, microempresa de repostería creativa en Tizayuca, Hidalgo. Integra registros históricos diarios de ventas y compras en una unidad semanal, usa validación de ventana deslizante y compara líneas base empíricas, modelos estadísticos y modelos de aprendizaje automático para pronosticar el importe semanal de compras. Su contribución se limita de forma explícita al apoyo del presupuesto de abastecimiento, sin inferir automáticamente una reducción de merma, inventario o rentabilidad.</w:t>
      </w:r>
    </w:p>
    <w:p w14:paraId="4134901B" w14:textId="77777777" w:rsidR="00CF0519" w:rsidRDefault="00691DC4">
      <w:pPr>
        <w:pStyle w:val="Ttulo2"/>
        <w:numPr>
          <w:ilvl w:val="1"/>
          <w:numId w:val="19"/>
        </w:numPr>
      </w:pPr>
      <w:bookmarkStart w:id="26" w:name="_Toc233383568"/>
      <w:bookmarkStart w:id="27" w:name="_Toc240016156"/>
      <w:r>
        <w:lastRenderedPageBreak/>
        <w:t>El planteamiento del problema</w:t>
      </w:r>
      <w:bookmarkEnd w:id="26"/>
      <w:bookmarkEnd w:id="27"/>
    </w:p>
    <w:p w14:paraId="18893D25"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3FB660B"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E86974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r>
        <w:rPr>
          <w:b/>
          <w:bCs/>
          <w:highlight w:val="yellow"/>
        </w:rPr>
        <w:t xml:space="preserve">Alekseeva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C664C1E"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Esta limitación se vincula directamente con la baja capacidad de absorción tecnológica característica de las empresas de menor tamaño.</w:t>
      </w:r>
    </w:p>
    <w:p w14:paraId="0B830620"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C8EAA54" w14:textId="77777777" w:rsidR="00CF0519" w:rsidRDefault="00691DC4">
      <w:r>
        <w:lastRenderedPageBreak/>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(Mikalef et al., 2020; Alekseeva et al., 2021)</w:t>
        </w:r>
      </w:hyperlink>
      <w:r>
        <w:t>. Esta concentración ha generado un vacío en el análisis empírico acerca de cómo los modelos de aprendizaje automático pueden incidir en la planeación financiera y operativa de empresas de menor escala.</w:t>
      </w:r>
    </w:p>
    <w:p w14:paraId="482934E7"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DF5A55" w14:textId="77777777" w:rsidR="00CF0519" w:rsidRDefault="00691DC4">
      <w:pPr>
        <w:pStyle w:val="Ttulo3"/>
        <w:numPr>
          <w:ilvl w:val="2"/>
          <w:numId w:val="19"/>
        </w:numPr>
      </w:pPr>
      <w:bookmarkStart w:id="28" w:name="_Toc233383569"/>
      <w:bookmarkStart w:id="29" w:name="_Toc240016157"/>
      <w:r>
        <w:t>Contexto del caso de estudio</w:t>
      </w:r>
      <w:bookmarkEnd w:id="28"/>
      <w:bookmarkEnd w:id="29"/>
    </w:p>
    <w:p w14:paraId="6699559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375F659" w14:textId="77777777" w:rsidR="00CF0519" w:rsidRDefault="00691DC4">
      <w:r>
        <w:t xml:space="preserve">Cup&amp;Cake,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7F788267" w14:textId="77777777" w:rsidR="00CF0519" w:rsidRDefault="00691DC4">
      <w:r>
        <w:t xml:space="preserve">Con el paso del tiempo, Cup&amp;Cake </w:t>
      </w:r>
      <w:r>
        <w:rPr>
          <w:highlight w:val="magenta"/>
        </w:rPr>
        <w:t>ha incrementado sus ventas de manera orgánica</w:t>
      </w:r>
      <w:r>
        <w:t xml:space="preserve">, producto de un proceso mercadológico pasado, donde clientes que han depositado su confianza en la </w:t>
      </w:r>
      <w:r>
        <w:lastRenderedPageBreak/>
        <w:t xml:space="preserve">empresa recomiendan sus productos por su sabor y alta calidad en la decoración y personalización de sus productos, </w:t>
      </w:r>
      <w:r>
        <w:rPr>
          <w:highlight w:val="magenta"/>
        </w:rPr>
        <w:t>provocando el aumento constante en las ventas</w:t>
      </w:r>
      <w:r>
        <w:t>.</w:t>
      </w:r>
    </w:p>
    <w:p w14:paraId="4D2FB3F6" w14:textId="77777777" w:rsidR="00CF0519" w:rsidRDefault="00691DC4">
      <w:r>
        <w:t>El reto de Cup&amp;Cake es fortalecer la planeación semanal del presupuesto de abastecimiento. Para ello, requiere estimar al inicio de cada semana el importe probable de compras de las siguientes una a cuatro semanas, considerando el comportamiento histórico, las fechas comerciales y las variables exógenas disponibles.</w:t>
      </w:r>
    </w:p>
    <w:p w14:paraId="3A17B8AA"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3B14127F" w14:textId="77777777" w:rsidR="00CF0519" w:rsidRDefault="00691DC4">
      <w:pPr>
        <w:pStyle w:val="Ttulo3"/>
        <w:numPr>
          <w:ilvl w:val="2"/>
          <w:numId w:val="19"/>
        </w:numPr>
      </w:pPr>
      <w:bookmarkStart w:id="30" w:name="_Toc233383570"/>
      <w:bookmarkStart w:id="31" w:name="_Toc240016158"/>
      <w:r>
        <w:t>Pregunta de Investigación</w:t>
      </w:r>
      <w:bookmarkEnd w:id="30"/>
      <w:bookmarkEnd w:id="31"/>
    </w:p>
    <w:p w14:paraId="0C166995" w14:textId="77777777" w:rsidR="00CF0519" w:rsidRDefault="00691DC4" w:rsidP="00703A58">
      <w:pPr>
        <w:spacing w:after="120"/>
      </w:pPr>
      <w:r>
        <w:t>¿En qué medida los modelos estadísticos y de aprendizaje automático mejoran la precisión del pronóstico semanal del importe de compras de una microempresa de repostería creativa en Tizayuca, Hidalgo, frente a reglas empíricas reproducibles, para apoyar su presupuesto de abastecimiento?</w:t>
      </w:r>
    </w:p>
    <w:p w14:paraId="52DD2BA1" w14:textId="77777777" w:rsidR="00CF0519" w:rsidRDefault="00691DC4">
      <w:pPr>
        <w:pStyle w:val="Ttulo3"/>
        <w:numPr>
          <w:ilvl w:val="2"/>
          <w:numId w:val="19"/>
        </w:numPr>
      </w:pPr>
      <w:bookmarkStart w:id="32" w:name="_Toc233383571"/>
      <w:bookmarkStart w:id="33" w:name="_Toc240016159"/>
      <w:r>
        <w:t>Objetivo</w:t>
      </w:r>
      <w:bookmarkEnd w:id="32"/>
      <w:bookmarkEnd w:id="33"/>
    </w:p>
    <w:p w14:paraId="09DFA9AA" w14:textId="77777777" w:rsidR="00CF0519" w:rsidRDefault="00691DC4">
      <w:pPr>
        <w:pStyle w:val="Ttulo4"/>
      </w:pPr>
      <w:r>
        <w:t xml:space="preserve">Objetivo general </w:t>
      </w:r>
    </w:p>
    <w:p w14:paraId="647CA0FE" w14:textId="77777777" w:rsidR="00A618FC" w:rsidRDefault="00A618FC" w:rsidP="00A618FC">
      <w:pPr>
        <w:spacing w:after="120"/>
      </w:pPr>
      <w:r>
        <w:rPr>
          <w:highlight w:val="magenta"/>
        </w:rPr>
        <w:t>Evaluar el desempeño de modelos estadísticos y de aprendizaje automático para pronosticar semanalmente el importe de compras de una microempresa de repostería creativa, frente a reglas empíricas y mediante validación temporal de ventana deslizante, con el propósito de apoyar la planeación del presupuesto de abastecimiento.</w:t>
      </w:r>
    </w:p>
    <w:p w14:paraId="1C391FFE" w14:textId="77777777" w:rsidR="00CF0519" w:rsidRDefault="00691DC4">
      <w:pPr>
        <w:pStyle w:val="Ttulo4"/>
      </w:pPr>
      <w:r>
        <w:t>Objetivos específicos</w:t>
      </w:r>
    </w:p>
    <w:p w14:paraId="568D2671" w14:textId="77777777" w:rsidR="00CF0519" w:rsidRPr="00A618FC" w:rsidRDefault="00A618FC">
      <w:pPr>
        <w:numPr>
          <w:ilvl w:val="0"/>
          <w:numId w:val="10"/>
        </w:numPr>
        <w:pBdr>
          <w:top w:val="nil"/>
          <w:left w:val="nil"/>
          <w:bottom w:val="nil"/>
          <w:right w:val="nil"/>
          <w:between w:val="nil"/>
        </w:pBdr>
        <w:spacing w:after="0"/>
        <w:rPr>
          <w:color w:val="000000"/>
        </w:rPr>
      </w:pPr>
      <w:r w:rsidRPr="00A618FC">
        <w:rPr>
          <w:color w:val="000000"/>
          <w:highlight w:val="yellow"/>
        </w:rPr>
        <w:t>Describir y depurar los registros históricos diarios de ventas y compras, así como operacionalizar líneas base empíricas reproducibles de pronóstico semanal.</w:t>
      </w:r>
    </w:p>
    <w:p w14:paraId="0008AEB9" w14:textId="77777777" w:rsidR="000645ED" w:rsidRPr="00A618FC" w:rsidRDefault="000645ED">
      <w:pPr>
        <w:numPr>
          <w:ilvl w:val="0"/>
          <w:numId w:val="10"/>
        </w:numPr>
        <w:pBdr>
          <w:top w:val="nil"/>
          <w:left w:val="nil"/>
          <w:bottom w:val="nil"/>
          <w:right w:val="nil"/>
          <w:between w:val="nil"/>
        </w:pBdr>
        <w:spacing w:before="0" w:after="0"/>
        <w:rPr>
          <w:color w:val="000000"/>
        </w:rPr>
      </w:pPr>
      <w:r w:rsidRPr="00A618FC">
        <w:rPr>
          <w:color w:val="000000"/>
          <w:highlight w:val="green"/>
        </w:rPr>
        <w:t>Construir un dataset semanal a partir de los registros diarios de ventas y compras, incorporando variables temporales y exógenas disponibles antes del periodo de pronóstico.</w:t>
      </w:r>
    </w:p>
    <w:p w14:paraId="6823915F" w14:textId="77777777" w:rsidR="00B302B0" w:rsidRDefault="00000000">
      <w:r>
        <w:lastRenderedPageBreak/>
        <w:t>Caracterizar la estructura temporal de la serie semanal del importe de compras mediante el análisis de cobertura, tendencia, estacionariedad, autocorrelación, intermitencia, dispersión y posibles valores atípicos, con el propósito de fundamentar la selección y configuración de modelos estadísticos y de aprendizaje automático.</w:t>
      </w:r>
    </w:p>
    <w:p w14:paraId="378CE31F" w14:textId="77777777" w:rsidR="00CF0519" w:rsidRPr="00A618FC" w:rsidRDefault="00A618FC">
      <w:pPr>
        <w:numPr>
          <w:ilvl w:val="0"/>
          <w:numId w:val="10"/>
        </w:numPr>
        <w:pBdr>
          <w:top w:val="nil"/>
          <w:left w:val="nil"/>
          <w:bottom w:val="nil"/>
          <w:right w:val="nil"/>
          <w:between w:val="nil"/>
        </w:pBdr>
        <w:spacing w:before="0" w:after="0"/>
        <w:rPr>
          <w:color w:val="000000"/>
        </w:rPr>
      </w:pPr>
      <w:r w:rsidRPr="00A618FC">
        <w:rPr>
          <w:color w:val="000000"/>
          <w:highlight w:val="green"/>
        </w:rPr>
        <w:t>Emplear métodos estadísticos y modelos de aprendizaje automático para predecir el importe semanal de compras a uno y, de manera complementaria, cuatro periodos hacia adelante.</w:t>
      </w:r>
    </w:p>
    <w:p w14:paraId="32F1FC2C"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Comparar el desempeño de los modelos mediante validación temporal de ventana deslizante, con el fin de identificar la alternativa con mayor precisión y estabilidad predictiva en condiciones de actualización continua.</w:t>
      </w:r>
    </w:p>
    <w:p w14:paraId="0863EAA5"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Seleccionar la configuración predictiva con base en el ajuste de hiperparámetros, la selección de características, el desempeño fuera de muestra, la estabilidad y la interpretabilidad.</w:t>
      </w:r>
    </w:p>
    <w:p w14:paraId="7C2D7A6E"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Contrastar los modelos con las líneas base empíricas semanales mediante RMSE, MAE y una métrica escalada; usar MAPE sólo como diagnóstico complementario cuando la presencia de valores cero permita una interpretación válida.</w:t>
      </w:r>
    </w:p>
    <w:p w14:paraId="77BEBA87"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Integrar los resultados en un tablero de inteligencia de negocios para apoyar la consulta del presupuesto de abastecimiento de las próximas una a cuatro semanas y su consolidado mensual.</w:t>
      </w:r>
    </w:p>
    <w:p w14:paraId="6B06D4E3" w14:textId="77777777" w:rsidR="00CF0519" w:rsidRDefault="00691DC4">
      <w:pPr>
        <w:pStyle w:val="Ttulo2"/>
        <w:numPr>
          <w:ilvl w:val="1"/>
          <w:numId w:val="19"/>
        </w:numPr>
      </w:pPr>
      <w:bookmarkStart w:id="34" w:name="_Toc233383572"/>
      <w:bookmarkStart w:id="35" w:name="_Toc240016160"/>
      <w:r>
        <w:t>Justificación</w:t>
      </w:r>
      <w:bookmarkEnd w:id="34"/>
      <w:bookmarkEnd w:id="35"/>
    </w:p>
    <w:p w14:paraId="0021EE72" w14:textId="77777777" w:rsidR="00CF0519" w:rsidRDefault="00691DC4">
      <w:pPr>
        <w:pStyle w:val="Ttulo4"/>
        <w:numPr>
          <w:ilvl w:val="1"/>
          <w:numId w:val="18"/>
        </w:numPr>
      </w:pPr>
      <w:r>
        <w:t>Relevancia social</w:t>
      </w:r>
    </w:p>
    <w:p w14:paraId="30C54722" w14:textId="77777777" w:rsidR="00CF0519" w:rsidRDefault="00691DC4">
      <w:r>
        <w:t>La relevancia social de esta investigación radica en aportar evidencia aplicada sobre el uso de modelos predictivos semanales en una microempresa con recursos de datos limitados. Las microempresas enfrentan restricciones financieras, tecnológicas y de capital humano que dificultan la adopción de herramientas analíticas; por ello, evaluar modelos con registros internos contribuye a identificar alternativas técnicamente accesibles para apoyar decisiones basadas en datos (Alekseeva et al., 2021; Poveda-Valverde &amp; Fierro Barragán, 2026).</w:t>
      </w:r>
    </w:p>
    <w:p w14:paraId="1B46B447" w14:textId="77777777" w:rsidR="00CF0519" w:rsidRDefault="00691DC4">
      <w:r>
        <w:lastRenderedPageBreak/>
        <w:t>En el caso de Cup&amp;Cake, la investigación permite valorar si los modelos predictivos mejoran la anticipación semanal del presupuesto de abastecimiento frente a referencias empíricas y estadísticas. Aunque el estudio no mide directamente merma, inventarios ni rentabilidad, una predicción semanal más precisa puede constituir un insumo para decisiones más informadas en negocios con productos perecederos.</w:t>
      </w:r>
    </w:p>
    <w:p w14:paraId="027ED041" w14:textId="77777777" w:rsidR="00CF0519" w:rsidRDefault="00691DC4">
      <w:pPr>
        <w:pStyle w:val="Ttulo4"/>
        <w:numPr>
          <w:ilvl w:val="1"/>
          <w:numId w:val="18"/>
        </w:numPr>
      </w:pPr>
      <w:r>
        <w:t>Conveniencia</w:t>
      </w:r>
    </w:p>
    <w:p w14:paraId="5607F387" w14:textId="77777777" w:rsidR="00CF0519" w:rsidRDefault="00691DC4">
      <w:r>
        <w:t>La investigación es conveniente porque responde a una necesidad operativa concreta de Cup&amp;Cake: estimar semanalmente el importe de compras de las siguientes una a cuatro semanas a partir de registros históricos. La disponibilidad de estas fuentes permite construir y evaluar un sistema predictivo sin requerir infraestructura corporativa ni datos externos indispensables.</w:t>
      </w:r>
    </w:p>
    <w:p w14:paraId="0A165871" w14:textId="77777777" w:rsidR="00CF0519" w:rsidRDefault="00691DC4">
      <w:r>
        <w:t>Su conveniencia metodológica consiste en comparar modelos estadísticos y de aprendizaje automático con líneas base empíricas semanales mediante una ventana deslizante. Este contraste permite identificar si la complejidad algorítmica aporta una mejora verificable de precisión o si un método más simple resulta suficiente para el objetivo evaluado (Makridakis et al., 2018; Spiliotis et al., 2022).</w:t>
      </w:r>
    </w:p>
    <w:p w14:paraId="164B9BBA" w14:textId="77777777" w:rsidR="00CF0519" w:rsidRDefault="00691DC4">
      <w:pPr>
        <w:pStyle w:val="Ttulo4"/>
        <w:numPr>
          <w:ilvl w:val="1"/>
          <w:numId w:val="18"/>
        </w:numPr>
      </w:pPr>
      <w:r>
        <w:t>Valor teórico</w:t>
      </w:r>
    </w:p>
    <w:p w14:paraId="6DA1FCA5" w14:textId="77777777" w:rsidR="00CF0519" w:rsidRDefault="00691DC4">
      <w:r>
        <w:t>Desde el punto de vista teórico, la investigación contribuye al estudio del pronóstico semanal en contextos de Small Data e intermitencia. La literatura muestra que el desempeño de los modelos depende de la calidad y cantidad de datos, la granularidad de la serie, las variables disponibles y el protocolo de evaluación; por tanto, su superioridad no debe suponerse sin comparación empírica (Hewamalage et al., 2021; Giannopoulos et al., 2025).</w:t>
      </w:r>
    </w:p>
    <w:p w14:paraId="7A662A1E" w14:textId="77777777" w:rsidR="00CF0519" w:rsidRDefault="00691DC4">
      <w:r>
        <w:t>El estudio aporta evidencia comparativa en una microempresa de repostería creativa al contrastar líneas base empíricas, modelos estadísticos y modelos de aprendizaje automático mediante validación temporal de ventana deslizante. Asimismo, permite examinar si las variables exógenas disponibles antes del pronóstico aportan información adicional para anticipar el presupuesto semanal de abastecimiento.</w:t>
      </w:r>
    </w:p>
    <w:p w14:paraId="3C6ABB8E" w14:textId="77777777" w:rsidR="00CF0519" w:rsidRDefault="00691DC4">
      <w:pPr>
        <w:pStyle w:val="Ttulo4"/>
        <w:numPr>
          <w:ilvl w:val="1"/>
          <w:numId w:val="18"/>
        </w:numPr>
      </w:pPr>
      <w:r>
        <w:lastRenderedPageBreak/>
        <w:t>Implicaciones prácticas</w:t>
      </w:r>
    </w:p>
    <w:p w14:paraId="65AA1DC3" w14:textId="77777777" w:rsidR="00CF0519" w:rsidRDefault="00691DC4">
      <w:r>
        <w:t>En términos prácticos, la investigación ofrece un procedimiento reproducible para integrar registros diarios, agregarlos semanalmente, generar variables temporales y evaluar modelos mediante métricas de error fuera de muestra. Los resultados se comunicarán en un tablero de inteligencia de negocios que permita consultar el importe semanal esperado de compras y su consolidado mensual.</w:t>
      </w:r>
    </w:p>
    <w:p w14:paraId="4A44A040" w14:textId="77777777" w:rsidR="00CF0519" w:rsidRDefault="00691DC4">
      <w:r w:rsidRPr="00FB2B47">
        <w:rPr>
          <w:highlight w:val="green"/>
        </w:rPr>
        <w:t>El tablero funcionará como apoyo para revisar y reservar el presupuesto de abastecimiento; no generará órdenes automáticas de compra ni calculará cantidades físicas por insumo. Estas funciones requerirían información adicional sobre recetas, inventario, merma, costos de faltante, tiempos de entrega y unidades de medida homologadas.</w:t>
      </w:r>
    </w:p>
    <w:p w14:paraId="45C48BFE" w14:textId="77777777" w:rsidR="00F613B8" w:rsidRDefault="00000000">
      <w:r>
        <w:t>En conjunto, la investigación se justifica por su aporte aplicado y metodológico: evalúa de manera rigurosa si los modelos estadísticos y de aprendizaje automático mejoran el pronóstico semanal del importe de compras en una microempresa, frente a referencias empíricas. Su contribución se limita al apoyo del presupuesto de abastecimiento y evita atribuir efectos no medidos sobre inventarios, merma, rentabilidad o expansión comercial.</w:t>
      </w:r>
    </w:p>
    <w:p w14:paraId="203B79D3" w14:textId="77777777" w:rsidR="00CF0519" w:rsidRDefault="00691DC4">
      <w:pPr>
        <w:pStyle w:val="Ttulo2"/>
        <w:numPr>
          <w:ilvl w:val="1"/>
          <w:numId w:val="19"/>
        </w:numPr>
      </w:pPr>
      <w:bookmarkStart w:id="36" w:name="_Toc233383573"/>
      <w:bookmarkStart w:id="37" w:name="_Toc240016161"/>
      <w:r>
        <w:t>Hipótesis</w:t>
      </w:r>
      <w:bookmarkEnd w:id="36"/>
      <w:bookmarkEnd w:id="37"/>
    </w:p>
    <w:p w14:paraId="24BD525F" w14:textId="77777777" w:rsidR="00CF0519" w:rsidRDefault="00691DC4">
      <w:pPr>
        <w:pStyle w:val="Ttulo4"/>
        <w:numPr>
          <w:ilvl w:val="1"/>
          <w:numId w:val="18"/>
        </w:numPr>
      </w:pPr>
      <w:r>
        <w:t>Hipótesis de investigación (H1)</w:t>
      </w:r>
    </w:p>
    <w:p w14:paraId="0E0DBB44" w14:textId="77777777" w:rsidR="00CF0519" w:rsidRDefault="00691DC4" w:rsidP="0017266F">
      <w:pPr>
        <w:spacing w:after="120"/>
        <w:rPr>
          <w:strike/>
        </w:rPr>
      </w:pPr>
      <w:r w:rsidRPr="00FB1AAA">
        <w:t>H1. Al menos una configuración predictiva basada en modelos estadísticos o de aprendizaje automático, entrenada con información histórica semanal y variables exógenas disponibles al momento del pronóstico, presentará un error de pronóstico significativamente menor que la línea base primaria de último valor semanal observado para estimar el importe semanal de compras de la microempresa.</w:t>
      </w:r>
    </w:p>
    <w:p w14:paraId="3FD5CE62" w14:textId="77777777" w:rsidR="00B302B0" w:rsidRDefault="00000000">
      <w:pPr>
        <w:pStyle w:val="Ttulo4"/>
      </w:pPr>
      <w:r>
        <w:t>Hipótesis de investigación (H2)</w:t>
      </w:r>
    </w:p>
    <w:p w14:paraId="085B65AA" w14:textId="77777777" w:rsidR="00B302B0" w:rsidRDefault="00000000">
      <w:r>
        <w:t>H2. La inclusión de variables exógenas calendáricas, comerciales, económicas y climáticas disponibles antes del periodo pronosticado mejorará el desempeño de los modelos semanales respecto de configuraciones equivalentes basadas únicamente en información histórica.</w:t>
      </w:r>
    </w:p>
    <w:p w14:paraId="3557D8FD" w14:textId="77777777" w:rsidR="00CF0519" w:rsidRDefault="00CF0519">
      <w:pPr>
        <w:rPr>
          <w:strike/>
        </w:rPr>
      </w:pPr>
    </w:p>
    <w:p w14:paraId="062C3E86" w14:textId="77777777" w:rsidR="00CF0519" w:rsidRDefault="00CF0519">
      <w:pPr>
        <w:pStyle w:val="Ttulo1"/>
        <w:pageBreakBefore/>
        <w:numPr>
          <w:ilvl w:val="0"/>
          <w:numId w:val="19"/>
        </w:numPr>
      </w:pPr>
      <w:hyperlink w:anchor="bookmark=id.5dgs8ni79cte">
        <w:bookmarkStart w:id="38" w:name="_Toc233383574"/>
        <w:bookmarkStart w:id="39" w:name="_Toc240016162"/>
        <w:r>
          <w:t>MARCO TEÓRICO</w:t>
        </w:r>
        <w:bookmarkEnd w:id="38"/>
        <w:bookmarkEnd w:id="39"/>
      </w:hyperlink>
    </w:p>
    <w:p w14:paraId="6A6761A2"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(Data-Driven Decision Making). Asimismo, se examina el estado de la analítica predictiva, contrastando enfoques estadísticos clásicos con modelos de aprendizaje automático (Machine Learning), para finalmente abordar las métricas de evaluación, el tratamiento de datos en escenarios limitados y las barreras de adopción de Inteligencia Artificial (IA) en economías emergentes.</w:t>
      </w:r>
    </w:p>
    <w:p w14:paraId="1B198495" w14:textId="77777777" w:rsidR="00CF0519" w:rsidRDefault="00691DC4">
      <w:pPr>
        <w:pStyle w:val="Ttulo2"/>
        <w:numPr>
          <w:ilvl w:val="1"/>
          <w:numId w:val="19"/>
        </w:numPr>
      </w:pPr>
      <w:bookmarkStart w:id="40" w:name="_Toc233383575"/>
      <w:bookmarkStart w:id="41" w:name="_Toc240016163"/>
      <w:r>
        <w:t>Microempresa, intuición y el conocimiento tácito</w:t>
      </w:r>
      <w:bookmarkEnd w:id="40"/>
      <w:bookmarkEnd w:id="41"/>
    </w:p>
    <w:p w14:paraId="3CFFFDDA" w14:textId="77777777" w:rsidR="00CF0519" w:rsidRDefault="00691DC4">
      <w:pPr>
        <w:pStyle w:val="Ttulo3"/>
        <w:numPr>
          <w:ilvl w:val="2"/>
          <w:numId w:val="19"/>
        </w:numPr>
      </w:pPr>
      <w:bookmarkStart w:id="42" w:name="_Toc233383576"/>
      <w:bookmarkStart w:id="43" w:name="_Toc240016164"/>
      <w:r>
        <w:t>Caracterización Estructural y Ontología de la Microempresa en Economías Emergentes</w:t>
      </w:r>
      <w:bookmarkEnd w:id="42"/>
      <w:bookmarkEnd w:id="43"/>
    </w:p>
    <w:p w14:paraId="43BA771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377F14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B70A3B7"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7B45524F"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D738EB2"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5360F04" w14:textId="77777777" w:rsidR="00CF0519" w:rsidRDefault="00691DC4">
      <w:r>
        <w:t>En consecuencia, el crecimiento de unidades como Cup&amp;Cake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45EAE9D0" w14:textId="77777777" w:rsidR="00CF0519" w:rsidRDefault="00691DC4">
      <w:pPr>
        <w:pStyle w:val="Ttulo3"/>
        <w:numPr>
          <w:ilvl w:val="2"/>
          <w:numId w:val="19"/>
        </w:numPr>
      </w:pPr>
      <w:bookmarkStart w:id="44" w:name="_Toc233383577"/>
      <w:bookmarkStart w:id="45" w:name="_Toc240016165"/>
      <w:r>
        <w:t>El Conocimiento Tácito y la Experiencia Empírica como Activos Operativos</w:t>
      </w:r>
      <w:bookmarkEnd w:id="44"/>
      <w:bookmarkEnd w:id="45"/>
    </w:p>
    <w:p w14:paraId="6018B6D7"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F2B2DA0"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6820C99" w14:textId="77777777" w:rsidR="00CF0519" w:rsidRDefault="00691DC4">
      <w:r>
        <w:t xml:space="preserve">El emprendedor acumula experiencia a través de un proceso dinámico de aprendizaje continuo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62A0945"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75B2850A" w14:textId="77777777" w:rsidR="00CF0519" w:rsidRDefault="00691DC4">
      <w:pPr>
        <w:pStyle w:val="Ttulo3"/>
        <w:numPr>
          <w:ilvl w:val="2"/>
          <w:numId w:val="19"/>
        </w:numPr>
      </w:pPr>
      <w:bookmarkStart w:id="46" w:name="_Toc233383578"/>
      <w:bookmarkStart w:id="47" w:name="_Toc240016166"/>
      <w:r>
        <w:t>El Paradigma de la Intuición y el "Pensamiento de Sistema 1" en la Toma de Decisiones</w:t>
      </w:r>
      <w:bookmarkEnd w:id="46"/>
      <w:bookmarkEnd w:id="47"/>
    </w:p>
    <w:p w14:paraId="5CA6BCD4"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3A6F5F3"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37361217"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3060D9A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r>
        <w:rPr>
          <w:i/>
          <w:iCs/>
        </w:rPr>
        <w:t>bounded rationality</w:t>
      </w:r>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E8A47E4"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9F4AB1A" w14:textId="77777777" w:rsidR="00CF0519" w:rsidRDefault="00691DC4">
      <w:pPr>
        <w:pStyle w:val="Ttulo3"/>
        <w:numPr>
          <w:ilvl w:val="2"/>
          <w:numId w:val="19"/>
        </w:numPr>
      </w:pPr>
      <w:bookmarkStart w:id="48" w:name="_Toc233383579"/>
      <w:bookmarkStart w:id="49" w:name="_Toc240016167"/>
      <w:r>
        <w:t>Sesgos Cognitivos y Heurísticas en la Gestión del Abastecimiento y la Planeación Financiera</w:t>
      </w:r>
      <w:bookmarkEnd w:id="48"/>
      <w:bookmarkEnd w:id="49"/>
    </w:p>
    <w:p w14:paraId="6A54E3E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Cup&amp;Cake, los sesgos cognitivos más dañinos y recurrentes se articulan en cuatro dimensiones analíticas:</w:t>
      </w:r>
    </w:p>
    <w:p w14:paraId="55B7FE7E" w14:textId="77777777" w:rsidR="00CF0519" w:rsidRDefault="00691DC4">
      <w:pPr>
        <w:numPr>
          <w:ilvl w:val="0"/>
          <w:numId w:val="3"/>
        </w:numPr>
        <w:pBdr>
          <w:top w:val="nil"/>
          <w:left w:val="nil"/>
          <w:bottom w:val="nil"/>
          <w:right w:val="nil"/>
          <w:between w:val="nil"/>
        </w:pBdr>
        <w:spacing w:after="0"/>
      </w:pPr>
      <w:r>
        <w:rPr>
          <w:color w:val="000000"/>
        </w:rPr>
        <w:t xml:space="preserve">Sesgo de Sobreconfianza (Overconfidence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EAAFEF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r>
        <w:rPr>
          <w:i/>
          <w:iCs/>
          <w:color w:val="000000"/>
        </w:rPr>
        <w:t>Availability Heuristic</w:t>
      </w:r>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51051A3C" w14:textId="77777777" w:rsidR="00CF0519" w:rsidRDefault="00691DC4">
      <w:pPr>
        <w:numPr>
          <w:ilvl w:val="0"/>
          <w:numId w:val="3"/>
        </w:numPr>
        <w:pBdr>
          <w:top w:val="nil"/>
          <w:left w:val="nil"/>
          <w:bottom w:val="nil"/>
          <w:right w:val="nil"/>
          <w:between w:val="nil"/>
        </w:pBdr>
        <w:spacing w:before="0" w:after="0"/>
      </w:pPr>
      <w:r>
        <w:rPr>
          <w:color w:val="000000"/>
        </w:rPr>
        <w:t>Anclaje y Ajuste (</w:t>
      </w:r>
      <w:r>
        <w:rPr>
          <w:i/>
          <w:iCs/>
          <w:color w:val="000000"/>
        </w:rPr>
        <w:t>Anchoring and Adjustment</w:t>
      </w:r>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4BCC3FF8" w14:textId="77777777" w:rsidR="00CF0519" w:rsidRDefault="00691DC4">
      <w:pPr>
        <w:numPr>
          <w:ilvl w:val="0"/>
          <w:numId w:val="3"/>
        </w:numPr>
        <w:pBdr>
          <w:top w:val="nil"/>
          <w:left w:val="nil"/>
          <w:bottom w:val="nil"/>
          <w:right w:val="nil"/>
          <w:between w:val="nil"/>
        </w:pBdr>
        <w:spacing w:before="0"/>
      </w:pPr>
      <w:r>
        <w:rPr>
          <w:color w:val="000000"/>
        </w:rPr>
        <w:t>Teoría de los Prospectos (</w:t>
      </w:r>
      <w:r>
        <w:rPr>
          <w:i/>
          <w:iCs/>
          <w:color w:val="000000"/>
        </w:rPr>
        <w:t>Prospect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5BEF491" w14:textId="77777777" w:rsidR="00CF0519" w:rsidRDefault="00691DC4">
      <w:pPr>
        <w:pStyle w:val="Ttulo3"/>
        <w:numPr>
          <w:ilvl w:val="2"/>
          <w:numId w:val="19"/>
        </w:numPr>
      </w:pPr>
      <w:bookmarkStart w:id="50" w:name="_Toc233383580"/>
      <w:bookmarkStart w:id="51" w:name="_Toc240016168"/>
      <w:r>
        <w:t>Limitaciones Epistemológicas de la Intuición frente a la Variabilidad Compleja del Mercado</w:t>
      </w:r>
      <w:bookmarkEnd w:id="50"/>
      <w:bookmarkEnd w:id="51"/>
    </w:p>
    <w:p w14:paraId="39B958F6" w14:textId="77777777" w:rsidR="00CF0519" w:rsidRDefault="00691DC4">
      <w:r>
        <w:t xml:space="preserve">La persistencia del enfoque intuitivo encuentra un límite epistemológico absoluto cuando la organización transiciona de una etapa de autoempleo hacia un escenario de crecimiento y expansión comercial. </w:t>
      </w:r>
      <w:r w:rsidRPr="001E7801">
        <w:rPr>
          <w:b/>
          <w:bCs/>
        </w:rPr>
        <w:t>Eric Ries (2017)</w:t>
      </w:r>
      <w:r>
        <w:t>, en sus aportaciones sobre el desarrollo de modelos de negocio bajo metodologías lean, sostiene que la gestión empírica pura opera bajo supuestos no validados que funcionan exclusivamente dentro de un nicho de mercado hiperlocal y de baja complejidad. Cuando el volumen de ventas orgánicas se incrementa de manera sostenida, la cantidad de variables interrelacionadas que determinan la salud del negocio supera la capacidad de procesamiento del cerebro humano.</w:t>
      </w:r>
    </w:p>
    <w:p w14:paraId="169699A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micro-estacionalidades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A907B2C"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3D21DFB"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r>
        <w:rPr>
          <w:i/>
          <w:iCs/>
        </w:rPr>
        <w:t>bullwhip effect</w:t>
      </w:r>
      <w:r>
        <w:t xml:space="preserve"> a microescala), mermas financieras recurrentes y una crónica escasez de capital de trabajo que frena cualquier intento de escalabilidad.</w:t>
      </w:r>
    </w:p>
    <w:p w14:paraId="2ED4D53D" w14:textId="77777777" w:rsidR="00CF0519" w:rsidRDefault="00691DC4">
      <w:r>
        <w:t>La intuición, por tanto, satura su utilidad operativa cuando el negocio requiere precisión matemática para subsistir en un entorno competitivo maduro. Nace de ahí la necesidad de transicionar hacia esquemas analíticos estructurados que sustituyan el instinto por la toma de decisiones basada en datos (DDDM).</w:t>
      </w:r>
    </w:p>
    <w:p w14:paraId="360561B3" w14:textId="77777777" w:rsidR="00CF0519" w:rsidRDefault="00691DC4">
      <w:r>
        <w:t>El análisis detallado del binomio microempresa-intuición demuestra que, si bien el conocimiento tácito y el pensamiento intuitivo de Sistema 1 constituyen el motor inicial que permite la génesis y la flexibilidad adaptativa de emprendimientos como Cup&amp;Cake, su mantenimiento exclusivo como eje de la gobernanza corporativa actúa como un techo de cristal que limita la supervivencia a largo plazo y la expansión financiera.</w:t>
      </w:r>
    </w:p>
    <w:p w14:paraId="0781D005" w14:textId="77777777" w:rsidR="00CF0519" w:rsidRDefault="00691DC4">
      <w:r>
        <w:t>Las limitaciones cognitivas intrínsecas de la mente humana, manifestadas a través de sesgos como la sobreconfianza,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A1607F1"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A3B5DE6" w14:textId="77777777" w:rsidR="00CF0519" w:rsidRDefault="00691DC4">
      <w:pPr>
        <w:pStyle w:val="Ttulo2"/>
        <w:numPr>
          <w:ilvl w:val="1"/>
          <w:numId w:val="19"/>
        </w:numPr>
      </w:pPr>
      <w:bookmarkStart w:id="52" w:name="_Toc233383582"/>
      <w:bookmarkStart w:id="53" w:name="_Toc240016169"/>
      <w:r>
        <w:t>Inteligencia de Negocios y Analítica Predictiva en la Planeación Financiera</w:t>
      </w:r>
      <w:bookmarkEnd w:id="52"/>
      <w:bookmarkEnd w:id="53"/>
    </w:p>
    <w:p w14:paraId="328E26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127A50A4"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797454CE" w14:textId="77777777" w:rsidR="00CF0519" w:rsidRDefault="00691DC4">
      <w:pPr>
        <w:pStyle w:val="Ttulo3"/>
        <w:numPr>
          <w:ilvl w:val="2"/>
          <w:numId w:val="19"/>
        </w:numPr>
      </w:pPr>
      <w:bookmarkStart w:id="54" w:name="_Toc233383583"/>
      <w:bookmarkStart w:id="55" w:name="_Toc240016170"/>
      <w:r>
        <w:t>Evolución Epistemológica de la Inteligencia de Negocios y los Sistemas de Soporte a la Decisión (DSS)</w:t>
      </w:r>
      <w:bookmarkEnd w:id="54"/>
      <w:bookmarkEnd w:id="55"/>
    </w:p>
    <w:p w14:paraId="7EE649A2" w14:textId="77777777" w:rsidR="00CF0519" w:rsidRDefault="00691DC4">
      <w:r>
        <w:t>La evolución del pensamiento administrativo y tecnológico ha consolidado a la Inteligencia de Negocios (</w:t>
      </w:r>
      <w:r>
        <w:rPr>
          <w:i/>
          <w:iCs/>
        </w:rPr>
        <w:t>Business Intelligence</w:t>
      </w:r>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3A3D425"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F0E78DE"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Data Warehouses</w:t>
      </w:r>
      <w:r>
        <w:t>) y los altos costos asociados al licenciamiento de plataformas analíticas de grado empresarial. No obstante, el advenimiento de soluciones modulares, accesibles y de código abierto ha democratizado el acceso a BI.</w:t>
      </w:r>
    </w:p>
    <w:p w14:paraId="093FA5EF" w14:textId="77777777" w:rsidR="00CF0519" w:rsidRDefault="00691DC4">
      <w:r>
        <w:t xml:space="preserve">En el caso específico de unidades económicas en etapas de expansión como </w:t>
      </w:r>
      <w:r>
        <w:rPr>
          <w:i/>
          <w:iCs/>
        </w:rPr>
        <w:t>Cup&amp;Cake</w:t>
      </w:r>
      <w:r>
        <w:t>, la Inteligencia de Negocios provee el andamiaje técnico inicial para consolidar una única fuente de verdad. Ello implica transicionar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9CD67A9" w14:textId="77777777" w:rsidR="00CF0519" w:rsidRDefault="00691DC4">
      <w:pPr>
        <w:pStyle w:val="Ttulo3"/>
        <w:numPr>
          <w:ilvl w:val="2"/>
          <w:numId w:val="19"/>
        </w:numPr>
      </w:pPr>
      <w:bookmarkStart w:id="56" w:name="_Toc233383584"/>
      <w:bookmarkStart w:id="57" w:name="_Toc240016171"/>
      <w:r>
        <w:t>El Paradigma del Data-Driven Decision Making (DDDM) como Activo Estratégico</w:t>
      </w:r>
      <w:bookmarkEnd w:id="56"/>
      <w:bookmarkEnd w:id="57"/>
    </w:p>
    <w:p w14:paraId="080EB42F" w14:textId="77777777" w:rsidR="00CF0519" w:rsidRDefault="00691DC4">
      <w:r>
        <w:t>La adopción de la Inteligencia de Negocios es el vehículo técnico que viabiliza el paradigma de la Toma de Decisiones Basada en Datos (</w:t>
      </w:r>
      <w:r>
        <w:rPr>
          <w:i/>
          <w:iCs/>
        </w:rPr>
        <w:t>Data-Driven Decision Making</w:t>
      </w:r>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723373B"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D0AA933"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7D09F067" w14:textId="77777777" w:rsidR="00CF0519" w:rsidRDefault="00691DC4">
      <w:r>
        <w:t xml:space="preserve">Para una microempresa como </w:t>
      </w:r>
      <w:r>
        <w:rPr>
          <w:i/>
          <w:iCs/>
        </w:rPr>
        <w:t>Cup&amp;Cake</w:t>
      </w:r>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1588852" w14:textId="77777777" w:rsidR="00CF0519" w:rsidRDefault="00691DC4">
      <w:pPr>
        <w:pStyle w:val="Ttulo3"/>
        <w:numPr>
          <w:ilvl w:val="2"/>
          <w:numId w:val="19"/>
        </w:numPr>
      </w:pPr>
      <w:bookmarkStart w:id="58" w:name="_Toc233383585"/>
      <w:bookmarkStart w:id="59" w:name="_Toc240016172"/>
      <w:r>
        <w:t>Taxonomía Analítica: Del Análisis Descriptivo a la Frontera de la Analítica Predictiva</w:t>
      </w:r>
      <w:bookmarkEnd w:id="58"/>
      <w:bookmarkEnd w:id="59"/>
    </w:p>
    <w:p w14:paraId="3C7270A8"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D589FB9"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1BF42E1D"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drill-down</w:t>
      </w:r>
      <w:r>
        <w:t>) para identificar las causas subyacentes de un resultado contable, vinculando, por ejemplo, una caída en la utilidad neta con el incremento súbito en el precio de la mantequilla o la harina durante un trimestre específico.</w:t>
      </w:r>
    </w:p>
    <w:p w14:paraId="0199C0F7"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28C8094" w14:textId="77777777" w:rsidR="00CF0519" w:rsidRDefault="00691DC4">
      <w:r>
        <w:t>En la planeación financiera de la repostería creativa, esta diferenciación es de carácter crítico. Para la supervivencia operativa de Cup&amp;Cake,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32D4DC2" w14:textId="77777777" w:rsidR="00CF0519" w:rsidRDefault="00691DC4">
      <w:pPr>
        <w:pStyle w:val="Ttulo3"/>
        <w:numPr>
          <w:ilvl w:val="2"/>
          <w:numId w:val="19"/>
        </w:numPr>
      </w:pPr>
      <w:bookmarkStart w:id="60" w:name="_Toc233383586"/>
      <w:bookmarkStart w:id="61" w:name="_Toc240016173"/>
      <w:r>
        <w:t>La Intersección Estratégica entre Analítica Predictiva, Planeación Financiera y Gestión del Flujo de Efectivo</w:t>
      </w:r>
      <w:bookmarkEnd w:id="60"/>
      <w:bookmarkEnd w:id="61"/>
    </w:p>
    <w:p w14:paraId="5C0D0651"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r w:rsidRPr="00D03CD2">
        <w:rPr>
          <w:b/>
          <w:bCs/>
        </w:rPr>
        <w:t xml:space="preserve">Bertsimas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r>
        <w:rPr>
          <w:i/>
          <w:iCs/>
        </w:rPr>
        <w:t>management</w:t>
      </w:r>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7AB8462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A6892F3"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8DA3816" w14:textId="77777777" w:rsidR="00CF0519" w:rsidRDefault="00691DC4">
      <w:r>
        <w:t>La implementación de modelos avanzados de Machine Learning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16A68C98"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E6C6C94"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08E1692" w14:textId="77777777" w:rsidR="00CF0519" w:rsidRDefault="00691DC4">
      <w:pPr>
        <w:numPr>
          <w:ilvl w:val="0"/>
          <w:numId w:val="4"/>
        </w:numPr>
        <w:pBdr>
          <w:top w:val="nil"/>
          <w:left w:val="nil"/>
          <w:bottom w:val="nil"/>
          <w:right w:val="nil"/>
          <w:between w:val="nil"/>
        </w:pBdr>
        <w:spacing w:before="0"/>
      </w:pPr>
      <w:r>
        <w:rPr>
          <w:color w:val="000000"/>
        </w:rPr>
        <w:t>Prever con antelación matemática los periodos de contracción de la demanda estacional (los "valles" de venta), permitiendo construir reservas de liquidez precautorias.</w:t>
      </w:r>
    </w:p>
    <w:p w14:paraId="1604D0B5"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51C7785C" w14:textId="77777777" w:rsidR="00CF0519" w:rsidRDefault="00691DC4">
      <w:pPr>
        <w:pStyle w:val="Ttulo3"/>
        <w:numPr>
          <w:ilvl w:val="2"/>
          <w:numId w:val="19"/>
        </w:numPr>
      </w:pPr>
      <w:bookmarkStart w:id="62" w:name="_Toc233383587"/>
      <w:bookmarkStart w:id="63" w:name="_Toc240016174"/>
      <w:r>
        <w:t>Sincronización Operativa: S&amp;OP, Gestión de Inventarios y Mitigación de Costos en Productos Perecederos</w:t>
      </w:r>
      <w:bookmarkEnd w:id="62"/>
      <w:bookmarkEnd w:id="63"/>
    </w:p>
    <w:p w14:paraId="6C613BA2"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Sales and Operations Planning</w:t>
      </w:r>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939AA5D"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Sternbeck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64499D0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Learning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r>
        <w:rPr>
          <w:i/>
          <w:iCs/>
        </w:rPr>
        <w:t>stockouts</w:t>
      </w:r>
      <w:r>
        <w:t>), lo que no solo implica una pérdida económica directa de ingresos marginales, sino la erosión de la fidelidad del cliente y la degradación del valor de marca, factores sumamente sensibles en mercados locales competitivos.</w:t>
      </w:r>
    </w:p>
    <w:p w14:paraId="77192CCA"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BD84423" w14:textId="77777777" w:rsidR="00CF0519" w:rsidRDefault="00691DC4">
      <w:r>
        <w:t xml:space="preserve">La transformación predictiva de la planeación financiera en </w:t>
      </w:r>
      <w:r>
        <w:rPr>
          <w:i/>
          <w:iCs/>
        </w:rPr>
        <w:t>Cup&amp;Cake</w:t>
      </w:r>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transiciona así de una gestión puramente reactiva a un modelo de gobernanza proactivo sustentado en el rigor científico de los datos.</w:t>
      </w:r>
    </w:p>
    <w:p w14:paraId="52BAA4D7"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Data-Driven Decision Making</w:t>
      </w:r>
      <w:r>
        <w:t xml:space="preserve"> (DDDM), la firma adquiere la capacidad analítica de anticipar escenarios futuros con un alto grado de certidumbre científica.</w:t>
      </w:r>
    </w:p>
    <w:p w14:paraId="5D52B9CD"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49AEC450" w14:textId="77777777" w:rsidR="00CF0519" w:rsidRDefault="00691DC4">
      <w:r>
        <w:t xml:space="preserve">La analítica predictiva, por tanto, unifica los objetivos contables con la ejecución operativa diaria, permitiendo a organizaciones como </w:t>
      </w:r>
      <w:r w:rsidRPr="0020134B">
        <w:t>Cup&amp;Cake</w:t>
      </w:r>
      <w:r>
        <w:t xml:space="preserve"> blindar su rentabilidad frente a las </w:t>
      </w:r>
      <w:r>
        <w:lastRenderedPageBreak/>
        <w:t>oscilaciones de la demanda y cimentar sus estrategias de crecimiento sobre la base empírica y contrastable de la ciencia de datos.</w:t>
      </w:r>
    </w:p>
    <w:p w14:paraId="50AE1EE8" w14:textId="77777777" w:rsidR="00B302B0" w:rsidRDefault="00000000">
      <w:pPr>
        <w:pStyle w:val="Ttulo2"/>
      </w:pPr>
      <w:bookmarkStart w:id="64" w:name="_Toc240016175"/>
      <w:r>
        <w:t>Análisis de series temporales como fundamento del modelado predictivo</w:t>
      </w:r>
      <w:bookmarkEnd w:id="64"/>
    </w:p>
    <w:p w14:paraId="42E48F0F" w14:textId="77777777" w:rsidR="00B302B0" w:rsidRDefault="00000000">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14:paraId="5551180D" w14:textId="77777777" w:rsidR="00B302B0" w:rsidRDefault="00000000">
      <w:pPr>
        <w:pStyle w:val="Ttulo3"/>
      </w:pPr>
      <w:bookmarkStart w:id="65" w:name="_Toc240016176"/>
      <w:r>
        <w:t>Frecuencia, continuidad y cobertura</w:t>
      </w:r>
      <w:bookmarkEnd w:id="65"/>
    </w:p>
    <w:p w14:paraId="23149041" w14:textId="77777777" w:rsidR="00B302B0" w:rsidRDefault="00000000">
      <w:r>
        <w:t>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Una racha prolongada sin compras mientras continúan las ventas constituye evidencia de cobertura indeterminada y no debe tratarse automáticamente como demanda igual a cero.</w:t>
      </w:r>
    </w:p>
    <w:p w14:paraId="66EEC5CF" w14:textId="77777777" w:rsidR="00B302B0" w:rsidRDefault="00000000">
      <w:pPr>
        <w:pStyle w:val="Ttulo3"/>
      </w:pPr>
      <w:bookmarkStart w:id="66" w:name="_Toc240016177"/>
      <w:r>
        <w:t>Tendencia, estacionalidad y estacionariedad</w:t>
      </w:r>
      <w:bookmarkEnd w:id="66"/>
    </w:p>
    <w:p w14:paraId="712778E1" w14:textId="77777777" w:rsidR="00B302B0" w:rsidRDefault="00000000">
      <w:r>
        <w:t>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exploratoria y no una prueba concluyente.</w:t>
      </w:r>
    </w:p>
    <w:p w14:paraId="1255320C" w14:textId="77777777" w:rsidR="00B302B0" w:rsidRDefault="00000000">
      <w:r>
        <w:t xml:space="preserve">La estacionariedad supone estabilidad aproximada de la media, la varianza y la dependencia temporal. La prueba Dickey-Fuller aumentada (ADF) contrasta una raíz unitaria, mientras que KPSS parte de la hipótesis complementaria de estacionariedad. Su interpretación conjunta </w:t>
      </w:r>
      <w:r>
        <w:lastRenderedPageBreak/>
        <w:t>reduce el riesgo de decidir a partir de una sola prueba, aunque en muestras pequeñas ambas tienen potencia limitada. Las transformaciones log1p y la diferenciación pueden evaluarse para estabilizar la escala, siempre dentro de cada ventana de entrenamiento.</w:t>
      </w:r>
    </w:p>
    <w:p w14:paraId="696DB5D2" w14:textId="77777777" w:rsidR="00B302B0" w:rsidRDefault="00000000">
      <w:pPr>
        <w:pStyle w:val="Ttulo3"/>
      </w:pPr>
      <w:bookmarkStart w:id="67" w:name="_Toc240016178"/>
      <w:r>
        <w:t>Autocorrelación y diagnóstico de rezagos</w:t>
      </w:r>
      <w:bookmarkEnd w:id="67"/>
    </w:p>
    <w:p w14:paraId="30E533B9" w14:textId="77777777" w:rsidR="00B302B0" w:rsidRDefault="00000000">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rezagos.</w:t>
      </w:r>
    </w:p>
    <w:p w14:paraId="63FE1267" w14:textId="77777777" w:rsidR="00B302B0" w:rsidRDefault="00000000">
      <w:pPr>
        <w:pStyle w:val="Ttulo3"/>
      </w:pPr>
      <w:bookmarkStart w:id="68" w:name="_Toc240016179"/>
      <w:r>
        <w:t>Intermitencia, variabilidad y valores atípicos</w:t>
      </w:r>
      <w:bookmarkEnd w:id="68"/>
    </w:p>
    <w:p w14:paraId="2514DD39" w14:textId="77777777" w:rsidR="00B302B0" w:rsidRDefault="00000000">
      <w:r>
        <w:t>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lumpy (Syntetos &amp; Boylan, 2005). Esta taxonomía justifica comparar referencias simples, modelos para demanda intermitente y algoritmos de aprendizaje automático robustos a ceros y picos.</w:t>
      </w:r>
    </w:p>
    <w:p w14:paraId="2C77AB73" w14:textId="77777777" w:rsidR="00B302B0" w:rsidRDefault="00000000">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14:paraId="05F92928" w14:textId="77777777" w:rsidR="00B302B0" w:rsidRDefault="00000000">
      <w:pPr>
        <w:pStyle w:val="Ttulo3"/>
      </w:pPr>
      <w:bookmarkStart w:id="69" w:name="_Toc240016180"/>
      <w:r>
        <w:t>Relación con la Inteligencia Artificial</w:t>
      </w:r>
      <w:bookmarkEnd w:id="69"/>
    </w:p>
    <w:p w14:paraId="42AC96DB" w14:textId="77777777" w:rsidR="00B302B0" w:rsidRDefault="00000000">
      <w:r>
        <w:t xml:space="preserve">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w:t>
      </w:r>
      <w:r>
        <w:lastRenderedPageBreak/>
        <w:t>reproducibles, evitando atribuir a la complejidad algorítmica una superioridad que sólo puede demostrarse fuera de muestra.</w:t>
      </w:r>
    </w:p>
    <w:p w14:paraId="722439A8" w14:textId="77777777" w:rsidR="00CF0519" w:rsidRDefault="00691DC4">
      <w:pPr>
        <w:pStyle w:val="Ttulo2"/>
        <w:numPr>
          <w:ilvl w:val="1"/>
          <w:numId w:val="19"/>
        </w:numPr>
      </w:pPr>
      <w:bookmarkStart w:id="70" w:name="_Toc233383589"/>
      <w:bookmarkStart w:id="71" w:name="_Toc240016181"/>
      <w:r>
        <w:t>Modelos de pronóstico: Enfoques estadísticos y Aprendizaje Automático</w:t>
      </w:r>
      <w:bookmarkEnd w:id="70"/>
      <w:bookmarkEnd w:id="71"/>
    </w:p>
    <w:p w14:paraId="72C4C3A9"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Machine Learning</w:t>
      </w:r>
      <w:r>
        <w:t>) ha demostrado superioridad al capturar patrones no lineales complejos sin depender de distribuciones predefinidas (</w:t>
      </w:r>
      <w:r w:rsidRPr="0020134B">
        <w:rPr>
          <w:b/>
          <w:bCs/>
        </w:rPr>
        <w:t>Hastie, Tibshirani, &amp; Friedman, 2009</w:t>
      </w:r>
      <w:r>
        <w:t>).</w:t>
      </w:r>
    </w:p>
    <w:p w14:paraId="01931E50"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(Makridakis, Spiliotis, &amp; Assimakopoulos, 2020).</w:t>
      </w:r>
    </w:p>
    <w:p w14:paraId="03FE968B" w14:textId="77777777" w:rsidR="00CF0519" w:rsidRDefault="00691DC4">
      <w:pPr>
        <w:pStyle w:val="Ttulo3"/>
        <w:numPr>
          <w:ilvl w:val="2"/>
          <w:numId w:val="19"/>
        </w:numPr>
      </w:pPr>
      <w:bookmarkStart w:id="72" w:name="_Toc233383590"/>
      <w:bookmarkStart w:id="73" w:name="_Toc240016182"/>
      <w:r>
        <w:t>Fundamentos Epistemológicos y Matemáticos de los Enfoques Estadísticos Clásicos</w:t>
      </w:r>
      <w:bookmarkEnd w:id="72"/>
      <w:bookmarkEnd w:id="73"/>
    </w:p>
    <w:p w14:paraId="58E1FDCE"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70D2ACB8" w14:textId="77777777" w:rsidR="00CF0519" w:rsidRDefault="00691DC4">
      <w:r>
        <w:t xml:space="preserve">Un modelo </w:t>
      </w:r>
      <w:r>
        <w:rPr>
          <w:i/>
          <w:iCs/>
        </w:rPr>
        <w:t>ARIMA(p, d, q)</w:t>
      </w:r>
      <w:r>
        <w:t xml:space="preserve"> descompone la dinámica de una serie temporal en tres componentes matemáticos esenciales:</w:t>
      </w:r>
    </w:p>
    <w:p w14:paraId="5D390A79"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7053B911"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6EFBDB5"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464D9E66" w14:textId="77777777" w:rsidR="00CF0519" w:rsidRDefault="00691DC4">
      <w:r>
        <w:t xml:space="preserve">Cuando las organizaciones enfrentan patrones de demanda condicionados por ciclos estacionales rígidos, el modelo se expande hacia su arquitectura estacional, denominada </w:t>
      </w:r>
      <w:r>
        <w:rPr>
          <w:i/>
          <w:iCs/>
        </w:rPr>
        <w:t>SARIMA (p, d, q)(P, D, Q)</w:t>
      </w:r>
      <w:r>
        <w:rPr>
          <w:i/>
          <w:iCs/>
          <w:vertAlign w:val="subscript"/>
        </w:rPr>
        <w:t>s</w:t>
      </w:r>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Error, Trend, Seasonal</w:t>
      </w:r>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2AC27A22" w14:textId="77777777" w:rsidR="00B302B0" w:rsidRDefault="00000000">
      <w:r>
        <w:t>En series con compras intermitentes, el pronóstico puede descomponerse en dos preguntas: si ocurrirá una compra y cuál será su importe condicionado a que ocurra. El modelo hurdle estima ambas partes por separado y las combina como valor esperado semanal. Esta alternativa se evaluará junto con modelos directos y variantes log1p; su utilidad se juzgará únicamente mediante errores fuera de muestra y no se presumirá por su mayor complejidad.</w:t>
      </w:r>
    </w:p>
    <w:p w14:paraId="01D44458" w14:textId="77777777" w:rsidR="00B302B0" w:rsidRDefault="00000000">
      <w:r>
        <w:lastRenderedPageBreak/>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474E9D37"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p>
    <w:p w14:paraId="2DF21822" w14:textId="77777777" w:rsidR="00CF0519" w:rsidRDefault="00691DC4">
      <w:r>
        <w:t>En una microempresa como Cup&amp;Cake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p>
    <w:p w14:paraId="3B948FF7" w14:textId="77777777" w:rsidR="00CF0519" w:rsidRDefault="00691DC4">
      <w:pPr>
        <w:pStyle w:val="Ttulo3"/>
        <w:numPr>
          <w:ilvl w:val="2"/>
          <w:numId w:val="19"/>
        </w:numPr>
      </w:pPr>
      <w:bookmarkStart w:id="74" w:name="_Toc233383591"/>
      <w:bookmarkStart w:id="75" w:name="_Toc240016183"/>
      <w:r>
        <w:t>El Paradigma del Aprendizaje Automático (Machine Learning) en el Pronóstico de Demanda</w:t>
      </w:r>
      <w:bookmarkEnd w:id="74"/>
      <w:bookmarkEnd w:id="75"/>
    </w:p>
    <w:p w14:paraId="4D63D8BC" w14:textId="77777777" w:rsidR="00B302B0" w:rsidRDefault="00000000">
      <w:r>
        <w:t>Para la comparación semanal se considerarán modelos parsimoniosos y trazables: regresión Ridge o Lasso, Random Forest y XGBoost o LightGBM. Estos algoritmos pueden incorporar rezagos, promedios móviles, calendario y variables exógenas; su valor deberá demostrarse frente a las líneas base y modelos estadísticos, no asumirse por su complejidad.</w:t>
      </w:r>
    </w:p>
    <w:p w14:paraId="0A7E949E" w14:textId="77777777" w:rsidR="00CF0519" w:rsidRDefault="00691DC4">
      <w:r>
        <w:t>Frente a las restricciones paramétricas de la estadística clásica, el surgimiento del Aprendizaje Automático (</w:t>
      </w:r>
      <w:r>
        <w:rPr>
          <w:i/>
          <w:iCs/>
        </w:rPr>
        <w:t>Machine Learning</w:t>
      </w:r>
      <w:r>
        <w:t>, ML) ha reconfigurado los fundamentos de la analítica predictiva. Trevor Hastie, Robert Tibshirani y Jerome Friedman (2009) postulan que el ML se basa en un enfoque no paramétrico y guiado por datos (</w:t>
      </w:r>
      <w:r>
        <w:rPr>
          <w:i/>
          <w:iCs/>
        </w:rPr>
        <w:t>data-driven</w:t>
      </w:r>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35182F97" w14:textId="77777777" w:rsidR="00CF0519" w:rsidRDefault="00691DC4">
      <w:r>
        <w:lastRenderedPageBreak/>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7BE6848D" w14:textId="77777777" w:rsidR="00CF0519" w:rsidRDefault="00691DC4">
      <w:pPr>
        <w:numPr>
          <w:ilvl w:val="0"/>
          <w:numId w:val="6"/>
        </w:numPr>
      </w:pPr>
      <w:r>
        <w:rPr>
          <w:b/>
          <w:bCs/>
        </w:rPr>
        <w:t>Random Forest (Bosques Aleatorios):</w:t>
      </w:r>
      <w:r>
        <w:t xml:space="preserve"> Basado en el principio de agregación por arranque (</w:t>
      </w:r>
      <w:r>
        <w:rPr>
          <w:i/>
          <w:iCs/>
        </w:rPr>
        <w:t>bagging</w:t>
      </w:r>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5578071D" w14:textId="77777777" w:rsidR="00CF0519" w:rsidRDefault="00691DC4">
      <w:pPr>
        <w:numPr>
          <w:ilvl w:val="0"/>
          <w:numId w:val="6"/>
        </w:numPr>
      </w:pPr>
      <w:r>
        <w:rPr>
          <w:b/>
          <w:bCs/>
        </w:rPr>
        <w:t>Gradient Boosting Machines (GBM, XGBoost, LightGBM):</w:t>
      </w:r>
      <w:r>
        <w:t xml:space="preserve"> Operan bajo el paradigma del aprendizaje secuencial e incremental (</w:t>
      </w:r>
      <w:r>
        <w:rPr>
          <w:i/>
          <w:iCs/>
        </w:rPr>
        <w:t>boosting</w:t>
      </w:r>
      <w:r>
        <w:t xml:space="preserve">). A diferencia de </w:t>
      </w:r>
      <w:r>
        <w:rPr>
          <w:i/>
          <w:iCs/>
        </w:rPr>
        <w:t>Random Forest</w:t>
      </w:r>
      <w:r>
        <w:t xml:space="preserve">, los árboles de decisión en un modelo de </w:t>
      </w:r>
      <w:r>
        <w:rPr>
          <w:i/>
          <w:iCs/>
        </w:rPr>
        <w:t>Gradient Boosting</w:t>
      </w:r>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78B5C0F8"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r>
        <w:rPr>
          <w:i/>
          <w:iCs/>
        </w:rPr>
        <w:t>outliers</w:t>
      </w:r>
      <w:r>
        <w:t xml:space="preserve">) y datos faltantes aislados, anomalías recurrentes en los registros operativos de las microempresas. En segundo lugar, y de manera medular para la planeación financiera de </w:t>
      </w:r>
      <w:r>
        <w:rPr>
          <w:i/>
          <w:iCs/>
        </w:rPr>
        <w:t>Cup&amp;Cake</w:t>
      </w:r>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6FB8D756" w14:textId="77777777" w:rsidR="00CF0519" w:rsidRDefault="00691DC4">
      <w:r>
        <w:t xml:space="preserve">Al mapear estas características en un espacio multidimensional no lineal, el Machine Learning supera la frontera del análisis univariado clásico, capturando cómo la interacción simultánea </w:t>
      </w:r>
      <w:r>
        <w:lastRenderedPageBreak/>
        <w:t>de variables temporales y comerciales determina la fluctuación real de los ingresos y los requerimientos físicos de abastecimiento.</w:t>
      </w:r>
    </w:p>
    <w:p w14:paraId="2129F827" w14:textId="77777777" w:rsidR="00CF0519" w:rsidRDefault="00691DC4">
      <w:pPr>
        <w:pStyle w:val="Ttulo3"/>
        <w:numPr>
          <w:ilvl w:val="2"/>
          <w:numId w:val="19"/>
        </w:numPr>
      </w:pPr>
      <w:bookmarkStart w:id="76" w:name="_Toc233383592"/>
      <w:bookmarkStart w:id="77" w:name="_Toc240016184"/>
      <w:r>
        <w:t>Arquitecturas de Aprendizaje Profundo (Deep Learning) y Redes Neuronales Recurrentes</w:t>
      </w:r>
      <w:bookmarkEnd w:id="76"/>
      <w:bookmarkEnd w:id="77"/>
    </w:p>
    <w:p w14:paraId="6221B806" w14:textId="77777777" w:rsidR="00CF0519" w:rsidRDefault="00691DC4">
      <w:r>
        <w:t>La evolución de la Inteligencia Artificial ha llevado la frontera predictiva hacia el dominio del Aprendizaje Profundo (</w:t>
      </w:r>
      <w:r>
        <w:rPr>
          <w:i/>
          <w:iCs/>
        </w:rPr>
        <w:t>Deep Learning</w:t>
      </w:r>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429D9F70" w14:textId="77777777" w:rsidR="00CF0519" w:rsidRDefault="00691DC4">
      <w:r>
        <w:t>No obstante, las RNN clásicas se enfrentan a un obstáculo matemático severo durante su fase de entrenamiento mediante el algoritmo de retropropagación a través del tiempo (</w:t>
      </w:r>
      <w:r>
        <w:rPr>
          <w:i/>
          <w:iCs/>
        </w:rPr>
        <w:t>Backpropagation Through Time</w:t>
      </w:r>
      <w:r>
        <w:t>, BPTT): el fenómeno del desvanecimiento o explosión del gradiente (</w:t>
      </w:r>
      <w:r>
        <w:rPr>
          <w:i/>
          <w:iCs/>
        </w:rPr>
        <w:t>vanishing and exploding gradient problem</w:t>
      </w:r>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33FA5CB0" w14:textId="77777777" w:rsidR="00CF0519" w:rsidRDefault="00691DC4">
      <w:r>
        <w:t xml:space="preserve">Para erradicar esta patología matemática, Sepp Hochreiter y Jürgen Schmidhuber diseñaron la arquitectura de Redes de Memoria a Largo Corto Plazo (LSTM, </w:t>
      </w:r>
      <w:r>
        <w:rPr>
          <w:i/>
          <w:iCs/>
        </w:rPr>
        <w:t>Long Short-Term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26C28CFA"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10A71FC6"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67AB74F"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CD73D5F"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p>
    <w:p w14:paraId="485A401A" w14:textId="77777777" w:rsidR="00CF0519" w:rsidRDefault="00691DC4">
      <w:r>
        <w:t>Asimismo, el modelo incorpora mecanismos avanzados de Inteligencia Artificial Explicable (XAI), lo que permite abrir la "caja negra" del Deep Learning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4959F013" w14:textId="77777777" w:rsidR="00CF0519" w:rsidRDefault="00691DC4">
      <w:pPr>
        <w:pStyle w:val="Ttulo3"/>
        <w:numPr>
          <w:ilvl w:val="2"/>
          <w:numId w:val="19"/>
        </w:numPr>
      </w:pPr>
      <w:bookmarkStart w:id="78" w:name="_Toc233383593"/>
      <w:bookmarkStart w:id="79" w:name="_Toc240016185"/>
      <w:r>
        <w:t>Confrontación Empírica: Métodos Estadísticos Avanzados vs. Algoritmos de Machine Learning</w:t>
      </w:r>
      <w:bookmarkEnd w:id="78"/>
      <w:bookmarkEnd w:id="79"/>
    </w:p>
    <w:p w14:paraId="1A5BDF72" w14:textId="77777777" w:rsidR="00CF0519" w:rsidRDefault="00691DC4">
      <w:r>
        <w:t xml:space="preserve">La coexistencia de los enfoques estadísticos clásicos y los algoritmos de Machine Learning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Learning se traducía automáticamente en una superioridad predictiva en el ámbito corporativo. Sin embargo, los hallazgos empíricos derivados de las famosas </w:t>
      </w:r>
      <w:r>
        <w:lastRenderedPageBreak/>
        <w:t>Competencias M (organizadas por Spyros Makridakis) obligaron a una revisión epistemológica de estos supuestos.</w:t>
      </w:r>
    </w:p>
    <w:p w14:paraId="5197EA63" w14:textId="77777777" w:rsidR="00CF0519" w:rsidRDefault="00691DC4">
      <w:r>
        <w:t>Spyros Makridakis, Evangelos Spiliotis y Vassilios Assimakopoulos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Learning.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r>
        <w:rPr>
          <w:i/>
          <w:iCs/>
        </w:rPr>
        <w:t>overfitting</w:t>
      </w:r>
      <w:r>
        <w:t>), memorizando las anomalías del pasado en lugar de aprender la señal estructural del mercado.</w:t>
      </w:r>
    </w:p>
    <w:p w14:paraId="4C07A6DD" w14:textId="77777777" w:rsidR="00CF0519" w:rsidRDefault="00691DC4">
      <w:r>
        <w:t>No obstante, la frontera de este debate experimentó un cambio de paradigma con la ejecución de la Competencia de Precisión M5 (Makridakis, Spiliotis, &amp; Assimakopoulos,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Learning —y de manera unánime los métodos basados en potenciación de gradiente como LightGBM— dominaron de forma absoluta las primeras posiciones de rendimiento predictivo.</w:t>
      </w:r>
    </w:p>
    <w:p w14:paraId="5C995063"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00ADD995" w14:textId="77777777" w:rsidR="00CF0519" w:rsidRDefault="00691DC4">
      <w:r>
        <w:lastRenderedPageBreak/>
        <w:t>Evangelos Spiliotis, Spyros Makridakis y Vassilios Assimakopoulos (2025) sostienen que las organizaciones contemporáneas deben transicionar hacia sistemas de pronóstico continuo (</w:t>
      </w:r>
      <w:r>
        <w:rPr>
          <w:i/>
          <w:iCs/>
        </w:rPr>
        <w:t>Continuous Business Forecasting</w:t>
      </w:r>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2880E705" w14:textId="77777777" w:rsidR="00CF0519" w:rsidRDefault="00691DC4">
      <w:r>
        <w:t xml:space="preserve">Para una microempresa operando bajo un régimen de información limitada o </w:t>
      </w:r>
      <w:r>
        <w:rPr>
          <w:i/>
          <w:iCs/>
        </w:rPr>
        <w:t>Small Data</w:t>
      </w:r>
      <w:r>
        <w:t>, este debate define la estrategia metodológica a seguir. Como sugieren los hallazgos de las competencias M, la implementación de Machine Learning en entornos de recursos acotados requiere un diseño experimental riguroso. No se trata de aplicar algoritmos complejos de manera indiscriminada, sino de robustecer el proceso analítico mediante:</w:t>
      </w:r>
    </w:p>
    <w:p w14:paraId="742B8601" w14:textId="77777777" w:rsidR="00CF0519" w:rsidRDefault="00691DC4">
      <w:pPr>
        <w:numPr>
          <w:ilvl w:val="0"/>
          <w:numId w:val="8"/>
        </w:numPr>
      </w:pPr>
      <w:r>
        <w:t>Protocolos estrictos de validación temporal mediante rolling-window (ventana deslizante).</w:t>
      </w:r>
    </w:p>
    <w:p w14:paraId="44C0BBE0" w14:textId="77777777" w:rsidR="00CF0519" w:rsidRDefault="00691DC4">
      <w:pPr>
        <w:numPr>
          <w:ilvl w:val="0"/>
          <w:numId w:val="8"/>
        </w:numPr>
      </w:pPr>
      <w:r>
        <w:t>Técnicas matemáticas de regularización para controlar la varianza del modelo.</w:t>
      </w:r>
    </w:p>
    <w:p w14:paraId="30F46B00" w14:textId="77777777" w:rsidR="00CF0519" w:rsidRDefault="00691DC4">
      <w:pPr>
        <w:numPr>
          <w:ilvl w:val="0"/>
          <w:numId w:val="8"/>
        </w:numPr>
      </w:pPr>
      <w:r>
        <w:t>Una meticulosa ingeniería de características que optimice la relación señal-ruido en los conjuntos de datos de entrenamiento.</w:t>
      </w:r>
    </w:p>
    <w:p w14:paraId="2BB9A4AF" w14:textId="77777777" w:rsidR="00CF0519" w:rsidRDefault="00691DC4">
      <w:pPr>
        <w:pStyle w:val="Ttulo3"/>
        <w:numPr>
          <w:ilvl w:val="2"/>
          <w:numId w:val="19"/>
        </w:numPr>
      </w:pPr>
      <w:bookmarkStart w:id="80" w:name="_Toc233383594"/>
      <w:bookmarkStart w:id="81" w:name="_Toc240016186"/>
      <w:r>
        <w:t>Aplicación Crítica al Sector de Productos Perecederos y Repostería Creativa</w:t>
      </w:r>
      <w:bookmarkEnd w:id="80"/>
      <w:bookmarkEnd w:id="81"/>
    </w:p>
    <w:p w14:paraId="0BEFA492" w14:textId="77777777" w:rsidR="00CF0519" w:rsidRDefault="00691DC4">
      <w:r>
        <w:t>La validación empírica y la selección entre enfoques estadísticos clásicos y algoritmos de Machine Learning adquieren una dimensión de criticidad absoluta cuando se transfieren al contexto operativo del sector económico de la repostería creativa y la panificación artesanal especializada. P. PraveenaSri, V. Padma, R. Muruguesan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3892419"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3A8941"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43B068F7" w14:textId="77777777" w:rsidR="00CF0519" w:rsidRDefault="00691DC4">
      <w:r>
        <w:t xml:space="preserve">La transformación predictiva implementada en el caso de estudio de la empresa </w:t>
      </w:r>
      <w:r>
        <w:rPr>
          <w:i/>
          <w:iCs/>
        </w:rPr>
        <w:t>Cup&amp;Cake</w:t>
      </w:r>
      <w:r>
        <w:t>, ubicada en Tizayuca, Hidalgo, instrumentaliza este marco teórico para resolver las deficiencias del método empírico intuitivo utilizado históricamente. Mientras que el propietario actual se limita a identificar de manera cualitativa los picos de venta asociados a macro-estacionalidades anuales rígidas (como el 14 de febrero o el 10 de mayo), los modelos estadísticos parsimoniosos (como SARIMA o ETS) introducen la capacidad matemática de formalizar dichos ciclos, proveyendo intervalos de confianza precisos para la presupuestación base.</w:t>
      </w:r>
    </w:p>
    <w:p w14:paraId="61B7AA37" w14:textId="77777777" w:rsidR="00CF0519" w:rsidRDefault="00691DC4">
      <w:r>
        <w:t xml:space="preserve">No obstante, para capturar la verdadera complejidad del negocio, se requiere la inyección de modelos de Machine Learning (como </w:t>
      </w:r>
      <w:r>
        <w:rPr>
          <w:i/>
          <w:iCs/>
        </w:rPr>
        <w:t>Random Forest</w:t>
      </w:r>
      <w:r>
        <w:t xml:space="preserve"> y XGBoost) y arquitecturas de Deep Learning (como LSTM). Estos algoritmos avanzados permiten fusionar las series univariadas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5E09DBB1" w14:textId="77777777" w:rsidR="00CF0519" w:rsidRDefault="00691DC4">
      <w:r>
        <w:t xml:space="preserve">Al optimizar las métricas críticas de error (MAE, RMSE, MAPE) a través de un tablero de Inteligencia de Negocios, </w:t>
      </w:r>
      <w:r>
        <w:rPr>
          <w:i/>
          <w:iCs/>
        </w:rPr>
        <w:t>Cup&amp;Cake</w:t>
      </w:r>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3B3DFBBA" w14:textId="77777777" w:rsidR="00CF0519" w:rsidRDefault="00691DC4">
      <w:r>
        <w:t>La revisión profunda y sistemática de la literatura especializada en ciencias de la decisión y modelos predictivos confirma que la convergencia entre los enfoques estadísticos clásicos y los paradigmas emergentes del Machine Learning y Deep Learning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53EEF406"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1461C6" w14:textId="77777777" w:rsidR="00CF0519" w:rsidRDefault="00691DC4">
      <w:r>
        <w:t xml:space="preserve">La correcta implementación de este andamiaje predictivo permite a firmas como </w:t>
      </w:r>
      <w:r>
        <w:rPr>
          <w:i/>
          <w:iCs/>
        </w:rPr>
        <w:t>Cup&amp;Cake</w:t>
      </w:r>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55F7A95E" w14:textId="77777777" w:rsidR="00CF0519" w:rsidRDefault="00691DC4">
      <w:pPr>
        <w:pStyle w:val="Ttulo2"/>
        <w:numPr>
          <w:ilvl w:val="1"/>
          <w:numId w:val="19"/>
        </w:numPr>
      </w:pPr>
      <w:bookmarkStart w:id="82" w:name="_Toc233383596"/>
      <w:bookmarkStart w:id="83" w:name="_Toc240016187"/>
      <w:r>
        <w:t>Pronóstico en productos perecederos</w:t>
      </w:r>
      <w:bookmarkEnd w:id="82"/>
      <w:bookmarkEnd w:id="83"/>
    </w:p>
    <w:p w14:paraId="19295D15" w14:textId="77777777" w:rsidR="00CF0519" w:rsidRDefault="00691DC4">
      <w:r>
        <w:t>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micro-estacionalidades (días de la semana, festividades) para optimizar el reabastecimiento en ciclos cortos.</w:t>
      </w:r>
    </w:p>
    <w:p w14:paraId="62E4B19D" w14:textId="77777777" w:rsidR="00CF0519" w:rsidRDefault="00691DC4">
      <w:pPr>
        <w:pStyle w:val="Ttulo3"/>
        <w:numPr>
          <w:ilvl w:val="2"/>
          <w:numId w:val="19"/>
        </w:numPr>
      </w:pPr>
      <w:bookmarkStart w:id="84" w:name="_Toc233383597"/>
      <w:bookmarkStart w:id="85" w:name="_Toc240016188"/>
      <w:r>
        <w:lastRenderedPageBreak/>
        <w:t>Ontología del Producto Perecedero en la Cadena de Suministro y su Complejidad Analítica</w:t>
      </w:r>
      <w:bookmarkEnd w:id="84"/>
      <w:bookmarkEnd w:id="85"/>
    </w:p>
    <w:p w14:paraId="7A7EBCB5"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r>
        <w:rPr>
          <w:i/>
          <w:iCs/>
        </w:rPr>
        <w:t>shelf-life</w:t>
      </w:r>
      <w:r>
        <w:t>) drásticamente acotado, el cual está determinado por procesos inexorables de degradación biológica, química o física.</w:t>
      </w:r>
    </w:p>
    <w:p w14:paraId="6B1A6270" w14:textId="77777777" w:rsidR="00CF0519" w:rsidRDefault="00691DC4">
      <w:r>
        <w:t>P. PraveenaSri, V. Padma, R. Muruguesan y S. Usha (2023) identifican que en la industria de la panificación y la repostería, la ventana de comercialización óptima suele medirse en horas o, en el mejor de los casos, en un par de días. Una vez superado este umbral temporal, el valor de recuperación del inventario (</w:t>
      </w:r>
      <w:r>
        <w:rPr>
          <w:i/>
          <w:iCs/>
        </w:rPr>
        <w:t>salvage value</w:t>
      </w:r>
      <w:r>
        <w:t>) no solo decae a cero, sino que frecuentemente adquiere un valor residual negativo, toda vez que la organización debe incurrir en costos logísticos y operativos adicionales para la disposición final y destrucción sanitaria de los residuos orgánicos.</w:t>
      </w:r>
    </w:p>
    <w:p w14:paraId="6E3F5819" w14:textId="77777777" w:rsidR="00CF0519" w:rsidRDefault="00691DC4">
      <w:r>
        <w:t xml:space="preserve">En el caso específico de la empresa </w:t>
      </w:r>
      <w:r>
        <w:rPr>
          <w:i/>
          <w:iCs/>
        </w:rPr>
        <w:t>Cup&amp;Cake</w:t>
      </w:r>
      <w:r>
        <w:t xml:space="preserve">, la perecibilidad no se limita exclusivamente al producto terminado (el pastel o postre exhibido en vitrina), sino que permea hacia atrás a lo largo de toda la estructura de la lista de materiales (BOM, </w:t>
      </w:r>
      <w:r>
        <w:rPr>
          <w:i/>
          <w:iCs/>
        </w:rPr>
        <w:t>Bill of Materials</w:t>
      </w:r>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F23A933" w14:textId="77777777" w:rsidR="00CF0519" w:rsidRDefault="00691DC4">
      <w:pPr>
        <w:pStyle w:val="Ttulo3"/>
        <w:numPr>
          <w:ilvl w:val="2"/>
          <w:numId w:val="19"/>
        </w:numPr>
      </w:pPr>
      <w:bookmarkStart w:id="86" w:name="_Toc233383598"/>
      <w:bookmarkStart w:id="87" w:name="_Toc240016189"/>
      <w:r>
        <w:lastRenderedPageBreak/>
        <w:t>El Problema del Vendedor de Periódicos (</w:t>
      </w:r>
      <w:r>
        <w:rPr>
          <w:i/>
          <w:iCs/>
        </w:rPr>
        <w:t>Newsvendor Problem</w:t>
      </w:r>
      <w:r>
        <w:t>) y la Asimetría del Costo de Error</w:t>
      </w:r>
      <w:bookmarkEnd w:id="86"/>
      <w:bookmarkEnd w:id="87"/>
    </w:p>
    <w:p w14:paraId="661ED594"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r>
        <w:rPr>
          <w:i/>
          <w:iCs/>
        </w:rPr>
        <w:t>Newsvendor Problem</w:t>
      </w:r>
      <w:r>
        <w:t xml:space="preserve">). </w:t>
      </w:r>
    </w:p>
    <w:p w14:paraId="47F4769E"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8775BCD" w14:textId="77777777" w:rsidR="00CF0519" w:rsidRDefault="00691DC4">
      <w:r>
        <w:t>Este modelo encapsula el dilema fundamental de la toma de decisiones bajo incertidumbre cuando la demanda es una variable aleatoria y el inventario no puede ser trasladado al siguiente periodo.</w:t>
      </w:r>
    </w:p>
    <w:p w14:paraId="66097720"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42BF48C"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r>
        <w:rPr>
          <w:i/>
          <w:iCs/>
        </w:rPr>
        <w:t>Cup&amp;Cake</w:t>
      </w:r>
      <w:r>
        <w:t xml:space="preserve"> buscando un pastel para una celebración y encuentra desabasto, probablemente trasladará su demanda a un competidor, erosionando el capital de marca (N. Hübner et al., 2024).</w:t>
      </w:r>
    </w:p>
    <w:p w14:paraId="7551643D"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4E7F8001" w14:textId="77777777" w:rsidR="00CF0519" w:rsidRDefault="00691DC4">
      <w:r>
        <w:t xml:space="preserve">Matemáticamente, la función de pérdida asimétrica se expresa mediante el costo esperado del modelo Newsvendor. La relación se formaliza en la ecuación </w:t>
      </w:r>
      <w:r>
        <w:fldChar w:fldCharType="begin"/>
      </w:r>
      <w:r w:rsidR="00CF0519">
        <w:instrText xml:space="preserve"> REF xref_ecuacion_01 \h </w:instrText>
      </w:r>
      <w:r>
        <w:fldChar w:fldCharType="separate"/>
      </w:r>
      <w:r w:rsidR="006F64AF">
        <w:t>(</w:t>
      </w:r>
      <w:r w:rsidR="006F64AF">
        <w:rPr>
          <w:noProof/>
        </w:rPr>
        <w:t>1</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9551D77" w14:textId="77777777" w:rsidTr="00496F77">
        <w:tc>
          <w:tcPr>
            <w:tcW w:w="846" w:type="dxa"/>
          </w:tcPr>
          <w:p w14:paraId="0C5E8C58" w14:textId="77777777" w:rsidR="00496F77" w:rsidRDefault="00496F77" w:rsidP="002A34CB">
            <w:pPr>
              <w:keepNext/>
              <w:jc w:val="center"/>
            </w:pPr>
          </w:p>
        </w:tc>
        <w:tc>
          <w:tcPr>
            <w:tcW w:w="8363" w:type="dxa"/>
          </w:tcPr>
          <w:p w14:paraId="223AC79D"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089BFD" w14:textId="77777777" w:rsidR="00496F77" w:rsidRDefault="00496F77" w:rsidP="00496F77">
            <w:pPr>
              <w:pStyle w:val="Descripcin"/>
            </w:pPr>
            <w:bookmarkStart w:id="88" w:name="xref_ecuacion_01"/>
            <w:bookmarkStart w:id="89" w:name="_Toc238284268"/>
            <w:r>
              <w:t>(</w:t>
            </w:r>
            <w:bookmarkStart w:id="90" w:name="Ec_CostoEstimado"/>
            <w:r w:rsidR="00787D2C">
              <w:fldChar w:fldCharType="begin"/>
            </w:r>
            <w:r w:rsidR="00787D2C" w:rsidRPr="00787D2C">
              <w:instrText>SEQ Ecuacion \* ARABIC</w:instrText>
            </w:r>
            <w:r w:rsidR="00787D2C">
              <w:instrText xml:space="preserve"> </w:instrText>
            </w:r>
            <w:r w:rsidR="00787D2C">
              <w:fldChar w:fldCharType="separate"/>
            </w:r>
            <w:r w:rsidR="006F64AF">
              <w:rPr>
                <w:noProof/>
              </w:rPr>
              <w:t>1</w:t>
            </w:r>
            <w:r w:rsidR="00787D2C">
              <w:fldChar w:fldCharType="end"/>
            </w:r>
            <w:bookmarkEnd w:id="90"/>
            <w:r>
              <w:fldChar w:fldCharType="begin"/>
            </w:r>
            <w:r>
              <w:instrText xml:space="preserve">  </w:instrText>
            </w:r>
            <w:r>
              <w:fldChar w:fldCharType="separate"/>
            </w:r>
            <w:r>
              <w:fldChar w:fldCharType="end"/>
            </w:r>
            <w:r>
              <w:t>)</w:t>
            </w:r>
            <w:bookmarkEnd w:id="88"/>
            <w:bookmarkEnd w:id="89"/>
          </w:p>
        </w:tc>
      </w:tr>
    </w:tbl>
    <w:p w14:paraId="71582EED" w14:textId="77777777" w:rsidR="00CF0519" w:rsidRDefault="00691DC4">
      <w:r>
        <w:t xml:space="preserve">En la gestión empírica e intuitiva (como la que predominó en los primeros diez años de </w:t>
      </w:r>
      <w:r>
        <w:rPr>
          <w:i/>
          <w:iCs/>
        </w:rPr>
        <w:t>Cup&amp;Cake</w:t>
      </w:r>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5F0D2BFD" w14:textId="77777777" w:rsidR="00CF0519" w:rsidRDefault="00691DC4">
      <w:pPr>
        <w:pStyle w:val="Ttulo3"/>
        <w:numPr>
          <w:ilvl w:val="2"/>
          <w:numId w:val="19"/>
        </w:numPr>
      </w:pPr>
      <w:bookmarkStart w:id="91" w:name="_Toc233383599"/>
      <w:bookmarkStart w:id="92" w:name="_Toc240016190"/>
      <w:r>
        <w:t>Variabilidad de la Demanda y Micro-estacionalidad en la Repostería Creativa</w:t>
      </w:r>
      <w:bookmarkEnd w:id="91"/>
      <w:bookmarkEnd w:id="92"/>
    </w:p>
    <w:p w14:paraId="175D6659"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cake design</w:t>
      </w:r>
      <w:r>
        <w:t xml:space="preserve"> y pastelería artística obedece a patrones de consumo condicionados fuertemente por variables socioculturales, hedónicas y de calendario </w:t>
      </w:r>
      <w:r w:rsidRPr="001E7801">
        <w:rPr>
          <w:b/>
          <w:bCs/>
        </w:rPr>
        <w:t>(Ab Karim et al., 2020)</w:t>
      </w:r>
      <w:r>
        <w:t>.</w:t>
      </w:r>
    </w:p>
    <w:p w14:paraId="752C2B36"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r>
        <w:rPr>
          <w:i/>
          <w:iCs/>
        </w:rPr>
        <w:t>multiple seasonality</w:t>
      </w:r>
      <w:r>
        <w:t>):</w:t>
      </w:r>
    </w:p>
    <w:p w14:paraId="3A82B060" w14:textId="77777777" w:rsidR="00CF0519" w:rsidRDefault="00691DC4">
      <w:pPr>
        <w:numPr>
          <w:ilvl w:val="0"/>
          <w:numId w:val="11"/>
        </w:numPr>
      </w:pPr>
      <w:r>
        <w:rPr>
          <w:b/>
          <w:bCs/>
        </w:rPr>
        <w:lastRenderedPageBreak/>
        <w:t>Macro-estacionalidad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2B53328" w14:textId="77777777" w:rsidR="00CF0519" w:rsidRDefault="00691DC4">
      <w:pPr>
        <w:numPr>
          <w:ilvl w:val="0"/>
          <w:numId w:val="11"/>
        </w:numPr>
      </w:pPr>
      <w:r>
        <w:rPr>
          <w:b/>
          <w:bCs/>
        </w:rPr>
        <w:t>Micro-estacionalidad semanal:</w:t>
      </w:r>
      <w:r>
        <w:t xml:space="preserve"> Los picos de consumo se concentran abrumadoramente en los fines de semana (viernes a domingo), días en los que se agendan los eventos sociales, bautizos, bodas y fiestas infantiles.</w:t>
      </w:r>
    </w:p>
    <w:p w14:paraId="3C786F0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348562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91E049D" w14:textId="77777777" w:rsidR="00CF0519" w:rsidRDefault="00691DC4">
      <w:r>
        <w:t>La coexistencia de eventos calendáricos, variabilidad de montos y posibles relaciones no lineales justifica comparar métodos univariados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4FA3CAFC" w14:textId="77777777" w:rsidR="00CF0519" w:rsidRDefault="00691DC4">
      <w:pPr>
        <w:pStyle w:val="Ttulo3"/>
        <w:numPr>
          <w:ilvl w:val="2"/>
          <w:numId w:val="19"/>
        </w:numPr>
      </w:pPr>
      <w:bookmarkStart w:id="93" w:name="_Toc233383600"/>
      <w:bookmarkStart w:id="94" w:name="_Toc240016191"/>
      <w:r>
        <w:t>Impacto Financiero y Medioambiental de la Integración de Modelos Predictivos</w:t>
      </w:r>
      <w:bookmarkEnd w:id="93"/>
      <w:bookmarkEnd w:id="94"/>
    </w:p>
    <w:p w14:paraId="59AEF81E"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r w:rsidRPr="00AA4FA6">
        <w:rPr>
          <w:b/>
          <w:bCs/>
        </w:rPr>
        <w:t>Martins-Turner</w:t>
      </w:r>
      <w:r w:rsidR="00AA4FA6">
        <w:rPr>
          <w:b/>
          <w:bCs/>
        </w:rPr>
        <w:t xml:space="preserve"> K.</w:t>
      </w:r>
      <w:r w:rsidRPr="00AA4FA6">
        <w:rPr>
          <w:b/>
          <w:bCs/>
        </w:rPr>
        <w:t xml:space="preserve"> et al. (2023)</w:t>
      </w:r>
      <w:r>
        <w:t>, demostraron empíricamente que la implementación de sistemas de pronóstico basados en Machine Learning en panaderías minoristas genera beneficios económicos y medioambientales simultáneos y de gran escala.</w:t>
      </w:r>
    </w:p>
    <w:p w14:paraId="2871772F" w14:textId="77777777" w:rsidR="00CF0519" w:rsidRDefault="00691DC4">
      <w:r>
        <w:lastRenderedPageBreak/>
        <w:t xml:space="preserve">Desde la perspectiva financiera —la cual es el núcleo rector de la presente tesis aplicada a </w:t>
      </w:r>
      <w:r w:rsidRPr="00AA4FA6">
        <w:t>Cup&amp;Cake</w:t>
      </w:r>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23F60936"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0CC2CDE"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23E208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3175BDBC" w14:textId="77777777" w:rsidR="00CF0519" w:rsidRDefault="00691DC4">
      <w:pPr>
        <w:pStyle w:val="Ttulo3"/>
        <w:numPr>
          <w:ilvl w:val="2"/>
          <w:numId w:val="19"/>
        </w:numPr>
      </w:pPr>
      <w:bookmarkStart w:id="95" w:name="_Toc233383601"/>
      <w:bookmarkStart w:id="96" w:name="_Toc240016192"/>
      <w:r>
        <w:t>Desafíos de Integración: Del Algoritmo Matemático a la Ejecución Operativa</w:t>
      </w:r>
      <w:bookmarkEnd w:id="95"/>
      <w:bookmarkEnd w:id="96"/>
    </w:p>
    <w:p w14:paraId="0CFC99EF"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1AA27FC"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7CCD74D"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r>
        <w:rPr>
          <w:i/>
          <w:iCs/>
        </w:rPr>
        <w:t>Cup&amp;Cake</w:t>
      </w:r>
      <w:r>
        <w:t xml:space="preserve"> se desagregan automáticamente. El pronóstico de ventas se invierte analéticamente para generar una "explosión de materiales": el sistema no solo predice la demanda del producto final, sino que indica a la administración la cantidad exacta en kilogramos de harina, azúcar, huevos y empaques que deben ser solicitados al proveedor local el día lunes, respetando los plazos de entrega (</w:t>
      </w:r>
      <w:r>
        <w:rPr>
          <w:i/>
          <w:iCs/>
        </w:rPr>
        <w:t>lead times</w:t>
      </w:r>
      <w:r>
        <w:t>) y las capacidades máximas de almacenamiento refrigerado disponibles en las instalaciones físicas de Tizayuca, Hidalgo.</w:t>
      </w:r>
    </w:p>
    <w:p w14:paraId="586C55E6"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4F2849D8"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7A5D5E2"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100B26F5" w14:textId="77777777" w:rsidR="00CF0519" w:rsidRDefault="00691DC4">
      <w:r>
        <w:lastRenderedPageBreak/>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p>
    <w:p w14:paraId="16E22F0B" w14:textId="77777777" w:rsidR="00CF0519" w:rsidRDefault="00691DC4">
      <w:pPr>
        <w:pStyle w:val="Ttulo2"/>
        <w:numPr>
          <w:ilvl w:val="1"/>
          <w:numId w:val="19"/>
        </w:numPr>
      </w:pPr>
      <w:bookmarkStart w:id="97" w:name="_Toc233383603"/>
      <w:bookmarkStart w:id="98" w:name="_Toc240016193"/>
      <w:r>
        <w:t xml:space="preserve">Fundamentos técnicos del modelado predictivo en entornos de </w:t>
      </w:r>
      <w:r>
        <w:rPr>
          <w:i/>
          <w:iCs/>
        </w:rPr>
        <w:t>Small Data</w:t>
      </w:r>
      <w:bookmarkEnd w:id="97"/>
      <w:bookmarkEnd w:id="98"/>
    </w:p>
    <w:p w14:paraId="7E3368A6"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1542963A" w14:textId="77777777" w:rsidR="00CF0519" w:rsidRDefault="00691DC4">
      <w:pPr>
        <w:numPr>
          <w:ilvl w:val="0"/>
          <w:numId w:val="24"/>
        </w:numPr>
      </w:pPr>
      <w:r>
        <w:rPr>
          <w:b/>
          <w:bCs/>
        </w:rPr>
        <w:t>Sobreajuste (Overfitting)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689F488" w14:textId="77777777" w:rsidR="00CF0519" w:rsidRDefault="00691DC4">
      <w:pPr>
        <w:numPr>
          <w:ilvl w:val="0"/>
          <w:numId w:val="24"/>
        </w:numPr>
      </w:pPr>
      <w:r>
        <w:rPr>
          <w:b/>
          <w:bCs/>
        </w:rPr>
        <w:t>Ingeniería de Características (Feature Engineering):</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6576C77E" w14:textId="77777777" w:rsidR="00CF0519" w:rsidRDefault="00691DC4">
      <w:pPr>
        <w:pStyle w:val="Ttulo3"/>
        <w:numPr>
          <w:ilvl w:val="2"/>
          <w:numId w:val="19"/>
        </w:numPr>
      </w:pPr>
      <w:bookmarkStart w:id="99" w:name="_Toc233383604"/>
      <w:bookmarkStart w:id="100" w:name="_Toc240016194"/>
      <w:r>
        <w:t xml:space="preserve">La Paradoja de la Dimensionalidad y el Fenómeno del </w:t>
      </w:r>
      <w:r>
        <w:rPr>
          <w:i/>
          <w:iCs/>
        </w:rPr>
        <w:t>Small Data</w:t>
      </w:r>
      <w:r>
        <w:t xml:space="preserve"> en la Microempresa</w:t>
      </w:r>
      <w:bookmarkEnd w:id="99"/>
      <w:bookmarkEnd w:id="100"/>
    </w:p>
    <w:p w14:paraId="18D00E8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Alekseeva, Ginevičius y Stankevičienė (2021)</w:t>
      </w:r>
      <w:r>
        <w:t xml:space="preserve"> definen este entorno operativo como el dominio del </w:t>
      </w:r>
      <w:r>
        <w:rPr>
          <w:i/>
          <w:iCs/>
        </w:rPr>
        <w:t>Small Data</w:t>
      </w:r>
      <w:r>
        <w:t xml:space="preserve"> (datos </w:t>
      </w:r>
      <w:r>
        <w:lastRenderedPageBreak/>
        <w:t>pequeños), caracterizado por registros históricos fragmentados, ventanas temporales acotadas, asimetría en la captura de información y una alta proporción de ruido estadístico frente a la señal real del mercado.</w:t>
      </w:r>
    </w:p>
    <w:p w14:paraId="00CB390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curse of dimensionality</w:t>
      </w:r>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(Hastie, Tibshirani, &amp; Friedman, 2009)</w:t>
      </w:r>
      <w:r>
        <w:t>.</w:t>
      </w:r>
    </w:p>
    <w:p w14:paraId="0F567F8F" w14:textId="77777777" w:rsidR="00CF0519" w:rsidRDefault="00691DC4">
      <w:r>
        <w:t xml:space="preserve">En el contexto de la planeación financiera de la microempresa </w:t>
      </w:r>
      <w:r w:rsidRPr="00192971">
        <w:t>Cup&amp;Cake</w:t>
      </w:r>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4683A2A" w14:textId="77777777" w:rsidR="00CF0519" w:rsidRDefault="00691DC4">
      <w:pPr>
        <w:pStyle w:val="Ttulo3"/>
        <w:numPr>
          <w:ilvl w:val="2"/>
          <w:numId w:val="19"/>
        </w:numPr>
      </w:pPr>
      <w:bookmarkStart w:id="101" w:name="_Toc233383605"/>
      <w:bookmarkStart w:id="102" w:name="_Toc240016195"/>
      <w:r>
        <w:t>El Equilibrio Sesgo-Varianza (</w:t>
      </w:r>
      <w:r>
        <w:rPr>
          <w:i/>
          <w:iCs/>
        </w:rPr>
        <w:t>Bias-Variance Tradeoff</w:t>
      </w:r>
      <w:r>
        <w:t>) y el Riesgo de Sobreajuste (</w:t>
      </w:r>
      <w:r>
        <w:rPr>
          <w:i/>
          <w:iCs/>
        </w:rPr>
        <w:t>Overfitting</w:t>
      </w:r>
      <w:r>
        <w:t>)</w:t>
      </w:r>
      <w:bookmarkEnd w:id="101"/>
      <w:bookmarkEnd w:id="102"/>
    </w:p>
    <w:p w14:paraId="2D8C187D" w14:textId="77777777" w:rsidR="00CF0519" w:rsidRDefault="00691DC4">
      <w:r>
        <w:t xml:space="preserve">La restricción fundamental del modelado en entornos de datos limitados se explica a través de uno de los teoremas más críticos del aprendizaje estadístico: el equilibrio entre el sesgo y la varianza (Bias-Variance Tradeoff).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6F64AF">
        <w:t>(</w:t>
      </w:r>
      <w:r w:rsidR="006F64AF">
        <w:rPr>
          <w:noProof/>
        </w:rPr>
        <w:t>2</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F4FEAD" w14:textId="77777777" w:rsidTr="00F407AF">
        <w:tc>
          <w:tcPr>
            <w:tcW w:w="846" w:type="dxa"/>
          </w:tcPr>
          <w:p w14:paraId="72945095" w14:textId="77777777" w:rsidR="00496F77" w:rsidRDefault="00496F77" w:rsidP="00F407AF">
            <w:pPr>
              <w:keepNext/>
              <w:jc w:val="center"/>
            </w:pPr>
          </w:p>
        </w:tc>
        <w:tc>
          <w:tcPr>
            <w:tcW w:w="8363" w:type="dxa"/>
          </w:tcPr>
          <w:p w14:paraId="3EE44C2B"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574ADC5F" w14:textId="77777777" w:rsidR="00496F77" w:rsidRDefault="00496F77" w:rsidP="00F407AF">
            <w:pPr>
              <w:pStyle w:val="Descripcin"/>
            </w:pPr>
            <w:bookmarkStart w:id="103" w:name="xref_ecuacion_02"/>
            <w:bookmarkStart w:id="104" w:name="_Toc238284269"/>
            <w:r>
              <w:t>(</w:t>
            </w:r>
            <w:r w:rsidR="00787D2C">
              <w:fldChar w:fldCharType="begin"/>
            </w:r>
            <w:r w:rsidR="00787D2C" w:rsidRPr="00787D2C">
              <w:instrText>SEQ Ecuacion \* ARABIC</w:instrText>
            </w:r>
            <w:r w:rsidR="00787D2C">
              <w:fldChar w:fldCharType="separate"/>
            </w:r>
            <w:r w:rsidR="006F64AF">
              <w:rPr>
                <w:noProof/>
              </w:rPr>
              <w:t>2</w:t>
            </w:r>
            <w:r w:rsidR="00787D2C">
              <w:fldChar w:fldCharType="end"/>
            </w:r>
            <w:r>
              <w:t>)</w:t>
            </w:r>
            <w:bookmarkEnd w:id="103"/>
            <w:bookmarkEnd w:id="104"/>
          </w:p>
        </w:tc>
      </w:tr>
    </w:tbl>
    <w:p w14:paraId="6ADB2EB4" w14:textId="77777777" w:rsidR="00CF0519" w:rsidRDefault="00691DC4">
      <w:r>
        <w:t>Donde:</w:t>
      </w:r>
    </w:p>
    <w:p w14:paraId="759B92F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subajuste (</w:t>
      </w:r>
      <w:r>
        <w:rPr>
          <w:i/>
          <w:iCs/>
        </w:rPr>
        <w:t>underfitting</w:t>
      </w:r>
      <w:r>
        <w:t>), fracasando en capturar la señal principal de los datos.</w:t>
      </w:r>
    </w:p>
    <w:p w14:paraId="6C621D5E" w14:textId="77777777" w:rsidR="00CF0519" w:rsidRDefault="00691DC4">
      <w:pPr>
        <w:numPr>
          <w:ilvl w:val="0"/>
          <w:numId w:val="13"/>
        </w:numPr>
      </w:pPr>
      <w:r>
        <w:rPr>
          <w:b/>
          <w:bCs/>
        </w:rPr>
        <w:t>Varianza (</w:t>
      </w:r>
      <w:r>
        <w:rPr>
          <w:b/>
          <w:bCs/>
          <w:i/>
          <w:iCs/>
        </w:rPr>
        <w:t>Variance</w:t>
      </w:r>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B0D80EF"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01805F3"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r>
        <w:rPr>
          <w:b/>
          <w:bCs/>
          <w:i/>
          <w:iCs/>
        </w:rPr>
        <w:t>Overfitting</w:t>
      </w:r>
      <w:r>
        <w:rPr>
          <w:b/>
          <w:bCs/>
        </w:rPr>
        <w:t>)</w:t>
      </w:r>
      <w:r>
        <w:t>. El algoritmo aprende no solo la tendencia genuina del mercado, sino que asimila el ruido estadístico, las anomalías temporales y las variaciones fortuitas del pasado como si fueran leyes universales del negocio.</w:t>
      </w:r>
    </w:p>
    <w:p w14:paraId="54A90CCC" w14:textId="77777777" w:rsidR="00CF0519" w:rsidRDefault="00691DC4">
      <w:r>
        <w:t xml:space="preserve">Si </w:t>
      </w:r>
      <w:r w:rsidRPr="00192971">
        <w:t>Cup&amp;Cake</w:t>
      </w:r>
      <w:r>
        <w:t xml:space="preserve"> experimentó un desabasto inusual de un proveedor hace dos años que deprimió las ventas temporalmente, un modelo sobreajustado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745CDFEC" w14:textId="77777777" w:rsidR="00CF0519" w:rsidRDefault="00691DC4">
      <w:pPr>
        <w:pStyle w:val="Ttulo3"/>
        <w:numPr>
          <w:ilvl w:val="2"/>
          <w:numId w:val="19"/>
        </w:numPr>
      </w:pPr>
      <w:bookmarkStart w:id="105" w:name="_Toc233383606"/>
      <w:bookmarkStart w:id="106" w:name="_Toc240016196"/>
      <w:r>
        <w:t>Estrategias de Regularización y Contracción Matemática para la Parsimonia</w:t>
      </w:r>
      <w:bookmarkEnd w:id="105"/>
      <w:bookmarkEnd w:id="106"/>
    </w:p>
    <w:p w14:paraId="2A075D91"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779D4ED3"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8E5FBF8"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5A005B18"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6F64AF">
        <w:t>(</w:t>
      </w:r>
      <w:r w:rsidR="006F64AF">
        <w:rPr>
          <w:noProof/>
        </w:rPr>
        <w:t>3</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4D1EFA9A" w14:textId="77777777" w:rsidTr="007F4326">
        <w:tc>
          <w:tcPr>
            <w:tcW w:w="846" w:type="dxa"/>
          </w:tcPr>
          <w:p w14:paraId="5AB3872D" w14:textId="77777777" w:rsidR="00235DF5" w:rsidRDefault="00235DF5" w:rsidP="007F4326">
            <w:pPr>
              <w:keepNext/>
              <w:jc w:val="center"/>
            </w:pPr>
          </w:p>
        </w:tc>
        <w:tc>
          <w:tcPr>
            <w:tcW w:w="8363" w:type="dxa"/>
          </w:tcPr>
          <w:p w14:paraId="3455B2E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6BDDEF3" w14:textId="77777777" w:rsidR="00235DF5" w:rsidRDefault="00235DF5" w:rsidP="007F4326">
            <w:pPr>
              <w:pStyle w:val="Descripcin"/>
            </w:pPr>
            <w:bookmarkStart w:id="107" w:name="xref_ecuacion_03"/>
            <w:bookmarkStart w:id="108" w:name="_Toc238284270"/>
            <w:r>
              <w:t>(</w:t>
            </w:r>
            <w:bookmarkStart w:id="109" w:name="Ec_RegLasso"/>
            <w:r>
              <w:fldChar w:fldCharType="begin"/>
            </w:r>
            <w:r w:rsidRPr="00787D2C">
              <w:instrText>SEQ Ecuacion \* ARABIC</w:instrText>
            </w:r>
            <w:r>
              <w:fldChar w:fldCharType="separate"/>
            </w:r>
            <w:r w:rsidR="006F64AF">
              <w:rPr>
                <w:noProof/>
              </w:rPr>
              <w:t>3</w:t>
            </w:r>
            <w:r>
              <w:fldChar w:fldCharType="end"/>
            </w:r>
            <w:bookmarkEnd w:id="109"/>
            <w:r>
              <w:t>)</w:t>
            </w:r>
            <w:bookmarkEnd w:id="107"/>
            <w:bookmarkEnd w:id="108"/>
          </w:p>
        </w:tc>
      </w:tr>
    </w:tbl>
    <w:p w14:paraId="3880B61F"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3CD78460" w14:textId="77777777" w:rsidR="00CF0519" w:rsidRDefault="00691DC4">
      <w:r>
        <w:t xml:space="preserve">Al emplear regularización u optimización de hiperparámetros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32FE2ACC" w14:textId="77777777" w:rsidR="00CF0519" w:rsidRDefault="00691DC4">
      <w:pPr>
        <w:pStyle w:val="Ttulo3"/>
        <w:numPr>
          <w:ilvl w:val="2"/>
          <w:numId w:val="19"/>
        </w:numPr>
      </w:pPr>
      <w:bookmarkStart w:id="110" w:name="_Toc233383607"/>
      <w:bookmarkStart w:id="111" w:name="_Toc240016197"/>
      <w:r>
        <w:lastRenderedPageBreak/>
        <w:t>Ingeniería de Características (</w:t>
      </w:r>
      <w:r>
        <w:rPr>
          <w:i/>
          <w:iCs/>
        </w:rPr>
        <w:t>Feature Engineering</w:t>
      </w:r>
      <w:r>
        <w:t>): La Incorporación Heurística del Conocimiento Tácito</w:t>
      </w:r>
      <w:bookmarkEnd w:id="110"/>
      <w:bookmarkEnd w:id="111"/>
    </w:p>
    <w:p w14:paraId="5BBC985E" w14:textId="77777777" w:rsidR="00CF0519" w:rsidRDefault="00691DC4">
      <w:r>
        <w:t>Si la regularización es la barrera de contención contra el ruido, la Ingeniería de Características (</w:t>
      </w:r>
      <w:r>
        <w:rPr>
          <w:i/>
          <w:iCs/>
        </w:rPr>
        <w:t>Feature Engineering</w:t>
      </w:r>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Learning no operan en un vacío cognitivo; su precisión está estrictamente determinada por la calidad, forma y representación matemática de las variables de entrada.</w:t>
      </w:r>
    </w:p>
    <w:p w14:paraId="6D2E3A31"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r>
        <w:rPr>
          <w:i/>
          <w:iCs/>
        </w:rPr>
        <w:t>feature</w:t>
      </w:r>
      <w:r>
        <w:t>) computable. Para el pronóstico de ventas en repostería creativa, esta ingeniería se estructura en tres dimensiones metodológicas:</w:t>
      </w:r>
    </w:p>
    <w:p w14:paraId="217B6728" w14:textId="77777777" w:rsidR="00CF0519" w:rsidRDefault="00691DC4">
      <w:r>
        <w:rPr>
          <w:b/>
          <w:bCs/>
        </w:rPr>
        <w:t>A. Variables de Rezagos Temporales (</w:t>
      </w:r>
      <w:r>
        <w:rPr>
          <w:b/>
          <w:bCs/>
          <w:i/>
          <w:iCs/>
        </w:rPr>
        <w:t>Lag Features</w:t>
      </w:r>
      <w:r>
        <w:rPr>
          <w:b/>
          <w:bCs/>
        </w:rPr>
        <w:t xml:space="preserve"> y Ventanas Móviles)</w:t>
      </w:r>
    </w:p>
    <w:p w14:paraId="16313F07"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p>
    <w:p w14:paraId="7A4BACAE" w14:textId="77777777" w:rsidR="00CF0519" w:rsidRDefault="00691DC4">
      <w:r>
        <w:rPr>
          <w:b/>
          <w:bCs/>
        </w:rPr>
        <w:t>B. Transformaciones Cíclicas de Variables Temporales</w:t>
      </w:r>
    </w:p>
    <w:p w14:paraId="442C97CE" w14:textId="77777777" w:rsidR="00CF0519" w:rsidRDefault="00691DC4">
      <w:r>
        <w:t>La demanda semanal de Cup&amp;Cake puede presentar dependencia de la semana del año y del mes. La ingeniería de características puede codificar estos ciclos mediante transformaciones seno-coseno, evitando interpretar como distantes periodos temporalmente adyacentes.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2595382" w14:textId="77777777" w:rsidTr="00AD39BA">
        <w:trPr>
          <w:trHeight w:val="748"/>
        </w:trPr>
        <w:tc>
          <w:tcPr>
            <w:tcW w:w="846" w:type="dxa"/>
          </w:tcPr>
          <w:p w14:paraId="7DC898C4" w14:textId="77777777" w:rsidR="00AD39BA" w:rsidRDefault="00AD39BA" w:rsidP="007F4326">
            <w:pPr>
              <w:keepNext/>
              <w:jc w:val="center"/>
            </w:pPr>
          </w:p>
        </w:tc>
        <w:tc>
          <w:tcPr>
            <w:tcW w:w="8363" w:type="dxa"/>
          </w:tcPr>
          <w:p w14:paraId="13999CBA"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71E596D" w14:textId="77777777" w:rsidR="00AD39BA" w:rsidRDefault="00AD39BA" w:rsidP="007F4326">
            <w:pPr>
              <w:pStyle w:val="Descripcin"/>
            </w:pPr>
            <w:bookmarkStart w:id="112" w:name="xref_ecuacion_04"/>
            <w:bookmarkStart w:id="113" w:name="_Toc238284271"/>
            <w:r>
              <w:t>(</w:t>
            </w:r>
            <w:bookmarkStart w:id="114" w:name="Ec_SenoXCosX"/>
            <w:r>
              <w:fldChar w:fldCharType="begin"/>
            </w:r>
            <w:r w:rsidRPr="00787D2C">
              <w:instrText>SEQ Ecuacion \* ARABIC</w:instrText>
            </w:r>
            <w:r>
              <w:fldChar w:fldCharType="separate"/>
            </w:r>
            <w:r w:rsidR="006F64AF">
              <w:rPr>
                <w:noProof/>
              </w:rPr>
              <w:t>4</w:t>
            </w:r>
            <w:r>
              <w:fldChar w:fldCharType="end"/>
            </w:r>
            <w:bookmarkEnd w:id="114"/>
            <w:r>
              <w:t>)</w:t>
            </w:r>
            <w:bookmarkEnd w:id="112"/>
            <w:bookmarkEnd w:id="113"/>
          </w:p>
        </w:tc>
      </w:tr>
    </w:tbl>
    <w:p w14:paraId="27E582D0"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micro-estacionalidad minorista.</w:t>
      </w:r>
    </w:p>
    <w:p w14:paraId="2AD81E36" w14:textId="77777777" w:rsidR="00CF0519" w:rsidRDefault="00691DC4">
      <w:r>
        <w:rPr>
          <w:b/>
          <w:bCs/>
        </w:rPr>
        <w:lastRenderedPageBreak/>
        <w:t>C. Variables Exógenas Booleanas (Días Festivos y Dinámica Quincenal)</w:t>
      </w:r>
    </w:p>
    <w:p w14:paraId="400BBD62"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p>
    <w:p w14:paraId="1D6D222F" w14:textId="77777777" w:rsidR="00CF0519" w:rsidRDefault="00691DC4">
      <w:pPr>
        <w:pStyle w:val="Ttulo3"/>
        <w:numPr>
          <w:ilvl w:val="2"/>
          <w:numId w:val="19"/>
        </w:numPr>
      </w:pPr>
      <w:bookmarkStart w:id="115" w:name="_Toc233383608"/>
      <w:bookmarkStart w:id="116" w:name="_Toc240016198"/>
      <w:r>
        <w:t>Validación temporal estricta mediante rolling-window (ventana deslizante)</w:t>
      </w:r>
      <w:bookmarkEnd w:id="115"/>
      <w:bookmarkEnd w:id="116"/>
    </w:p>
    <w:p w14:paraId="7EC526C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r w:rsidRPr="00BF2B2E">
        <w:rPr>
          <w:i/>
          <w:iCs/>
        </w:rPr>
        <w:t>fold</w:t>
      </w:r>
      <w:r>
        <w:t xml:space="preserve">. Sin embargo, </w:t>
      </w:r>
      <w:r w:rsidRPr="00BF2B2E">
        <w:rPr>
          <w:b/>
          <w:bCs/>
        </w:rPr>
        <w:t xml:space="preserve">Bergmeir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data leakage</w:t>
      </w:r>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6C6DD252" w14:textId="77777777" w:rsidR="00CF0519" w:rsidRDefault="00691DC4">
      <w:r>
        <w:t>Para garantizar la estabilidad predictiva en la planeación semanal, la evaluación debe respetar el orden cronológico y evitar la validación cruzada aleatoria. La estrategia seleccionada es rolling-window (ventana deslizante): el modelo se entrena con una cantidad fija de semanas recientes y se evalúa en la semana posterior.</w:t>
      </w:r>
    </w:p>
    <w:p w14:paraId="4C2A83CE"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160F64F5"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7A0CCCA" w14:textId="77777777" w:rsidR="00CF0519" w:rsidRDefault="00691DC4">
      <w:pPr>
        <w:numPr>
          <w:ilvl w:val="0"/>
          <w:numId w:val="15"/>
        </w:numPr>
      </w:pPr>
      <w:r>
        <w:rPr>
          <w:b/>
          <w:bCs/>
        </w:rPr>
        <w:lastRenderedPageBreak/>
        <w:t xml:space="preserve">Proyección </w:t>
      </w:r>
      <w:r>
        <w:rPr>
          <w:b/>
          <w:bCs/>
          <w:i/>
          <w:iCs/>
        </w:rPr>
        <w:t>h</w:t>
      </w:r>
      <w:r>
        <w:rPr>
          <w:b/>
          <w:bCs/>
        </w:rPr>
        <w:t>-Step Ahead:</w:t>
      </w:r>
      <w:r>
        <w:t xml:space="preserve"> El algoritmo estima los ingresos o demanda para el horizonte temporal contiguo (ej. la proyección de abastecimiento para los próximos 7 días). Se calcula el error de esta predicción comparándola contra los datos reales.</w:t>
      </w:r>
    </w:p>
    <w:p w14:paraId="1EDD4DA8"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p>
    <w:p w14:paraId="2AF8EB91" w14:textId="77777777" w:rsidR="00CF0519" w:rsidRDefault="00691DC4">
      <w:pPr>
        <w:numPr>
          <w:ilvl w:val="0"/>
          <w:numId w:val="15"/>
        </w:numPr>
      </w:pPr>
      <w:r>
        <w:rPr>
          <w:b/>
          <w:bCs/>
        </w:rPr>
        <w:t>Re-calibración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2A71E2BC" w14:textId="77777777" w:rsidR="00CF0519" w:rsidRDefault="00691DC4">
      <w:r w:rsidRPr="00BF2B2E">
        <w:rPr>
          <w:b/>
          <w:bCs/>
        </w:rPr>
        <w:t>Leonard Tashman (2000)</w:t>
      </w:r>
      <w:r>
        <w:t xml:space="preserve"> subraya que en entornos de pequeñas organizaciones, se puede optar por una </w:t>
      </w:r>
      <w:r>
        <w:rPr>
          <w:b/>
          <w:bCs/>
        </w:rPr>
        <w:t>Ventana de Entrenamiento Expansiva (</w:t>
      </w:r>
      <w:r>
        <w:rPr>
          <w:b/>
          <w:bCs/>
          <w:i/>
          <w:iCs/>
        </w:rPr>
        <w:t>Expanding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6E13FD97"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r w:rsidRPr="00023ADC">
        <w:t>Cup&amp;Cake</w:t>
      </w:r>
      <w:r>
        <w:t>.</w:t>
      </w:r>
    </w:p>
    <w:p w14:paraId="0FF48C02"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33ABEFD6" w14:textId="77777777" w:rsidR="00CF0519" w:rsidRDefault="00691DC4">
      <w:r>
        <w:lastRenderedPageBreak/>
        <w:t>Para contrarrestar estos obstáculos, el diseño predictivo debe regirse por parsimonia, regularización, ingeniería de características y validación estricta. La simulación mediante rolling-window (ventana deslizante) permite comprobar si el desempeño se sostiene al actualizar el conjunto de entrenamiento con información reciente.</w:t>
      </w:r>
    </w:p>
    <w:p w14:paraId="661CA6AD" w14:textId="77777777" w:rsidR="00CF0519" w:rsidRDefault="00691DC4">
      <w:r>
        <w:t>Este andamiaje técnico metodológico conforma el puente definitivo para transicionar con éxito del riesgo de la intuición humana a la certidumbre táctica de la Inteligencia Artificial.</w:t>
      </w:r>
    </w:p>
    <w:p w14:paraId="7433350E" w14:textId="77777777" w:rsidR="00CF0519" w:rsidRDefault="00691DC4">
      <w:pPr>
        <w:pStyle w:val="Ttulo2"/>
        <w:numPr>
          <w:ilvl w:val="1"/>
          <w:numId w:val="19"/>
        </w:numPr>
      </w:pPr>
      <w:bookmarkStart w:id="117" w:name="_Toc233383610"/>
      <w:bookmarkStart w:id="118" w:name="_Toc240016199"/>
      <w:r>
        <w:t>Métricas de evaluación de modelos predictivos</w:t>
      </w:r>
      <w:bookmarkEnd w:id="117"/>
      <w:bookmarkEnd w:id="118"/>
    </w:p>
    <w:p w14:paraId="6B873DBD"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3E586BFA"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p>
    <w:p w14:paraId="61333A73"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Root Mean Squared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p>
    <w:p w14:paraId="05562573"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Mean Absolute Percentage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6F64AF">
        <w:t>(</w:t>
      </w:r>
      <w:r w:rsidR="006F64AF">
        <w:rPr>
          <w:noProof/>
        </w:rPr>
        <w:t>13</w:t>
      </w:r>
      <w:r w:rsidR="006F64AF">
        <w:t>)</w:t>
      </w:r>
      <w:r>
        <w:fldChar w:fldCharType="end"/>
      </w:r>
    </w:p>
    <w:p w14:paraId="54E74DD2" w14:textId="77777777" w:rsidR="00CF0519" w:rsidRDefault="00691DC4">
      <w:pPr>
        <w:pStyle w:val="Ttulo3"/>
        <w:numPr>
          <w:ilvl w:val="2"/>
          <w:numId w:val="19"/>
        </w:numPr>
      </w:pPr>
      <w:bookmarkStart w:id="119" w:name="_Toc240016200"/>
      <w:r>
        <w:t>Fundamentos Epistemológicos de la Medición del Error Predictivo</w:t>
      </w:r>
      <w:bookmarkEnd w:id="119"/>
    </w:p>
    <w:p w14:paraId="48A14F19" w14:textId="77777777" w:rsidR="00CF0519" w:rsidRDefault="00691DC4">
      <w:r>
        <w:t xml:space="preserve">En la construcción de modelos estadísticos y de Aprendizaje Automático, la cuantificación de la exactitud algorítmica no es un mero formalismo matemático, sino el núcleo epistemológico </w:t>
      </w:r>
      <w:r>
        <w:lastRenderedPageBreak/>
        <w:t xml:space="preserve">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r>
        <w:rPr>
          <w:i/>
          <w:iCs/>
        </w:rPr>
        <w:t>forecasting</w:t>
      </w:r>
      <w:r>
        <w:t>: la incertidumbre absoluta es inerradicable, y el pronóstico perfecto no existe. Por consiguiente, el objetivo de la analítica predictiva no es alcanzar el error cero, sino minimizar la varianza del error y comprender su distribución matemática para mitigar el riesgo financiero.</w:t>
      </w:r>
    </w:p>
    <w:p w14:paraId="6F645BCE"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r>
        <w:rPr>
          <w:i/>
          <w:iCs/>
        </w:rPr>
        <w:t>goodness-of-fit</w:t>
      </w:r>
      <w:r>
        <w:t>) y la precisión predictiva (</w:t>
      </w:r>
      <w:r>
        <w:rPr>
          <w:i/>
          <w:iCs/>
        </w:rPr>
        <w:t>predictive accuracy</w:t>
      </w:r>
      <w:r>
        <w:t>). Históricamente, la estadística clásica evaluaba los modelos econométricos utilizando métricas intra-muestrales (</w:t>
      </w:r>
      <w:r>
        <w:rPr>
          <w:i/>
          <w:iCs/>
        </w:rPr>
        <w:t>in-sample</w:t>
      </w:r>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7822D2FC" w14:textId="77777777" w:rsidR="00CF0519" w:rsidRDefault="00691DC4">
      <w:r>
        <w:t>En la ciencia de datos contemporánea, la precisión debe evaluarse estrictamente fuera de muestra mediante rolling-window (ventana deslizante). El modelo se juzga por su capacidad para estimar semanas futuras que no formaron parte de su entrenamiento.</w:t>
      </w:r>
    </w:p>
    <w:p w14:paraId="6B051624" w14:textId="77777777" w:rsidR="00CF0519" w:rsidRDefault="00691DC4">
      <w:r>
        <w:t>Para la investigación de Cup&amp;Cake,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iy</m:t>
        </m:r>
        <m:r>
          <m:rPr>
            <m:sty m:val="p"/>
          </m:rPr>
          <w:rPr>
            <w:rFonts w:ascii="Cambria Math" w:eastAsia="Cambria Math" w:hAnsi="Cambria Math" w:cs="Cambria Math"/>
          </w:rPr>
          <m:t> ̂_</m:t>
        </m:r>
        <m:r>
          <w:rPr>
            <w:rFonts w:ascii="Cambria Math" w:eastAsia="Cambria Math" w:hAnsi="Cambria Math" w:cs="Cambria Math"/>
          </w:rPr>
          <m:t>i</m:t>
        </m:r>
      </m:oMath>
    </w:p>
    <w:p w14:paraId="3D2F4203" w14:textId="77777777" w:rsidR="00CF0519" w:rsidRDefault="00691DC4">
      <w:pPr>
        <w:pStyle w:val="Ttulo3"/>
        <w:numPr>
          <w:ilvl w:val="2"/>
          <w:numId w:val="19"/>
        </w:numPr>
      </w:pPr>
      <w:bookmarkStart w:id="120" w:name="_Toc233383612"/>
      <w:bookmarkStart w:id="121" w:name="_Toc240016201"/>
      <w:r>
        <w:t>Error Absoluto Medio (</w:t>
      </w:r>
      <w:r w:rsidRPr="003E740D">
        <w:rPr>
          <w:i/>
          <w:iCs/>
        </w:rPr>
        <w:t>MAE</w:t>
      </w:r>
      <w:r>
        <w:t>) y la Magnitud Lineal del Riesgo Operativo</w:t>
      </w:r>
      <w:bookmarkEnd w:id="120"/>
      <w:bookmarkEnd w:id="121"/>
    </w:p>
    <w:p w14:paraId="59044C53"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r w:rsidR="00C27EEA">
        <w:t>)</w:t>
      </w:r>
      <w:r>
        <w:t>:</w:t>
      </w:r>
    </w:p>
    <w:p w14:paraId="14F0E0D3" w14:textId="77777777" w:rsidR="00CF0519" w:rsidRDefault="00691DC4">
      <w:r>
        <w:t xml:space="preserve">La aplicación del valor absoluto asegura que los errores de sobreestimación (pronosticar por encima de la demanda real) y los errores de subestimación (pronosticar por debajo) no se </w:t>
      </w:r>
      <w:r>
        <w:lastRenderedPageBreak/>
        <w:t xml:space="preserve">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7EDBBDE" w14:textId="77777777" w:rsidR="00CF0519" w:rsidRDefault="00691DC4">
      <w:r>
        <w:rPr>
          <w:b/>
          <w:bCs/>
        </w:rPr>
        <w:t>Implicaciones prácticas para la microempresa:</w:t>
      </w:r>
    </w:p>
    <w:p w14:paraId="764D1CD8" w14:textId="77777777" w:rsidR="00CF0519" w:rsidRDefault="00691DC4">
      <w:r>
        <w:t>El MAE es útil por su interpretabilidad: se expresa en las mismas unidades monetarias del importe semanal de compras y comunica el error promedio sin penalizar de forma desproporcionada los valores extremos.</w:t>
      </w:r>
    </w:p>
    <w:p w14:paraId="07588B93"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p>
    <w:p w14:paraId="6AEF38AD" w14:textId="77777777" w:rsidR="00CF0519" w:rsidRDefault="00691DC4">
      <w:pPr>
        <w:pStyle w:val="Ttulo3"/>
        <w:numPr>
          <w:ilvl w:val="2"/>
          <w:numId w:val="19"/>
        </w:numPr>
      </w:pPr>
      <w:bookmarkStart w:id="122" w:name="_Toc233383613"/>
      <w:bookmarkStart w:id="123" w:name="_Toc240016202"/>
      <w:r>
        <w:t>Raíz del Error Cuadrático Medio (</w:t>
      </w:r>
      <w:r w:rsidRPr="005F720F">
        <w:rPr>
          <w:i/>
          <w:iCs/>
        </w:rPr>
        <w:t>RMSE</w:t>
      </w:r>
      <w:r>
        <w:t>) y la Penalización de Errores Catastróficos</w:t>
      </w:r>
      <w:bookmarkEnd w:id="122"/>
      <w:bookmarkEnd w:id="123"/>
    </w:p>
    <w:p w14:paraId="765E407A"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Root Mean Squared Error</w:t>
      </w:r>
      <w:r>
        <w:t xml:space="preserve">) actúa como el guardián de la estabilidad macro-financiera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r w:rsidR="00C27EEA">
        <w:t>)</w:t>
      </w:r>
      <w:r>
        <w:t>:</w:t>
      </w:r>
    </w:p>
    <w:p w14:paraId="18DC7D70"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5DC4E191" w14:textId="77777777" w:rsidR="00CF0519" w:rsidRDefault="00691DC4">
      <w:r>
        <w:rPr>
          <w:b/>
          <w:bCs/>
        </w:rPr>
        <w:t>Implicaciones prácticas para la microempresa:</w:t>
      </w:r>
    </w:p>
    <w:p w14:paraId="650E5423"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71BEA219" w14:textId="77777777" w:rsidR="00CF0519" w:rsidRDefault="00691DC4">
      <w:r>
        <w:lastRenderedPageBreak/>
        <w:t>El RMSE es sensible a errores atípicos. Cuando dos modelos presentan MAE similar pero RMSE diferente, el modelo con RMSE menor incurre en menos desviaciones grandes; esta información complementa, pero no sustituye, la revisión operativa de los pronósticos.</w:t>
      </w:r>
    </w:p>
    <w:p w14:paraId="395D7BB0" w14:textId="77777777" w:rsidR="00CF0519" w:rsidRDefault="00691DC4">
      <w:pPr>
        <w:pStyle w:val="Ttulo3"/>
        <w:numPr>
          <w:ilvl w:val="2"/>
          <w:numId w:val="19"/>
        </w:numPr>
      </w:pPr>
      <w:bookmarkStart w:id="124" w:name="_Toc233383614"/>
      <w:bookmarkStart w:id="125" w:name="_Toc240016203"/>
      <w:r>
        <w:t>MAPE como métrica diagnóstica en series con valores cero</w:t>
      </w:r>
      <w:bookmarkEnd w:id="124"/>
      <w:bookmarkEnd w:id="125"/>
    </w:p>
    <w:p w14:paraId="525EEA46"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p>
    <w:p w14:paraId="1E4E6961"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p>
    <w:p w14:paraId="412D81EF" w14:textId="77777777" w:rsidR="00CF0519" w:rsidRDefault="00691DC4">
      <w:r>
        <w:rPr>
          <w:b/>
          <w:bCs/>
        </w:rPr>
        <w:t>Ventajas y patologías matemáticas del MAPE:</w:t>
      </w:r>
    </w:p>
    <w:p w14:paraId="09DE838C"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p>
    <w:p w14:paraId="38693D8B"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p>
    <w:p w14:paraId="386AD35D"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p>
    <w:p w14:paraId="753B76C4" w14:textId="77777777" w:rsidR="00CF0519" w:rsidRDefault="00691DC4">
      <w:pPr>
        <w:pStyle w:val="Ttulo3"/>
        <w:numPr>
          <w:ilvl w:val="2"/>
          <w:numId w:val="19"/>
        </w:numPr>
      </w:pPr>
      <w:bookmarkStart w:id="126" w:name="_Toc233383615"/>
      <w:bookmarkStart w:id="127" w:name="_Toc240016204"/>
      <w:r>
        <w:t>Validación de modelos semanales mediante rolling-window (ventana deslizante)</w:t>
      </w:r>
      <w:bookmarkEnd w:id="126"/>
      <w:bookmarkEnd w:id="127"/>
    </w:p>
    <w:p w14:paraId="0548313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 xml:space="preserve">-fold. Sin embargo, aplicar este método </w:t>
      </w:r>
      <w:r>
        <w:lastRenderedPageBreak/>
        <w:t>tradicional a datos secuenciales (como el registro histórico de ventas semanales de una microempresa) constituye un error metodológico grave.</w:t>
      </w:r>
    </w:p>
    <w:p w14:paraId="3D940589" w14:textId="77777777" w:rsidR="00CF0519" w:rsidRDefault="00691DC4">
      <w:r>
        <w:t xml:space="preserve">De acuerdo con </w:t>
      </w:r>
      <w:r w:rsidRPr="004F06E2">
        <w:rPr>
          <w:b/>
          <w:bCs/>
        </w:rPr>
        <w:t>Bergmeir y Benítez (2012)</w:t>
      </w:r>
      <w:r>
        <w:t>, la validación cruzada aleatoria en series de tiempo destruye la dependencia temporal inherente a los datos y provoca "fuga de datos" (</w:t>
      </w:r>
      <w:r>
        <w:rPr>
          <w:i/>
          <w:iCs/>
        </w:rPr>
        <w:t>data leakage</w:t>
      </w:r>
      <w:r>
        <w:t>), un fenómeno donde el modelo utiliza información del futuro para predecir el pasado, generando métricas de precisión artificialmente altas que colapsan en el entorno operativo real.</w:t>
      </w:r>
    </w:p>
    <w:p w14:paraId="72A51F59" w14:textId="77777777" w:rsidR="00CF0519" w:rsidRDefault="00691DC4">
      <w:r>
        <w:t>Para mitigar este problema, se utilizará rolling-window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p>
    <w:p w14:paraId="43B09D95" w14:textId="77777777" w:rsidR="00CF0519" w:rsidRDefault="00691DC4">
      <w:r>
        <w:t>El mecanismo rolling-window (ventana deslizante) opera con una ventana fija de 52 semanas, un horizonte principal de una semana y un desplazamiento de una semana. El horizonte de cuatro semanas se analizará de forma complementaria para consolidar el presupuesto mensual.</w:t>
      </w:r>
    </w:p>
    <w:p w14:paraId="699A2788" w14:textId="77777777" w:rsidR="00CF0519" w:rsidRDefault="00691DC4">
      <w:pPr>
        <w:numPr>
          <w:ilvl w:val="0"/>
          <w:numId w:val="27"/>
        </w:numPr>
      </w:pPr>
      <w:r>
        <w:rPr>
          <w:b/>
          <w:bCs/>
        </w:rPr>
        <w:t>Definición de la ventana de entrenamiento: cada modelo se ajusta con las 52 semanas inmediatamente anteriores al periodo de prueba.</w:t>
      </w:r>
    </w:p>
    <w:p w14:paraId="59EB7468"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p>
    <w:p w14:paraId="38DD981E"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p>
    <w:p w14:paraId="282184AD"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p>
    <w:p w14:paraId="28EBA928" w14:textId="77777777" w:rsidR="00CF0519" w:rsidRDefault="00691DC4">
      <w:r>
        <w:t>La característica definitoria del rolling-window es conservar un tamaño de entrenamiento fijo. Esta decisión prioriza los patrones recientes y permite evaluar la adaptación del modelo ante cambios en ventas, compras, precios o comportamiento comercial.</w:t>
      </w:r>
    </w:p>
    <w:p w14:paraId="73C521DE" w14:textId="77777777" w:rsidR="00CF0519" w:rsidRDefault="00691DC4">
      <w:pPr>
        <w:numPr>
          <w:ilvl w:val="0"/>
          <w:numId w:val="2"/>
        </w:numPr>
      </w:pPr>
      <w:r>
        <w:rPr>
          <w:b/>
          <w:bCs/>
        </w:rPr>
        <w:lastRenderedPageBreak/>
        <w:t>La ventana expansiva se reconoce como una alternativa metodológica, pero no se utilizará en el diseño principal porque incorpora de forma permanente datos antiguos que pueden no representar la operación reciente de la microempresa.</w:t>
      </w:r>
    </w:p>
    <w:p w14:paraId="6CB146A5" w14:textId="77777777" w:rsidR="00CF0519" w:rsidRDefault="00691DC4">
      <w:pPr>
        <w:numPr>
          <w:ilvl w:val="0"/>
          <w:numId w:val="2"/>
        </w:numPr>
      </w:pPr>
      <w:r>
        <w:rPr>
          <w:b/>
          <w:bCs/>
        </w:rPr>
        <w:t>Ventana deslizante de tamaño fijo o rolling-window: al incorporar una semana reciente se descarta la más antigua, manteniendo constante el tamaño de muestra. En esta investigación se empleará una ventana de 52 semanas para favorecer la adaptación a condiciones recientes sin perder un ciclo anual completo.</w:t>
      </w:r>
    </w:p>
    <w:p w14:paraId="67F011AA" w14:textId="77777777" w:rsidR="00CF0519" w:rsidRDefault="00691DC4">
      <w:r>
        <w:t>En el contexto de la planeación presupuestal semanal, rolling-window permite estimar el error promedio en múltiples periodos de prueba simulados. Las métricas resultantes representan el desempeño esperado cuando el modelo se actualiza de forma continua con la información disponible.</w:t>
      </w:r>
    </w:p>
    <w:p w14:paraId="7FE28BFB" w14:textId="77777777" w:rsidR="00CF0519" w:rsidRDefault="00691DC4">
      <w:pPr>
        <w:pStyle w:val="Ttulo3"/>
        <w:numPr>
          <w:ilvl w:val="2"/>
          <w:numId w:val="19"/>
        </w:numPr>
      </w:pPr>
      <w:bookmarkStart w:id="128" w:name="_Toc233383616"/>
      <w:bookmarkStart w:id="129" w:name="_Toc240016205"/>
      <w:r>
        <w:t>Fusión Multicriterio y Evaluación Contra la Línea Base Empírica</w:t>
      </w:r>
      <w:bookmarkEnd w:id="128"/>
      <w:bookmarkEnd w:id="129"/>
    </w:p>
    <w:p w14:paraId="31212B99"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p>
    <w:p w14:paraId="60925988" w14:textId="77777777" w:rsidR="00CF0519" w:rsidRDefault="00691DC4">
      <w:r>
        <w:t xml:space="preserve">El componente culminante de este marco de evaluación es la confrontación matemática contra la </w:t>
      </w:r>
      <w:r>
        <w:rPr>
          <w:b/>
          <w:bCs/>
        </w:rPr>
        <w:t>Línea Base (</w:t>
      </w:r>
      <w:r>
        <w:rPr>
          <w:b/>
          <w:bCs/>
          <w:i/>
          <w:iCs/>
        </w:rPr>
        <w:t>Baseline</w:t>
      </w:r>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6981A526" w14:textId="77777777" w:rsidR="00CF0519" w:rsidRDefault="00691DC4">
      <w:r>
        <w:t>En la investigación realizada con los datos de Cup&amp;Cake,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DA98E7A" w14:textId="77777777" w:rsidR="00CF0519" w:rsidRDefault="00691DC4">
      <w:r>
        <w:lastRenderedPageBreak/>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6F64AF">
        <w:t>(</w:t>
      </w:r>
      <w:r w:rsidR="006F64AF">
        <w:rPr>
          <w:noProof/>
        </w:rPr>
        <w:t>11</w:t>
      </w:r>
      <w:r w:rsidR="006F64AF">
        <w:t>)</w:t>
      </w:r>
      <w:r>
        <w:fldChar w:fldCharType="end"/>
      </w:r>
      <w:r>
        <w:t>:</w:t>
      </w:r>
    </w:p>
    <w:p w14:paraId="5CCBB8D5"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r w:rsidRPr="00EA6A7A">
        <w:t>Cup&amp;Cake</w:t>
      </w:r>
      <w:r>
        <w:t xml:space="preserve"> planificar simulaciones de inversión y expansión de nuevos puntos de venta en Tizayuca, Hidalgo, con la seguridad de que su capital de trabajo central se encuentra custodiado por el rigor irrefutable de los datos.</w:t>
      </w:r>
    </w:p>
    <w:p w14:paraId="0E7EAD68" w14:textId="77777777" w:rsidR="00CF0519" w:rsidRDefault="00691DC4">
      <w:r>
        <w:t>La comparación de errores mediante este marco experimental permite valorar si existe una mejora predictiva frente a la regla empírica. La simulación con rolling-window (ventana deslizante) evita que las métricas dependan de una única partición temporal.</w:t>
      </w:r>
    </w:p>
    <w:p w14:paraId="2CCF2315" w14:textId="77777777" w:rsidR="00CF0519" w:rsidRDefault="00691DC4">
      <w:r>
        <w:t>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univariadas tradicionales es insuficiente si no se inscribe dentro de un protocolo de validación que respete la asimetría temporal implícita en la gestión comercial.</w:t>
      </w:r>
    </w:p>
    <w:p w14:paraId="2181AE3A" w14:textId="77777777" w:rsidR="00CF0519" w:rsidRDefault="00691DC4">
      <w:r>
        <w:t>La integración de rolling-window (ventana deslizante) reduce el riesgo de fuga de información al forzar a los modelos a usar únicamente semanas anteriores para estimar semanas futuras. Así se evalúa su capacidad de generalización bajo incertidumbre semanal.</w:t>
      </w:r>
    </w:p>
    <w:p w14:paraId="0705B97F" w14:textId="77777777" w:rsidR="00CF0519" w:rsidRDefault="00691DC4">
      <w:r>
        <w:t xml:space="preserve">Bajo este marco temporal estricto, MAE y RMSE permiten comparar la magnitud media y la penalización de errores grandes en cada modelo. MAPE se utiliza sólo como diagnóstico complementario, pues las series con numerosos valores cero pueden producir porcentajes </w:t>
      </w:r>
      <w:r>
        <w:lastRenderedPageBreak/>
        <w:t>inestables. Las métricas sirven para seleccionar el modelo que mejor anticipa el presupuesto de abastecimiento, no para calcular directamente inventario o liquidez.</w:t>
      </w:r>
    </w:p>
    <w:p w14:paraId="01A9E920"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6E6115A3" w14:textId="77777777" w:rsidR="00CF0519" w:rsidRDefault="00691DC4">
      <w:pPr>
        <w:pStyle w:val="Ttulo2"/>
        <w:numPr>
          <w:ilvl w:val="1"/>
          <w:numId w:val="19"/>
        </w:numPr>
      </w:pPr>
      <w:bookmarkStart w:id="130" w:name="_Toc233383618"/>
      <w:bookmarkStart w:id="131" w:name="_Toc240016206"/>
      <w:r>
        <w:t>Limitaciones en la adopción de Inteligencia Artificial en microempresas</w:t>
      </w:r>
      <w:bookmarkEnd w:id="130"/>
      <w:bookmarkEnd w:id="131"/>
    </w:p>
    <w:p w14:paraId="1D880415" w14:textId="77777777" w:rsidR="00CF0519" w:rsidRDefault="00691DC4">
      <w:r>
        <w:t xml:space="preserve">A pesar de las ventajas expuestas, la penetración de la analítica avanzada en MIPYMES de economías emergentes es precaria. </w:t>
      </w:r>
      <w:r w:rsidRPr="00EA6A7A">
        <w:rPr>
          <w:b/>
          <w:bCs/>
        </w:rPr>
        <w:t>Alekseeva et al. (2021)</w:t>
      </w:r>
      <w:r>
        <w:t xml:space="preserve"> categorizan estas barreras en tres ejes:</w:t>
      </w:r>
    </w:p>
    <w:p w14:paraId="06114E02"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60EA54ED"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8C8FCC4" w14:textId="77777777" w:rsidR="00CF0519" w:rsidRDefault="00691DC4">
      <w:pPr>
        <w:numPr>
          <w:ilvl w:val="0"/>
          <w:numId w:val="26"/>
        </w:numPr>
      </w:pPr>
      <w:r>
        <w:rPr>
          <w:b/>
          <w:bCs/>
        </w:rPr>
        <w:t>Capital humano:</w:t>
      </w:r>
      <w:r>
        <w:t xml:space="preserve"> Carencia de alfabetización en datos (</w:t>
      </w:r>
      <w:r>
        <w:rPr>
          <w:i/>
          <w:iCs/>
        </w:rPr>
        <w:t>data literacy</w:t>
      </w:r>
      <w:r>
        <w:t>) y talento especializado para la interpretación estadística.</w:t>
      </w:r>
    </w:p>
    <w:p w14:paraId="7195978F"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12E4372C" w14:textId="77777777" w:rsidR="00CF0519" w:rsidRDefault="00691DC4">
      <w:pPr>
        <w:pStyle w:val="Ttulo3"/>
        <w:numPr>
          <w:ilvl w:val="2"/>
          <w:numId w:val="19"/>
        </w:numPr>
      </w:pPr>
      <w:bookmarkStart w:id="132" w:name="_Toc233383619"/>
      <w:bookmarkStart w:id="133" w:name="_Toc240016207"/>
      <w:r>
        <w:t>Asimetrías Tecnológicas y de Conocimiento en el Estrato Microempresarial</w:t>
      </w:r>
      <w:bookmarkEnd w:id="132"/>
      <w:bookmarkEnd w:id="133"/>
    </w:p>
    <w:p w14:paraId="58254DF4"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Machine Learning</w:t>
      </w:r>
      <w:r>
        <w:t xml:space="preserve"> como catalizadores de la productividad, su difusión e implantación no se distribuyen de manera homogénea en el aparato productivo. La Organización para la </w:t>
      </w:r>
      <w:r>
        <w:lastRenderedPageBreak/>
        <w:t xml:space="preserve">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2A2C619C" w14:textId="77777777" w:rsidR="00CF0519" w:rsidRDefault="00691DC4">
      <w:r>
        <w:t>Desde una perspectiva sociotécnica, esta problemática se define como una asimetría estructural de capacidades de absorción tecnológica (</w:t>
      </w:r>
      <w:r>
        <w:rPr>
          <w:i/>
          <w:iCs/>
        </w:rPr>
        <w:t>absorptive capacity</w:t>
      </w:r>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L. Alekseeva, R. Ginevičius y J. Stankevičienė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3A95A98" w14:textId="77777777" w:rsidR="00CF0519" w:rsidRDefault="00691DC4">
      <w:pPr>
        <w:pStyle w:val="Ttulo3"/>
        <w:numPr>
          <w:ilvl w:val="2"/>
          <w:numId w:val="19"/>
        </w:numPr>
      </w:pPr>
      <w:bookmarkStart w:id="134" w:name="_Toc233383620"/>
      <w:bookmarkStart w:id="135" w:name="_Toc240016208"/>
      <w:r>
        <w:t>Barreras de Infraestructura y el Fenómeno de los Silos Informáticos Analógicos</w:t>
      </w:r>
      <w:bookmarkEnd w:id="134"/>
      <w:bookmarkEnd w:id="135"/>
    </w:p>
    <w:p w14:paraId="1305202F"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Data Warehouses</w:t>
      </w:r>
      <w:r>
        <w:t>) que automatizan el proceso de Extracción, Transformación y Carga (</w:t>
      </w:r>
      <w:r w:rsidRPr="00E04D3D">
        <w:rPr>
          <w:i/>
          <w:iCs/>
        </w:rPr>
        <w:t>ETL</w:t>
      </w:r>
      <w:r>
        <w:t>), la microempresa subsiste en la fragmentación analógica o en la ofimática aislada.</w:t>
      </w:r>
    </w:p>
    <w:p w14:paraId="46B06FEF" w14:textId="77777777" w:rsidR="00CF0519" w:rsidRDefault="00691DC4">
      <w:r w:rsidRPr="00E04D3D">
        <w:rPr>
          <w:b/>
          <w:bCs/>
        </w:rPr>
        <w:t>Alekseeva, Gorbunova y Parshina (2021)</w:t>
      </w:r>
      <w:r>
        <w:t xml:space="preserve"> describen que en el sector comercial minorista tradicional, la información transaccional suele estar confinada en lo que se denomina "silos informáticos analógicos". En el caso específico de </w:t>
      </w:r>
      <w:r w:rsidRPr="00E04D3D">
        <w:t>Cup&amp;Cake</w:t>
      </w:r>
      <w:r>
        <w:t xml:space="preserve"> antes de la intervención tecnológica, este fenómeno se manifestaba en la coexistencia de registros de ventas y listado de compras en bases de datos aisladas sin vinculación relacional.</w:t>
      </w:r>
    </w:p>
    <w:p w14:paraId="79C2FAE3" w14:textId="77777777" w:rsidR="00CF0519" w:rsidRDefault="00691DC4">
      <w:r>
        <w:lastRenderedPageBreak/>
        <w:t>Esta desconexión estructural anula la integridad y trazabilidad de los datos a largo plazo. Para que un modelo predictivo univariado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481FD937" w14:textId="77777777" w:rsidR="00CF0519" w:rsidRDefault="00691DC4">
      <w:pPr>
        <w:pStyle w:val="Ttulo3"/>
        <w:numPr>
          <w:ilvl w:val="2"/>
          <w:numId w:val="19"/>
        </w:numPr>
      </w:pPr>
      <w:bookmarkStart w:id="136" w:name="_Toc233383621"/>
      <w:bookmarkStart w:id="137" w:name="_Toc240016209"/>
      <w:r>
        <w:t>Restricciones Presupuestarias y el Costo Total de Propiedad (</w:t>
      </w:r>
      <w:r>
        <w:rPr>
          <w:i/>
          <w:iCs/>
        </w:rPr>
        <w:t>TCO</w:t>
      </w:r>
      <w:r>
        <w:t>) de la Analítica Avanzada</w:t>
      </w:r>
      <w:bookmarkEnd w:id="136"/>
      <w:bookmarkEnd w:id="137"/>
    </w:p>
    <w:p w14:paraId="08DCEB79" w14:textId="77777777" w:rsidR="00CF0519" w:rsidRDefault="00691DC4">
      <w:r>
        <w:t>El segundo factor de exclusión tecnológica es de naturaleza estrictamente financiera. La planeación macro-financiera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Total Cost of Ownership</w:t>
      </w:r>
      <w:r>
        <w:t xml:space="preserve">, </w:t>
      </w:r>
      <w:r w:rsidRPr="00E04D3D">
        <w:rPr>
          <w:i/>
          <w:iCs/>
        </w:rPr>
        <w:t>TCO</w:t>
      </w:r>
      <w:r>
        <w:t>) asociado al despliegue de soluciones tradicionales de Inteligencia Artificial resulta prohibitivo e inviable para el presupuesto de la firma.</w:t>
      </w:r>
    </w:p>
    <w:p w14:paraId="1E42484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FDC15B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693A480D"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xml:space="preserve">) que superan por </w:t>
      </w:r>
      <w:r>
        <w:lastRenderedPageBreak/>
        <w:t>amplio margen el hardware comercial disponible en las oficinas o mostradores de la microempresa.</w:t>
      </w:r>
    </w:p>
    <w:p w14:paraId="7BEAFFA6"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15E76D9" w14:textId="77777777" w:rsidR="00CF0519" w:rsidRDefault="00691DC4">
      <w:pPr>
        <w:pStyle w:val="Ttulo3"/>
        <w:numPr>
          <w:ilvl w:val="2"/>
          <w:numId w:val="19"/>
        </w:numPr>
      </w:pPr>
      <w:bookmarkStart w:id="138" w:name="_Toc233383622"/>
      <w:bookmarkStart w:id="139" w:name="_Toc240016210"/>
      <w:r>
        <w:t>Analfabetismo de Datos (</w:t>
      </w:r>
      <w:r>
        <w:rPr>
          <w:i/>
          <w:iCs/>
        </w:rPr>
        <w:t>Data Literacy</w:t>
      </w:r>
      <w:r>
        <w:t>) y la Brecha Organizacional de Capital Humano</w:t>
      </w:r>
      <w:bookmarkEnd w:id="138"/>
      <w:bookmarkEnd w:id="139"/>
    </w:p>
    <w:p w14:paraId="200219E8"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BA8A02B" w14:textId="77777777" w:rsidR="00CF0519" w:rsidRDefault="00691DC4">
      <w:r w:rsidRPr="00E04D3D">
        <w:rPr>
          <w:b/>
          <w:bCs/>
        </w:rPr>
        <w:t>Mikalef</w:t>
      </w:r>
      <w:r w:rsidR="00E04D3D">
        <w:rPr>
          <w:b/>
          <w:bCs/>
        </w:rPr>
        <w:t xml:space="preserve"> </w:t>
      </w:r>
      <w:r w:rsidR="00E04D3D" w:rsidRPr="00E04D3D">
        <w:rPr>
          <w:b/>
          <w:bCs/>
        </w:rPr>
        <w:t>P.</w:t>
      </w:r>
      <w:r w:rsidRPr="00E04D3D">
        <w:rPr>
          <w:b/>
          <w:bCs/>
        </w:rPr>
        <w:t>, Boura</w:t>
      </w:r>
      <w:r w:rsidR="00E04D3D">
        <w:rPr>
          <w:b/>
          <w:bCs/>
        </w:rPr>
        <w:t xml:space="preserve"> </w:t>
      </w:r>
      <w:r w:rsidR="00E04D3D" w:rsidRPr="00E04D3D">
        <w:rPr>
          <w:b/>
          <w:bCs/>
        </w:rPr>
        <w:t>M.</w:t>
      </w:r>
      <w:r w:rsidRPr="00E04D3D">
        <w:rPr>
          <w:b/>
          <w:bCs/>
        </w:rPr>
        <w:t xml:space="preserve">, Lekakos </w:t>
      </w:r>
      <w:r w:rsidR="00E04D3D" w:rsidRPr="00E04D3D">
        <w:rPr>
          <w:b/>
          <w:bCs/>
        </w:rPr>
        <w:t xml:space="preserve">G. </w:t>
      </w:r>
      <w:r w:rsidRPr="00E04D3D">
        <w:rPr>
          <w:b/>
          <w:bCs/>
        </w:rPr>
        <w:t xml:space="preserve">y Krogstie </w:t>
      </w:r>
      <w:r w:rsidR="00E04D3D" w:rsidRPr="00E04D3D">
        <w:rPr>
          <w:b/>
          <w:bCs/>
        </w:rPr>
        <w:t xml:space="preserve">J. </w:t>
      </w:r>
      <w:r w:rsidRPr="00E04D3D">
        <w:rPr>
          <w:b/>
          <w:bCs/>
        </w:rPr>
        <w:t>(2019),</w:t>
      </w:r>
      <w:r>
        <w:t xml:space="preserve"> en sus investigaciones empíricas sobre las capacidades analíticas de Big Data (</w:t>
      </w:r>
      <w:r>
        <w:rPr>
          <w:i/>
          <w:iCs/>
        </w:rPr>
        <w:t>Big Data Analytics Capabilities</w:t>
      </w:r>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5F154A27" w14:textId="77777777" w:rsidR="00CF0519" w:rsidRDefault="00691DC4">
      <w:r>
        <w:t>En el estrato de las microempresas, se manifiesta de forma aguda el fenómeno del analfabetismo de datos (</w:t>
      </w:r>
      <w:r>
        <w:rPr>
          <w:i/>
          <w:iCs/>
        </w:rPr>
        <w:t>Data Literacy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4ECAA906" w14:textId="77777777" w:rsidR="00CF0519" w:rsidRDefault="00691DC4">
      <w:r>
        <w:lastRenderedPageBreak/>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4FC32E16" w14:textId="77777777" w:rsidR="00CF0519" w:rsidRDefault="00691DC4">
      <w:pPr>
        <w:pStyle w:val="Ttulo3"/>
        <w:numPr>
          <w:ilvl w:val="2"/>
          <w:numId w:val="19"/>
        </w:numPr>
      </w:pPr>
      <w:bookmarkStart w:id="140" w:name="_Toc233383623"/>
      <w:bookmarkStart w:id="141" w:name="_Toc240016211"/>
      <w:r>
        <w:t xml:space="preserve">La Democratización de la Ciencia de Datos y el Enfoque </w:t>
      </w:r>
      <w:r>
        <w:rPr>
          <w:i/>
          <w:iCs/>
        </w:rPr>
        <w:t>Lean Data Science</w:t>
      </w:r>
      <w:r>
        <w:t xml:space="preserve"> como Vía de Solución</w:t>
      </w:r>
      <w:bookmarkEnd w:id="140"/>
      <w:bookmarkEnd w:id="141"/>
    </w:p>
    <w:p w14:paraId="0DCBD2D8" w14:textId="77777777" w:rsidR="00CF0519" w:rsidRDefault="00691DC4">
      <w:r>
        <w:t xml:space="preserve">Para romper el ciclo de exclusión digital antes expuesto y viabilizar la transformación predictiva propuesta en esta tesis para el caso de </w:t>
      </w:r>
      <w:r w:rsidRPr="00E04D3D">
        <w:t>Cup&amp;Cake</w:t>
      </w:r>
      <w:r>
        <w:t>, la literatura científica contemporánea ha formulado un cambio de paradigma metodológico: la democratización de la ciencia de datos y el enfoque de analítica parsimoniosa ágil (</w:t>
      </w:r>
      <w:r>
        <w:rPr>
          <w:i/>
          <w:iCs/>
        </w:rPr>
        <w:t>Lean Data Science</w:t>
      </w:r>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5F645B91" w14:textId="77777777" w:rsidR="00CF0519" w:rsidRDefault="00691DC4">
      <w:r>
        <w:t>Este enfoque de democratización se fundamenta en la hibridación de tres habilitadores tecnológicos de código abierto y bajo costo:</w:t>
      </w:r>
    </w:p>
    <w:p w14:paraId="2819C53C" w14:textId="77777777" w:rsidR="00CF0519" w:rsidRDefault="00691DC4">
      <w:pPr>
        <w:numPr>
          <w:ilvl w:val="0"/>
          <w:numId w:val="17"/>
        </w:numPr>
      </w:pPr>
      <w:r>
        <w:rPr>
          <w:b/>
          <w:bCs/>
        </w:rPr>
        <w:t xml:space="preserve">Sistemas de </w:t>
      </w:r>
      <w:r w:rsidRPr="00E04D3D">
        <w:rPr>
          <w:b/>
          <w:bCs/>
          <w:i/>
          <w:iCs/>
        </w:rPr>
        <w:t>Machine Learning</w:t>
      </w:r>
      <w:r>
        <w:rPr>
          <w:b/>
          <w:bCs/>
        </w:rPr>
        <w:t xml:space="preserve"> Automatizado (</w:t>
      </w:r>
      <w:r w:rsidRPr="00E04D3D">
        <w:rPr>
          <w:b/>
          <w:bCs/>
          <w:i/>
          <w:iCs/>
        </w:rPr>
        <w:t>AutoML</w:t>
      </w:r>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(Bontempi, Ben Taieb, &amp; Le Borgne, 2013)</w:t>
      </w:r>
      <w:r>
        <w:t>. Esto mitiga de forma directa la escasez de científicos de datos en la nómina corporativa.</w:t>
      </w:r>
    </w:p>
    <w:p w14:paraId="7FB0566D"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w:t>
      </w:r>
      <w:r>
        <w:lastRenderedPageBreak/>
        <w:t>convencionales en fracciones de segundo, anulando la dependencia de costosos servidores en la nube.</w:t>
      </w:r>
    </w:p>
    <w:p w14:paraId="2AF0865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Machine Learning</w:t>
      </w:r>
      <w:r>
        <w:t xml:space="preserve"> y lo despliega bajo una interfaz gráfica interactiva intuitiva (gráficos de tendencias, semáforos de riesgo de flujo de caja, alertas de compra automatizadas).</w:t>
      </w:r>
    </w:p>
    <w:p w14:paraId="685D887F" w14:textId="77777777" w:rsidR="00CF0519" w:rsidRDefault="00691DC4">
      <w:r>
        <w:t xml:space="preserve">Al acoplar el rigor matemático del </w:t>
      </w:r>
      <w:r w:rsidRPr="000238A5">
        <w:rPr>
          <w:i/>
          <w:iCs/>
        </w:rPr>
        <w:t>Machine Learning</w:t>
      </w:r>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74A5D61" w14:textId="77777777" w:rsidR="00CF0519" w:rsidRDefault="00691DC4">
      <w:pPr>
        <w:pStyle w:val="Ttulo2"/>
        <w:numPr>
          <w:ilvl w:val="1"/>
          <w:numId w:val="19"/>
        </w:numPr>
      </w:pPr>
      <w:bookmarkStart w:id="142" w:name="_Toc233383624"/>
      <w:bookmarkStart w:id="143" w:name="_Toc240016212"/>
      <w:r>
        <w:t>Conclusión del Marco Teórico</w:t>
      </w:r>
      <w:bookmarkEnd w:id="142"/>
      <w:bookmarkEnd w:id="143"/>
    </w:p>
    <w:p w14:paraId="2AED4C00" w14:textId="77777777" w:rsidR="00CF0519" w:rsidRDefault="00691DC4">
      <w:r>
        <w:t>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sobreconfianza,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6C8955D8" w14:textId="77777777" w:rsidR="00CF0519" w:rsidRDefault="00691DC4">
      <w:r>
        <w:lastRenderedPageBreak/>
        <w:t xml:space="preserve">Ante este colapso metodológico de la intuición pura, la convergencia entre el paradigma del </w:t>
      </w:r>
      <w:r>
        <w:rPr>
          <w:i/>
          <w:iCs/>
        </w:rPr>
        <w:t>Data-Driven Decision Making</w:t>
      </w:r>
      <w:r>
        <w:t xml:space="preserve"> (DDDM), la arquitectura de la Inteligencia de Negocios y el arsenal algorítmico del Aprendizaje Automático (</w:t>
      </w:r>
      <w:r w:rsidRPr="000238A5">
        <w:rPr>
          <w:i/>
          <w:iCs/>
        </w:rPr>
        <w:t>Machine Learning y Deep Learning</w:t>
      </w:r>
      <w:r>
        <w:t>)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univariados clásicos.</w:t>
      </w:r>
    </w:p>
    <w:p w14:paraId="6BAF21FF" w14:textId="77777777" w:rsidR="00CF0519" w:rsidRDefault="00691DC4">
      <w:r>
        <w:t>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rolling-window (ventana deslizante).</w:t>
      </w:r>
    </w:p>
    <w:p w14:paraId="38B82E7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CDA9A2B"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r w:rsidRPr="000238A5">
        <w:t>Cup&amp;Cake</w:t>
      </w:r>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3959136D"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transicionar del instinto de la intuición a la certidumbre estratégica </w:t>
      </w:r>
      <w:r>
        <w:lastRenderedPageBreak/>
        <w:t>de los datos para sustentar el crecimiento y la expansión de capital en las pequeñas unidades económicas de nuestro país.</w:t>
      </w:r>
    </w:p>
    <w:p w14:paraId="294B1218" w14:textId="77777777" w:rsidR="00CF0519" w:rsidRDefault="00CF0519">
      <w:pPr>
        <w:pStyle w:val="Ttulo1"/>
        <w:pageBreakBefore/>
        <w:numPr>
          <w:ilvl w:val="0"/>
          <w:numId w:val="19"/>
        </w:numPr>
      </w:pPr>
      <w:hyperlink w:anchor="bookmark=id.5dgs8ni79cte">
        <w:bookmarkStart w:id="144" w:name="_Toc233383625"/>
        <w:bookmarkStart w:id="145" w:name="_Toc240016213"/>
        <w:r>
          <w:t>METODOLOGÍA</w:t>
        </w:r>
        <w:bookmarkEnd w:id="144"/>
        <w:bookmarkEnd w:id="145"/>
      </w:hyperlink>
    </w:p>
    <w:p w14:paraId="4001DFD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F5DD28"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D320007" w14:textId="77777777" w:rsidR="00CF0519" w:rsidRDefault="00691DC4">
      <w:r>
        <w:t>Como se ha dicho, se puede investigar desde muy diferentes perspectivas, con diferentes objetivos o teniendo en cuenta diferentes tipos de datos, procedimientos o métodos para obtenerlos.</w:t>
      </w:r>
    </w:p>
    <w:p w14:paraId="1237E4BD" w14:textId="77777777" w:rsidR="00CF0519" w:rsidRDefault="00691DC4">
      <w:r>
        <w:rPr>
          <w:highlight w:val="yellow"/>
        </w:rPr>
        <w:t>Tipo de tesis: estudio aplicado, cuantitativo, no experimental y evaluativo, basado en un caso de estudio longitudinal-retrospectivo.</w:t>
      </w:r>
    </w:p>
    <w:p w14:paraId="054ED21F" w14:textId="77777777" w:rsidR="00CF0519" w:rsidRDefault="00691DC4">
      <w:pPr>
        <w:pStyle w:val="Ttulo2"/>
        <w:numPr>
          <w:ilvl w:val="1"/>
          <w:numId w:val="19"/>
        </w:numPr>
      </w:pPr>
      <w:bookmarkStart w:id="146" w:name="_Toc233383626"/>
      <w:bookmarkStart w:id="147" w:name="_Toc240016214"/>
      <w:r>
        <w:t>Tipo de investigación según el objetivo de ésta</w:t>
      </w:r>
      <w:bookmarkEnd w:id="146"/>
      <w:bookmarkEnd w:id="147"/>
    </w:p>
    <w:p w14:paraId="3BDFB03A" w14:textId="77777777" w:rsidR="00CF0519" w:rsidRDefault="00691DC4">
      <w:r>
        <w:t>Investigación aplicada</w:t>
      </w:r>
    </w:p>
    <w:p w14:paraId="0F78670E"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165097" w14:textId="77777777" w:rsidR="00CF0519" w:rsidRDefault="00691DC4">
      <w:r>
        <w:t xml:space="preserve">La investigación tiene un fin aplicado: evaluar si modelos predictivos y un tablero de inteligencia de negocios pueden apoyar la planeación semanal del presupuesto de abastecimiento de </w:t>
      </w:r>
      <w:r>
        <w:lastRenderedPageBreak/>
        <w:t>Cup&amp;Cake. El estudio no busca generalizar resultados a todas las microempresas ni sustituir el juicio del responsable, sino ofrecer evidencia reproducible para un caso específico.</w:t>
      </w:r>
    </w:p>
    <w:p w14:paraId="081E75CB" w14:textId="77777777" w:rsidR="00CF0519" w:rsidRDefault="00691DC4">
      <w:pPr>
        <w:pStyle w:val="Ttulo2"/>
        <w:numPr>
          <w:ilvl w:val="1"/>
          <w:numId w:val="19"/>
        </w:numPr>
      </w:pPr>
      <w:bookmarkStart w:id="148" w:name="_Toc233383627"/>
      <w:bookmarkStart w:id="149" w:name="_Toc240016215"/>
      <w:bookmarkEnd w:id="148"/>
      <w:r>
        <w:t>Según el alcance evaluativo del estudio</w:t>
      </w:r>
      <w:bookmarkEnd w:id="149"/>
    </w:p>
    <w:p w14:paraId="1399A46C" w14:textId="77777777" w:rsidR="00CF0519" w:rsidRDefault="00691DC4">
      <w:r>
        <w:t>La investigación se puede llevar a cabo de diferentes formas y profundizando más o menos en cómo son o el porqué de las cosas.</w:t>
      </w:r>
    </w:p>
    <w:p w14:paraId="08457524"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6BAB9881" w14:textId="77777777" w:rsidR="00CF0519" w:rsidRDefault="00691DC4">
      <w:pPr>
        <w:rPr>
          <w:i/>
          <w:iCs/>
          <w:color w:val="000000"/>
        </w:rPr>
      </w:pPr>
      <w:r>
        <w:rPr>
          <w:i/>
          <w:iCs/>
          <w:color w:val="000000"/>
        </w:rPr>
        <w:t>Evaluativa y comparativa</w:t>
      </w:r>
    </w:p>
    <w:p w14:paraId="31067012"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F0628E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A5BC88A"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7E29067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6E9BCC7" w14:textId="77777777" w:rsidR="00CF0519" w:rsidRDefault="00691DC4">
      <w:pPr>
        <w:pStyle w:val="Ttulo2"/>
        <w:numPr>
          <w:ilvl w:val="1"/>
          <w:numId w:val="19"/>
        </w:numPr>
      </w:pPr>
      <w:bookmarkStart w:id="150" w:name="_Toc233383628"/>
      <w:bookmarkStart w:id="151" w:name="_Toc240016216"/>
      <w:r>
        <w:lastRenderedPageBreak/>
        <w:t>Según el tipo de datos empleados</w:t>
      </w:r>
      <w:bookmarkEnd w:id="150"/>
      <w:bookmarkEnd w:id="151"/>
    </w:p>
    <w:p w14:paraId="4FFBE4F3" w14:textId="77777777" w:rsidR="00CF0519" w:rsidRDefault="00691DC4">
      <w:r>
        <w:t>Otra manera de clasificar los diferentes tipos de investigación es según el tipo de datos que recojan. En este sentido nos podemos encontrar con los siguientes tipos.</w:t>
      </w:r>
    </w:p>
    <w:p w14:paraId="0D8B2322" w14:textId="77777777" w:rsidR="00CF0519" w:rsidRDefault="00691DC4">
      <w:pPr>
        <w:rPr>
          <w:i/>
          <w:iCs/>
          <w:color w:val="000000"/>
        </w:rPr>
      </w:pPr>
      <w:r>
        <w:rPr>
          <w:i/>
          <w:iCs/>
          <w:color w:val="000000"/>
        </w:rPr>
        <w:t>Cuantitativa</w:t>
      </w:r>
    </w:p>
    <w:p w14:paraId="2DCF95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0FA9705C"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724831FD" w14:textId="77777777" w:rsidR="00CF0519" w:rsidRDefault="00691DC4">
      <w:r>
        <w:t>En el escenario operativo de Cup&amp;Cake,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6B2BC6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1F3BC2D" w14:textId="77777777" w:rsidR="00CF0519" w:rsidRDefault="00691DC4">
      <w:pPr>
        <w:pStyle w:val="Ttulo2"/>
        <w:numPr>
          <w:ilvl w:val="1"/>
          <w:numId w:val="19"/>
        </w:numPr>
      </w:pPr>
      <w:bookmarkStart w:id="152" w:name="_Toc233383629"/>
      <w:bookmarkStart w:id="153" w:name="_Toc240016217"/>
      <w:r>
        <w:t>Según el grado de manipulación de las variables</w:t>
      </w:r>
      <w:bookmarkEnd w:id="152"/>
      <w:bookmarkEnd w:id="153"/>
    </w:p>
    <w:p w14:paraId="1E86D9A0" w14:textId="77777777" w:rsidR="00CF0519" w:rsidRDefault="00691DC4">
      <w:r>
        <w:t>Podemos encontrar diferentes tipos de investigaciones según si los datos obtenidos parten de un nivel mayor o menor de manipulación de variables.</w:t>
      </w:r>
    </w:p>
    <w:p w14:paraId="36578958" w14:textId="77777777" w:rsidR="00CF0519" w:rsidRDefault="00691DC4">
      <w:pPr>
        <w:rPr>
          <w:i/>
          <w:iCs/>
        </w:rPr>
      </w:pPr>
      <w:r>
        <w:rPr>
          <w:i/>
          <w:iCs/>
        </w:rPr>
        <w:lastRenderedPageBreak/>
        <w:t>No experimental, evaluativa y retrospectiva</w:t>
      </w:r>
    </w:p>
    <w:p w14:paraId="573CD3F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39D03F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9AD4ADB" w14:textId="77777777" w:rsidR="00CF0519" w:rsidRDefault="00691DC4">
      <w:r>
        <w:t>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el pronóstico ingenuo estacional de 52 semanas se mantendrán como comparadores obligatorios en las mismas ventanas futuras.</w:t>
      </w:r>
    </w:p>
    <w:p w14:paraId="181D9BA3" w14:textId="77777777" w:rsidR="00CF0519" w:rsidRDefault="00691DC4">
      <w:r>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42E87B28" w14:textId="77777777" w:rsidR="00CF0519" w:rsidRDefault="00691DC4">
      <w:pPr>
        <w:pStyle w:val="Ttulo2"/>
        <w:numPr>
          <w:ilvl w:val="1"/>
          <w:numId w:val="19"/>
        </w:numPr>
      </w:pPr>
      <w:bookmarkStart w:id="154" w:name="_Toc240016218"/>
      <w:r>
        <w:t>Diseño evaluativo y comparación contra la línea base</w:t>
      </w:r>
      <w:bookmarkEnd w:id="154"/>
    </w:p>
    <w:p w14:paraId="6BC9772F"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AEE351F"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F78A13C" w14:textId="77777777" w:rsidR="00801477" w:rsidRDefault="00542948">
      <w:pPr>
        <w:spacing w:after="120" w:line="276" w:lineRule="auto"/>
      </w:pPr>
      <w:r>
        <w:lastRenderedPageBreak/>
        <w:t>La evaluación utilizará rolling-window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1CE2C67" w14:textId="77777777" w:rsidR="00CF0519" w:rsidRDefault="00691DC4">
      <w:pPr>
        <w:pStyle w:val="Ttulo2"/>
        <w:numPr>
          <w:ilvl w:val="1"/>
          <w:numId w:val="19"/>
        </w:numPr>
      </w:pPr>
      <w:bookmarkStart w:id="155" w:name="_Toc233383631"/>
      <w:bookmarkStart w:id="156" w:name="_Toc240016219"/>
      <w:r>
        <w:t>Según el tipo de inferencia</w:t>
      </w:r>
      <w:bookmarkEnd w:id="155"/>
      <w:bookmarkEnd w:id="156"/>
    </w:p>
    <w:p w14:paraId="7D8A2855" w14:textId="77777777" w:rsidR="00CF0519" w:rsidRDefault="00691DC4">
      <w:r>
        <w:t>Otro tipo de clasificación se puede extraer a partir del método empleado a la hora de inferir cómo funciona la realidad.</w:t>
      </w:r>
    </w:p>
    <w:p w14:paraId="383A3892" w14:textId="77777777" w:rsidR="00CF0519" w:rsidRDefault="00691DC4">
      <w:pPr>
        <w:rPr>
          <w:i/>
          <w:iCs/>
        </w:rPr>
      </w:pPr>
      <w:r>
        <w:rPr>
          <w:i/>
          <w:iCs/>
        </w:rPr>
        <w:t>De método deductivo</w:t>
      </w:r>
    </w:p>
    <w:p w14:paraId="2C98FDE6"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45137A0"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3ACFAB26"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BE5A938" w14:textId="77777777" w:rsidR="00CF0519" w:rsidRDefault="00691DC4">
      <w:r>
        <w:t xml:space="preserve">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w:t>
      </w:r>
      <w:r>
        <w:lastRenderedPageBreak/>
        <w:t>generados por rolling-window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p>
    <w:p w14:paraId="4499B012" w14:textId="77777777" w:rsidR="00CF0519" w:rsidRDefault="00691DC4">
      <w:pPr>
        <w:pStyle w:val="Ttulo2"/>
        <w:numPr>
          <w:ilvl w:val="1"/>
          <w:numId w:val="19"/>
        </w:numPr>
      </w:pPr>
      <w:bookmarkStart w:id="157" w:name="_Toc240016220"/>
      <w:r>
        <w:t>Temporalidad de la investigación</w:t>
      </w:r>
      <w:bookmarkEnd w:id="157"/>
    </w:p>
    <w:p w14:paraId="57047D80"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4F84F8"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1FAD0665"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4BDB2489"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31157F6D" w14:textId="77777777" w:rsidR="00CF0519" w:rsidRDefault="00691DC4">
      <w:pPr>
        <w:pStyle w:val="Ttulo2"/>
        <w:numPr>
          <w:ilvl w:val="1"/>
          <w:numId w:val="19"/>
        </w:numPr>
      </w:pPr>
      <w:bookmarkStart w:id="158" w:name="_Toc233383633"/>
      <w:bookmarkStart w:id="159" w:name="_Toc240016221"/>
      <w:r>
        <w:lastRenderedPageBreak/>
        <w:t>Procedimiento Metodológico</w:t>
      </w:r>
      <w:bookmarkEnd w:id="158"/>
      <w:bookmarkEnd w:id="159"/>
    </w:p>
    <w:p w14:paraId="20C64267" w14:textId="77777777" w:rsidR="00CF0519" w:rsidRDefault="00691DC4">
      <w:r>
        <w:t>Para dar cumplimiento a los objetivos de la investigación, el desarrollo operativo se divide en fases secuenciales: recolección, depuración, agregación semanal, ingeniería de características, modelado, validación rolling-window (ventana deslizante) y comunicación de resultados para el presupuesto de abastecimiento.</w:t>
      </w:r>
    </w:p>
    <w:p w14:paraId="70EE4008" w14:textId="77777777" w:rsidR="00CF0519" w:rsidRDefault="00691DC4">
      <w:pPr>
        <w:pStyle w:val="Ttulo3"/>
        <w:numPr>
          <w:ilvl w:val="2"/>
          <w:numId w:val="19"/>
        </w:numPr>
      </w:pPr>
      <w:bookmarkStart w:id="160" w:name="_Toc233383634"/>
      <w:bookmarkStart w:id="161" w:name="_Toc240016222"/>
      <w:r>
        <w:t>Recolección y estructuración de los conjuntos de datos (</w:t>
      </w:r>
      <w:r w:rsidR="00E47AD8" w:rsidRPr="00E47AD8">
        <w:rPr>
          <w:i/>
        </w:rPr>
        <w:t>Datasets</w:t>
      </w:r>
      <w:r>
        <w:t>)</w:t>
      </w:r>
      <w:bookmarkEnd w:id="160"/>
      <w:bookmarkEnd w:id="161"/>
    </w:p>
    <w:p w14:paraId="7F1B7235" w14:textId="77777777" w:rsidR="00CF0519" w:rsidRDefault="00691DC4">
      <w:r>
        <w:t xml:space="preserve">El primer paso metodológico consiste en la extracción y depuración de la información histórica de la microempresa Cup&amp;Cake.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AF94C7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F7831E" w14:textId="77777777" w:rsidR="00CF0519" w:rsidRDefault="00691DC4">
      <w:pPr>
        <w:pStyle w:val="Prrafodelista"/>
        <w:numPr>
          <w:ilvl w:val="0"/>
          <w:numId w:val="33"/>
        </w:numPr>
      </w:pPr>
      <w:r>
        <w:t>Bitácoras de compra de materia prima.</w:t>
      </w:r>
    </w:p>
    <w:p w14:paraId="3A6DE27A"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24962E3A" w14:textId="77777777" w:rsidR="00B302B0" w:rsidRDefault="00000000">
      <w:pPr>
        <w:pStyle w:val="Ttulo3"/>
      </w:pPr>
      <w:bookmarkStart w:id="162" w:name="_Toc240016223"/>
      <w:r>
        <w:t>Análisis exploratorio de la serie temporal semanal</w:t>
      </w:r>
      <w:bookmarkEnd w:id="162"/>
    </w:p>
    <w:p w14:paraId="30781A9F"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0AA21E68"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8752AB1" w14:textId="77777777" w:rsidR="00B302B0" w:rsidRDefault="00000000">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11F3708A"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4331265D" w14:textId="77777777" w:rsidR="00CF0519" w:rsidRDefault="00691DC4">
      <w:pPr>
        <w:pStyle w:val="Ttulo3"/>
        <w:numPr>
          <w:ilvl w:val="2"/>
          <w:numId w:val="19"/>
        </w:numPr>
      </w:pPr>
      <w:bookmarkStart w:id="163" w:name="_Toc233383635"/>
      <w:bookmarkStart w:id="164" w:name="_Toc240016224"/>
      <w:r>
        <w:t>Ingeniería de características y variables exógenas</w:t>
      </w:r>
      <w:bookmarkEnd w:id="163"/>
      <w:bookmarkEnd w:id="164"/>
    </w:p>
    <w:p w14:paraId="4F999B85"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r>
        <w:rPr>
          <w:i/>
          <w:iCs/>
        </w:rPr>
        <w:t>feature engineering</w:t>
      </w:r>
      <w:r>
        <w:t xml:space="preserve">) para enriquecer el conjunto de datos. </w:t>
      </w:r>
    </w:p>
    <w:p w14:paraId="52F02012"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10B3BD0" w14:textId="77777777" w:rsidR="00CF0519" w:rsidRDefault="00691DC4">
      <w:pPr>
        <w:pStyle w:val="Ttulo3"/>
        <w:numPr>
          <w:ilvl w:val="2"/>
          <w:numId w:val="19"/>
        </w:numPr>
      </w:pPr>
      <w:bookmarkStart w:id="165" w:name="_Toc233383636"/>
      <w:bookmarkStart w:id="166" w:name="_Toc240016225"/>
      <w:r>
        <w:t>Selección y configuración de modelos predictivos</w:t>
      </w:r>
      <w:bookmarkEnd w:id="165"/>
      <w:bookmarkEnd w:id="166"/>
    </w:p>
    <w:p w14:paraId="07027C46" w14:textId="77777777" w:rsidR="00CF0519" w:rsidRDefault="00691DC4">
      <w:r>
        <w:t>Para garantizar parsimonia y mitigar el sobreajuste asociado a una muestra semanal limitada, se evaluará un conjunto compacto de alternativas estadísticas y de aprendizaje automático:</w:t>
      </w:r>
    </w:p>
    <w:p w14:paraId="05663784"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6C6B44" w14:textId="77777777" w:rsidR="00CF0519" w:rsidRDefault="00691DC4">
      <w:pPr>
        <w:numPr>
          <w:ilvl w:val="0"/>
          <w:numId w:val="21"/>
        </w:numPr>
      </w:pPr>
      <w:r>
        <w:rPr>
          <w:b/>
          <w:bCs/>
        </w:rPr>
        <w:lastRenderedPageBreak/>
        <w:t>Modelos de aprendizaje automático: se evaluarán Ridge, Random Forest e HistGradientBoosting con variables históricas, calendáricas y exógenas disponibles al momento de pronosticar. También se compararán variantes con transformación log1p del importe, que atenúan la influencia de picos al ajustar y revierten la escala al pronosticar.</w:t>
      </w:r>
    </w:p>
    <w:p w14:paraId="035BDEE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76831D87" w14:textId="77777777" w:rsidR="00CF0519" w:rsidRDefault="00691DC4">
      <w:pPr>
        <w:pStyle w:val="Ttulo3"/>
        <w:numPr>
          <w:ilvl w:val="2"/>
          <w:numId w:val="19"/>
        </w:numPr>
      </w:pPr>
      <w:bookmarkStart w:id="167" w:name="_Toc233383637"/>
      <w:bookmarkStart w:id="168" w:name="_Toc240016226"/>
      <w:r>
        <w:t>Estrategias de partición temporal y validación</w:t>
      </w:r>
      <w:bookmarkEnd w:id="167"/>
      <w:bookmarkEnd w:id="168"/>
    </w:p>
    <w:p w14:paraId="1F10CD8A" w14:textId="77777777" w:rsidR="00CF0519" w:rsidRDefault="00691DC4">
      <w:r>
        <w:t>Al tratarse de series temporales, una partición aleatoria clásica invalidaría el orden cronológico. Por ello, se aplicará rolling-window (ventana deslizante) con una ventana fija de 52 semanas.</w:t>
      </w:r>
    </w:p>
    <w:p w14:paraId="62A9E698" w14:textId="77777777" w:rsidR="00CF0519" w:rsidRDefault="00691DC4">
      <w:r>
        <w:t>En cada iteración, el modelo se entrenará con las 52 semanas inmediatamente anteriores y pronosticará la semana siguiente. La ventana avanzará una semana, incorporando el dato más reciente y excluyendo el más antiguo. El ajuste de hiperparámetros se realizará únicamente con información previa a cada periodo de prueba para evitar fuga de información.</w:t>
      </w:r>
    </w:p>
    <w:p w14:paraId="2B004FA7" w14:textId="77777777" w:rsidR="00CF0519" w:rsidRDefault="00691DC4">
      <w:pPr>
        <w:pStyle w:val="Ttulo3"/>
        <w:numPr>
          <w:ilvl w:val="2"/>
          <w:numId w:val="19"/>
        </w:numPr>
      </w:pPr>
      <w:bookmarkStart w:id="169" w:name="_Toc233383638"/>
      <w:bookmarkStart w:id="170" w:name="_Toc240016227"/>
      <w:r>
        <w:t>Métricas de evaluación del desempeño</w:t>
      </w:r>
      <w:bookmarkEnd w:id="169"/>
      <w:bookmarkEnd w:id="170"/>
    </w:p>
    <w:p w14:paraId="45FC8BDD"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048E8118"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9FB2718"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6317B875"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200C3A32" w14:textId="77777777" w:rsidR="00CF0519" w:rsidRDefault="00691DC4">
      <w:pPr>
        <w:pStyle w:val="Ttulo3"/>
        <w:numPr>
          <w:ilvl w:val="2"/>
          <w:numId w:val="19"/>
        </w:numPr>
      </w:pPr>
      <w:bookmarkStart w:id="171" w:name="_Toc233383639"/>
      <w:bookmarkStart w:id="172" w:name="_Toc240016228"/>
      <w:bookmarkEnd w:id="171"/>
      <w:r>
        <w:lastRenderedPageBreak/>
        <w:t>Integración en Inteligencia de Negocios y comunicación del presupuesto de abastecimiento</w:t>
      </w:r>
      <w:bookmarkEnd w:id="172"/>
    </w:p>
    <w:p w14:paraId="102153E7"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699C802F"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3EE7EEA" w14:textId="77777777" w:rsidR="00CF0519" w:rsidRDefault="00691DC4">
      <w:pPr>
        <w:pStyle w:val="Ttulo1"/>
        <w:pageBreakBefore/>
        <w:numPr>
          <w:ilvl w:val="0"/>
          <w:numId w:val="19"/>
        </w:numPr>
      </w:pPr>
      <w:bookmarkStart w:id="173" w:name="_Toc240016229"/>
      <w:r>
        <w:lastRenderedPageBreak/>
        <w:t>DESARROLLO</w:t>
      </w:r>
      <w:bookmarkEnd w:id="173"/>
    </w:p>
    <w:p w14:paraId="5F87A9CD" w14:textId="77777777" w:rsidR="00194312" w:rsidRDefault="00194312">
      <w:pPr>
        <w:pStyle w:val="Ttulo2"/>
        <w:numPr>
          <w:ilvl w:val="1"/>
          <w:numId w:val="19"/>
        </w:numPr>
      </w:pPr>
      <w:bookmarkStart w:id="174" w:name="_Toc233383641"/>
      <w:bookmarkStart w:id="175" w:name="_Toc240016230"/>
      <w:r>
        <w:t>El repositorio</w:t>
      </w:r>
      <w:bookmarkEnd w:id="175"/>
    </w:p>
    <w:p w14:paraId="728A1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6F64AF">
        <w:rPr>
          <w:noProof/>
        </w:rPr>
        <w:t>1</w:t>
      </w:r>
      <w:r>
        <w:fldChar w:fldCharType="end"/>
      </w:r>
      <w:r>
        <w:t>.</w:t>
      </w:r>
    </w:p>
    <w:p w14:paraId="35FABA88"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ED2C4DA" w14:textId="77777777"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6F64AF">
        <w:rPr>
          <w:noProof/>
        </w:rPr>
        <w:t>1</w:t>
      </w:r>
      <w:r w:rsidR="00D65BB6">
        <w:rPr>
          <w:noProof/>
        </w:rPr>
        <w:fldChar w:fldCharType="end"/>
      </w:r>
      <w:bookmarkEnd w:id="177"/>
      <w:r>
        <w:t xml:space="preserve"> - Repositorio github</w:t>
      </w:r>
      <w:bookmarkEnd w:id="176"/>
    </w:p>
    <w:p w14:paraId="26D6CA0C" w14:textId="77777777" w:rsidR="00CF0519" w:rsidRDefault="00691DC4">
      <w:pPr>
        <w:pStyle w:val="Ttulo2"/>
        <w:numPr>
          <w:ilvl w:val="1"/>
          <w:numId w:val="19"/>
        </w:numPr>
      </w:pPr>
      <w:bookmarkStart w:id="178" w:name="_Toc240016231"/>
      <w:r>
        <w:t>El contexto del negocio</w:t>
      </w:r>
      <w:bookmarkEnd w:id="174"/>
      <w:bookmarkEnd w:id="178"/>
    </w:p>
    <w:p w14:paraId="1911E2BD" w14:textId="77777777" w:rsidR="00CF0519" w:rsidRDefault="00691DC4">
      <w:pPr>
        <w:pStyle w:val="Ttulo3"/>
        <w:numPr>
          <w:ilvl w:val="2"/>
          <w:numId w:val="19"/>
        </w:numPr>
      </w:pPr>
      <w:bookmarkStart w:id="179" w:name="_Toc233383642"/>
      <w:bookmarkStart w:id="180" w:name="_Toc240016232"/>
      <w:r>
        <w:t>El registro de ventas</w:t>
      </w:r>
      <w:r w:rsidR="00465A2D">
        <w:t xml:space="preserve"> y</w:t>
      </w:r>
      <w:r>
        <w:t xml:space="preserve"> compra de insumos</w:t>
      </w:r>
      <w:bookmarkEnd w:id="179"/>
      <w:bookmarkEnd w:id="180"/>
      <w:r>
        <w:t xml:space="preserve"> </w:t>
      </w:r>
    </w:p>
    <w:p w14:paraId="5E341EDC" w14:textId="77777777" w:rsidR="00101879" w:rsidRDefault="00465A2D">
      <w:r>
        <w:t xml:space="preserve">En </w:t>
      </w:r>
      <w:r w:rsidR="00101879">
        <w:t>2022 C</w:t>
      </w:r>
      <w:r>
        <w:t>up&amp;</w:t>
      </w:r>
      <w:r w:rsidR="00101879">
        <w:t>C</w:t>
      </w:r>
      <w:r>
        <w:t xml:space="preserve">ake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primer fuente de datos.</w:t>
      </w:r>
    </w:p>
    <w:p w14:paraId="1090D297"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El acceso a la información es directa pues fue un diseño propio.</w:t>
      </w:r>
    </w:p>
    <w:p w14:paraId="1EEB9737" w14:textId="77777777" w:rsidR="00CF0519" w:rsidRDefault="00691DC4">
      <w:r>
        <w:t>Los conjuntos de datos existentes</w:t>
      </w:r>
    </w:p>
    <w:p w14:paraId="4F14E0D6" w14:textId="77777777"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6F64AF">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136A9C3" w14:textId="77777777" w:rsidTr="003131E9">
        <w:trPr>
          <w:trHeight w:val="315"/>
          <w:jc w:val="center"/>
        </w:trPr>
        <w:tc>
          <w:tcPr>
            <w:tcW w:w="0" w:type="auto"/>
          </w:tcPr>
          <w:p w14:paraId="6F0252FF" w14:textId="77777777" w:rsidR="00AD51F1" w:rsidRPr="0018121B" w:rsidRDefault="00AD51F1" w:rsidP="003131E9">
            <w:pPr>
              <w:pStyle w:val="TablaTesis"/>
            </w:pPr>
            <w:r w:rsidRPr="0018121B">
              <w:t>Dimensión Analítica</w:t>
            </w:r>
          </w:p>
        </w:tc>
        <w:tc>
          <w:tcPr>
            <w:tcW w:w="0" w:type="auto"/>
          </w:tcPr>
          <w:p w14:paraId="4736F7FF" w14:textId="77777777" w:rsidR="00AD51F1" w:rsidRPr="0018121B" w:rsidRDefault="00AD51F1" w:rsidP="003131E9">
            <w:pPr>
              <w:pStyle w:val="TablaTesis"/>
            </w:pPr>
            <w:r w:rsidRPr="0018121B">
              <w:t>Nombre de la Variable</w:t>
            </w:r>
          </w:p>
        </w:tc>
        <w:tc>
          <w:tcPr>
            <w:tcW w:w="0" w:type="auto"/>
          </w:tcPr>
          <w:p w14:paraId="22D4D91D" w14:textId="77777777" w:rsidR="00AD51F1" w:rsidRPr="0018121B" w:rsidRDefault="00AD51F1" w:rsidP="003131E9">
            <w:pPr>
              <w:pStyle w:val="TablaTesis"/>
            </w:pPr>
            <w:r w:rsidRPr="0018121B">
              <w:t>Conjunto de Datos</w:t>
            </w:r>
          </w:p>
        </w:tc>
        <w:tc>
          <w:tcPr>
            <w:tcW w:w="0" w:type="auto"/>
          </w:tcPr>
          <w:p w14:paraId="5A9A0174" w14:textId="77777777" w:rsidR="00AD51F1" w:rsidRPr="0018121B" w:rsidRDefault="00AD51F1" w:rsidP="003131E9">
            <w:pPr>
              <w:pStyle w:val="TablaTesis"/>
            </w:pPr>
            <w:r w:rsidRPr="0018121B">
              <w:t>Tipo de Dato</w:t>
            </w:r>
          </w:p>
        </w:tc>
      </w:tr>
      <w:tr w:rsidR="00AD51F1" w:rsidRPr="0018121B" w14:paraId="04547FED" w14:textId="77777777" w:rsidTr="003131E9">
        <w:trPr>
          <w:trHeight w:val="315"/>
          <w:jc w:val="center"/>
        </w:trPr>
        <w:tc>
          <w:tcPr>
            <w:tcW w:w="0" w:type="auto"/>
            <w:vMerge w:val="restart"/>
          </w:tcPr>
          <w:p w14:paraId="091B89E4" w14:textId="77777777" w:rsidR="00AD51F1" w:rsidRPr="0018121B" w:rsidRDefault="00AD51F1" w:rsidP="003131E9">
            <w:pPr>
              <w:pStyle w:val="TablaTesis"/>
            </w:pPr>
            <w:r w:rsidRPr="0018121B">
              <w:t>Identificadores y Estado</w:t>
            </w:r>
          </w:p>
        </w:tc>
        <w:tc>
          <w:tcPr>
            <w:tcW w:w="0" w:type="auto"/>
          </w:tcPr>
          <w:p w14:paraId="0085A076" w14:textId="77777777" w:rsidR="00AD51F1" w:rsidRPr="0018121B" w:rsidRDefault="00AD51F1" w:rsidP="003131E9">
            <w:pPr>
              <w:pStyle w:val="TablaTesis"/>
            </w:pPr>
            <w:r w:rsidRPr="0018121B">
              <w:t>Number / NumPedido / Id</w:t>
            </w:r>
          </w:p>
        </w:tc>
        <w:tc>
          <w:tcPr>
            <w:tcW w:w="0" w:type="auto"/>
          </w:tcPr>
          <w:p w14:paraId="21697DED" w14:textId="77777777" w:rsidR="00AD51F1" w:rsidRPr="0018121B" w:rsidRDefault="00AD51F1" w:rsidP="003131E9">
            <w:pPr>
              <w:pStyle w:val="TablaTesis"/>
            </w:pPr>
            <w:r w:rsidRPr="0018121B">
              <w:t>Ambos</w:t>
            </w:r>
          </w:p>
        </w:tc>
        <w:tc>
          <w:tcPr>
            <w:tcW w:w="0" w:type="auto"/>
          </w:tcPr>
          <w:p w14:paraId="6710A345" w14:textId="77777777" w:rsidR="00AD51F1" w:rsidRPr="0018121B" w:rsidRDefault="00AD51F1" w:rsidP="003131E9">
            <w:pPr>
              <w:pStyle w:val="TablaTesis"/>
            </w:pPr>
            <w:r w:rsidRPr="0018121B">
              <w:t>Alfanumérico</w:t>
            </w:r>
          </w:p>
        </w:tc>
      </w:tr>
      <w:tr w:rsidR="00AD51F1" w:rsidRPr="0018121B" w14:paraId="0434DE9F" w14:textId="77777777" w:rsidTr="003131E9">
        <w:trPr>
          <w:trHeight w:val="315"/>
          <w:jc w:val="center"/>
        </w:trPr>
        <w:tc>
          <w:tcPr>
            <w:tcW w:w="0" w:type="auto"/>
            <w:vMerge/>
          </w:tcPr>
          <w:p w14:paraId="38BC4778" w14:textId="77777777" w:rsidR="00AD51F1" w:rsidRPr="0018121B" w:rsidRDefault="00AD51F1" w:rsidP="003131E9">
            <w:pPr>
              <w:pStyle w:val="TablaTesis"/>
            </w:pPr>
          </w:p>
        </w:tc>
        <w:tc>
          <w:tcPr>
            <w:tcW w:w="0" w:type="auto"/>
          </w:tcPr>
          <w:p w14:paraId="2A0E8C0E" w14:textId="77777777" w:rsidR="00AD51F1" w:rsidRPr="0018121B" w:rsidRDefault="00AD51F1" w:rsidP="003131E9">
            <w:pPr>
              <w:pStyle w:val="TablaTesis"/>
            </w:pPr>
            <w:r w:rsidRPr="0018121B">
              <w:t>Status</w:t>
            </w:r>
          </w:p>
        </w:tc>
        <w:tc>
          <w:tcPr>
            <w:tcW w:w="0" w:type="auto"/>
          </w:tcPr>
          <w:p w14:paraId="0B1FB72D" w14:textId="77777777" w:rsidR="00AD51F1" w:rsidRPr="0018121B" w:rsidRDefault="00AD51F1" w:rsidP="003131E9">
            <w:pPr>
              <w:pStyle w:val="TablaTesis"/>
            </w:pPr>
            <w:r w:rsidRPr="0018121B">
              <w:t>Ambos</w:t>
            </w:r>
          </w:p>
        </w:tc>
        <w:tc>
          <w:tcPr>
            <w:tcW w:w="0" w:type="auto"/>
          </w:tcPr>
          <w:p w14:paraId="5AC2F4C4" w14:textId="77777777" w:rsidR="00AD51F1" w:rsidRPr="0018121B" w:rsidRDefault="00AD51F1" w:rsidP="003131E9">
            <w:pPr>
              <w:pStyle w:val="TablaTesis"/>
            </w:pPr>
            <w:r w:rsidRPr="0018121B">
              <w:t>Categórico</w:t>
            </w:r>
          </w:p>
        </w:tc>
      </w:tr>
      <w:tr w:rsidR="00AD51F1" w:rsidRPr="0018121B" w14:paraId="6A0AFD01" w14:textId="77777777" w:rsidTr="003131E9">
        <w:trPr>
          <w:trHeight w:val="315"/>
          <w:jc w:val="center"/>
        </w:trPr>
        <w:tc>
          <w:tcPr>
            <w:tcW w:w="0" w:type="auto"/>
            <w:vMerge/>
          </w:tcPr>
          <w:p w14:paraId="7B4D1DF3" w14:textId="77777777" w:rsidR="00AD51F1" w:rsidRPr="0018121B" w:rsidRDefault="00AD51F1" w:rsidP="003131E9">
            <w:pPr>
              <w:pStyle w:val="TablaTesis"/>
            </w:pPr>
          </w:p>
        </w:tc>
        <w:tc>
          <w:tcPr>
            <w:tcW w:w="0" w:type="auto"/>
          </w:tcPr>
          <w:p w14:paraId="5882E937" w14:textId="77777777" w:rsidR="00AD51F1" w:rsidRPr="0018121B" w:rsidRDefault="00AD51F1" w:rsidP="003131E9">
            <w:pPr>
              <w:pStyle w:val="TablaTesis"/>
            </w:pPr>
            <w:r w:rsidRPr="0018121B">
              <w:t>Pedido</w:t>
            </w:r>
          </w:p>
        </w:tc>
        <w:tc>
          <w:tcPr>
            <w:tcW w:w="0" w:type="auto"/>
          </w:tcPr>
          <w:p w14:paraId="3139B939" w14:textId="77777777" w:rsidR="00AD51F1" w:rsidRPr="0018121B" w:rsidRDefault="00AD51F1" w:rsidP="003131E9">
            <w:pPr>
              <w:pStyle w:val="TablaTesis"/>
            </w:pPr>
            <w:r w:rsidRPr="0018121B">
              <w:t>Ventas</w:t>
            </w:r>
          </w:p>
        </w:tc>
        <w:tc>
          <w:tcPr>
            <w:tcW w:w="0" w:type="auto"/>
          </w:tcPr>
          <w:p w14:paraId="0E839C2C" w14:textId="77777777" w:rsidR="00AD51F1" w:rsidRPr="0018121B" w:rsidRDefault="00AD51F1" w:rsidP="003131E9">
            <w:pPr>
              <w:pStyle w:val="TablaTesis"/>
            </w:pPr>
            <w:r w:rsidRPr="0018121B">
              <w:t>Alfanumérico</w:t>
            </w:r>
          </w:p>
        </w:tc>
      </w:tr>
      <w:tr w:rsidR="00AD51F1" w:rsidRPr="0018121B" w14:paraId="2D0117F0" w14:textId="77777777" w:rsidTr="003131E9">
        <w:trPr>
          <w:trHeight w:val="315"/>
          <w:jc w:val="center"/>
        </w:trPr>
        <w:tc>
          <w:tcPr>
            <w:tcW w:w="0" w:type="auto"/>
            <w:vMerge w:val="restart"/>
          </w:tcPr>
          <w:p w14:paraId="4298F1F8" w14:textId="77777777" w:rsidR="00AD51F1" w:rsidRPr="0018121B" w:rsidRDefault="00AD51F1" w:rsidP="003131E9">
            <w:pPr>
              <w:pStyle w:val="TablaTesis"/>
            </w:pPr>
            <w:r w:rsidRPr="0018121B">
              <w:t>Variables Temporales</w:t>
            </w:r>
          </w:p>
        </w:tc>
        <w:tc>
          <w:tcPr>
            <w:tcW w:w="0" w:type="auto"/>
          </w:tcPr>
          <w:p w14:paraId="0087926F" w14:textId="77777777" w:rsidR="00AD51F1" w:rsidRPr="0018121B" w:rsidRDefault="00AD51F1" w:rsidP="003131E9">
            <w:pPr>
              <w:pStyle w:val="TablaTesis"/>
            </w:pPr>
            <w:r w:rsidRPr="0018121B">
              <w:t>Fecha/Hora</w:t>
            </w:r>
          </w:p>
        </w:tc>
        <w:tc>
          <w:tcPr>
            <w:tcW w:w="0" w:type="auto"/>
          </w:tcPr>
          <w:p w14:paraId="6C096FE8" w14:textId="77777777" w:rsidR="00AD51F1" w:rsidRPr="0018121B" w:rsidRDefault="00AD51F1" w:rsidP="003131E9">
            <w:pPr>
              <w:pStyle w:val="TablaTesis"/>
            </w:pPr>
            <w:r w:rsidRPr="0018121B">
              <w:t>Ambos</w:t>
            </w:r>
          </w:p>
        </w:tc>
        <w:tc>
          <w:tcPr>
            <w:tcW w:w="0" w:type="auto"/>
          </w:tcPr>
          <w:p w14:paraId="41171157" w14:textId="77777777" w:rsidR="00AD51F1" w:rsidRPr="0018121B" w:rsidRDefault="00AD51F1" w:rsidP="003131E9">
            <w:pPr>
              <w:pStyle w:val="TablaTesis"/>
            </w:pPr>
            <w:r w:rsidRPr="0018121B">
              <w:t>Timestamp</w:t>
            </w:r>
          </w:p>
        </w:tc>
      </w:tr>
      <w:tr w:rsidR="00AD51F1" w:rsidRPr="0018121B" w14:paraId="36DA0930" w14:textId="77777777" w:rsidTr="003131E9">
        <w:trPr>
          <w:trHeight w:val="315"/>
          <w:jc w:val="center"/>
        </w:trPr>
        <w:tc>
          <w:tcPr>
            <w:tcW w:w="0" w:type="auto"/>
            <w:vMerge/>
          </w:tcPr>
          <w:p w14:paraId="1E002A28" w14:textId="77777777" w:rsidR="00AD51F1" w:rsidRPr="0018121B" w:rsidRDefault="00AD51F1" w:rsidP="003131E9">
            <w:pPr>
              <w:pStyle w:val="TablaTesis"/>
            </w:pPr>
          </w:p>
        </w:tc>
        <w:tc>
          <w:tcPr>
            <w:tcW w:w="0" w:type="auto"/>
          </w:tcPr>
          <w:p w14:paraId="075DFD74" w14:textId="77777777" w:rsidR="00AD51F1" w:rsidRPr="0018121B" w:rsidRDefault="00AD51F1" w:rsidP="003131E9">
            <w:pPr>
              <w:pStyle w:val="TablaTesis"/>
            </w:pPr>
            <w:r w:rsidRPr="0018121B">
              <w:t>Fecha, Año, Mes, Día</w:t>
            </w:r>
          </w:p>
        </w:tc>
        <w:tc>
          <w:tcPr>
            <w:tcW w:w="0" w:type="auto"/>
          </w:tcPr>
          <w:p w14:paraId="3BD0F21B" w14:textId="77777777" w:rsidR="00AD51F1" w:rsidRPr="0018121B" w:rsidRDefault="00AD51F1" w:rsidP="003131E9">
            <w:pPr>
              <w:pStyle w:val="TablaTesis"/>
            </w:pPr>
            <w:r w:rsidRPr="0018121B">
              <w:t>Ventas</w:t>
            </w:r>
          </w:p>
        </w:tc>
        <w:tc>
          <w:tcPr>
            <w:tcW w:w="0" w:type="auto"/>
          </w:tcPr>
          <w:p w14:paraId="59E4BAAB" w14:textId="77777777" w:rsidR="00AD51F1" w:rsidRPr="0018121B" w:rsidRDefault="00AD51F1" w:rsidP="003131E9">
            <w:pPr>
              <w:pStyle w:val="TablaTesis"/>
            </w:pPr>
            <w:r w:rsidRPr="0018121B">
              <w:t>Fecha / Numérico</w:t>
            </w:r>
          </w:p>
        </w:tc>
      </w:tr>
      <w:tr w:rsidR="00AD51F1" w:rsidRPr="0018121B" w14:paraId="666E0435" w14:textId="77777777" w:rsidTr="003131E9">
        <w:trPr>
          <w:trHeight w:val="315"/>
          <w:jc w:val="center"/>
        </w:trPr>
        <w:tc>
          <w:tcPr>
            <w:tcW w:w="0" w:type="auto"/>
            <w:vMerge w:val="restart"/>
          </w:tcPr>
          <w:p w14:paraId="659F52D2" w14:textId="77777777" w:rsidR="00AD51F1" w:rsidRPr="0018121B" w:rsidRDefault="00AD51F1" w:rsidP="003131E9">
            <w:pPr>
              <w:pStyle w:val="TablaTesis"/>
            </w:pPr>
            <w:r w:rsidRPr="0018121B">
              <w:t>Variables Financieras</w:t>
            </w:r>
          </w:p>
        </w:tc>
        <w:tc>
          <w:tcPr>
            <w:tcW w:w="0" w:type="auto"/>
          </w:tcPr>
          <w:p w14:paraId="2C394112" w14:textId="77777777" w:rsidR="00AD51F1" w:rsidRPr="0018121B" w:rsidRDefault="00AD51F1" w:rsidP="003131E9">
            <w:pPr>
              <w:pStyle w:val="TablaTesis"/>
            </w:pPr>
            <w:r w:rsidRPr="0018121B">
              <w:t>Cantidad / Total de ítems</w:t>
            </w:r>
          </w:p>
        </w:tc>
        <w:tc>
          <w:tcPr>
            <w:tcW w:w="0" w:type="auto"/>
          </w:tcPr>
          <w:p w14:paraId="2B820FE7" w14:textId="77777777" w:rsidR="00AD51F1" w:rsidRPr="0018121B" w:rsidRDefault="00AD51F1" w:rsidP="003131E9">
            <w:pPr>
              <w:pStyle w:val="TablaTesis"/>
            </w:pPr>
            <w:r w:rsidRPr="0018121B">
              <w:t>Ambos</w:t>
            </w:r>
          </w:p>
        </w:tc>
        <w:tc>
          <w:tcPr>
            <w:tcW w:w="0" w:type="auto"/>
          </w:tcPr>
          <w:p w14:paraId="37A8EBE2" w14:textId="77777777" w:rsidR="00AD51F1" w:rsidRPr="0018121B" w:rsidRDefault="00AD51F1" w:rsidP="003131E9">
            <w:pPr>
              <w:pStyle w:val="TablaTesis"/>
            </w:pPr>
            <w:r w:rsidRPr="0018121B">
              <w:t>Numérico (Entero)</w:t>
            </w:r>
          </w:p>
        </w:tc>
      </w:tr>
      <w:tr w:rsidR="00AD51F1" w:rsidRPr="0018121B" w14:paraId="1F10D783" w14:textId="77777777" w:rsidTr="003131E9">
        <w:trPr>
          <w:trHeight w:val="315"/>
          <w:jc w:val="center"/>
        </w:trPr>
        <w:tc>
          <w:tcPr>
            <w:tcW w:w="0" w:type="auto"/>
            <w:vMerge/>
          </w:tcPr>
          <w:p w14:paraId="25A44D8E" w14:textId="77777777" w:rsidR="00AD51F1" w:rsidRPr="0018121B" w:rsidRDefault="00AD51F1" w:rsidP="003131E9">
            <w:pPr>
              <w:pStyle w:val="TablaTesis"/>
            </w:pPr>
          </w:p>
        </w:tc>
        <w:tc>
          <w:tcPr>
            <w:tcW w:w="0" w:type="auto"/>
          </w:tcPr>
          <w:p w14:paraId="2B40146F" w14:textId="77777777" w:rsidR="00AD51F1" w:rsidRPr="0018121B" w:rsidRDefault="00AD51F1" w:rsidP="003131E9">
            <w:pPr>
              <w:pStyle w:val="TablaTesis"/>
            </w:pPr>
            <w:r w:rsidRPr="0018121B">
              <w:t>Subtotal</w:t>
            </w:r>
          </w:p>
        </w:tc>
        <w:tc>
          <w:tcPr>
            <w:tcW w:w="0" w:type="auto"/>
          </w:tcPr>
          <w:p w14:paraId="545CA39D" w14:textId="77777777" w:rsidR="00AD51F1" w:rsidRPr="0018121B" w:rsidRDefault="00AD51F1" w:rsidP="003131E9">
            <w:pPr>
              <w:pStyle w:val="TablaTesis"/>
            </w:pPr>
            <w:r w:rsidRPr="0018121B">
              <w:t>Venta</w:t>
            </w:r>
          </w:p>
        </w:tc>
        <w:tc>
          <w:tcPr>
            <w:tcW w:w="0" w:type="auto"/>
          </w:tcPr>
          <w:p w14:paraId="00FDAE35" w14:textId="77777777" w:rsidR="00AD51F1" w:rsidRPr="0018121B" w:rsidRDefault="00AD51F1" w:rsidP="003131E9">
            <w:pPr>
              <w:pStyle w:val="TablaTesis"/>
            </w:pPr>
            <w:r w:rsidRPr="0018121B">
              <w:t>Numérico (Monetario)</w:t>
            </w:r>
          </w:p>
        </w:tc>
      </w:tr>
      <w:tr w:rsidR="00AD51F1" w:rsidRPr="0018121B" w14:paraId="00A36D55" w14:textId="77777777" w:rsidTr="003131E9">
        <w:trPr>
          <w:trHeight w:val="315"/>
          <w:jc w:val="center"/>
        </w:trPr>
        <w:tc>
          <w:tcPr>
            <w:tcW w:w="0" w:type="auto"/>
            <w:vMerge/>
          </w:tcPr>
          <w:p w14:paraId="64286F2A" w14:textId="77777777" w:rsidR="00AD51F1" w:rsidRPr="0018121B" w:rsidRDefault="00AD51F1" w:rsidP="003131E9">
            <w:pPr>
              <w:pStyle w:val="TablaTesis"/>
            </w:pPr>
          </w:p>
        </w:tc>
        <w:tc>
          <w:tcPr>
            <w:tcW w:w="0" w:type="auto"/>
          </w:tcPr>
          <w:p w14:paraId="7E3D9AE6" w14:textId="77777777" w:rsidR="00AD51F1" w:rsidRPr="0018121B" w:rsidRDefault="00AD51F1" w:rsidP="003131E9">
            <w:pPr>
              <w:pStyle w:val="TablaTesis"/>
            </w:pPr>
            <w:r w:rsidRPr="0018121B">
              <w:t>Descuento</w:t>
            </w:r>
          </w:p>
        </w:tc>
        <w:tc>
          <w:tcPr>
            <w:tcW w:w="0" w:type="auto"/>
          </w:tcPr>
          <w:p w14:paraId="1C6C5CA6" w14:textId="77777777" w:rsidR="00AD51F1" w:rsidRPr="0018121B" w:rsidRDefault="00AD51F1" w:rsidP="003131E9">
            <w:pPr>
              <w:pStyle w:val="TablaTesis"/>
            </w:pPr>
            <w:r w:rsidRPr="0018121B">
              <w:t>Ventas</w:t>
            </w:r>
          </w:p>
        </w:tc>
        <w:tc>
          <w:tcPr>
            <w:tcW w:w="0" w:type="auto"/>
          </w:tcPr>
          <w:p w14:paraId="042AFFC9" w14:textId="77777777" w:rsidR="00AD51F1" w:rsidRPr="0018121B" w:rsidRDefault="00AD51F1" w:rsidP="003131E9">
            <w:pPr>
              <w:pStyle w:val="TablaTesis"/>
            </w:pPr>
            <w:r w:rsidRPr="0018121B">
              <w:t>Numérico (Monetario)</w:t>
            </w:r>
          </w:p>
        </w:tc>
      </w:tr>
      <w:tr w:rsidR="00AD51F1" w:rsidRPr="0018121B" w14:paraId="65F90107" w14:textId="77777777" w:rsidTr="003131E9">
        <w:trPr>
          <w:trHeight w:val="315"/>
          <w:jc w:val="center"/>
        </w:trPr>
        <w:tc>
          <w:tcPr>
            <w:tcW w:w="0" w:type="auto"/>
            <w:vMerge/>
          </w:tcPr>
          <w:p w14:paraId="18A608E8" w14:textId="77777777" w:rsidR="00AD51F1" w:rsidRPr="0018121B" w:rsidRDefault="00AD51F1" w:rsidP="003131E9">
            <w:pPr>
              <w:pStyle w:val="TablaTesis"/>
            </w:pPr>
          </w:p>
        </w:tc>
        <w:tc>
          <w:tcPr>
            <w:tcW w:w="0" w:type="auto"/>
          </w:tcPr>
          <w:p w14:paraId="34B07A82" w14:textId="77777777" w:rsidR="00AD51F1" w:rsidRPr="0018121B" w:rsidRDefault="00AD51F1" w:rsidP="003131E9">
            <w:pPr>
              <w:pStyle w:val="TablaTesis"/>
            </w:pPr>
            <w:r w:rsidRPr="0018121B">
              <w:t>Tasa</w:t>
            </w:r>
          </w:p>
        </w:tc>
        <w:tc>
          <w:tcPr>
            <w:tcW w:w="0" w:type="auto"/>
          </w:tcPr>
          <w:p w14:paraId="7158A47A" w14:textId="77777777" w:rsidR="00AD51F1" w:rsidRPr="0018121B" w:rsidRDefault="00AD51F1" w:rsidP="003131E9">
            <w:pPr>
              <w:pStyle w:val="TablaTesis"/>
            </w:pPr>
            <w:r w:rsidRPr="0018121B">
              <w:t>Ventas</w:t>
            </w:r>
          </w:p>
        </w:tc>
        <w:tc>
          <w:tcPr>
            <w:tcW w:w="0" w:type="auto"/>
          </w:tcPr>
          <w:p w14:paraId="70AADD4F" w14:textId="77777777" w:rsidR="00AD51F1" w:rsidRPr="0018121B" w:rsidRDefault="00AD51F1" w:rsidP="003131E9">
            <w:pPr>
              <w:pStyle w:val="TablaTesis"/>
            </w:pPr>
            <w:r w:rsidRPr="0018121B">
              <w:t>Numérico (Monetario)</w:t>
            </w:r>
          </w:p>
        </w:tc>
      </w:tr>
      <w:tr w:rsidR="00AD51F1" w:rsidRPr="0018121B" w14:paraId="107B4BC7" w14:textId="77777777" w:rsidTr="003131E9">
        <w:trPr>
          <w:trHeight w:val="315"/>
          <w:jc w:val="center"/>
        </w:trPr>
        <w:tc>
          <w:tcPr>
            <w:tcW w:w="0" w:type="auto"/>
            <w:vMerge/>
          </w:tcPr>
          <w:p w14:paraId="1CA967F3" w14:textId="77777777" w:rsidR="00AD51F1" w:rsidRPr="0018121B" w:rsidRDefault="00AD51F1" w:rsidP="003131E9">
            <w:pPr>
              <w:pStyle w:val="TablaTesis"/>
            </w:pPr>
          </w:p>
        </w:tc>
        <w:tc>
          <w:tcPr>
            <w:tcW w:w="0" w:type="auto"/>
          </w:tcPr>
          <w:p w14:paraId="2A05992A" w14:textId="77777777" w:rsidR="00AD51F1" w:rsidRPr="0018121B" w:rsidRDefault="00AD51F1" w:rsidP="003131E9">
            <w:pPr>
              <w:pStyle w:val="TablaTesis"/>
            </w:pPr>
            <w:r w:rsidRPr="0018121B">
              <w:t>Envío</w:t>
            </w:r>
          </w:p>
        </w:tc>
        <w:tc>
          <w:tcPr>
            <w:tcW w:w="0" w:type="auto"/>
          </w:tcPr>
          <w:p w14:paraId="33D1A977" w14:textId="77777777" w:rsidR="00AD51F1" w:rsidRPr="0018121B" w:rsidRDefault="00AD51F1" w:rsidP="003131E9">
            <w:pPr>
              <w:pStyle w:val="TablaTesis"/>
            </w:pPr>
            <w:r w:rsidRPr="0018121B">
              <w:t>Ventas</w:t>
            </w:r>
          </w:p>
        </w:tc>
        <w:tc>
          <w:tcPr>
            <w:tcW w:w="0" w:type="auto"/>
          </w:tcPr>
          <w:p w14:paraId="0D5EFF78" w14:textId="77777777" w:rsidR="00AD51F1" w:rsidRPr="0018121B" w:rsidRDefault="00AD51F1" w:rsidP="003131E9">
            <w:pPr>
              <w:pStyle w:val="TablaTesis"/>
            </w:pPr>
            <w:r w:rsidRPr="0018121B">
              <w:t>Numérico (Monetario)</w:t>
            </w:r>
          </w:p>
        </w:tc>
      </w:tr>
      <w:tr w:rsidR="00AD51F1" w:rsidRPr="0018121B" w14:paraId="487A3387" w14:textId="77777777" w:rsidTr="003131E9">
        <w:trPr>
          <w:trHeight w:val="315"/>
          <w:jc w:val="center"/>
        </w:trPr>
        <w:tc>
          <w:tcPr>
            <w:tcW w:w="0" w:type="auto"/>
            <w:vMerge/>
          </w:tcPr>
          <w:p w14:paraId="6516D913" w14:textId="77777777" w:rsidR="00AD51F1" w:rsidRPr="0018121B" w:rsidRDefault="00AD51F1" w:rsidP="003131E9">
            <w:pPr>
              <w:pStyle w:val="TablaTesis"/>
            </w:pPr>
          </w:p>
        </w:tc>
        <w:tc>
          <w:tcPr>
            <w:tcW w:w="0" w:type="auto"/>
          </w:tcPr>
          <w:p w14:paraId="38928831" w14:textId="77777777" w:rsidR="00AD51F1" w:rsidRPr="0018121B" w:rsidRDefault="00AD51F1" w:rsidP="003131E9">
            <w:pPr>
              <w:pStyle w:val="TablaTesis"/>
            </w:pPr>
            <w:r w:rsidRPr="0018121B">
              <w:t>Importe / Monto</w:t>
            </w:r>
          </w:p>
        </w:tc>
        <w:tc>
          <w:tcPr>
            <w:tcW w:w="0" w:type="auto"/>
          </w:tcPr>
          <w:p w14:paraId="687F94EB" w14:textId="77777777" w:rsidR="00AD51F1" w:rsidRPr="0018121B" w:rsidRDefault="00AD51F1" w:rsidP="003131E9">
            <w:pPr>
              <w:pStyle w:val="TablaTesis"/>
            </w:pPr>
            <w:r w:rsidRPr="0018121B">
              <w:t>Ambos</w:t>
            </w:r>
          </w:p>
        </w:tc>
        <w:tc>
          <w:tcPr>
            <w:tcW w:w="0" w:type="auto"/>
          </w:tcPr>
          <w:p w14:paraId="0180E267" w14:textId="77777777" w:rsidR="00AD51F1" w:rsidRPr="0018121B" w:rsidRDefault="00AD51F1" w:rsidP="003131E9">
            <w:pPr>
              <w:pStyle w:val="TablaTesis"/>
            </w:pPr>
            <w:r w:rsidRPr="0018121B">
              <w:t>Numérico (Monetario)</w:t>
            </w:r>
          </w:p>
        </w:tc>
      </w:tr>
      <w:tr w:rsidR="00AD51F1" w:rsidRPr="0018121B" w14:paraId="6291C4BA" w14:textId="77777777" w:rsidTr="003131E9">
        <w:trPr>
          <w:trHeight w:val="315"/>
          <w:jc w:val="center"/>
        </w:trPr>
        <w:tc>
          <w:tcPr>
            <w:tcW w:w="0" w:type="auto"/>
            <w:vMerge/>
          </w:tcPr>
          <w:p w14:paraId="13179F09" w14:textId="77777777" w:rsidR="00AD51F1" w:rsidRPr="0018121B" w:rsidRDefault="00AD51F1" w:rsidP="003131E9">
            <w:pPr>
              <w:pStyle w:val="TablaTesis"/>
            </w:pPr>
          </w:p>
        </w:tc>
        <w:tc>
          <w:tcPr>
            <w:tcW w:w="0" w:type="auto"/>
          </w:tcPr>
          <w:p w14:paraId="0C3CC4CF" w14:textId="77777777" w:rsidR="00AD51F1" w:rsidRPr="0018121B" w:rsidRDefault="00AD51F1" w:rsidP="003131E9">
            <w:pPr>
              <w:pStyle w:val="TablaTesis"/>
            </w:pPr>
            <w:r w:rsidRPr="0018121B">
              <w:t>Ganancia</w:t>
            </w:r>
          </w:p>
        </w:tc>
        <w:tc>
          <w:tcPr>
            <w:tcW w:w="0" w:type="auto"/>
          </w:tcPr>
          <w:p w14:paraId="1256F6F1" w14:textId="77777777" w:rsidR="00AD51F1" w:rsidRPr="0018121B" w:rsidRDefault="00AD51F1" w:rsidP="003131E9">
            <w:pPr>
              <w:pStyle w:val="TablaTesis"/>
            </w:pPr>
            <w:r w:rsidRPr="0018121B">
              <w:t>Ventas</w:t>
            </w:r>
          </w:p>
        </w:tc>
        <w:tc>
          <w:tcPr>
            <w:tcW w:w="0" w:type="auto"/>
          </w:tcPr>
          <w:p w14:paraId="2D4C48CE" w14:textId="77777777" w:rsidR="00AD51F1" w:rsidRPr="0018121B" w:rsidRDefault="00AD51F1" w:rsidP="003131E9">
            <w:pPr>
              <w:pStyle w:val="TablaTesis"/>
            </w:pPr>
            <w:r w:rsidRPr="0018121B">
              <w:t>Numérico (Monetario)</w:t>
            </w:r>
          </w:p>
        </w:tc>
      </w:tr>
      <w:tr w:rsidR="00AD51F1" w:rsidRPr="0018121B" w14:paraId="64FE850F" w14:textId="77777777" w:rsidTr="003131E9">
        <w:trPr>
          <w:trHeight w:val="315"/>
          <w:jc w:val="center"/>
        </w:trPr>
        <w:tc>
          <w:tcPr>
            <w:tcW w:w="0" w:type="auto"/>
            <w:vMerge w:val="restart"/>
          </w:tcPr>
          <w:p w14:paraId="0D34EEC3" w14:textId="77777777" w:rsidR="00AD51F1" w:rsidRPr="0018121B" w:rsidRDefault="00AD51F1" w:rsidP="003131E9">
            <w:pPr>
              <w:pStyle w:val="TablaTesis"/>
            </w:pPr>
            <w:r w:rsidRPr="0018121B">
              <w:t>Descriptivas y Logística</w:t>
            </w:r>
          </w:p>
        </w:tc>
        <w:tc>
          <w:tcPr>
            <w:tcW w:w="0" w:type="auto"/>
          </w:tcPr>
          <w:p w14:paraId="42B8647D" w14:textId="77777777" w:rsidR="00AD51F1" w:rsidRPr="0018121B" w:rsidRDefault="00AD51F1" w:rsidP="003131E9">
            <w:pPr>
              <w:pStyle w:val="TablaTesis"/>
            </w:pPr>
            <w:r w:rsidRPr="0018121B">
              <w:t>Descri. Items</w:t>
            </w:r>
          </w:p>
        </w:tc>
        <w:tc>
          <w:tcPr>
            <w:tcW w:w="0" w:type="auto"/>
          </w:tcPr>
          <w:p w14:paraId="36F3EB59" w14:textId="77777777" w:rsidR="00AD51F1" w:rsidRPr="0018121B" w:rsidRDefault="00AD51F1" w:rsidP="003131E9">
            <w:pPr>
              <w:pStyle w:val="TablaTesis"/>
            </w:pPr>
            <w:r w:rsidRPr="0018121B">
              <w:t>Ambos</w:t>
            </w:r>
          </w:p>
        </w:tc>
        <w:tc>
          <w:tcPr>
            <w:tcW w:w="0" w:type="auto"/>
          </w:tcPr>
          <w:p w14:paraId="46988A4D" w14:textId="77777777" w:rsidR="00AD51F1" w:rsidRPr="0018121B" w:rsidRDefault="00AD51F1" w:rsidP="003131E9">
            <w:pPr>
              <w:pStyle w:val="TablaTesis"/>
            </w:pPr>
            <w:r w:rsidRPr="0018121B">
              <w:t>Texto libre</w:t>
            </w:r>
          </w:p>
        </w:tc>
      </w:tr>
      <w:tr w:rsidR="00AD51F1" w:rsidRPr="0018121B" w14:paraId="36A3F981" w14:textId="77777777" w:rsidTr="003131E9">
        <w:trPr>
          <w:trHeight w:val="315"/>
          <w:jc w:val="center"/>
        </w:trPr>
        <w:tc>
          <w:tcPr>
            <w:tcW w:w="0" w:type="auto"/>
            <w:vMerge/>
          </w:tcPr>
          <w:p w14:paraId="13438F88" w14:textId="77777777" w:rsidR="00AD51F1" w:rsidRPr="0018121B" w:rsidRDefault="00AD51F1" w:rsidP="003131E9">
            <w:pPr>
              <w:pStyle w:val="TablaTesis"/>
            </w:pPr>
          </w:p>
        </w:tc>
        <w:tc>
          <w:tcPr>
            <w:tcW w:w="0" w:type="auto"/>
          </w:tcPr>
          <w:p w14:paraId="21E60A48" w14:textId="77777777" w:rsidR="00AD51F1" w:rsidRPr="0018121B" w:rsidRDefault="00AD51F1" w:rsidP="003131E9">
            <w:pPr>
              <w:pStyle w:val="TablaTesis"/>
            </w:pPr>
            <w:r w:rsidRPr="0018121B">
              <w:t>Nombre</w:t>
            </w:r>
          </w:p>
        </w:tc>
        <w:tc>
          <w:tcPr>
            <w:tcW w:w="0" w:type="auto"/>
          </w:tcPr>
          <w:p w14:paraId="112536A3" w14:textId="77777777" w:rsidR="00AD51F1" w:rsidRPr="0018121B" w:rsidRDefault="00AD51F1" w:rsidP="003131E9">
            <w:pPr>
              <w:pStyle w:val="TablaTesis"/>
            </w:pPr>
            <w:r w:rsidRPr="0018121B">
              <w:t>Ambos</w:t>
            </w:r>
          </w:p>
        </w:tc>
        <w:tc>
          <w:tcPr>
            <w:tcW w:w="0" w:type="auto"/>
          </w:tcPr>
          <w:p w14:paraId="5BADD3D2" w14:textId="77777777" w:rsidR="00AD51F1" w:rsidRPr="0018121B" w:rsidRDefault="00AD51F1" w:rsidP="003131E9">
            <w:pPr>
              <w:pStyle w:val="TablaTesis"/>
            </w:pPr>
            <w:r w:rsidRPr="0018121B">
              <w:t>Texto</w:t>
            </w:r>
          </w:p>
        </w:tc>
      </w:tr>
      <w:tr w:rsidR="00AD51F1" w:rsidRPr="0018121B" w14:paraId="7D8E0308" w14:textId="77777777" w:rsidTr="003131E9">
        <w:trPr>
          <w:trHeight w:val="315"/>
          <w:jc w:val="center"/>
        </w:trPr>
        <w:tc>
          <w:tcPr>
            <w:tcW w:w="0" w:type="auto"/>
            <w:vMerge/>
          </w:tcPr>
          <w:p w14:paraId="4BA79803" w14:textId="77777777" w:rsidR="00AD51F1" w:rsidRPr="0018121B" w:rsidRDefault="00AD51F1" w:rsidP="003131E9">
            <w:pPr>
              <w:pStyle w:val="TablaTesis"/>
            </w:pPr>
          </w:p>
        </w:tc>
        <w:tc>
          <w:tcPr>
            <w:tcW w:w="0" w:type="auto"/>
          </w:tcPr>
          <w:p w14:paraId="777F963C" w14:textId="77777777" w:rsidR="00AD51F1" w:rsidRPr="0018121B" w:rsidRDefault="00AD51F1" w:rsidP="003131E9">
            <w:pPr>
              <w:pStyle w:val="TablaTesis"/>
            </w:pPr>
            <w:r w:rsidRPr="0018121B">
              <w:t>Vendedor</w:t>
            </w:r>
          </w:p>
        </w:tc>
        <w:tc>
          <w:tcPr>
            <w:tcW w:w="0" w:type="auto"/>
          </w:tcPr>
          <w:p w14:paraId="74B37241" w14:textId="77777777" w:rsidR="00AD51F1" w:rsidRPr="0018121B" w:rsidRDefault="00AD51F1" w:rsidP="003131E9">
            <w:pPr>
              <w:pStyle w:val="TablaTesis"/>
            </w:pPr>
            <w:r w:rsidRPr="0018121B">
              <w:t>Ventas</w:t>
            </w:r>
          </w:p>
        </w:tc>
        <w:tc>
          <w:tcPr>
            <w:tcW w:w="0" w:type="auto"/>
          </w:tcPr>
          <w:p w14:paraId="23332E90" w14:textId="77777777" w:rsidR="00AD51F1" w:rsidRPr="0018121B" w:rsidRDefault="00AD51F1" w:rsidP="003131E9">
            <w:pPr>
              <w:pStyle w:val="TablaTesis"/>
            </w:pPr>
            <w:r w:rsidRPr="0018121B">
              <w:t>Categórico</w:t>
            </w:r>
          </w:p>
        </w:tc>
      </w:tr>
      <w:tr w:rsidR="00AD51F1" w:rsidRPr="0018121B" w14:paraId="75728C76" w14:textId="77777777" w:rsidTr="003131E9">
        <w:trPr>
          <w:trHeight w:val="315"/>
          <w:jc w:val="center"/>
        </w:trPr>
        <w:tc>
          <w:tcPr>
            <w:tcW w:w="0" w:type="auto"/>
            <w:vMerge/>
          </w:tcPr>
          <w:p w14:paraId="4C173700" w14:textId="77777777" w:rsidR="00AD51F1" w:rsidRPr="0018121B" w:rsidRDefault="00AD51F1" w:rsidP="003131E9">
            <w:pPr>
              <w:pStyle w:val="TablaTesis"/>
            </w:pPr>
          </w:p>
        </w:tc>
        <w:tc>
          <w:tcPr>
            <w:tcW w:w="0" w:type="auto"/>
          </w:tcPr>
          <w:p w14:paraId="31A5E6D3" w14:textId="77777777" w:rsidR="00AD51F1" w:rsidRPr="0018121B" w:rsidRDefault="00AD51F1" w:rsidP="003131E9">
            <w:pPr>
              <w:pStyle w:val="TablaTesis"/>
            </w:pPr>
            <w:r w:rsidRPr="0018121B">
              <w:t>Observación</w:t>
            </w:r>
          </w:p>
        </w:tc>
        <w:tc>
          <w:tcPr>
            <w:tcW w:w="0" w:type="auto"/>
          </w:tcPr>
          <w:p w14:paraId="4494EEBD" w14:textId="77777777" w:rsidR="00AD51F1" w:rsidRPr="0018121B" w:rsidRDefault="00AD51F1" w:rsidP="003131E9">
            <w:pPr>
              <w:pStyle w:val="TablaTesis"/>
            </w:pPr>
            <w:r w:rsidRPr="0018121B">
              <w:t>Ventas</w:t>
            </w:r>
          </w:p>
        </w:tc>
        <w:tc>
          <w:tcPr>
            <w:tcW w:w="0" w:type="auto"/>
          </w:tcPr>
          <w:p w14:paraId="2097AA72" w14:textId="77777777" w:rsidR="00AD51F1" w:rsidRPr="0018121B" w:rsidRDefault="00AD51F1" w:rsidP="003131E9">
            <w:pPr>
              <w:pStyle w:val="TablaTesis"/>
            </w:pPr>
            <w:r w:rsidRPr="0018121B">
              <w:t>Texto libre</w:t>
            </w:r>
          </w:p>
        </w:tc>
      </w:tr>
      <w:tr w:rsidR="00AD51F1" w:rsidRPr="0018121B" w14:paraId="750DC751" w14:textId="77777777" w:rsidTr="003131E9">
        <w:trPr>
          <w:trHeight w:val="315"/>
          <w:jc w:val="center"/>
        </w:trPr>
        <w:tc>
          <w:tcPr>
            <w:tcW w:w="0" w:type="auto"/>
          </w:tcPr>
          <w:p w14:paraId="46837BC9" w14:textId="77777777" w:rsidR="00AD51F1" w:rsidRPr="0018121B" w:rsidRDefault="00AD51F1" w:rsidP="003131E9">
            <w:pPr>
              <w:pStyle w:val="TablaTesis"/>
            </w:pPr>
            <w:r w:rsidRPr="0018121B">
              <w:t>Segmentación de Productos</w:t>
            </w:r>
          </w:p>
        </w:tc>
        <w:tc>
          <w:tcPr>
            <w:tcW w:w="0" w:type="auto"/>
          </w:tcPr>
          <w:p w14:paraId="3D309DAB" w14:textId="77777777" w:rsidR="00AD51F1" w:rsidRPr="0018121B" w:rsidRDefault="00AD51F1" w:rsidP="003131E9">
            <w:pPr>
              <w:pStyle w:val="TablaTesis"/>
            </w:pPr>
            <w:r w:rsidRPr="0018121B">
              <w:t>Pastel,Galletas, Cupcakes, Otros</w:t>
            </w:r>
          </w:p>
        </w:tc>
        <w:tc>
          <w:tcPr>
            <w:tcW w:w="0" w:type="auto"/>
          </w:tcPr>
          <w:p w14:paraId="0D1D862F" w14:textId="77777777" w:rsidR="00AD51F1" w:rsidRPr="0018121B" w:rsidRDefault="00AD51F1" w:rsidP="003131E9">
            <w:pPr>
              <w:pStyle w:val="TablaTesis"/>
            </w:pPr>
            <w:r w:rsidRPr="0018121B">
              <w:t>Ventas</w:t>
            </w:r>
          </w:p>
        </w:tc>
        <w:tc>
          <w:tcPr>
            <w:tcW w:w="0" w:type="auto"/>
          </w:tcPr>
          <w:p w14:paraId="40B1837A" w14:textId="77777777" w:rsidR="00AD51F1" w:rsidRPr="0018121B" w:rsidRDefault="00AD51F1" w:rsidP="003131E9">
            <w:pPr>
              <w:pStyle w:val="TablaTesis"/>
            </w:pPr>
            <w:r w:rsidRPr="0018121B">
              <w:t>Binario (0/1)</w:t>
            </w:r>
          </w:p>
        </w:tc>
      </w:tr>
    </w:tbl>
    <w:p w14:paraId="2CA47320" w14:textId="77777777" w:rsidR="0020527C" w:rsidRDefault="0020527C"/>
    <w:p w14:paraId="3BE1607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6F64AF">
        <w:t xml:space="preserve">Tabla </w:t>
      </w:r>
      <w:r w:rsidR="006F64AF">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6F64AF">
        <w:rPr>
          <w:noProof/>
        </w:rPr>
        <w:t>2</w:t>
      </w:r>
      <w:r>
        <w:fldChar w:fldCharType="end"/>
      </w:r>
      <w:r>
        <w:t>.</w:t>
      </w:r>
    </w:p>
    <w:p w14:paraId="503EF798" w14:textId="77777777" w:rsidR="00CF0519" w:rsidRDefault="00691DC4">
      <w:pPr>
        <w:pStyle w:val="Ttulo4"/>
        <w:numPr>
          <w:ilvl w:val="3"/>
          <w:numId w:val="19"/>
        </w:numPr>
      </w:pPr>
      <w:r>
        <w:t>Descripción General del Conjunto de Datos de Ventas</w:t>
      </w:r>
    </w:p>
    <w:p w14:paraId="1AAD62CE" w14:textId="77777777" w:rsidR="00CF0519" w:rsidRDefault="00691DC4">
      <w:r>
        <w:t>El conjunto de datos analizado corresponde a un registro histórico de transacciones comerciales de un negocio perteneciente al sector de la repostería y pastelería (enfocado en la venta de pasteles, cupcakes, galletas</w:t>
      </w:r>
      <w:r w:rsidR="00875912">
        <w:t>;</w:t>
      </w:r>
      <w:r>
        <w:t xml:space="preserve"> </w:t>
      </w:r>
      <w:r w:rsidR="00875912">
        <w:t xml:space="preserve">de línea y </w:t>
      </w:r>
      <w:r>
        <w:t>personalizados). El dataset está estructurado en formato tabular (.csv) y cada fila representa un pedido o venta individual, capturando detalles operativos, financieros, temporales y logísticos.</w:t>
      </w:r>
    </w:p>
    <w:p w14:paraId="08B4317C" w14:textId="77777777" w:rsidR="00CF0519" w:rsidRDefault="00691DC4">
      <w:r>
        <w:t>Este dataset es fundamental para el estudio, ya que permite comprender la dinámica comercial, la rentabilidad y el comportamiento de consumo de los clientes a lo largo del tiempo.</w:t>
      </w:r>
    </w:p>
    <w:p w14:paraId="03DB21D1" w14:textId="77777777" w:rsidR="00CF0519" w:rsidRDefault="00691DC4">
      <w:pPr>
        <w:rPr>
          <w:b/>
          <w:bCs/>
        </w:rPr>
      </w:pPr>
      <w:r>
        <w:rPr>
          <w:b/>
          <w:bCs/>
        </w:rPr>
        <w:t>Estructura y Clasificación de las Variables</w:t>
      </w:r>
    </w:p>
    <w:p w14:paraId="08ACF225" w14:textId="77777777" w:rsidR="00CF0519" w:rsidRDefault="00691DC4">
      <w:r>
        <w:t>El dataset cuenta con un amplio conjunto de características (columnas) que se pueden agrupar en cinco dimensiones principales para su análisis:</w:t>
      </w:r>
    </w:p>
    <w:p w14:paraId="6DD23727" w14:textId="77777777" w:rsidR="00CF0519" w:rsidRDefault="00691DC4">
      <w:pPr>
        <w:spacing w:before="0"/>
      </w:pPr>
      <w:r>
        <w:rPr>
          <w:b/>
          <w:bCs/>
        </w:rPr>
        <w:t>1. Identificadores y Estado Operativo:</w:t>
      </w:r>
    </w:p>
    <w:p w14:paraId="349AB87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Number / NumPedido:</w:t>
      </w:r>
      <w:r w:rsidRPr="003A37F6">
        <w:rPr>
          <w:color w:val="000000"/>
        </w:rPr>
        <w:t xml:space="preserve"> Identificador único alfanumérico para cada transacción o pedido.</w:t>
      </w:r>
    </w:p>
    <w:p w14:paraId="2EA3C39D"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Status:</w:t>
      </w:r>
      <w:r w:rsidRPr="003A37F6">
        <w:rPr>
          <w:color w:val="000000"/>
        </w:rPr>
        <w:t xml:space="preserve"> Estado del pedido en el flujo de venta (e.g., Venta, Pagado, Confirmado), lo que ayuda a auditar la conversión de los servicios.</w:t>
      </w:r>
    </w:p>
    <w:p w14:paraId="5B9426B7"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D9E1BA9" w14:textId="77777777" w:rsidR="00CF0519" w:rsidRDefault="00691DC4">
      <w:pPr>
        <w:spacing w:before="0"/>
      </w:pPr>
      <w:r>
        <w:rPr>
          <w:b/>
          <w:bCs/>
        </w:rPr>
        <w:t>2. Variables Temporales:</w:t>
      </w:r>
    </w:p>
    <w:p w14:paraId="159812CA" w14:textId="77777777" w:rsidR="00CF0519" w:rsidRDefault="00691DC4">
      <w:pPr>
        <w:pStyle w:val="Prrafodelista"/>
        <w:numPr>
          <w:ilvl w:val="0"/>
          <w:numId w:val="35"/>
        </w:numPr>
        <w:spacing w:before="0"/>
      </w:pPr>
      <w:r w:rsidRPr="003A37F6">
        <w:rPr>
          <w:b/>
          <w:bCs/>
        </w:rPr>
        <w:t>Fecha/Hora:</w:t>
      </w:r>
      <w:r>
        <w:t xml:space="preserve"> Marca de tiempo exacta (timestamp) en la que se generó la venta.</w:t>
      </w:r>
    </w:p>
    <w:p w14:paraId="0615948C"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4F06514" w14:textId="77777777" w:rsidR="00CF0519" w:rsidRDefault="00691DC4">
      <w:pPr>
        <w:spacing w:before="0"/>
      </w:pPr>
      <w:r>
        <w:rPr>
          <w:b/>
          <w:bCs/>
        </w:rPr>
        <w:t>3. Variables Financieras y Transaccionales:</w:t>
      </w:r>
    </w:p>
    <w:p w14:paraId="156255CF"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788299BF"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5513364"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72D58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1AF940E"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47CFA13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367D94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20748AB" w14:textId="77777777" w:rsidR="00CF0519" w:rsidRDefault="00691DC4">
      <w:pPr>
        <w:spacing w:before="0"/>
      </w:pPr>
      <w:r>
        <w:rPr>
          <w:b/>
          <w:bCs/>
        </w:rPr>
        <w:t>4. Variables Descriptivas y de Entidades:</w:t>
      </w:r>
    </w:p>
    <w:p w14:paraId="2C7B93BA" w14:textId="77777777" w:rsidR="00CF0519" w:rsidRDefault="00691DC4">
      <w:pPr>
        <w:pStyle w:val="Prrafodelista"/>
        <w:numPr>
          <w:ilvl w:val="0"/>
          <w:numId w:val="37"/>
        </w:numPr>
        <w:spacing w:before="0"/>
      </w:pPr>
      <w:r w:rsidRPr="003A37F6">
        <w:rPr>
          <w:b/>
          <w:bCs/>
        </w:rPr>
        <w:t>Descri. Items:</w:t>
      </w:r>
      <w:r>
        <w:t xml:space="preserve"> Descripción detallada (texto libre) de los artículos vendidos, incluyendo cantidades por tipo, combinaciones de sabores y características del postre (e.g., Red Velvet, Vainilla / Queso con Zarzamora).</w:t>
      </w:r>
    </w:p>
    <w:p w14:paraId="1BDF049D"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55C0BDCC"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(e.g., Nancy Lopez, cup&amp;cake Tizayuca).</w:t>
      </w:r>
    </w:p>
    <w:p w14:paraId="5E3E0EE1"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DCDAA6E" w14:textId="77777777" w:rsidR="00CF0519" w:rsidRDefault="00691DC4">
      <w:pPr>
        <w:spacing w:before="0"/>
      </w:pPr>
      <w:r>
        <w:rPr>
          <w:b/>
          <w:bCs/>
        </w:rPr>
        <w:t>5. Variables de Segmentación de Productos (Dummies / Contadores):</w:t>
      </w:r>
    </w:p>
    <w:p w14:paraId="260FE586" w14:textId="77777777" w:rsidR="00CF0519" w:rsidRDefault="00691DC4">
      <w:pPr>
        <w:pStyle w:val="Prrafodelista"/>
        <w:numPr>
          <w:ilvl w:val="0"/>
          <w:numId w:val="38"/>
        </w:numPr>
        <w:spacing w:before="0"/>
        <w:ind w:left="709"/>
      </w:pPr>
      <w:r w:rsidRPr="003A37F6">
        <w:rPr>
          <w:b/>
          <w:bCs/>
        </w:rPr>
        <w:t>Pastel, Galletas, Cupcakes,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4AE51BEC" w14:textId="77777777" w:rsidR="00CF0519" w:rsidRDefault="00691DC4">
      <w:pPr>
        <w:spacing w:before="0" w:after="0"/>
        <w:rPr>
          <w:b/>
          <w:bCs/>
        </w:rPr>
      </w:pPr>
      <w:r>
        <w:rPr>
          <w:b/>
          <w:bCs/>
        </w:rPr>
        <w:t>Potencial Analítico</w:t>
      </w:r>
    </w:p>
    <w:p w14:paraId="526D0932" w14:textId="77777777" w:rsidR="00CF0519" w:rsidRDefault="00691DC4">
      <w:pPr>
        <w:spacing w:before="0" w:after="0"/>
      </w:pPr>
      <w:r>
        <w:t>La riqueza de este dataset permite realizar diversos análisis cuantitativos y cualitativos, tales como:</w:t>
      </w:r>
    </w:p>
    <w:p w14:paraId="3C06A28C"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línea de producto o por canal de venta.</w:t>
      </w:r>
    </w:p>
    <w:p w14:paraId="6596B77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(Descri. Items y Observación) para identificar tendencias en sabores preferidos o temáticas más solicitadas.</w:t>
      </w:r>
    </w:p>
    <w:p w14:paraId="62092B91"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Learning/Series de tiempo) orientados a estimar ventas futuras o preparar inventarios.</w:t>
      </w:r>
    </w:p>
    <w:p w14:paraId="14D943A1" w14:textId="77777777" w:rsidR="00CF0519" w:rsidRDefault="00691DC4">
      <w:pPr>
        <w:pStyle w:val="Ttulo4"/>
        <w:numPr>
          <w:ilvl w:val="3"/>
          <w:numId w:val="19"/>
        </w:numPr>
      </w:pPr>
      <w:r>
        <w:t>Descripción General del Conjunto de Datos de Compras (Egresos)</w:t>
      </w:r>
    </w:p>
    <w:p w14:paraId="6E0424D1" w14:textId="77777777" w:rsidR="00CF0519" w:rsidRDefault="00691DC4">
      <w:r>
        <w:t>El presente conjunto de datos corresponde al registro histórico de abastecimiento, adquisiciones y egresos operativos del negocio. Estructurado en formato tabular (.csv), cada fila documenta una transacción de compra individual, capturando la trazabilidad logística y financiera de las materias primas y materiales de empaque necesarios para la operación.</w:t>
      </w:r>
    </w:p>
    <w:p w14:paraId="30056202"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98DB8C6" w14:textId="77777777" w:rsidR="00CF0519" w:rsidRDefault="00691DC4">
      <w:pPr>
        <w:rPr>
          <w:b/>
          <w:bCs/>
        </w:rPr>
      </w:pPr>
      <w:r>
        <w:rPr>
          <w:b/>
          <w:bCs/>
        </w:rPr>
        <w:t>Estructura y Clasificación de las Variables</w:t>
      </w:r>
    </w:p>
    <w:p w14:paraId="2CF659CD" w14:textId="77777777" w:rsidR="00CF0519" w:rsidRDefault="00691DC4">
      <w:r>
        <w:t>Las variables que conforman este conjunto de datos se agrupan en cuatro dimensiones analíticas principales:</w:t>
      </w:r>
    </w:p>
    <w:p w14:paraId="01DFC719" w14:textId="77777777" w:rsidR="00CF0519" w:rsidRDefault="00691DC4">
      <w:pPr>
        <w:spacing w:before="0"/>
      </w:pPr>
      <w:r>
        <w:rPr>
          <w:b/>
          <w:bCs/>
        </w:rPr>
        <w:t>1. Identificadores y Estado de la Transacción:</w:t>
      </w:r>
    </w:p>
    <w:p w14:paraId="00E5B159"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6D15DB5" w14:textId="77777777" w:rsidR="00CF0519" w:rsidRDefault="00691DC4">
      <w:pPr>
        <w:pStyle w:val="Prrafodelista"/>
        <w:numPr>
          <w:ilvl w:val="0"/>
          <w:numId w:val="39"/>
        </w:numPr>
        <w:spacing w:before="0"/>
      </w:pPr>
      <w:r w:rsidRPr="00AD51F1">
        <w:rPr>
          <w:b/>
          <w:bCs/>
        </w:rPr>
        <w:t>Status:</w:t>
      </w:r>
      <w:r>
        <w:t xml:space="preserve"> Clasificador del estado operativo de la transacción (e.g., Compra), que permite filtrar los registros efectivamente consolidados en el inventario.</w:t>
      </w:r>
    </w:p>
    <w:p w14:paraId="29049FF9" w14:textId="77777777" w:rsidR="00CF0519" w:rsidRDefault="00691DC4">
      <w:pPr>
        <w:spacing w:before="0"/>
      </w:pPr>
      <w:r>
        <w:rPr>
          <w:b/>
          <w:bCs/>
        </w:rPr>
        <w:t>2. Variables Temporales:</w:t>
      </w:r>
    </w:p>
    <w:p w14:paraId="3179D527" w14:textId="77777777" w:rsidR="00CF0519" w:rsidRDefault="00691DC4">
      <w:pPr>
        <w:pStyle w:val="Prrafodelista"/>
        <w:numPr>
          <w:ilvl w:val="0"/>
          <w:numId w:val="40"/>
        </w:numPr>
        <w:spacing w:before="0"/>
      </w:pPr>
      <w:r w:rsidRPr="00AD51F1">
        <w:rPr>
          <w:b/>
          <w:bCs/>
        </w:rPr>
        <w:lastRenderedPageBreak/>
        <w:t>Fecha/Hora:</w:t>
      </w:r>
      <w:r>
        <w:t xml:space="preserve"> Marca de tiempo exacta (timestamp) en la que se efectuó o registró la adquisición.</w:t>
      </w:r>
    </w:p>
    <w:p w14:paraId="29F2FFF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Learning) y modelos de series de tiempo, permitiendo detectar ciclos de reabastecimiento y la estacionalidad en la compra de insumos.</w:t>
      </w:r>
    </w:p>
    <w:p w14:paraId="6A52E63F" w14:textId="77777777" w:rsidR="00CF0519" w:rsidRDefault="00691DC4">
      <w:pPr>
        <w:spacing w:before="0"/>
      </w:pPr>
      <w:r>
        <w:rPr>
          <w:b/>
          <w:bCs/>
        </w:rPr>
        <w:t>3. Variables Financieras y de Clasificación de Costos:</w:t>
      </w:r>
    </w:p>
    <w:p w14:paraId="0957E33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BB49724"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2A16F19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D3FA39F" w14:textId="77777777" w:rsidR="00CF0519" w:rsidRDefault="00691DC4">
      <w:pPr>
        <w:pStyle w:val="Prrafodelista"/>
        <w:numPr>
          <w:ilvl w:val="0"/>
          <w:numId w:val="41"/>
        </w:numPr>
        <w:spacing w:before="0"/>
      </w:pPr>
      <w:r w:rsidRPr="00AD51F1">
        <w:rPr>
          <w:b/>
          <w:bCs/>
        </w:rPr>
        <w:t>Costo fijo:</w:t>
      </w:r>
      <w:r>
        <w:t xml:space="preserve"> Variable binaria o categórica (e.g., 0, 1) de alto valor analítico, que permite discriminar entre los gastos variables directos de la cadena de suministro (materia prima) y los gastos operativos constantes del negocio.</w:t>
      </w:r>
    </w:p>
    <w:p w14:paraId="1D74DC36" w14:textId="77777777" w:rsidR="00CF0519" w:rsidRDefault="00691DC4">
      <w:pPr>
        <w:spacing w:before="0"/>
      </w:pPr>
      <w:r>
        <w:rPr>
          <w:b/>
          <w:bCs/>
        </w:rPr>
        <w:t>4. Variables Descriptivas y Logísticas:</w:t>
      </w:r>
    </w:p>
    <w:p w14:paraId="2730C81A" w14:textId="77777777" w:rsidR="00CF0519" w:rsidRDefault="00691DC4">
      <w:pPr>
        <w:pStyle w:val="Prrafodelista"/>
        <w:numPr>
          <w:ilvl w:val="0"/>
          <w:numId w:val="42"/>
        </w:numPr>
        <w:spacing w:before="0"/>
      </w:pPr>
      <w:r w:rsidRPr="00AD51F1">
        <w:rPr>
          <w:b/>
          <w:bCs/>
        </w:rPr>
        <w:t>Descri. Items:</w:t>
      </w:r>
      <w:r>
        <w:t xml:space="preserve"> Descripción detallada del insumo o material adquirido (e.g., Cajas decoradas, Base cupcake, Domo cupcake). Esta columna de texto libre es esencial para la categorización del inventario mediante técnicas de procesamiento de lenguaje natural (NLP) o minería de texto.</w:t>
      </w:r>
    </w:p>
    <w:p w14:paraId="15796809"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(e.g., Nancy Lopez).</w:t>
      </w:r>
    </w:p>
    <w:p w14:paraId="6D98EBE5"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9EAD19" w14:textId="77777777" w:rsidR="00CF0519" w:rsidRDefault="00691DC4">
      <w:pPr>
        <w:rPr>
          <w:b/>
          <w:bCs/>
        </w:rPr>
      </w:pPr>
      <w:r>
        <w:rPr>
          <w:b/>
          <w:bCs/>
        </w:rPr>
        <w:t>Potencial Analítico y Justificación Metodológica</w:t>
      </w:r>
    </w:p>
    <w:p w14:paraId="48636A21"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28EB49DC"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sobrestock.</w:t>
      </w:r>
    </w:p>
    <w:p w14:paraId="657D368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FA24020" w14:textId="77777777" w:rsidR="00CF0519" w:rsidRDefault="00691DC4">
      <w:pPr>
        <w:pStyle w:val="Ttulo3"/>
        <w:numPr>
          <w:ilvl w:val="2"/>
          <w:numId w:val="19"/>
        </w:numPr>
      </w:pPr>
      <w:bookmarkStart w:id="184" w:name="_Toc233383643"/>
      <w:bookmarkStart w:id="185" w:name="_Toc240016233"/>
      <w:r>
        <w:t>Conjuntos de datos de variables exógenas temporales y comerciales</w:t>
      </w:r>
      <w:bookmarkEnd w:id="184"/>
      <w:bookmarkEnd w:id="185"/>
    </w:p>
    <w:p w14:paraId="5E82C5F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59F28E3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6F64AF">
        <w:t xml:space="preserve">Tabla </w:t>
      </w:r>
      <w:r w:rsidR="006F64AF">
        <w:rPr>
          <w:noProof/>
        </w:rPr>
        <w:t>3</w:t>
      </w:r>
      <w:r w:rsidR="0020527C">
        <w:fldChar w:fldCharType="end"/>
      </w:r>
      <w:r w:rsidR="0020527C">
        <w:t xml:space="preserve"> </w:t>
      </w:r>
      <w:r>
        <w:t>integra una serie histórica (</w:t>
      </w:r>
      <w:r w:rsidR="00AD51F1">
        <w:t xml:space="preserve">ene </w:t>
      </w:r>
      <w:r>
        <w:t>2022-</w:t>
      </w:r>
      <w:r w:rsidR="00AD51F1">
        <w:t xml:space="preserve"> may </w:t>
      </w:r>
      <w:r>
        <w:t>2026) de variables exógenas correspondientes al municipio de Tizayuca. Estructurado en formato tabular (.csv), este documento recopila factores ambientales, de calendario económico y sociodemográficos que ocurren de forma paralela a las operaciones del negocio.</w:t>
      </w:r>
    </w:p>
    <w:p w14:paraId="4946D83B" w14:textId="77777777"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6F64AF">
        <w:rPr>
          <w:noProof/>
        </w:rPr>
        <w:t>3</w:t>
      </w:r>
      <w:r w:rsidR="00D65BB6">
        <w:rPr>
          <w:noProof/>
        </w:rPr>
        <w:fldChar w:fldCharType="end"/>
      </w:r>
      <w:bookmarkEnd w:id="186"/>
      <w:bookmarkEnd w:id="188"/>
      <w:r>
        <w:t xml:space="preserve"> - </w:t>
      </w:r>
      <w:r w:rsidRPr="00DF5A41">
        <w:t>Conjunto de datos de variables exógenas (Contexto Tizayuca, Hgo.)</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5DD3DFFE" w14:textId="77777777" w:rsidTr="003131E9">
        <w:trPr>
          <w:trHeight w:val="315"/>
          <w:jc w:val="center"/>
        </w:trPr>
        <w:tc>
          <w:tcPr>
            <w:tcW w:w="0" w:type="auto"/>
          </w:tcPr>
          <w:p w14:paraId="3DE219C3" w14:textId="77777777" w:rsidR="00AD51F1" w:rsidRDefault="00AD51F1" w:rsidP="003131E9">
            <w:pPr>
              <w:pStyle w:val="TablaTesis"/>
            </w:pPr>
            <w:r>
              <w:t>Dimensión Analítica</w:t>
            </w:r>
          </w:p>
        </w:tc>
        <w:tc>
          <w:tcPr>
            <w:tcW w:w="0" w:type="auto"/>
          </w:tcPr>
          <w:p w14:paraId="26032EE0" w14:textId="77777777" w:rsidR="00AD51F1" w:rsidRDefault="00AD51F1" w:rsidP="003131E9">
            <w:pPr>
              <w:pStyle w:val="TablaTesis"/>
            </w:pPr>
            <w:r>
              <w:t>Nombre de la Variable</w:t>
            </w:r>
          </w:p>
        </w:tc>
        <w:tc>
          <w:tcPr>
            <w:tcW w:w="0" w:type="auto"/>
          </w:tcPr>
          <w:p w14:paraId="632A0377" w14:textId="77777777" w:rsidR="00AD51F1" w:rsidRDefault="00AD51F1" w:rsidP="003131E9">
            <w:pPr>
              <w:pStyle w:val="TablaTesis"/>
            </w:pPr>
            <w:r>
              <w:t>Tipo de Dato</w:t>
            </w:r>
          </w:p>
        </w:tc>
      </w:tr>
      <w:tr w:rsidR="00AD51F1" w14:paraId="5F8D5710" w14:textId="77777777" w:rsidTr="003131E9">
        <w:trPr>
          <w:trHeight w:val="315"/>
          <w:jc w:val="center"/>
        </w:trPr>
        <w:tc>
          <w:tcPr>
            <w:tcW w:w="0" w:type="auto"/>
          </w:tcPr>
          <w:p w14:paraId="24450577" w14:textId="77777777" w:rsidR="00AD51F1" w:rsidRDefault="00AD51F1" w:rsidP="003131E9">
            <w:pPr>
              <w:pStyle w:val="TablaTesis"/>
            </w:pPr>
            <w:r>
              <w:t>Integración Temporal</w:t>
            </w:r>
          </w:p>
        </w:tc>
        <w:tc>
          <w:tcPr>
            <w:tcW w:w="0" w:type="auto"/>
          </w:tcPr>
          <w:p w14:paraId="06EF792E" w14:textId="77777777" w:rsidR="00AD51F1" w:rsidRDefault="00AD51F1" w:rsidP="003131E9">
            <w:pPr>
              <w:pStyle w:val="TablaTesis"/>
            </w:pPr>
            <w:r>
              <w:t>Fecha</w:t>
            </w:r>
          </w:p>
        </w:tc>
        <w:tc>
          <w:tcPr>
            <w:tcW w:w="0" w:type="auto"/>
          </w:tcPr>
          <w:p w14:paraId="2C08901C" w14:textId="77777777" w:rsidR="00AD51F1" w:rsidRDefault="00AD51F1" w:rsidP="003131E9">
            <w:pPr>
              <w:pStyle w:val="TablaTesis"/>
            </w:pPr>
            <w:r>
              <w:t>Fecha (Date)</w:t>
            </w:r>
          </w:p>
        </w:tc>
      </w:tr>
      <w:tr w:rsidR="00AD51F1" w14:paraId="172A1BF2" w14:textId="77777777" w:rsidTr="003131E9">
        <w:trPr>
          <w:trHeight w:val="315"/>
          <w:jc w:val="center"/>
        </w:trPr>
        <w:tc>
          <w:tcPr>
            <w:tcW w:w="0" w:type="auto"/>
          </w:tcPr>
          <w:p w14:paraId="4C51F94C" w14:textId="77777777" w:rsidR="00AD51F1" w:rsidRDefault="00AD51F1" w:rsidP="003131E9">
            <w:pPr>
              <w:pStyle w:val="TablaTesis"/>
            </w:pPr>
            <w:r>
              <w:t>Calendario / Económica</w:t>
            </w:r>
          </w:p>
        </w:tc>
        <w:tc>
          <w:tcPr>
            <w:tcW w:w="0" w:type="auto"/>
          </w:tcPr>
          <w:p w14:paraId="7FD5B571" w14:textId="77777777" w:rsidR="00AD51F1" w:rsidRDefault="00AD51F1" w:rsidP="003131E9">
            <w:pPr>
              <w:pStyle w:val="TablaTesis"/>
            </w:pPr>
            <w:r>
              <w:t>EsFestivoMexicano</w:t>
            </w:r>
          </w:p>
        </w:tc>
        <w:tc>
          <w:tcPr>
            <w:tcW w:w="0" w:type="auto"/>
          </w:tcPr>
          <w:p w14:paraId="449EB247" w14:textId="77777777" w:rsidR="00AD51F1" w:rsidRDefault="00AD51F1" w:rsidP="003131E9">
            <w:pPr>
              <w:pStyle w:val="TablaTesis"/>
            </w:pPr>
            <w:r>
              <w:t>Binario (0/1)</w:t>
            </w:r>
          </w:p>
        </w:tc>
      </w:tr>
      <w:tr w:rsidR="00AD51F1" w14:paraId="6AED9A64" w14:textId="77777777" w:rsidTr="003131E9">
        <w:trPr>
          <w:trHeight w:val="315"/>
          <w:jc w:val="center"/>
        </w:trPr>
        <w:tc>
          <w:tcPr>
            <w:tcW w:w="0" w:type="auto"/>
          </w:tcPr>
          <w:p w14:paraId="457ED7B3" w14:textId="77777777" w:rsidR="00AD51F1" w:rsidRDefault="00AD51F1" w:rsidP="003131E9">
            <w:pPr>
              <w:pStyle w:val="TablaTesis"/>
            </w:pPr>
          </w:p>
        </w:tc>
        <w:tc>
          <w:tcPr>
            <w:tcW w:w="0" w:type="auto"/>
          </w:tcPr>
          <w:p w14:paraId="2E25BE21" w14:textId="77777777" w:rsidR="00AD51F1" w:rsidRDefault="00AD51F1" w:rsidP="003131E9">
            <w:pPr>
              <w:pStyle w:val="TablaTesis"/>
            </w:pPr>
            <w:r>
              <w:t>EsFechaPago</w:t>
            </w:r>
          </w:p>
        </w:tc>
        <w:tc>
          <w:tcPr>
            <w:tcW w:w="0" w:type="auto"/>
          </w:tcPr>
          <w:p w14:paraId="78FBB221" w14:textId="77777777" w:rsidR="00AD51F1" w:rsidRDefault="00AD51F1" w:rsidP="003131E9">
            <w:pPr>
              <w:pStyle w:val="TablaTesis"/>
            </w:pPr>
            <w:r>
              <w:t>Binario (0/1)</w:t>
            </w:r>
          </w:p>
        </w:tc>
      </w:tr>
      <w:tr w:rsidR="00AD51F1" w14:paraId="0F4712F1" w14:textId="77777777" w:rsidTr="003131E9">
        <w:trPr>
          <w:trHeight w:val="315"/>
          <w:jc w:val="center"/>
        </w:trPr>
        <w:tc>
          <w:tcPr>
            <w:tcW w:w="0" w:type="auto"/>
          </w:tcPr>
          <w:p w14:paraId="3848D8A7" w14:textId="77777777" w:rsidR="00AD51F1" w:rsidRDefault="00AD51F1" w:rsidP="003131E9">
            <w:pPr>
              <w:pStyle w:val="TablaTesis"/>
            </w:pPr>
            <w:r>
              <w:t>Meteorológica</w:t>
            </w:r>
          </w:p>
        </w:tc>
        <w:tc>
          <w:tcPr>
            <w:tcW w:w="0" w:type="auto"/>
          </w:tcPr>
          <w:p w14:paraId="5DAC4EEA" w14:textId="77777777" w:rsidR="00AD51F1" w:rsidRDefault="00AD51F1" w:rsidP="003131E9">
            <w:pPr>
              <w:pStyle w:val="TablaTesis"/>
            </w:pPr>
            <w:r>
              <w:t>TemperaturaMax</w:t>
            </w:r>
          </w:p>
        </w:tc>
        <w:tc>
          <w:tcPr>
            <w:tcW w:w="0" w:type="auto"/>
          </w:tcPr>
          <w:p w14:paraId="365C5574" w14:textId="77777777" w:rsidR="00AD51F1" w:rsidRDefault="00AD51F1" w:rsidP="003131E9">
            <w:pPr>
              <w:pStyle w:val="TablaTesis"/>
            </w:pPr>
            <w:r>
              <w:t>Numérico (Entero)</w:t>
            </w:r>
          </w:p>
        </w:tc>
      </w:tr>
      <w:tr w:rsidR="00AD51F1" w14:paraId="62BB392B" w14:textId="77777777" w:rsidTr="003131E9">
        <w:trPr>
          <w:trHeight w:val="315"/>
          <w:jc w:val="center"/>
        </w:trPr>
        <w:tc>
          <w:tcPr>
            <w:tcW w:w="0" w:type="auto"/>
          </w:tcPr>
          <w:p w14:paraId="34AE6C30" w14:textId="77777777" w:rsidR="00AD51F1" w:rsidRDefault="00AD51F1" w:rsidP="003131E9">
            <w:pPr>
              <w:pStyle w:val="TablaTesis"/>
            </w:pPr>
          </w:p>
        </w:tc>
        <w:tc>
          <w:tcPr>
            <w:tcW w:w="0" w:type="auto"/>
          </w:tcPr>
          <w:p w14:paraId="22792F9A" w14:textId="77777777" w:rsidR="00AD51F1" w:rsidRDefault="00AD51F1" w:rsidP="003131E9">
            <w:pPr>
              <w:pStyle w:val="TablaTesis"/>
            </w:pPr>
            <w:r>
              <w:t>TemperaturaMin</w:t>
            </w:r>
          </w:p>
        </w:tc>
        <w:tc>
          <w:tcPr>
            <w:tcW w:w="0" w:type="auto"/>
          </w:tcPr>
          <w:p w14:paraId="1E23E956" w14:textId="77777777" w:rsidR="00AD51F1" w:rsidRDefault="00AD51F1" w:rsidP="003131E9">
            <w:pPr>
              <w:pStyle w:val="TablaTesis"/>
            </w:pPr>
            <w:r>
              <w:t>Numérico (Entero)</w:t>
            </w:r>
          </w:p>
        </w:tc>
      </w:tr>
      <w:tr w:rsidR="00AD51F1" w14:paraId="41DA7D5F" w14:textId="77777777" w:rsidTr="003131E9">
        <w:trPr>
          <w:trHeight w:val="315"/>
          <w:jc w:val="center"/>
        </w:trPr>
        <w:tc>
          <w:tcPr>
            <w:tcW w:w="0" w:type="auto"/>
          </w:tcPr>
          <w:p w14:paraId="438D17EA" w14:textId="77777777" w:rsidR="00AD51F1" w:rsidRDefault="00AD51F1" w:rsidP="003131E9">
            <w:pPr>
              <w:pStyle w:val="TablaTesis"/>
            </w:pPr>
          </w:p>
        </w:tc>
        <w:tc>
          <w:tcPr>
            <w:tcW w:w="0" w:type="auto"/>
          </w:tcPr>
          <w:p w14:paraId="16DB3810" w14:textId="77777777" w:rsidR="00AD51F1" w:rsidRDefault="00AD51F1" w:rsidP="003131E9">
            <w:pPr>
              <w:pStyle w:val="TablaTesis"/>
            </w:pPr>
            <w:r>
              <w:t>Clima</w:t>
            </w:r>
          </w:p>
        </w:tc>
        <w:tc>
          <w:tcPr>
            <w:tcW w:w="0" w:type="auto"/>
          </w:tcPr>
          <w:p w14:paraId="73027F4C" w14:textId="77777777" w:rsidR="00AD51F1" w:rsidRDefault="00AD51F1" w:rsidP="003131E9">
            <w:pPr>
              <w:pStyle w:val="TablaTesis"/>
            </w:pPr>
            <w:r>
              <w:t>Categórico</w:t>
            </w:r>
          </w:p>
        </w:tc>
      </w:tr>
      <w:tr w:rsidR="00AD51F1" w14:paraId="521C5E38" w14:textId="77777777" w:rsidTr="003131E9">
        <w:trPr>
          <w:trHeight w:val="315"/>
          <w:jc w:val="center"/>
        </w:trPr>
        <w:tc>
          <w:tcPr>
            <w:tcW w:w="0" w:type="auto"/>
          </w:tcPr>
          <w:p w14:paraId="76087B9A" w14:textId="77777777" w:rsidR="00AD51F1" w:rsidRDefault="00AD51F1" w:rsidP="003131E9">
            <w:pPr>
              <w:pStyle w:val="TablaTesis"/>
            </w:pPr>
            <w:r>
              <w:t>Sociodemográfica</w:t>
            </w:r>
          </w:p>
        </w:tc>
        <w:tc>
          <w:tcPr>
            <w:tcW w:w="0" w:type="auto"/>
          </w:tcPr>
          <w:p w14:paraId="3E7AB7D5" w14:textId="77777777" w:rsidR="00AD51F1" w:rsidRDefault="00AD51F1" w:rsidP="003131E9">
            <w:pPr>
              <w:pStyle w:val="TablaTesis"/>
            </w:pPr>
            <w:r>
              <w:t>NacimientosIndice</w:t>
            </w:r>
          </w:p>
        </w:tc>
        <w:tc>
          <w:tcPr>
            <w:tcW w:w="0" w:type="auto"/>
          </w:tcPr>
          <w:p w14:paraId="04EB4E02" w14:textId="77777777" w:rsidR="00AD51F1" w:rsidRDefault="00AD51F1" w:rsidP="003131E9">
            <w:pPr>
              <w:pStyle w:val="TablaTesis"/>
            </w:pPr>
            <w:r>
              <w:t>Numérico (Entero)</w:t>
            </w:r>
          </w:p>
        </w:tc>
      </w:tr>
    </w:tbl>
    <w:p w14:paraId="25576CBA"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r>
        <w:rPr>
          <w:i/>
          <w:iCs/>
        </w:rPr>
        <w:t>features</w:t>
      </w:r>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6F64AF">
        <w:rPr>
          <w:noProof/>
        </w:rPr>
        <w:t>3</w:t>
      </w:r>
      <w:r>
        <w:fldChar w:fldCharType="end"/>
      </w:r>
      <w:r>
        <w:t>.</w:t>
      </w:r>
    </w:p>
    <w:p w14:paraId="25F2E201" w14:textId="77777777" w:rsidR="00CF0519" w:rsidRDefault="00691DC4">
      <w:pPr>
        <w:rPr>
          <w:b/>
          <w:bCs/>
        </w:rPr>
      </w:pPr>
      <w:r>
        <w:rPr>
          <w:b/>
          <w:bCs/>
        </w:rPr>
        <w:t>Estructura y Clasificación de las Variables</w:t>
      </w:r>
    </w:p>
    <w:p w14:paraId="71D5104F" w14:textId="77777777" w:rsidR="00CF0519" w:rsidRDefault="00691DC4">
      <w:r>
        <w:t>Las variables que conforman este dataset se pueden agrupar en cuatro dimensiones contextuales:</w:t>
      </w:r>
    </w:p>
    <w:p w14:paraId="15DF9FA3" w14:textId="77777777" w:rsidR="00CF0519" w:rsidRDefault="00691DC4">
      <w:r>
        <w:rPr>
          <w:b/>
          <w:bCs/>
        </w:rPr>
        <w:t>1. Llave Temporal de Integración:</w:t>
      </w:r>
    </w:p>
    <w:p w14:paraId="3EFBEA49"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6157C397" w14:textId="77777777" w:rsidR="00CF0519" w:rsidRDefault="00691DC4">
      <w:r>
        <w:rPr>
          <w:b/>
          <w:bCs/>
        </w:rPr>
        <w:t>2. Variables de Calendario Económico y Cultural:</w:t>
      </w:r>
    </w:p>
    <w:p w14:paraId="7EF76639" w14:textId="77777777" w:rsidR="00CF0519" w:rsidRDefault="00691DC4">
      <w:pPr>
        <w:pStyle w:val="Prrafodelista"/>
        <w:numPr>
          <w:ilvl w:val="0"/>
          <w:numId w:val="44"/>
        </w:numPr>
        <w:ind w:left="709"/>
      </w:pPr>
      <w:r w:rsidRPr="00536D15">
        <w:rPr>
          <w:b/>
          <w:bCs/>
        </w:rPr>
        <w:t>EsFestivoMexicano:</w:t>
      </w:r>
      <w:r>
        <w:t xml:space="preserve"> Variable dicotómica que identifica los días feriados oficiales o de alta relevancia cultural en el país. Resulta vital para modelar picos atípicos de demanda en festividades.</w:t>
      </w:r>
    </w:p>
    <w:p w14:paraId="741987E6" w14:textId="77777777" w:rsidR="00CF0519" w:rsidRDefault="00691DC4">
      <w:pPr>
        <w:pStyle w:val="Prrafodelista"/>
        <w:numPr>
          <w:ilvl w:val="0"/>
          <w:numId w:val="44"/>
        </w:numPr>
        <w:ind w:left="709"/>
      </w:pPr>
      <w:r w:rsidRPr="00536D15">
        <w:rPr>
          <w:b/>
          <w:bCs/>
        </w:rPr>
        <w:t>EsFechaPago:</w:t>
      </w:r>
      <w:r>
        <w:t xml:space="preserve"> Variable dicotómica que señala los días de quincena o pago de nómina. Es un excelente indicador proxy de la liquidez disponible del consumidor en la región.</w:t>
      </w:r>
    </w:p>
    <w:p w14:paraId="127F71AD" w14:textId="77777777" w:rsidR="00CF0519" w:rsidRDefault="00691DC4">
      <w:r>
        <w:rPr>
          <w:b/>
          <w:bCs/>
        </w:rPr>
        <w:t>3. Variables Meteorológicas:</w:t>
      </w:r>
    </w:p>
    <w:p w14:paraId="3E38BBB6" w14:textId="77777777" w:rsidR="00CF0519" w:rsidRDefault="00691DC4">
      <w:pPr>
        <w:pStyle w:val="Prrafodelista"/>
        <w:numPr>
          <w:ilvl w:val="0"/>
          <w:numId w:val="45"/>
        </w:numPr>
        <w:ind w:left="709"/>
      </w:pPr>
      <w:r w:rsidRPr="00536D15">
        <w:rPr>
          <w:b/>
          <w:bCs/>
        </w:rPr>
        <w:t>TemperaturaMax y TemperaturaMin:</w:t>
      </w:r>
      <w:r>
        <w:t xml:space="preserve"> Registros numéricos de las condiciones térmicas diarias.</w:t>
      </w:r>
    </w:p>
    <w:p w14:paraId="218601FF" w14:textId="77777777" w:rsidR="00CF0519" w:rsidRDefault="00691DC4">
      <w:pPr>
        <w:pStyle w:val="Prrafodelista"/>
        <w:numPr>
          <w:ilvl w:val="0"/>
          <w:numId w:val="45"/>
        </w:numPr>
        <w:ind w:left="709"/>
      </w:pPr>
      <w:r w:rsidRPr="00536D15">
        <w:rPr>
          <w:b/>
          <w:bCs/>
        </w:rPr>
        <w:t>Clima:</w:t>
      </w:r>
      <w:r>
        <w:t xml:space="preserve"> Variable categórica (e.g.,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D07550D" w14:textId="77777777" w:rsidR="00CF0519" w:rsidRDefault="00691DC4">
      <w:r>
        <w:rPr>
          <w:b/>
          <w:bCs/>
        </w:rPr>
        <w:t>4. Variables Sociodemográficas (Proxys de Demanda):</w:t>
      </w:r>
    </w:p>
    <w:p w14:paraId="0D569D28" w14:textId="77777777" w:rsidR="00CF0519" w:rsidRDefault="00691DC4">
      <w:pPr>
        <w:pStyle w:val="Prrafodelista"/>
        <w:numPr>
          <w:ilvl w:val="0"/>
          <w:numId w:val="46"/>
        </w:numPr>
      </w:pPr>
      <w:r w:rsidRPr="00536D15">
        <w:rPr>
          <w:b/>
          <w:bCs/>
        </w:rPr>
        <w:t>NacimientosIndice:</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4ED7BB4E" w14:textId="77777777" w:rsidR="00CF0519" w:rsidRDefault="00691DC4" w:rsidP="00536D15">
      <w:pPr>
        <w:rPr>
          <w:b/>
          <w:bCs/>
        </w:rPr>
      </w:pPr>
      <w:r>
        <w:rPr>
          <w:b/>
          <w:bCs/>
        </w:rPr>
        <w:t>Potencial Analítico y Justificación Metodológica</w:t>
      </w:r>
    </w:p>
    <w:p w14:paraId="45398CE2" w14:textId="77777777" w:rsidR="00CF0519" w:rsidRDefault="00691DC4">
      <w:r>
        <w:t>La incorporación de este dataset al ecosistema de datos del proyecto es el diferenciador metodológico para la optimización de la cadena de suministro mediante Inteligencia Artificial:</w:t>
      </w:r>
    </w:p>
    <w:p w14:paraId="4BDE8302"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r w:rsidRPr="00536D15">
        <w:rPr>
          <w:i/>
          <w:iCs/>
        </w:rPr>
        <w:t>XGBoost</w:t>
      </w:r>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3254B37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67526C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9337BA9" w14:textId="77777777" w:rsidTr="008F0910">
        <w:trPr>
          <w:trHeight w:val="404"/>
        </w:trPr>
        <w:tc>
          <w:tcPr>
            <w:tcW w:w="846" w:type="dxa"/>
          </w:tcPr>
          <w:p w14:paraId="075E997C" w14:textId="77777777" w:rsidR="00801477" w:rsidRDefault="00801477"/>
        </w:tc>
        <w:tc>
          <w:tcPr>
            <w:tcW w:w="8363" w:type="dxa"/>
          </w:tcPr>
          <w:p w14:paraId="5332EC35" w14:textId="77777777" w:rsidR="00801477" w:rsidRDefault="00542948">
            <m:oMathPara>
              <m:oMath>
                <m:r>
                  <w:rPr>
                    <w:rFonts w:ascii="Cambria Math" w:hAnsi="Cambria Math"/>
                  </w:rPr>
                  <m:t>Importe realₜ = Importe nominalₜ × (INPC_base / INPCₜ)</m:t>
                </m:r>
              </m:oMath>
            </m:oMathPara>
          </w:p>
        </w:tc>
        <w:tc>
          <w:tcPr>
            <w:tcW w:w="753" w:type="dxa"/>
          </w:tcPr>
          <w:p w14:paraId="639C9600" w14:textId="77777777" w:rsidR="00801477" w:rsidRDefault="00542948">
            <w:pPr>
              <w:jc w:val="right"/>
            </w:pPr>
            <w:bookmarkStart w:id="189" w:name="xref_ecuacion_05"/>
            <w:r>
              <w:t>(</w:t>
            </w:r>
            <w:fldSimple w:instr=" SEQ Ecuacion \* ARABIC ">
              <w:r w:rsidR="006F64AF">
                <w:rPr>
                  <w:noProof/>
                </w:rPr>
                <w:t>5</w:t>
              </w:r>
            </w:fldSimple>
            <w:r>
              <w:t>)</w:t>
            </w:r>
            <w:bookmarkEnd w:id="189"/>
          </w:p>
        </w:tc>
      </w:tr>
    </w:tbl>
    <w:p w14:paraId="171BA6F6" w14:textId="77777777" w:rsidR="00801477" w:rsidRDefault="00542948">
      <w:pPr>
        <w:jc w:val="center"/>
      </w:pPr>
      <w:r>
        <w:rPr>
          <w:i/>
        </w:rPr>
        <w:t>Ecuación - Deflactación de importes monetarios.</w:t>
      </w:r>
    </w:p>
    <w:p w14:paraId="1AE0F76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6F64AF">
        <w:t xml:space="preserve">Tabla </w:t>
      </w:r>
      <w:r w:rsidR="006F64AF">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(.csv)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6F64AF">
        <w:t>(</w:t>
      </w:r>
      <w:r w:rsidR="006F64AF">
        <w:rPr>
          <w:noProof/>
        </w:rPr>
        <w:t>5</w:t>
      </w:r>
      <w:r w:rsidR="006F64AF">
        <w:t>)</w:t>
      </w:r>
      <w:r>
        <w:fldChar w:fldCharType="end"/>
      </w:r>
      <w:r>
        <w:t>.</w:t>
      </w:r>
    </w:p>
    <w:p w14:paraId="4380ABB9" w14:textId="77777777"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6F64AF">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75069C4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A48A89B"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079185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0A7161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F67C9F7" w14:textId="77777777" w:rsidTr="00B5344F">
        <w:trPr>
          <w:trHeight w:val="329"/>
          <w:jc w:val="center"/>
        </w:trPr>
        <w:tc>
          <w:tcPr>
            <w:tcW w:w="0" w:type="auto"/>
            <w:hideMark/>
          </w:tcPr>
          <w:p w14:paraId="19A67E01"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33CABF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699E77D3" w14:textId="77777777" w:rsidR="00213128" w:rsidRPr="00C82E3A" w:rsidRDefault="00213128" w:rsidP="00213128">
            <w:pPr>
              <w:tabs>
                <w:tab w:val="left" w:pos="2003"/>
              </w:tabs>
              <w:jc w:val="center"/>
              <w:rPr>
                <w:szCs w:val="18"/>
              </w:rPr>
            </w:pPr>
            <w:r w:rsidRPr="00C82E3A">
              <w:rPr>
                <w:szCs w:val="18"/>
              </w:rPr>
              <w:t>Timestamp / Fecha</w:t>
            </w:r>
          </w:p>
        </w:tc>
      </w:tr>
      <w:tr w:rsidR="00213128" w:rsidRPr="00C82E3A" w14:paraId="7CFEC10B" w14:textId="77777777" w:rsidTr="00B5344F">
        <w:trPr>
          <w:trHeight w:val="329"/>
          <w:jc w:val="center"/>
        </w:trPr>
        <w:tc>
          <w:tcPr>
            <w:tcW w:w="0" w:type="auto"/>
            <w:hideMark/>
          </w:tcPr>
          <w:p w14:paraId="4BBC13A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94A9828"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DBBE9A3" w14:textId="77777777" w:rsidR="00213128" w:rsidRPr="00C82E3A" w:rsidRDefault="00213128" w:rsidP="00213128">
            <w:pPr>
              <w:tabs>
                <w:tab w:val="left" w:pos="2003"/>
              </w:tabs>
              <w:jc w:val="center"/>
              <w:rPr>
                <w:szCs w:val="18"/>
              </w:rPr>
            </w:pPr>
            <w:r w:rsidRPr="00C82E3A">
              <w:rPr>
                <w:szCs w:val="18"/>
              </w:rPr>
              <w:t>Numérico (Continuo)</w:t>
            </w:r>
          </w:p>
        </w:tc>
      </w:tr>
    </w:tbl>
    <w:p w14:paraId="5440B0FD" w14:textId="77777777" w:rsidR="00213128" w:rsidRPr="00101879" w:rsidRDefault="00213128" w:rsidP="00213128">
      <w:pPr>
        <w:tabs>
          <w:tab w:val="left" w:pos="2003"/>
        </w:tabs>
        <w:spacing w:before="0" w:after="0"/>
      </w:pPr>
    </w:p>
    <w:p w14:paraId="50D2CCA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6F64AF">
        <w:rPr>
          <w:noProof/>
        </w:rPr>
        <w:t>4</w:t>
      </w:r>
      <w:r>
        <w:fldChar w:fldCharType="end"/>
      </w:r>
      <w:r>
        <w:t>.</w:t>
      </w:r>
    </w:p>
    <w:p w14:paraId="4200F37C" w14:textId="77777777" w:rsidR="00F25EB2" w:rsidRPr="00213128" w:rsidRDefault="00F25EB2" w:rsidP="00213128">
      <w:pPr>
        <w:rPr>
          <w:b/>
          <w:bCs/>
        </w:rPr>
      </w:pPr>
      <w:r w:rsidRPr="00213128">
        <w:rPr>
          <w:b/>
          <w:bCs/>
        </w:rPr>
        <w:t>Estructura y Clasificación de las Variables</w:t>
      </w:r>
    </w:p>
    <w:p w14:paraId="3989C253" w14:textId="77777777" w:rsidR="00F25EB2" w:rsidRPr="00101879" w:rsidRDefault="00F25EB2" w:rsidP="00213128">
      <w:r w:rsidRPr="00101879">
        <w:t>El esquema de datos se caracteriza por su alta especificidad y baja dimensionalidad, centrándose en dos variables fundamentales:</w:t>
      </w:r>
    </w:p>
    <w:p w14:paraId="74F0C1A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r w:rsidR="00E47AD8" w:rsidRPr="00E47AD8">
        <w:rPr>
          <w:i/>
          <w:iCs/>
        </w:rPr>
        <w:t>datasets</w:t>
      </w:r>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53429CF4"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D8C22C5" w14:textId="77777777" w:rsidR="00F25EB2" w:rsidRPr="00D41B61" w:rsidRDefault="00F25EB2" w:rsidP="00D41B61">
      <w:pPr>
        <w:rPr>
          <w:b/>
          <w:bCs/>
        </w:rPr>
      </w:pPr>
      <w:r w:rsidRPr="00D41B61">
        <w:rPr>
          <w:b/>
          <w:bCs/>
        </w:rPr>
        <w:t>Potencial Analítico y Justificación Metodológica</w:t>
      </w:r>
    </w:p>
    <w:p w14:paraId="441EA925"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674BD884"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r w:rsidRPr="00213128">
        <w:rPr>
          <w:i/>
          <w:iCs/>
        </w:rPr>
        <w:t>XGBoost</w:t>
      </w:r>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63BE254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10A81EA2" w14:textId="77777777" w:rsidR="00C2005D" w:rsidRPr="00101879" w:rsidRDefault="00C2005D" w:rsidP="00C2005D">
      <w:pPr>
        <w:tabs>
          <w:tab w:val="left" w:pos="2003"/>
        </w:tabs>
        <w:spacing w:before="0" w:after="0"/>
        <w:ind w:left="720"/>
      </w:pPr>
    </w:p>
    <w:p w14:paraId="1CABF589"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6F64AF">
        <w:t xml:space="preserve">Tabla </w:t>
      </w:r>
      <w:r w:rsidR="006F64AF">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De esta manera, el valor de la inflación correspondiente a un mes específico se asocia uniformemente a cada uno de los días de dicho periodo, permitiendo que el algoritmo de Machine Learning evalúe el entorno macroeconómico diario de manera homogénea y sin pérdida de registros en el proceso de combinación (</w:t>
      </w:r>
      <w:r w:rsidRPr="00101879">
        <w:rPr>
          <w:i/>
          <w:iCs/>
        </w:rPr>
        <w:t>Join</w:t>
      </w:r>
      <w:r w:rsidRPr="00101879">
        <w:t>)</w:t>
      </w:r>
    </w:p>
    <w:p w14:paraId="0BF74397" w14:textId="77777777" w:rsidR="00ED702B" w:rsidRPr="00101879" w:rsidRDefault="00ED702B" w:rsidP="00F25EB2">
      <w:pPr>
        <w:tabs>
          <w:tab w:val="left" w:pos="2003"/>
        </w:tabs>
        <w:spacing w:before="0" w:after="0"/>
      </w:pPr>
    </w:p>
    <w:p w14:paraId="27E8C1E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762E6A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183654B4"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775C494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A749C29"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(.csv),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6F64AF">
        <w:rPr>
          <w:noProof/>
        </w:rPr>
        <w:t>2</w:t>
      </w:r>
      <w:r>
        <w:fldChar w:fldCharType="end"/>
      </w:r>
      <w:r>
        <w:t>.</w:t>
      </w:r>
    </w:p>
    <w:p w14:paraId="5697A989"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34FC20A" w14:textId="77777777"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6F64AF">
        <w:rPr>
          <w:noProof/>
        </w:rPr>
        <w:t>2</w:t>
      </w:r>
      <w:r w:rsidR="00D65BB6">
        <w:rPr>
          <w:noProof/>
        </w:rPr>
        <w:fldChar w:fldCharType="end"/>
      </w:r>
      <w:bookmarkEnd w:id="194"/>
      <w:r>
        <w:t xml:space="preserve"> - Temperatura Media por Entidad Federativa y Nacional, contenido en PDF</w:t>
      </w:r>
      <w:bookmarkEnd w:id="193"/>
    </w:p>
    <w:p w14:paraId="75D3C83B"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rsidR="006F64AF">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58B56E07" w14:textId="77777777" w:rsidR="00146C8B" w:rsidRDefault="00146C8B" w:rsidP="00146C8B">
      <w:pPr>
        <w:pStyle w:val="Descripcin"/>
        <w:keepNext/>
        <w:jc w:val="center"/>
      </w:pPr>
      <w:bookmarkStart w:id="195" w:name="_Ref235635193"/>
      <w:bookmarkStart w:id="196" w:name="_Toc238284277"/>
      <w:r>
        <w:lastRenderedPageBreak/>
        <w:t xml:space="preserve">Tabla </w:t>
      </w:r>
      <w:bookmarkStart w:id="197" w:name="xref_tabla_05"/>
      <w:r w:rsidR="00D65BB6">
        <w:fldChar w:fldCharType="begin"/>
      </w:r>
      <w:r w:rsidR="00D65BB6">
        <w:instrText xml:space="preserve"> SEQ Tabla \* ARABIC </w:instrText>
      </w:r>
      <w:r w:rsidR="00D65BB6">
        <w:fldChar w:fldCharType="separate"/>
      </w:r>
      <w:r w:rsidR="006F64AF">
        <w:rPr>
          <w:noProof/>
        </w:rPr>
        <w:t>5</w:t>
      </w:r>
      <w:r w:rsidR="00D65BB6">
        <w:rPr>
          <w:noProof/>
        </w:rPr>
        <w:fldChar w:fldCharType="end"/>
      </w:r>
      <w:bookmarkEnd w:id="195"/>
      <w:bookmarkEnd w:id="197"/>
      <w:r>
        <w:t xml:space="preserve"> - Temperatura mensual (Tizayuca, Hgo.)</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0B166410"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34AE047" w14:textId="77777777" w:rsidR="00146C8B" w:rsidRPr="00C82E3A" w:rsidRDefault="00146C8B" w:rsidP="003131E9">
            <w:pPr>
              <w:pStyle w:val="TablaTesis"/>
            </w:pPr>
            <w:r w:rsidRPr="00C82E3A">
              <w:t>Dimensión Analítica</w:t>
            </w:r>
          </w:p>
        </w:tc>
        <w:tc>
          <w:tcPr>
            <w:tcW w:w="0" w:type="auto"/>
            <w:hideMark/>
          </w:tcPr>
          <w:p w14:paraId="2A8AE68D" w14:textId="77777777" w:rsidR="00146C8B" w:rsidRPr="00C82E3A" w:rsidRDefault="00146C8B" w:rsidP="003131E9">
            <w:pPr>
              <w:pStyle w:val="TablaTesis"/>
            </w:pPr>
            <w:r w:rsidRPr="00C82E3A">
              <w:t>Nombre de la Variable</w:t>
            </w:r>
          </w:p>
        </w:tc>
        <w:tc>
          <w:tcPr>
            <w:tcW w:w="0" w:type="auto"/>
            <w:hideMark/>
          </w:tcPr>
          <w:p w14:paraId="2DBB7223" w14:textId="77777777" w:rsidR="00146C8B" w:rsidRPr="00C82E3A" w:rsidRDefault="00146C8B" w:rsidP="003131E9">
            <w:pPr>
              <w:pStyle w:val="TablaTesis"/>
            </w:pPr>
            <w:r w:rsidRPr="00C82E3A">
              <w:t>Tipo de Dato</w:t>
            </w:r>
          </w:p>
        </w:tc>
      </w:tr>
      <w:tr w:rsidR="00146C8B" w:rsidRPr="00C82E3A" w14:paraId="1B4B5F31" w14:textId="77777777" w:rsidTr="003131E9">
        <w:trPr>
          <w:trHeight w:val="315"/>
          <w:jc w:val="center"/>
        </w:trPr>
        <w:tc>
          <w:tcPr>
            <w:tcW w:w="0" w:type="auto"/>
            <w:hideMark/>
          </w:tcPr>
          <w:p w14:paraId="750967E4" w14:textId="77777777" w:rsidR="00146C8B" w:rsidRPr="00C82E3A" w:rsidRDefault="00146C8B" w:rsidP="003131E9">
            <w:pPr>
              <w:pStyle w:val="TablaTesis"/>
            </w:pPr>
            <w:r w:rsidRPr="00C82E3A">
              <w:t>Segmentación Geográfica</w:t>
            </w:r>
          </w:p>
        </w:tc>
        <w:tc>
          <w:tcPr>
            <w:tcW w:w="0" w:type="auto"/>
            <w:hideMark/>
          </w:tcPr>
          <w:p w14:paraId="04E38ADF" w14:textId="77777777" w:rsidR="00146C8B" w:rsidRPr="00C82E3A" w:rsidRDefault="00146C8B" w:rsidP="003131E9">
            <w:pPr>
              <w:pStyle w:val="TablaTesis"/>
            </w:pPr>
            <w:r w:rsidRPr="00C82E3A">
              <w:t>Estado</w:t>
            </w:r>
          </w:p>
        </w:tc>
        <w:tc>
          <w:tcPr>
            <w:tcW w:w="0" w:type="auto"/>
            <w:hideMark/>
          </w:tcPr>
          <w:p w14:paraId="28533600" w14:textId="77777777" w:rsidR="00146C8B" w:rsidRPr="00C82E3A" w:rsidRDefault="00146C8B" w:rsidP="003131E9">
            <w:pPr>
              <w:pStyle w:val="TablaTesis"/>
            </w:pPr>
            <w:r w:rsidRPr="00C82E3A">
              <w:t>Categórico</w:t>
            </w:r>
          </w:p>
        </w:tc>
      </w:tr>
      <w:tr w:rsidR="00146C8B" w:rsidRPr="00C82E3A" w14:paraId="4FD3DDD3" w14:textId="77777777" w:rsidTr="003131E9">
        <w:trPr>
          <w:trHeight w:val="315"/>
          <w:jc w:val="center"/>
        </w:trPr>
        <w:tc>
          <w:tcPr>
            <w:tcW w:w="0" w:type="auto"/>
            <w:hideMark/>
          </w:tcPr>
          <w:p w14:paraId="358F8F54" w14:textId="77777777" w:rsidR="00146C8B" w:rsidRPr="00C82E3A" w:rsidRDefault="00146C8B" w:rsidP="003131E9">
            <w:pPr>
              <w:pStyle w:val="TablaTesis"/>
            </w:pPr>
            <w:r w:rsidRPr="00C82E3A">
              <w:t>Dimensión Temporal</w:t>
            </w:r>
          </w:p>
        </w:tc>
        <w:tc>
          <w:tcPr>
            <w:tcW w:w="0" w:type="auto"/>
            <w:hideMark/>
          </w:tcPr>
          <w:p w14:paraId="5F7A49A7" w14:textId="77777777" w:rsidR="00146C8B" w:rsidRPr="00C82E3A" w:rsidRDefault="00146C8B" w:rsidP="003131E9">
            <w:pPr>
              <w:pStyle w:val="TablaTesis"/>
            </w:pPr>
            <w:r w:rsidRPr="00C82E3A">
              <w:t>Mes</w:t>
            </w:r>
          </w:p>
        </w:tc>
        <w:tc>
          <w:tcPr>
            <w:tcW w:w="0" w:type="auto"/>
            <w:hideMark/>
          </w:tcPr>
          <w:p w14:paraId="71687816" w14:textId="77777777" w:rsidR="00146C8B" w:rsidRPr="00C82E3A" w:rsidRDefault="00146C8B" w:rsidP="003131E9">
            <w:pPr>
              <w:pStyle w:val="TablaTesis"/>
            </w:pPr>
            <w:r w:rsidRPr="00C82E3A">
              <w:t>Categórico</w:t>
            </w:r>
          </w:p>
        </w:tc>
      </w:tr>
      <w:tr w:rsidR="00146C8B" w:rsidRPr="00C82E3A" w14:paraId="2F92D78F" w14:textId="77777777" w:rsidTr="003131E9">
        <w:trPr>
          <w:trHeight w:val="315"/>
          <w:jc w:val="center"/>
        </w:trPr>
        <w:tc>
          <w:tcPr>
            <w:tcW w:w="0" w:type="auto"/>
            <w:hideMark/>
          </w:tcPr>
          <w:p w14:paraId="0DF1CEFB" w14:textId="77777777" w:rsidR="00146C8B" w:rsidRPr="00C82E3A" w:rsidRDefault="00146C8B" w:rsidP="003131E9">
            <w:pPr>
              <w:pStyle w:val="TablaTesis"/>
            </w:pPr>
          </w:p>
        </w:tc>
        <w:tc>
          <w:tcPr>
            <w:tcW w:w="0" w:type="auto"/>
            <w:hideMark/>
          </w:tcPr>
          <w:p w14:paraId="109E392B" w14:textId="77777777" w:rsidR="00146C8B" w:rsidRPr="00C82E3A" w:rsidRDefault="00146C8B" w:rsidP="003131E9">
            <w:pPr>
              <w:pStyle w:val="TablaTesis"/>
            </w:pPr>
            <w:r w:rsidRPr="00C82E3A">
              <w:t>fecha</w:t>
            </w:r>
          </w:p>
        </w:tc>
        <w:tc>
          <w:tcPr>
            <w:tcW w:w="0" w:type="auto"/>
            <w:hideMark/>
          </w:tcPr>
          <w:p w14:paraId="2103F320" w14:textId="77777777" w:rsidR="00146C8B" w:rsidRPr="00C82E3A" w:rsidRDefault="00146C8B" w:rsidP="003131E9">
            <w:pPr>
              <w:pStyle w:val="TablaTesis"/>
            </w:pPr>
            <w:r w:rsidRPr="00C82E3A">
              <w:t>Fecha (Date)</w:t>
            </w:r>
          </w:p>
        </w:tc>
      </w:tr>
      <w:tr w:rsidR="00146C8B" w:rsidRPr="00C82E3A" w14:paraId="4D8084E6" w14:textId="77777777" w:rsidTr="003131E9">
        <w:trPr>
          <w:trHeight w:val="315"/>
          <w:jc w:val="center"/>
        </w:trPr>
        <w:tc>
          <w:tcPr>
            <w:tcW w:w="0" w:type="auto"/>
            <w:hideMark/>
          </w:tcPr>
          <w:p w14:paraId="2F6466FC" w14:textId="77777777" w:rsidR="00146C8B" w:rsidRPr="00C82E3A" w:rsidRDefault="00146C8B" w:rsidP="003131E9">
            <w:pPr>
              <w:pStyle w:val="TablaTesis"/>
            </w:pPr>
            <w:r w:rsidRPr="00C82E3A">
              <w:t>Métrica Ambiental</w:t>
            </w:r>
          </w:p>
        </w:tc>
        <w:tc>
          <w:tcPr>
            <w:tcW w:w="0" w:type="auto"/>
            <w:hideMark/>
          </w:tcPr>
          <w:p w14:paraId="39CFA9D0" w14:textId="77777777" w:rsidR="00146C8B" w:rsidRPr="00C82E3A" w:rsidRDefault="00146C8B" w:rsidP="003131E9">
            <w:pPr>
              <w:pStyle w:val="TablaTesis"/>
            </w:pPr>
            <w:r w:rsidRPr="00C82E3A">
              <w:t>Valor</w:t>
            </w:r>
          </w:p>
        </w:tc>
        <w:tc>
          <w:tcPr>
            <w:tcW w:w="0" w:type="auto"/>
            <w:hideMark/>
          </w:tcPr>
          <w:p w14:paraId="6EB2695A" w14:textId="77777777" w:rsidR="00146C8B" w:rsidRPr="00C82E3A" w:rsidRDefault="00146C8B" w:rsidP="003131E9">
            <w:pPr>
              <w:pStyle w:val="TablaTesis"/>
            </w:pPr>
            <w:r w:rsidRPr="00C82E3A">
              <w:t>Numérico (Continuo)</w:t>
            </w:r>
          </w:p>
        </w:tc>
      </w:tr>
      <w:tr w:rsidR="00146C8B" w:rsidRPr="00C82E3A" w14:paraId="621671AB" w14:textId="77777777" w:rsidTr="003131E9">
        <w:trPr>
          <w:trHeight w:val="315"/>
          <w:jc w:val="center"/>
        </w:trPr>
        <w:tc>
          <w:tcPr>
            <w:tcW w:w="0" w:type="auto"/>
            <w:hideMark/>
          </w:tcPr>
          <w:p w14:paraId="56775846" w14:textId="77777777" w:rsidR="00146C8B" w:rsidRPr="00C82E3A" w:rsidRDefault="00146C8B" w:rsidP="003131E9">
            <w:pPr>
              <w:pStyle w:val="TablaTesis"/>
            </w:pPr>
            <w:r w:rsidRPr="00C82E3A">
              <w:t>Trazabilidad de Datos</w:t>
            </w:r>
          </w:p>
        </w:tc>
        <w:tc>
          <w:tcPr>
            <w:tcW w:w="0" w:type="auto"/>
            <w:hideMark/>
          </w:tcPr>
          <w:p w14:paraId="3B8264C6" w14:textId="77777777" w:rsidR="00146C8B" w:rsidRPr="00C82E3A" w:rsidRDefault="00146C8B" w:rsidP="003131E9">
            <w:pPr>
              <w:pStyle w:val="TablaTesis"/>
            </w:pPr>
            <w:r w:rsidRPr="00C82E3A">
              <w:t>archivo</w:t>
            </w:r>
          </w:p>
        </w:tc>
        <w:tc>
          <w:tcPr>
            <w:tcW w:w="0" w:type="auto"/>
            <w:hideMark/>
          </w:tcPr>
          <w:p w14:paraId="1460D6A0" w14:textId="77777777" w:rsidR="00146C8B" w:rsidRPr="00C82E3A" w:rsidRDefault="00146C8B" w:rsidP="003131E9">
            <w:pPr>
              <w:pStyle w:val="TablaTesis"/>
            </w:pPr>
            <w:r w:rsidRPr="00C82E3A">
              <w:t>Texto</w:t>
            </w:r>
          </w:p>
        </w:tc>
      </w:tr>
    </w:tbl>
    <w:p w14:paraId="12139A25" w14:textId="77777777" w:rsidR="00ED702B" w:rsidRPr="00C0156B" w:rsidRDefault="00ED702B" w:rsidP="00C0156B">
      <w:pPr>
        <w:rPr>
          <w:b/>
          <w:bCs/>
        </w:rPr>
      </w:pPr>
      <w:r w:rsidRPr="00C0156B">
        <w:rPr>
          <w:b/>
          <w:bCs/>
        </w:rPr>
        <w:t>Estructura y Clasificación de las Variables</w:t>
      </w:r>
    </w:p>
    <w:p w14:paraId="150D3BEF"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37C10608"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(e.g., </w:t>
      </w:r>
      <w:r w:rsidRPr="00C0156B">
        <w:rPr>
          <w:i/>
          <w:iCs/>
        </w:rPr>
        <w:t>Hidalgo</w:t>
      </w:r>
      <w:r w:rsidRPr="00101879">
        <w:t>). Funciona como la variable de filtrado geográfico para aislar el contexto de la sucursal objeto de estudio.</w:t>
      </w:r>
    </w:p>
    <w:p w14:paraId="0311425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(e.g., </w:t>
      </w:r>
      <w:r w:rsidRPr="00C0156B">
        <w:rPr>
          <w:i/>
          <w:iCs/>
        </w:rPr>
        <w:t>Ene, Feb, Mar</w:t>
      </w:r>
      <w:r w:rsidRPr="00101879">
        <w:t>).</w:t>
      </w:r>
    </w:p>
    <w:p w14:paraId="4829D5FF"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080376C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7F154D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(e.g., </w:t>
      </w:r>
      <w:r w:rsidRPr="00C0156B">
        <w:rPr>
          <w:i/>
          <w:iCs/>
        </w:rPr>
        <w:t>2022.pdf</w:t>
      </w:r>
      <w:r w:rsidRPr="00101879">
        <w:t>) del cual se digitalizó u obtuvo la información, aportando trazabilidad y auditoría a la base de datos.</w:t>
      </w:r>
    </w:p>
    <w:p w14:paraId="504F8E32" w14:textId="77777777" w:rsidR="00ED702B" w:rsidRPr="00C0156B" w:rsidRDefault="00ED702B" w:rsidP="00C0156B">
      <w:pPr>
        <w:rPr>
          <w:b/>
          <w:bCs/>
        </w:rPr>
      </w:pPr>
      <w:r w:rsidRPr="00C0156B">
        <w:rPr>
          <w:b/>
          <w:bCs/>
        </w:rPr>
        <w:t>Potencial Analítico y Justificación Metodológica</w:t>
      </w:r>
    </w:p>
    <w:p w14:paraId="170EFDD1"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52BF2C0"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720C6F96"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221C467"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Machine Learning</w:t>
      </w:r>
      <w:r w:rsidRPr="004E1148">
        <w:t>.</w:t>
      </w:r>
      <w:r>
        <w:t xml:space="preserve"> La representación visual correspondiente se presenta en la Figura </w:t>
      </w:r>
      <w:r>
        <w:fldChar w:fldCharType="begin"/>
      </w:r>
      <w:r>
        <w:instrText xml:space="preserve"> REF xref_figura_01 \h </w:instrText>
      </w:r>
      <w:r>
        <w:fldChar w:fldCharType="separate"/>
      </w:r>
      <w:r w:rsidR="006F64AF">
        <w:t>27</w:t>
      </w:r>
      <w:r>
        <w:fldChar w:fldCharType="end"/>
      </w:r>
      <w:r>
        <w:t>.</w:t>
      </w:r>
    </w:p>
    <w:p w14:paraId="44788773" w14:textId="77777777" w:rsidR="00ED702B" w:rsidRDefault="00ED702B">
      <w:pPr>
        <w:pStyle w:val="Ttulo2"/>
        <w:numPr>
          <w:ilvl w:val="1"/>
          <w:numId w:val="19"/>
        </w:numPr>
      </w:pPr>
      <w:bookmarkStart w:id="198" w:name="_Toc233383644"/>
      <w:bookmarkStart w:id="199" w:name="_Toc240016234"/>
      <w:r>
        <w:t>El proceso de construcción del dataset maestro</w:t>
      </w:r>
      <w:bookmarkEnd w:id="198"/>
      <w:bookmarkEnd w:id="199"/>
    </w:p>
    <w:p w14:paraId="5EF10D0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08EE0D3"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6453D977" w14:textId="77777777" w:rsidR="00F25EB2" w:rsidRPr="00A549CE" w:rsidRDefault="00A549CE">
      <w:pPr>
        <w:pStyle w:val="Ttulo3"/>
        <w:numPr>
          <w:ilvl w:val="2"/>
          <w:numId w:val="19"/>
        </w:numPr>
      </w:pPr>
      <w:bookmarkStart w:id="202" w:name="_Toc240016235"/>
      <w:r>
        <w:t>Análisis Exploratorio de Datos (EDA)</w:t>
      </w:r>
      <w:bookmarkEnd w:id="202"/>
    </w:p>
    <w:p w14:paraId="7FCA89C3"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1813EE6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FACF8D9"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9D36F1B"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F5A2337"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05EEF7" w14:textId="77777777" w:rsidR="00F25EB2" w:rsidRPr="002C19AA" w:rsidRDefault="00F25EB2" w:rsidP="002C19AA">
      <w:pPr>
        <w:rPr>
          <w:b/>
          <w:bCs/>
        </w:rPr>
      </w:pPr>
      <w:bookmarkStart w:id="203" w:name="_Toc233383646"/>
      <w:r w:rsidRPr="002C19AA">
        <w:rPr>
          <w:b/>
          <w:bCs/>
        </w:rPr>
        <w:t>Fuentes utilizadas</w:t>
      </w:r>
      <w:bookmarkEnd w:id="203"/>
    </w:p>
    <w:p w14:paraId="3EAD487B" w14:textId="77777777" w:rsidR="00F25EB2" w:rsidRPr="00F25EB2" w:rsidRDefault="00F25EB2" w:rsidP="002C19AA">
      <w:pPr>
        <w:tabs>
          <w:tab w:val="left" w:pos="2003"/>
        </w:tabs>
        <w:spacing w:before="0" w:after="0"/>
      </w:pPr>
      <w:r w:rsidRPr="00F25EB2">
        <w:t>Se trabajó con cinco archivos de entrada:</w:t>
      </w:r>
    </w:p>
    <w:p w14:paraId="18C26CDB" w14:textId="77777777" w:rsidR="00F25EB2" w:rsidRPr="00F25EB2" w:rsidRDefault="00F25EB2">
      <w:pPr>
        <w:pStyle w:val="Prrafodelista"/>
        <w:numPr>
          <w:ilvl w:val="0"/>
          <w:numId w:val="51"/>
        </w:numPr>
        <w:tabs>
          <w:tab w:val="left" w:pos="2003"/>
        </w:tabs>
        <w:spacing w:before="0" w:after="0"/>
      </w:pPr>
      <w:r w:rsidRPr="00F25EB2">
        <w:t>Compras.xlsx</w:t>
      </w:r>
    </w:p>
    <w:p w14:paraId="75D6BCAF" w14:textId="77777777" w:rsidR="00F25EB2" w:rsidRPr="00F25EB2" w:rsidRDefault="00F25EB2">
      <w:pPr>
        <w:pStyle w:val="Prrafodelista"/>
        <w:numPr>
          <w:ilvl w:val="0"/>
          <w:numId w:val="51"/>
        </w:numPr>
        <w:tabs>
          <w:tab w:val="left" w:pos="2003"/>
        </w:tabs>
        <w:spacing w:before="0" w:after="0"/>
      </w:pPr>
      <w:r w:rsidRPr="00F25EB2">
        <w:t>Ventas.xlsx</w:t>
      </w:r>
    </w:p>
    <w:p w14:paraId="4A118F71"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EB8C449" w14:textId="77777777" w:rsidR="00F25EB2" w:rsidRPr="00F25EB2" w:rsidRDefault="00F25EB2">
      <w:pPr>
        <w:pStyle w:val="Prrafodelista"/>
        <w:numPr>
          <w:ilvl w:val="0"/>
          <w:numId w:val="51"/>
        </w:numPr>
        <w:tabs>
          <w:tab w:val="left" w:pos="2003"/>
        </w:tabs>
        <w:spacing w:before="0" w:after="0"/>
      </w:pPr>
      <w:r w:rsidRPr="00F25EB2">
        <w:t>INPC_2022_2026.csv</w:t>
      </w:r>
    </w:p>
    <w:p w14:paraId="314EDD04" w14:textId="77777777" w:rsidR="00F25EB2" w:rsidRPr="00F25EB2" w:rsidRDefault="00F25EB2">
      <w:pPr>
        <w:pStyle w:val="Prrafodelista"/>
        <w:numPr>
          <w:ilvl w:val="0"/>
          <w:numId w:val="51"/>
        </w:numPr>
        <w:tabs>
          <w:tab w:val="left" w:pos="2003"/>
        </w:tabs>
        <w:spacing w:before="0" w:after="0"/>
      </w:pPr>
      <w:r w:rsidRPr="00F25EB2">
        <w:t>Temperatura_Tizayuca.csv</w:t>
      </w:r>
    </w:p>
    <w:p w14:paraId="3981BAA5" w14:textId="77777777" w:rsidR="00F25EB2" w:rsidRPr="002C19AA" w:rsidRDefault="00F25EB2" w:rsidP="002C19AA">
      <w:pPr>
        <w:rPr>
          <w:b/>
          <w:bCs/>
        </w:rPr>
      </w:pPr>
      <w:bookmarkStart w:id="204" w:name="_Toc233383647"/>
      <w:r w:rsidRPr="002C19AA">
        <w:rPr>
          <w:b/>
          <w:bCs/>
        </w:rPr>
        <w:t>Criterio general de integración</w:t>
      </w:r>
      <w:bookmarkEnd w:id="204"/>
    </w:p>
    <w:p w14:paraId="40E21DC3" w14:textId="77777777" w:rsidR="00F25EB2" w:rsidRPr="002C19AA" w:rsidRDefault="00F25EB2" w:rsidP="002C19AA">
      <w:pPr>
        <w:jc w:val="left"/>
      </w:pPr>
      <w:r w:rsidRPr="002C19AA">
        <w:t>Se definió como unidad de análisis un registro por día.</w:t>
      </w:r>
      <w:r w:rsidRPr="002C19AA">
        <w:br/>
        <w:t>Esto implicó:</w:t>
      </w:r>
    </w:p>
    <w:p w14:paraId="3D9CA92B" w14:textId="77777777" w:rsidR="00F25EB2" w:rsidRPr="00F25EB2" w:rsidRDefault="00F25EB2">
      <w:pPr>
        <w:numPr>
          <w:ilvl w:val="0"/>
          <w:numId w:val="29"/>
        </w:numPr>
        <w:tabs>
          <w:tab w:val="left" w:pos="2003"/>
        </w:tabs>
        <w:spacing w:before="0" w:after="0"/>
      </w:pPr>
      <w:r w:rsidRPr="00F25EB2">
        <w:t>Limpiar cada fuente por separado.</w:t>
      </w:r>
    </w:p>
    <w:p w14:paraId="3E129C9B" w14:textId="77777777" w:rsidR="00F25EB2" w:rsidRPr="00F25EB2" w:rsidRDefault="00F25EB2">
      <w:pPr>
        <w:numPr>
          <w:ilvl w:val="0"/>
          <w:numId w:val="29"/>
        </w:numPr>
        <w:tabs>
          <w:tab w:val="left" w:pos="2003"/>
        </w:tabs>
        <w:spacing w:before="0" w:after="0"/>
      </w:pPr>
      <w:r w:rsidRPr="00F25EB2">
        <w:t>Estandarizar nombres, fechas y tipos de datos.</w:t>
      </w:r>
    </w:p>
    <w:p w14:paraId="6B0EB2CF"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DEE9A7F" w14:textId="77777777" w:rsidR="00F25EB2" w:rsidRPr="00F25EB2" w:rsidRDefault="00F25EB2">
      <w:pPr>
        <w:numPr>
          <w:ilvl w:val="0"/>
          <w:numId w:val="29"/>
        </w:numPr>
        <w:tabs>
          <w:tab w:val="left" w:pos="2003"/>
        </w:tabs>
        <w:spacing w:before="0" w:after="0"/>
      </w:pPr>
      <w:r w:rsidRPr="00F25EB2">
        <w:t>Crear un calendario completo para todo el periodo.</w:t>
      </w:r>
    </w:p>
    <w:p w14:paraId="35A9D82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4FD6E840" w14:textId="77777777" w:rsidR="00F25EB2" w:rsidRPr="002C19AA" w:rsidRDefault="00F25EB2" w:rsidP="002C19AA">
      <w:pPr>
        <w:rPr>
          <w:b/>
          <w:bCs/>
        </w:rPr>
      </w:pPr>
      <w:bookmarkStart w:id="205" w:name="_Toc233383648"/>
      <w:r w:rsidRPr="002C19AA">
        <w:rPr>
          <w:b/>
          <w:bCs/>
        </w:rPr>
        <w:lastRenderedPageBreak/>
        <w:t>Reglas de limpieza aplicadas</w:t>
      </w:r>
      <w:bookmarkEnd w:id="205"/>
    </w:p>
    <w:p w14:paraId="0298B80B" w14:textId="77777777" w:rsidR="00F25EB2" w:rsidRPr="002C19AA" w:rsidRDefault="00F25EB2" w:rsidP="002C19AA">
      <w:pPr>
        <w:rPr>
          <w:rStyle w:val="nfasissutil"/>
        </w:rPr>
      </w:pPr>
      <w:r w:rsidRPr="002C19AA">
        <w:rPr>
          <w:rStyle w:val="nfasissutil"/>
        </w:rPr>
        <w:t>Estandarización de fechas</w:t>
      </w:r>
    </w:p>
    <w:p w14:paraId="37D93AD7" w14:textId="77777777" w:rsidR="00F25EB2" w:rsidRPr="00F25EB2" w:rsidRDefault="00F25EB2" w:rsidP="002C19AA">
      <w:r w:rsidRPr="00F25EB2">
        <w:t>Se convirtieron las fechas al formato de fecha diaria (YYYY-MM-DD) para evitar inconsistencias en:</w:t>
      </w:r>
    </w:p>
    <w:p w14:paraId="23B31078" w14:textId="77777777" w:rsidR="00F25EB2" w:rsidRPr="00F25EB2" w:rsidRDefault="00F25EB2">
      <w:pPr>
        <w:pStyle w:val="Prrafodelista"/>
        <w:numPr>
          <w:ilvl w:val="0"/>
          <w:numId w:val="52"/>
        </w:numPr>
      </w:pPr>
      <w:r w:rsidRPr="00F25EB2">
        <w:t>Fechas con hora.</w:t>
      </w:r>
    </w:p>
    <w:p w14:paraId="278B8537" w14:textId="77777777" w:rsidR="00F25EB2" w:rsidRPr="00F25EB2" w:rsidRDefault="00F25EB2">
      <w:pPr>
        <w:pStyle w:val="Prrafodelista"/>
        <w:numPr>
          <w:ilvl w:val="0"/>
          <w:numId w:val="52"/>
        </w:numPr>
      </w:pPr>
      <w:r w:rsidRPr="00F25EB2">
        <w:t>Formatos mezclados.</w:t>
      </w:r>
    </w:p>
    <w:p w14:paraId="2E825C9C" w14:textId="77777777" w:rsidR="00F25EB2" w:rsidRPr="00F25EB2" w:rsidRDefault="00F25EB2">
      <w:pPr>
        <w:pStyle w:val="Prrafodelista"/>
        <w:numPr>
          <w:ilvl w:val="0"/>
          <w:numId w:val="52"/>
        </w:numPr>
      </w:pPr>
      <w:r w:rsidRPr="00F25EB2">
        <w:t>Fechas mensuales frente a diarias.</w:t>
      </w:r>
    </w:p>
    <w:p w14:paraId="5A27870A" w14:textId="77777777" w:rsidR="00F25EB2" w:rsidRPr="002C19AA" w:rsidRDefault="00F25EB2" w:rsidP="002C19AA">
      <w:pPr>
        <w:rPr>
          <w:i/>
          <w:iCs/>
        </w:rPr>
      </w:pPr>
      <w:r w:rsidRPr="002C19AA">
        <w:rPr>
          <w:i/>
          <w:iCs/>
        </w:rPr>
        <w:t>Normalización de texto</w:t>
      </w:r>
    </w:p>
    <w:p w14:paraId="39747794" w14:textId="77777777" w:rsidR="00F25EB2" w:rsidRPr="00F25EB2" w:rsidRDefault="00F25EB2" w:rsidP="00F25EB2">
      <w:pPr>
        <w:tabs>
          <w:tab w:val="left" w:pos="2003"/>
        </w:tabs>
        <w:spacing w:before="0" w:after="0"/>
      </w:pPr>
      <w:r w:rsidRPr="00F25EB2">
        <w:t>Se aplicó limpieza de texto para:</w:t>
      </w:r>
    </w:p>
    <w:p w14:paraId="441C46A7" w14:textId="77777777" w:rsidR="00F25EB2" w:rsidRPr="00F25EB2" w:rsidRDefault="00F25EB2">
      <w:pPr>
        <w:numPr>
          <w:ilvl w:val="0"/>
          <w:numId w:val="30"/>
        </w:numPr>
        <w:tabs>
          <w:tab w:val="left" w:pos="2003"/>
        </w:tabs>
        <w:spacing w:before="0" w:after="0"/>
      </w:pPr>
      <w:r w:rsidRPr="00F25EB2">
        <w:t>Eliminar espacios duplicados.</w:t>
      </w:r>
    </w:p>
    <w:p w14:paraId="0BCF3F00" w14:textId="77777777" w:rsidR="00F25EB2" w:rsidRPr="00F25EB2" w:rsidRDefault="00F25EB2">
      <w:pPr>
        <w:numPr>
          <w:ilvl w:val="0"/>
          <w:numId w:val="30"/>
        </w:numPr>
        <w:tabs>
          <w:tab w:val="left" w:pos="2003"/>
        </w:tabs>
        <w:spacing w:before="0" w:after="0"/>
      </w:pPr>
      <w:r w:rsidRPr="00F25EB2">
        <w:t>Quitar acentos.</w:t>
      </w:r>
    </w:p>
    <w:p w14:paraId="28B09DAC" w14:textId="77777777" w:rsidR="00F25EB2" w:rsidRPr="00F25EB2" w:rsidRDefault="00F25EB2">
      <w:pPr>
        <w:numPr>
          <w:ilvl w:val="0"/>
          <w:numId w:val="30"/>
        </w:numPr>
        <w:tabs>
          <w:tab w:val="left" w:pos="2003"/>
        </w:tabs>
        <w:spacing w:before="0" w:after="0"/>
      </w:pPr>
      <w:r w:rsidRPr="00F25EB2">
        <w:t>Homogeneizar mayúsculas y minúsculas.</w:t>
      </w:r>
    </w:p>
    <w:p w14:paraId="1A9D8B94" w14:textId="77777777" w:rsidR="00F25EB2" w:rsidRPr="00F25EB2" w:rsidRDefault="00F25EB2">
      <w:pPr>
        <w:numPr>
          <w:ilvl w:val="0"/>
          <w:numId w:val="30"/>
        </w:numPr>
        <w:tabs>
          <w:tab w:val="left" w:pos="2003"/>
        </w:tabs>
        <w:spacing w:before="0" w:after="0"/>
      </w:pPr>
      <w:r w:rsidRPr="00F25EB2">
        <w:t>Estandarizar etiquetas categóricas.</w:t>
      </w:r>
    </w:p>
    <w:p w14:paraId="29007A2B" w14:textId="77777777" w:rsidR="00F25EB2" w:rsidRPr="002C19AA" w:rsidRDefault="00F25EB2" w:rsidP="002C19AA">
      <w:pPr>
        <w:rPr>
          <w:i/>
          <w:iCs/>
        </w:rPr>
      </w:pPr>
      <w:r w:rsidRPr="002C19AA">
        <w:rPr>
          <w:i/>
          <w:iCs/>
        </w:rPr>
        <w:t>Tratamiento de duplicados</w:t>
      </w:r>
    </w:p>
    <w:p w14:paraId="125B8F7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D9B01B9" w14:textId="77777777" w:rsidR="00F25EB2" w:rsidRPr="002C19AA" w:rsidRDefault="00F25EB2" w:rsidP="002C19AA">
      <w:pPr>
        <w:rPr>
          <w:i/>
          <w:iCs/>
        </w:rPr>
      </w:pPr>
      <w:r w:rsidRPr="002C19AA">
        <w:rPr>
          <w:i/>
          <w:iCs/>
        </w:rPr>
        <w:t>Valores faltantes</w:t>
      </w:r>
    </w:p>
    <w:p w14:paraId="1E9DF2F8" w14:textId="77777777" w:rsidR="00F25EB2" w:rsidRPr="00F25EB2" w:rsidRDefault="00F25EB2" w:rsidP="00F25EB2">
      <w:pPr>
        <w:tabs>
          <w:tab w:val="left" w:pos="2003"/>
        </w:tabs>
        <w:spacing w:before="0" w:after="0"/>
      </w:pPr>
      <w:r w:rsidRPr="00F25EB2">
        <w:t>Se manejaron de forma distinta según el archivo:</w:t>
      </w:r>
    </w:p>
    <w:p w14:paraId="2C7EE8FD"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BBD0409"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D5083BE" w14:textId="77777777" w:rsidR="00F25EB2" w:rsidRPr="002C19AA" w:rsidRDefault="00F25EB2" w:rsidP="002C19AA">
      <w:pPr>
        <w:rPr>
          <w:i/>
          <w:iCs/>
        </w:rPr>
      </w:pPr>
      <w:r w:rsidRPr="002C19AA">
        <w:rPr>
          <w:i/>
          <w:iCs/>
        </w:rPr>
        <w:t>Ajuste por inflación</w:t>
      </w:r>
    </w:p>
    <w:p w14:paraId="54DAEBE2" w14:textId="77777777" w:rsidR="00F25EB2" w:rsidRPr="00F25EB2" w:rsidRDefault="00F25EB2" w:rsidP="00F25EB2">
      <w:pPr>
        <w:tabs>
          <w:tab w:val="left" w:pos="2003"/>
        </w:tabs>
        <w:spacing w:before="0" w:after="0"/>
      </w:pPr>
      <w:r w:rsidRPr="00F25EB2">
        <w:t>Se utilizó el INPC para deflactar montos nominales a pesos de mayo de 2026.</w:t>
      </w:r>
    </w:p>
    <w:p w14:paraId="6D983176" w14:textId="77777777" w:rsidR="00F25EB2" w:rsidRPr="00F25EB2" w:rsidRDefault="00F25EB2" w:rsidP="00F25EB2">
      <w:pPr>
        <w:tabs>
          <w:tab w:val="left" w:pos="2003"/>
        </w:tabs>
        <w:spacing w:before="0" w:after="0"/>
      </w:pPr>
      <w:r w:rsidRPr="00F25EB2">
        <w:t>Esto permitió construir variables comparables en el tiempo:</w:t>
      </w:r>
    </w:p>
    <w:p w14:paraId="02AE7F72"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5BEA63"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03BDE1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63C3E827"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6DAE0B2A"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48EF32C8" w14:textId="77777777" w:rsidR="00A712E9" w:rsidRDefault="00F25EB2" w:rsidP="002C19AA">
      <w:pPr>
        <w:rPr>
          <w:b/>
          <w:bCs/>
        </w:rPr>
      </w:pPr>
      <w:r w:rsidRPr="002C19AA">
        <w:rPr>
          <w:b/>
          <w:bCs/>
        </w:rPr>
        <w:lastRenderedPageBreak/>
        <w:t>Limpieza por archivo</w:t>
      </w:r>
      <w:bookmarkEnd w:id="206"/>
    </w:p>
    <w:p w14:paraId="1B7C0B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6F64AF">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0D14BF3" w14:textId="77777777"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6F64AF">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4AE6CAC"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85B49B8" w14:textId="77777777" w:rsidR="002C19AA" w:rsidRPr="0099356C" w:rsidRDefault="002C19AA" w:rsidP="003131E9">
            <w:pPr>
              <w:pStyle w:val="TablaTesis"/>
            </w:pPr>
            <w:r w:rsidRPr="0099356C">
              <w:t>Fuente de datos</w:t>
            </w:r>
          </w:p>
        </w:tc>
        <w:tc>
          <w:tcPr>
            <w:tcW w:w="901" w:type="pct"/>
            <w:hideMark/>
          </w:tcPr>
          <w:p w14:paraId="61280AA2" w14:textId="77777777" w:rsidR="002C19AA" w:rsidRPr="0099356C" w:rsidRDefault="002C19AA" w:rsidP="003131E9">
            <w:pPr>
              <w:pStyle w:val="TablaTesis"/>
            </w:pPr>
            <w:r w:rsidRPr="0099356C">
              <w:t>Propósito dentro del estudio</w:t>
            </w:r>
          </w:p>
        </w:tc>
        <w:tc>
          <w:tcPr>
            <w:tcW w:w="712" w:type="pct"/>
            <w:hideMark/>
          </w:tcPr>
          <w:p w14:paraId="582CD8B8" w14:textId="77777777" w:rsidR="002C19AA" w:rsidRPr="0099356C" w:rsidRDefault="002C19AA" w:rsidP="003131E9">
            <w:pPr>
              <w:pStyle w:val="TablaTesis"/>
            </w:pPr>
            <w:r w:rsidRPr="0099356C">
              <w:t>Variables conservadas o generadas</w:t>
            </w:r>
          </w:p>
        </w:tc>
        <w:tc>
          <w:tcPr>
            <w:tcW w:w="1331" w:type="pct"/>
            <w:hideMark/>
          </w:tcPr>
          <w:p w14:paraId="4B82EBF3" w14:textId="77777777" w:rsidR="002C19AA" w:rsidRPr="0099356C" w:rsidRDefault="002C19AA" w:rsidP="003131E9">
            <w:pPr>
              <w:pStyle w:val="TablaTesis"/>
            </w:pPr>
            <w:r w:rsidRPr="0099356C">
              <w:t>Transformaciones aplicadas</w:t>
            </w:r>
          </w:p>
        </w:tc>
        <w:tc>
          <w:tcPr>
            <w:tcW w:w="1137" w:type="pct"/>
            <w:hideMark/>
          </w:tcPr>
          <w:p w14:paraId="78A2B2B3" w14:textId="77777777" w:rsidR="002C19AA" w:rsidRPr="0099356C" w:rsidRDefault="002C19AA" w:rsidP="003131E9">
            <w:pPr>
              <w:pStyle w:val="TablaTesis"/>
            </w:pPr>
            <w:r w:rsidRPr="0099356C">
              <w:t>Resultado y observaciones</w:t>
            </w:r>
          </w:p>
        </w:tc>
      </w:tr>
      <w:tr w:rsidR="002C19AA" w:rsidRPr="0099356C" w14:paraId="20AB70C0" w14:textId="77777777" w:rsidTr="003131E9">
        <w:tc>
          <w:tcPr>
            <w:tcW w:w="857" w:type="pct"/>
            <w:hideMark/>
          </w:tcPr>
          <w:p w14:paraId="028BCED7" w14:textId="77777777" w:rsidR="002C19AA" w:rsidRPr="0099356C" w:rsidRDefault="002C19AA" w:rsidP="003131E9">
            <w:pPr>
              <w:pStyle w:val="TablaTesis"/>
            </w:pPr>
            <w:r w:rsidRPr="0099356C">
              <w:t>Dataset_Tizayuca_2022_2026.xlsx</w:t>
            </w:r>
          </w:p>
        </w:tc>
        <w:tc>
          <w:tcPr>
            <w:tcW w:w="901" w:type="pct"/>
            <w:hideMark/>
          </w:tcPr>
          <w:p w14:paraId="488AC51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0EB85CBA" w14:textId="77777777" w:rsidR="0099356C" w:rsidRPr="0099356C" w:rsidRDefault="002C19AA" w:rsidP="003131E9">
            <w:pPr>
              <w:pStyle w:val="TablaTesis"/>
            </w:pPr>
            <w:r w:rsidRPr="0099356C">
              <w:t>EsFestivoMexicano</w:t>
            </w:r>
          </w:p>
          <w:p w14:paraId="51CA13BA" w14:textId="77777777" w:rsidR="0099356C" w:rsidRPr="0099356C" w:rsidRDefault="002C19AA" w:rsidP="003131E9">
            <w:pPr>
              <w:pStyle w:val="TablaTesis"/>
            </w:pPr>
            <w:r w:rsidRPr="0099356C">
              <w:t>EsFechaPago</w:t>
            </w:r>
          </w:p>
          <w:p w14:paraId="50639D56" w14:textId="77777777" w:rsidR="0099356C" w:rsidRPr="0099356C" w:rsidRDefault="002C19AA" w:rsidP="003131E9">
            <w:pPr>
              <w:pStyle w:val="TablaTesis"/>
            </w:pPr>
            <w:r w:rsidRPr="0099356C">
              <w:t>TemperaturaMax</w:t>
            </w:r>
          </w:p>
          <w:p w14:paraId="1897D31F" w14:textId="77777777" w:rsidR="0099356C" w:rsidRPr="0099356C" w:rsidRDefault="002C19AA" w:rsidP="003131E9">
            <w:pPr>
              <w:pStyle w:val="TablaTesis"/>
            </w:pPr>
            <w:r w:rsidRPr="0099356C">
              <w:t>TemperaturaMin</w:t>
            </w:r>
          </w:p>
          <w:p w14:paraId="138B0ECD" w14:textId="77777777" w:rsidR="0099356C" w:rsidRPr="0099356C" w:rsidRDefault="002C19AA" w:rsidP="003131E9">
            <w:pPr>
              <w:pStyle w:val="TablaTesis"/>
            </w:pPr>
            <w:r w:rsidRPr="0099356C">
              <w:t>Clima</w:t>
            </w:r>
          </w:p>
          <w:p w14:paraId="58C38D56" w14:textId="77777777" w:rsidR="002C19AA" w:rsidRPr="0099356C" w:rsidRDefault="002C19AA" w:rsidP="003131E9">
            <w:pPr>
              <w:pStyle w:val="TablaTesis"/>
            </w:pPr>
            <w:r w:rsidRPr="0099356C">
              <w:t>NacimientosIndice</w:t>
            </w:r>
          </w:p>
        </w:tc>
        <w:tc>
          <w:tcPr>
            <w:tcW w:w="1331" w:type="pct"/>
            <w:hideMark/>
          </w:tcPr>
          <w:p w14:paraId="6112054A" w14:textId="77777777" w:rsidR="0099356C" w:rsidRDefault="002C19AA" w:rsidP="003131E9">
            <w:pPr>
              <w:pStyle w:val="TablaTesis"/>
            </w:pPr>
            <w:r w:rsidRPr="0099356C">
              <w:t>• Renombrado de columnas con un formato homogéneo.</w:t>
            </w:r>
          </w:p>
          <w:p w14:paraId="0B61DB0D" w14:textId="77777777" w:rsidR="0099356C" w:rsidRDefault="002C19AA" w:rsidP="003131E9">
            <w:pPr>
              <w:pStyle w:val="TablaTesis"/>
            </w:pPr>
            <w:r w:rsidRPr="0099356C">
              <w:t>• Conversión de la variable Clima a texto estandarizado.</w:t>
            </w:r>
          </w:p>
          <w:p w14:paraId="441D3C2B" w14:textId="77777777" w:rsidR="002C19AA" w:rsidRPr="0099356C" w:rsidRDefault="002C19AA" w:rsidP="003131E9">
            <w:pPr>
              <w:pStyle w:val="TablaTesis"/>
            </w:pPr>
            <w:r w:rsidRPr="0099356C">
              <w:t>• Ordenamiento cronológico de los registros.</w:t>
            </w:r>
          </w:p>
        </w:tc>
        <w:tc>
          <w:tcPr>
            <w:tcW w:w="1137" w:type="pct"/>
            <w:hideMark/>
          </w:tcPr>
          <w:p w14:paraId="309A0B2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74B2AEC9" w14:textId="77777777" w:rsidTr="003131E9">
        <w:tc>
          <w:tcPr>
            <w:tcW w:w="857" w:type="pct"/>
            <w:hideMark/>
          </w:tcPr>
          <w:p w14:paraId="6C114073" w14:textId="77777777" w:rsidR="002C19AA" w:rsidRPr="0099356C" w:rsidRDefault="002C19AA" w:rsidP="003131E9">
            <w:pPr>
              <w:pStyle w:val="TablaTesis"/>
            </w:pPr>
            <w:r w:rsidRPr="0099356C">
              <w:t>INPC_2022_2026.csv</w:t>
            </w:r>
          </w:p>
        </w:tc>
        <w:tc>
          <w:tcPr>
            <w:tcW w:w="901" w:type="pct"/>
            <w:hideMark/>
          </w:tcPr>
          <w:p w14:paraId="6CE27FA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847F785" w14:textId="77777777" w:rsidR="0099356C" w:rsidRDefault="002C19AA" w:rsidP="003131E9">
            <w:pPr>
              <w:pStyle w:val="TablaTesis"/>
            </w:pPr>
            <w:r w:rsidRPr="0099356C">
              <w:t>Fecha</w:t>
            </w:r>
          </w:p>
          <w:p w14:paraId="0BEF78AB" w14:textId="77777777" w:rsidR="0099356C" w:rsidRDefault="002C19AA" w:rsidP="003131E9">
            <w:pPr>
              <w:pStyle w:val="TablaTesis"/>
            </w:pPr>
            <w:r w:rsidRPr="0099356C">
              <w:t>INPC_mes</w:t>
            </w:r>
          </w:p>
          <w:p w14:paraId="7CF4F94E" w14:textId="77777777" w:rsidR="0099356C" w:rsidRDefault="002C19AA" w:rsidP="003131E9">
            <w:pPr>
              <w:pStyle w:val="TablaTesis"/>
            </w:pPr>
            <w:r w:rsidRPr="0099356C">
              <w:t>INPC_base</w:t>
            </w:r>
          </w:p>
          <w:p w14:paraId="5D0D2696" w14:textId="77777777" w:rsidR="002C19AA" w:rsidRPr="0099356C" w:rsidRDefault="002C19AA" w:rsidP="003131E9">
            <w:pPr>
              <w:pStyle w:val="TablaTesis"/>
            </w:pPr>
            <w:r w:rsidRPr="0099356C">
              <w:t>FactorAjuste</w:t>
            </w:r>
          </w:p>
        </w:tc>
        <w:tc>
          <w:tcPr>
            <w:tcW w:w="1331" w:type="pct"/>
            <w:hideMark/>
          </w:tcPr>
          <w:p w14:paraId="5C8E2F11" w14:textId="77777777" w:rsidR="0099356C" w:rsidRDefault="002C19AA" w:rsidP="003131E9">
            <w:pPr>
              <w:pStyle w:val="TablaTesis"/>
            </w:pPr>
            <w:r w:rsidRPr="0099356C">
              <w:t>• Conversión de la fecha al primer día de cada mes.</w:t>
            </w:r>
          </w:p>
          <w:p w14:paraId="55B09290" w14:textId="77777777" w:rsidR="0099356C" w:rsidRDefault="002C19AA" w:rsidP="003131E9">
            <w:pPr>
              <w:pStyle w:val="TablaTesis"/>
            </w:pPr>
            <w:r w:rsidRPr="0099356C">
              <w:t>• Filtrado al periodo de análisis.</w:t>
            </w:r>
          </w:p>
          <w:p w14:paraId="71F39406" w14:textId="77777777" w:rsidR="0099356C" w:rsidRDefault="002C19AA" w:rsidP="003131E9">
            <w:pPr>
              <w:pStyle w:val="TablaTesis"/>
            </w:pPr>
            <w:r w:rsidRPr="0099356C">
              <w:t>• Selección de mayo de 2026 como periodo base.</w:t>
            </w:r>
          </w:p>
          <w:p w14:paraId="288291BB" w14:textId="77777777" w:rsidR="00D53773" w:rsidRDefault="002C19AA" w:rsidP="003131E9">
            <w:pPr>
              <w:pStyle w:val="TablaTesis"/>
            </w:pPr>
            <w:r w:rsidRPr="0099356C">
              <w:t>• Cálculo del factor de ajuste mediante la fórmula:</w:t>
            </w:r>
          </w:p>
          <w:p w14:paraId="341D8DF9" w14:textId="77777777" w:rsidR="002C19AA" w:rsidRPr="0099356C" w:rsidRDefault="002C19AA" w:rsidP="003131E9">
            <w:pPr>
              <w:pStyle w:val="TablaTesis"/>
            </w:pPr>
            <w:r w:rsidRPr="0099356C">
              <w:t>Factor de ajuste = INPC base / INPC del mes.</w:t>
            </w:r>
          </w:p>
        </w:tc>
        <w:tc>
          <w:tcPr>
            <w:tcW w:w="1137" w:type="pct"/>
            <w:hideMark/>
          </w:tcPr>
          <w:p w14:paraId="6CDC5788" w14:textId="77777777" w:rsidR="00D53773" w:rsidRDefault="002C19AA" w:rsidP="003131E9">
            <w:pPr>
              <w:pStyle w:val="TablaTesis"/>
            </w:pPr>
            <w:r w:rsidRPr="0099356C">
              <w:t xml:space="preserve">La fecha base seleccionada fue el 1 de mayo de 2026. </w:t>
            </w:r>
          </w:p>
          <w:p w14:paraId="5C16E09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04BFA64F" w14:textId="77777777" w:rsidTr="003131E9">
        <w:tc>
          <w:tcPr>
            <w:tcW w:w="857" w:type="pct"/>
            <w:hideMark/>
          </w:tcPr>
          <w:p w14:paraId="05E83C20" w14:textId="77777777" w:rsidR="002C19AA" w:rsidRPr="0099356C" w:rsidRDefault="002C19AA" w:rsidP="003131E9">
            <w:pPr>
              <w:pStyle w:val="TablaTesis"/>
            </w:pPr>
            <w:r w:rsidRPr="0099356C">
              <w:t>Temperatura_Tizayuca.csv</w:t>
            </w:r>
          </w:p>
        </w:tc>
        <w:tc>
          <w:tcPr>
            <w:tcW w:w="901" w:type="pct"/>
            <w:hideMark/>
          </w:tcPr>
          <w:p w14:paraId="395748B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48CFA41" w14:textId="77777777" w:rsidR="0099356C" w:rsidRDefault="002C19AA" w:rsidP="003131E9">
            <w:pPr>
              <w:pStyle w:val="TablaTesis"/>
            </w:pPr>
            <w:r w:rsidRPr="0099356C">
              <w:t>Estado</w:t>
            </w:r>
          </w:p>
          <w:p w14:paraId="0F6979CA" w14:textId="77777777" w:rsidR="0099356C" w:rsidRDefault="002C19AA" w:rsidP="003131E9">
            <w:pPr>
              <w:pStyle w:val="TablaTesis"/>
            </w:pPr>
            <w:r w:rsidRPr="0099356C">
              <w:t>Fecha</w:t>
            </w:r>
          </w:p>
          <w:p w14:paraId="5C71FC9E" w14:textId="77777777" w:rsidR="0099356C" w:rsidRDefault="002C19AA" w:rsidP="003131E9">
            <w:pPr>
              <w:pStyle w:val="TablaTesis"/>
            </w:pPr>
            <w:r w:rsidRPr="0099356C">
              <w:t>Temperatura</w:t>
            </w:r>
          </w:p>
          <w:p w14:paraId="1BF5291E" w14:textId="77777777" w:rsidR="002C19AA" w:rsidRPr="0099356C" w:rsidRDefault="002C19AA" w:rsidP="003131E9">
            <w:pPr>
              <w:pStyle w:val="TablaTesis"/>
            </w:pPr>
            <w:r w:rsidRPr="0099356C">
              <w:t>Promedio</w:t>
            </w:r>
          </w:p>
        </w:tc>
        <w:tc>
          <w:tcPr>
            <w:tcW w:w="1331" w:type="pct"/>
            <w:hideMark/>
          </w:tcPr>
          <w:p w14:paraId="27373712" w14:textId="77777777" w:rsidR="0099356C" w:rsidRDefault="002C19AA" w:rsidP="003131E9">
            <w:pPr>
              <w:pStyle w:val="TablaTesis"/>
            </w:pPr>
            <w:r w:rsidRPr="0099356C">
              <w:t>• Filtrado de los registros correspondientes a Hidalgo.</w:t>
            </w:r>
          </w:p>
          <w:p w14:paraId="0C4878D8" w14:textId="77777777" w:rsidR="0099356C" w:rsidRDefault="002C19AA" w:rsidP="003131E9">
            <w:pPr>
              <w:pStyle w:val="TablaTesis"/>
            </w:pPr>
            <w:r w:rsidRPr="0099356C">
              <w:t>• Conversión de las fechas a periodicidad mensual.</w:t>
            </w:r>
          </w:p>
          <w:p w14:paraId="5350BF00" w14:textId="77777777" w:rsidR="0099356C" w:rsidRDefault="002C19AA" w:rsidP="003131E9">
            <w:pPr>
              <w:pStyle w:val="TablaTesis"/>
            </w:pPr>
            <w:r w:rsidRPr="0099356C">
              <w:t>• Construcción de una serie mensual de temperatura promedio.</w:t>
            </w:r>
          </w:p>
          <w:p w14:paraId="5BBC363E" w14:textId="77777777" w:rsidR="002C19AA" w:rsidRPr="0099356C" w:rsidRDefault="002C19AA" w:rsidP="003131E9">
            <w:pPr>
              <w:pStyle w:val="TablaTesis"/>
            </w:pPr>
            <w:r w:rsidRPr="0099356C">
              <w:t>• Expansión posterior de la información mensual a nivel diario.</w:t>
            </w:r>
          </w:p>
        </w:tc>
        <w:tc>
          <w:tcPr>
            <w:tcW w:w="1137" w:type="pct"/>
            <w:hideMark/>
          </w:tcPr>
          <w:p w14:paraId="5E79E12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348DA061" w14:textId="77777777" w:rsidTr="003131E9">
        <w:tc>
          <w:tcPr>
            <w:tcW w:w="857" w:type="pct"/>
            <w:hideMark/>
          </w:tcPr>
          <w:p w14:paraId="475BD1F5" w14:textId="77777777" w:rsidR="002C19AA" w:rsidRPr="0099356C" w:rsidRDefault="002C19AA" w:rsidP="003131E9">
            <w:pPr>
              <w:pStyle w:val="TablaTesis"/>
            </w:pPr>
            <w:r w:rsidRPr="0099356C">
              <w:t>Compras.xlsx — detalle limpio</w:t>
            </w:r>
          </w:p>
        </w:tc>
        <w:tc>
          <w:tcPr>
            <w:tcW w:w="901" w:type="pct"/>
            <w:hideMark/>
          </w:tcPr>
          <w:p w14:paraId="289272C1"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5492C49" w14:textId="77777777" w:rsidR="00D53773" w:rsidRDefault="002C19AA" w:rsidP="003131E9">
            <w:pPr>
              <w:pStyle w:val="TablaTesis"/>
            </w:pPr>
            <w:r w:rsidRPr="0099356C">
              <w:lastRenderedPageBreak/>
              <w:t>Proveedor</w:t>
            </w:r>
          </w:p>
          <w:p w14:paraId="33349BA7" w14:textId="77777777" w:rsidR="00D53773" w:rsidRDefault="002C19AA" w:rsidP="003131E9">
            <w:pPr>
              <w:pStyle w:val="TablaTesis"/>
            </w:pPr>
            <w:r w:rsidRPr="0099356C">
              <w:t>Fecha</w:t>
            </w:r>
          </w:p>
          <w:p w14:paraId="044412D0" w14:textId="77777777" w:rsidR="00D53773" w:rsidRDefault="002C19AA" w:rsidP="003131E9">
            <w:pPr>
              <w:pStyle w:val="TablaTesis"/>
            </w:pPr>
            <w:r w:rsidRPr="0099356C">
              <w:t>Número</w:t>
            </w:r>
          </w:p>
          <w:p w14:paraId="4292716E" w14:textId="77777777" w:rsidR="00D53773" w:rsidRDefault="002C19AA" w:rsidP="003131E9">
            <w:pPr>
              <w:pStyle w:val="TablaTesis"/>
            </w:pPr>
            <w:r w:rsidRPr="0099356C">
              <w:t>Cantidad</w:t>
            </w:r>
          </w:p>
          <w:p w14:paraId="071667D3" w14:textId="77777777" w:rsidR="00D53773" w:rsidRDefault="002C19AA" w:rsidP="003131E9">
            <w:pPr>
              <w:pStyle w:val="TablaTesis"/>
            </w:pPr>
            <w:r w:rsidRPr="0099356C">
              <w:lastRenderedPageBreak/>
              <w:t>UnidadMedida</w:t>
            </w:r>
          </w:p>
          <w:p w14:paraId="0199BB7C" w14:textId="77777777" w:rsidR="00D53773" w:rsidRDefault="002C19AA" w:rsidP="003131E9">
            <w:pPr>
              <w:pStyle w:val="TablaTesis"/>
            </w:pPr>
            <w:r w:rsidRPr="0099356C">
              <w:t>Descripción</w:t>
            </w:r>
          </w:p>
          <w:p w14:paraId="01BA2F82" w14:textId="77777777" w:rsidR="00D53773" w:rsidRDefault="002C19AA" w:rsidP="003131E9">
            <w:pPr>
              <w:pStyle w:val="TablaTesis"/>
            </w:pPr>
            <w:r w:rsidRPr="0099356C">
              <w:t>MontoNominal</w:t>
            </w:r>
          </w:p>
          <w:p w14:paraId="5EBD4F30" w14:textId="77777777" w:rsidR="00D53773" w:rsidRDefault="002C19AA" w:rsidP="003131E9">
            <w:pPr>
              <w:pStyle w:val="TablaTesis"/>
            </w:pPr>
            <w:r w:rsidRPr="0099356C">
              <w:t>MontoRealAjustado</w:t>
            </w:r>
          </w:p>
          <w:p w14:paraId="1F93DC49" w14:textId="77777777" w:rsidR="00D53773" w:rsidRDefault="002C19AA" w:rsidP="003131E9">
            <w:pPr>
              <w:pStyle w:val="TablaTesis"/>
            </w:pPr>
            <w:r w:rsidRPr="0099356C">
              <w:t>PrecioUnitarioNominal</w:t>
            </w:r>
          </w:p>
          <w:p w14:paraId="0676A0B5" w14:textId="77777777" w:rsidR="00D53773" w:rsidRDefault="002C19AA" w:rsidP="003131E9">
            <w:pPr>
              <w:pStyle w:val="TablaTesis"/>
            </w:pPr>
            <w:r w:rsidRPr="0099356C">
              <w:t>PrecioUnitarioRealAjustado</w:t>
            </w:r>
          </w:p>
          <w:p w14:paraId="0FFFFE79" w14:textId="77777777" w:rsidR="00D53773" w:rsidRDefault="002C19AA" w:rsidP="003131E9">
            <w:pPr>
              <w:pStyle w:val="TablaTesis"/>
            </w:pPr>
            <w:r w:rsidRPr="0099356C">
              <w:t>Clasificación</w:t>
            </w:r>
          </w:p>
          <w:p w14:paraId="6AD21CB4" w14:textId="77777777" w:rsidR="002C19AA" w:rsidRPr="0099356C" w:rsidRDefault="002C19AA" w:rsidP="003131E9">
            <w:pPr>
              <w:pStyle w:val="TablaTesis"/>
            </w:pPr>
            <w:r w:rsidRPr="0099356C">
              <w:t>Subclasificación</w:t>
            </w:r>
          </w:p>
        </w:tc>
        <w:tc>
          <w:tcPr>
            <w:tcW w:w="1331" w:type="pct"/>
            <w:hideMark/>
          </w:tcPr>
          <w:p w14:paraId="19A420CD" w14:textId="77777777" w:rsidR="00D53773" w:rsidRDefault="002C19AA" w:rsidP="003131E9">
            <w:pPr>
              <w:pStyle w:val="TablaTesis"/>
            </w:pPr>
            <w:r w:rsidRPr="0099356C">
              <w:lastRenderedPageBreak/>
              <w:t>• Selección de registros y variables relevantes.</w:t>
            </w:r>
          </w:p>
          <w:p w14:paraId="488B123E" w14:textId="77777777" w:rsidR="00D53773" w:rsidRDefault="002C19AA" w:rsidP="003131E9">
            <w:pPr>
              <w:pStyle w:val="TablaTesis"/>
            </w:pPr>
            <w:r w:rsidRPr="0099356C">
              <w:t xml:space="preserve">• Homologación de nombres y formatos.• Ajuste de montos y </w:t>
            </w:r>
            <w:r w:rsidRPr="0099356C">
              <w:lastRenderedPageBreak/>
              <w:t>precios unitarios mediante el INPC.</w:t>
            </w:r>
          </w:p>
          <w:p w14:paraId="1A47B01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B3B147B"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05C82C3C" w14:textId="77777777" w:rsidTr="003131E9">
        <w:tc>
          <w:tcPr>
            <w:tcW w:w="857" w:type="pct"/>
            <w:hideMark/>
          </w:tcPr>
          <w:p w14:paraId="384E8015" w14:textId="77777777" w:rsidR="002C19AA" w:rsidRPr="0099356C" w:rsidRDefault="002C19AA" w:rsidP="003131E9">
            <w:pPr>
              <w:pStyle w:val="TablaTesis"/>
            </w:pPr>
            <w:r w:rsidRPr="0099356C">
              <w:t>Compras.xlsx — tabla diaria agregada</w:t>
            </w:r>
          </w:p>
        </w:tc>
        <w:tc>
          <w:tcPr>
            <w:tcW w:w="901" w:type="pct"/>
            <w:hideMark/>
          </w:tcPr>
          <w:p w14:paraId="36946D1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72AAFF3" w14:textId="77777777" w:rsidR="00D53773" w:rsidRDefault="002C19AA" w:rsidP="003131E9">
            <w:pPr>
              <w:pStyle w:val="TablaTesis"/>
            </w:pPr>
            <w:r w:rsidRPr="0099356C">
              <w:t>Columnas pivotadas por Clasificación.</w:t>
            </w:r>
          </w:p>
          <w:p w14:paraId="3BACE2E1" w14:textId="77777777" w:rsidR="00D53773" w:rsidRDefault="002C19AA" w:rsidP="003131E9">
            <w:pPr>
              <w:pStyle w:val="TablaTesis"/>
            </w:pPr>
            <w:r w:rsidRPr="0099356C">
              <w:t>NumeroRegistrosCompra</w:t>
            </w:r>
          </w:p>
          <w:p w14:paraId="7288B743" w14:textId="77777777" w:rsidR="00D53773" w:rsidRDefault="002C19AA" w:rsidP="003131E9">
            <w:pPr>
              <w:pStyle w:val="TablaTesis"/>
            </w:pPr>
            <w:r w:rsidRPr="0099356C">
              <w:t>TotalNominal</w:t>
            </w:r>
          </w:p>
          <w:p w14:paraId="01EB8A44" w14:textId="77777777" w:rsidR="00D53773" w:rsidRDefault="002C19AA" w:rsidP="003131E9">
            <w:pPr>
              <w:pStyle w:val="TablaTesis"/>
            </w:pPr>
            <w:r w:rsidRPr="0099356C">
              <w:t>TotalRealAjustado</w:t>
            </w:r>
          </w:p>
          <w:p w14:paraId="44240F2C" w14:textId="77777777" w:rsidR="002C19AA" w:rsidRPr="0099356C" w:rsidRDefault="002C19AA" w:rsidP="003131E9">
            <w:pPr>
              <w:pStyle w:val="TablaTesis"/>
            </w:pPr>
            <w:r w:rsidRPr="0099356C">
              <w:t>CantidadTotalComprada</w:t>
            </w:r>
          </w:p>
        </w:tc>
        <w:tc>
          <w:tcPr>
            <w:tcW w:w="1331" w:type="pct"/>
            <w:hideMark/>
          </w:tcPr>
          <w:p w14:paraId="3666D4DE" w14:textId="77777777" w:rsidR="00D53773" w:rsidRDefault="002C19AA" w:rsidP="003131E9">
            <w:pPr>
              <w:pStyle w:val="TablaTesis"/>
            </w:pPr>
            <w:r w:rsidRPr="0099356C">
              <w:t>• Agrupación de registros por fecha.</w:t>
            </w:r>
          </w:p>
          <w:p w14:paraId="220116E0" w14:textId="77777777" w:rsidR="00D53773" w:rsidRDefault="002C19AA" w:rsidP="003131E9">
            <w:pPr>
              <w:pStyle w:val="TablaTesis"/>
            </w:pPr>
            <w:r w:rsidRPr="0099356C">
              <w:t>• Creación de columnas pivotadas por clasificación.</w:t>
            </w:r>
          </w:p>
          <w:p w14:paraId="1ED75B21" w14:textId="77777777" w:rsidR="00D53773" w:rsidRDefault="002C19AA" w:rsidP="003131E9">
            <w:pPr>
              <w:pStyle w:val="TablaTesis"/>
            </w:pPr>
            <w:r w:rsidRPr="0099356C">
              <w:t>• Cálculo de métricas totales diarias.</w:t>
            </w:r>
          </w:p>
          <w:p w14:paraId="46CFCCF7" w14:textId="77777777" w:rsidR="00D53773" w:rsidRDefault="002C19AA" w:rsidP="003131E9">
            <w:pPr>
              <w:pStyle w:val="TablaTesis"/>
            </w:pPr>
            <w:r w:rsidRPr="0099356C">
              <w:t>• Integración con un calendario completo del periodo.</w:t>
            </w:r>
          </w:p>
          <w:p w14:paraId="2CF7009D" w14:textId="77777777" w:rsidR="002C19AA" w:rsidRPr="0099356C" w:rsidRDefault="002C19AA" w:rsidP="003131E9">
            <w:pPr>
              <w:pStyle w:val="TablaTesis"/>
            </w:pPr>
            <w:r w:rsidRPr="0099356C">
              <w:t>• Imputación de ceros en días sin compras.</w:t>
            </w:r>
          </w:p>
        </w:tc>
        <w:tc>
          <w:tcPr>
            <w:tcW w:w="1137" w:type="pct"/>
            <w:hideMark/>
          </w:tcPr>
          <w:p w14:paraId="1ADF5B8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DD5C31B" w14:textId="77777777" w:rsidTr="003131E9">
        <w:tc>
          <w:tcPr>
            <w:tcW w:w="857" w:type="pct"/>
            <w:hideMark/>
          </w:tcPr>
          <w:p w14:paraId="6B559E82" w14:textId="77777777" w:rsidR="002C19AA" w:rsidRPr="0099356C" w:rsidRDefault="002C19AA" w:rsidP="003131E9">
            <w:pPr>
              <w:pStyle w:val="TablaTesis"/>
            </w:pPr>
            <w:r w:rsidRPr="0099356C">
              <w:t>Ventas.xlsx — detalle limpio</w:t>
            </w:r>
          </w:p>
        </w:tc>
        <w:tc>
          <w:tcPr>
            <w:tcW w:w="901" w:type="pct"/>
            <w:hideMark/>
          </w:tcPr>
          <w:p w14:paraId="4EAEE194" w14:textId="77777777" w:rsidR="002C19AA" w:rsidRPr="0099356C" w:rsidRDefault="002C19AA" w:rsidP="003131E9">
            <w:pPr>
              <w:pStyle w:val="TablaTesis"/>
            </w:pPr>
            <w:r w:rsidRPr="0099356C">
              <w:t>Obtener una base confiable y granular de las operaciones de venta.</w:t>
            </w:r>
          </w:p>
        </w:tc>
        <w:tc>
          <w:tcPr>
            <w:tcW w:w="712" w:type="pct"/>
            <w:hideMark/>
          </w:tcPr>
          <w:p w14:paraId="2610CA73" w14:textId="77777777" w:rsidR="00D53773" w:rsidRDefault="002C19AA" w:rsidP="003131E9">
            <w:pPr>
              <w:pStyle w:val="TablaTesis"/>
            </w:pPr>
            <w:r w:rsidRPr="0099356C">
              <w:t xml:space="preserve">Fecha de venta, </w:t>
            </w:r>
          </w:p>
          <w:p w14:paraId="6D3375E4" w14:textId="77777777" w:rsidR="00D53773" w:rsidRDefault="002C19AA" w:rsidP="003131E9">
            <w:pPr>
              <w:pStyle w:val="TablaTesis"/>
            </w:pPr>
            <w:r w:rsidRPr="0099356C">
              <w:t xml:space="preserve">importe, </w:t>
            </w:r>
          </w:p>
          <w:p w14:paraId="6A3E9D0B" w14:textId="77777777" w:rsidR="00D53773" w:rsidRDefault="002C19AA" w:rsidP="003131E9">
            <w:pPr>
              <w:pStyle w:val="TablaTesis"/>
            </w:pPr>
            <w:r w:rsidRPr="0099356C">
              <w:t xml:space="preserve">cliente, </w:t>
            </w:r>
          </w:p>
          <w:p w14:paraId="7F1B9A84" w14:textId="77777777" w:rsidR="00D53773" w:rsidRDefault="002C19AA" w:rsidP="003131E9">
            <w:pPr>
              <w:pStyle w:val="TablaTesis"/>
            </w:pPr>
            <w:r w:rsidRPr="0099356C">
              <w:t xml:space="preserve">vendedor, </w:t>
            </w:r>
          </w:p>
          <w:p w14:paraId="6103ACE4" w14:textId="77777777" w:rsidR="00D53773" w:rsidRDefault="002C19AA" w:rsidP="003131E9">
            <w:pPr>
              <w:pStyle w:val="TablaTesis"/>
            </w:pPr>
            <w:r w:rsidRPr="0099356C">
              <w:t xml:space="preserve">observaciones, </w:t>
            </w:r>
          </w:p>
          <w:p w14:paraId="650C993E" w14:textId="77777777" w:rsidR="00D53773" w:rsidRDefault="002C19AA" w:rsidP="003131E9">
            <w:pPr>
              <w:pStyle w:val="TablaTesis"/>
            </w:pPr>
            <w:r w:rsidRPr="0099356C">
              <w:t xml:space="preserve">estado y </w:t>
            </w:r>
          </w:p>
          <w:p w14:paraId="2F5FC76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8707E47" w14:textId="77777777" w:rsidR="00D53773" w:rsidRDefault="002C19AA" w:rsidP="003131E9">
            <w:pPr>
              <w:pStyle w:val="TablaTesis"/>
            </w:pPr>
            <w:r w:rsidRPr="0099356C">
              <w:t>• Priorización de la columna Fecha y uso de Fecha/Hora cuando fue necesario.</w:t>
            </w:r>
          </w:p>
          <w:p w14:paraId="5EA91972" w14:textId="77777777" w:rsidR="00D53773" w:rsidRDefault="002C19AA" w:rsidP="003131E9">
            <w:pPr>
              <w:pStyle w:val="TablaTesis"/>
            </w:pPr>
            <w:r w:rsidRPr="0099356C">
              <w:t>• Conservación de registros con importe válido.</w:t>
            </w:r>
          </w:p>
          <w:p w14:paraId="18421856"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AAC60A0" w14:textId="77777777" w:rsidR="00D53773" w:rsidRDefault="002C19AA" w:rsidP="003131E9">
            <w:pPr>
              <w:pStyle w:val="TablaTesis"/>
            </w:pPr>
            <w:r w:rsidRPr="0099356C">
              <w:t>• Eliminación de registros duplicados.</w:t>
            </w:r>
          </w:p>
          <w:p w14:paraId="0203BB9C" w14:textId="77777777" w:rsidR="00D53773" w:rsidRDefault="002C19AA" w:rsidP="003131E9">
            <w:pPr>
              <w:pStyle w:val="TablaTesis"/>
            </w:pPr>
            <w:r w:rsidRPr="0099356C">
              <w:t>• Eliminación de columnas derivadas o redundantes.</w:t>
            </w:r>
          </w:p>
          <w:p w14:paraId="64410F36"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2EF165A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F012711" w14:textId="77777777" w:rsidTr="003131E9">
        <w:tc>
          <w:tcPr>
            <w:tcW w:w="857" w:type="pct"/>
            <w:hideMark/>
          </w:tcPr>
          <w:p w14:paraId="0CAAE44A" w14:textId="77777777" w:rsidR="002C19AA" w:rsidRPr="0099356C" w:rsidRDefault="002C19AA" w:rsidP="003131E9">
            <w:pPr>
              <w:pStyle w:val="TablaTesis"/>
            </w:pPr>
            <w:r w:rsidRPr="0099356C">
              <w:t>Ventas.xlsx — tabla diaria agregada</w:t>
            </w:r>
          </w:p>
        </w:tc>
        <w:tc>
          <w:tcPr>
            <w:tcW w:w="901" w:type="pct"/>
            <w:hideMark/>
          </w:tcPr>
          <w:p w14:paraId="1304999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284095F" w14:textId="77777777" w:rsidR="00D53773" w:rsidRDefault="002C19AA" w:rsidP="003131E9">
            <w:pPr>
              <w:pStyle w:val="TablaTesis"/>
            </w:pPr>
            <w:r w:rsidRPr="0099356C">
              <w:t>Numero</w:t>
            </w:r>
          </w:p>
          <w:p w14:paraId="0E68561C" w14:textId="77777777" w:rsidR="00D53773" w:rsidRDefault="002C19AA" w:rsidP="003131E9">
            <w:pPr>
              <w:pStyle w:val="TablaTesis"/>
            </w:pPr>
            <w:r w:rsidRPr="0099356C">
              <w:t>Registros</w:t>
            </w:r>
          </w:p>
          <w:p w14:paraId="53BC266B" w14:textId="77777777" w:rsidR="00D53773" w:rsidRDefault="002C19AA" w:rsidP="003131E9">
            <w:pPr>
              <w:pStyle w:val="TablaTesis"/>
            </w:pPr>
            <w:r w:rsidRPr="0099356C">
              <w:t>PedidosUnicos</w:t>
            </w:r>
          </w:p>
          <w:p w14:paraId="741AC430" w14:textId="77777777" w:rsidR="00D53773" w:rsidRDefault="002C19AA" w:rsidP="003131E9">
            <w:pPr>
              <w:pStyle w:val="TablaTesis"/>
            </w:pPr>
            <w:r w:rsidRPr="0099356C">
              <w:t>ImporteNominal</w:t>
            </w:r>
          </w:p>
          <w:p w14:paraId="41E5662A" w14:textId="77777777" w:rsidR="00D53773" w:rsidRDefault="002C19AA" w:rsidP="003131E9">
            <w:pPr>
              <w:pStyle w:val="TablaTesis"/>
            </w:pPr>
            <w:r w:rsidRPr="0099356C">
              <w:t>ImporteRealAjustado</w:t>
            </w:r>
          </w:p>
          <w:p w14:paraId="188D357F" w14:textId="77777777" w:rsidR="00D53773" w:rsidRDefault="002C19AA" w:rsidP="003131E9">
            <w:pPr>
              <w:pStyle w:val="TablaTesis"/>
            </w:pPr>
            <w:r w:rsidRPr="0099356C">
              <w:t>SubtotalNominal y SubtotalReal</w:t>
            </w:r>
          </w:p>
          <w:p w14:paraId="7C4A139D" w14:textId="77777777" w:rsidR="00D53773" w:rsidRDefault="002C19AA" w:rsidP="003131E9">
            <w:pPr>
              <w:pStyle w:val="TablaTesis"/>
            </w:pPr>
            <w:r w:rsidRPr="0099356C">
              <w:t>GananciaNominal y GananciaReal</w:t>
            </w:r>
          </w:p>
          <w:p w14:paraId="40DF5D01" w14:textId="77777777" w:rsidR="00D53773" w:rsidRDefault="002C19AA" w:rsidP="003131E9">
            <w:pPr>
              <w:pStyle w:val="TablaTesis"/>
            </w:pPr>
            <w:r w:rsidRPr="0099356C">
              <w:t>EnvioNominal</w:t>
            </w:r>
          </w:p>
          <w:p w14:paraId="53FFC9A7" w14:textId="77777777" w:rsidR="00D53773" w:rsidRDefault="002C19AA" w:rsidP="003131E9">
            <w:pPr>
              <w:pStyle w:val="TablaTesis"/>
            </w:pPr>
            <w:r w:rsidRPr="0099356C">
              <w:t>EnvioReal</w:t>
            </w:r>
          </w:p>
          <w:p w14:paraId="16E7E0CA" w14:textId="77777777" w:rsidR="00D53773" w:rsidRDefault="002C19AA" w:rsidP="003131E9">
            <w:pPr>
              <w:pStyle w:val="TablaTesis"/>
            </w:pPr>
            <w:r w:rsidRPr="0099356C">
              <w:t>DescuentoNominal y DescuentoReal</w:t>
            </w:r>
          </w:p>
          <w:p w14:paraId="58A7660B" w14:textId="77777777" w:rsidR="00D53773" w:rsidRDefault="002C19AA" w:rsidP="003131E9">
            <w:pPr>
              <w:pStyle w:val="TablaTesis"/>
            </w:pPr>
            <w:r w:rsidRPr="0099356C">
              <w:t>CantidadTotal</w:t>
            </w:r>
          </w:p>
          <w:p w14:paraId="2902AAD6" w14:textId="77777777" w:rsidR="00D53773" w:rsidRDefault="002C19AA" w:rsidP="003131E9">
            <w:pPr>
              <w:pStyle w:val="TablaTesis"/>
            </w:pPr>
            <w:r w:rsidRPr="0099356C">
              <w:t>TotalItems</w:t>
            </w:r>
          </w:p>
          <w:p w14:paraId="66608A5D" w14:textId="77777777" w:rsidR="00D53773" w:rsidRDefault="002C19AA" w:rsidP="003131E9">
            <w:pPr>
              <w:pStyle w:val="TablaTesis"/>
            </w:pPr>
            <w:r w:rsidRPr="0099356C">
              <w:t>ClientesUnicos</w:t>
            </w:r>
          </w:p>
          <w:p w14:paraId="20A8FB96" w14:textId="77777777" w:rsidR="002C19AA" w:rsidRPr="0099356C" w:rsidRDefault="002C19AA" w:rsidP="003131E9">
            <w:pPr>
              <w:pStyle w:val="TablaTesis"/>
            </w:pPr>
            <w:r w:rsidRPr="0099356C">
              <w:lastRenderedPageBreak/>
              <w:t>VendedoresUnicos</w:t>
            </w:r>
          </w:p>
        </w:tc>
        <w:tc>
          <w:tcPr>
            <w:tcW w:w="1331" w:type="pct"/>
            <w:hideMark/>
          </w:tcPr>
          <w:p w14:paraId="0DC86F41" w14:textId="77777777" w:rsidR="00D53773" w:rsidRDefault="002C19AA" w:rsidP="003131E9">
            <w:pPr>
              <w:pStyle w:val="TablaTesis"/>
            </w:pPr>
            <w:r w:rsidRPr="0099356C">
              <w:lastRenderedPageBreak/>
              <w:t>• Agrupación de operaciones por día.</w:t>
            </w:r>
          </w:p>
          <w:p w14:paraId="5D60C835" w14:textId="77777777" w:rsidR="00D53773" w:rsidRDefault="002C19AA" w:rsidP="003131E9">
            <w:pPr>
              <w:pStyle w:val="TablaTesis"/>
            </w:pPr>
            <w:r w:rsidRPr="0099356C">
              <w:t>• Conteo de pedidos, clientes y vendedores únicos.</w:t>
            </w:r>
          </w:p>
          <w:p w14:paraId="64ED90EA" w14:textId="77777777" w:rsidR="00D53773" w:rsidRDefault="002C19AA" w:rsidP="003131E9">
            <w:pPr>
              <w:pStyle w:val="TablaTesis"/>
            </w:pPr>
            <w:r w:rsidRPr="0099356C">
              <w:t>• Suma de cantidades, artículos e importes.</w:t>
            </w:r>
          </w:p>
          <w:p w14:paraId="08DD3DEC" w14:textId="77777777" w:rsidR="00D53773" w:rsidRDefault="002C19AA" w:rsidP="003131E9">
            <w:pPr>
              <w:pStyle w:val="TablaTesis"/>
            </w:pPr>
            <w:r w:rsidRPr="0099356C">
              <w:t>• Ajuste monetario de las métricas mediante el INPC.</w:t>
            </w:r>
          </w:p>
          <w:p w14:paraId="2A9D4334" w14:textId="77777777" w:rsidR="00D53773" w:rsidRDefault="002C19AA" w:rsidP="003131E9">
            <w:pPr>
              <w:pStyle w:val="TablaTesis"/>
            </w:pPr>
            <w:r w:rsidRPr="0099356C">
              <w:t>• Integración con el calendario completo.</w:t>
            </w:r>
          </w:p>
          <w:p w14:paraId="6E27EBC4" w14:textId="77777777" w:rsidR="002C19AA" w:rsidRPr="0099356C" w:rsidRDefault="002C19AA" w:rsidP="003131E9">
            <w:pPr>
              <w:pStyle w:val="TablaTesis"/>
            </w:pPr>
            <w:r w:rsidRPr="0099356C">
              <w:t>• Asignación de ceros a los días sin ventas.</w:t>
            </w:r>
          </w:p>
        </w:tc>
        <w:tc>
          <w:tcPr>
            <w:tcW w:w="1137" w:type="pct"/>
            <w:hideMark/>
          </w:tcPr>
          <w:p w14:paraId="0C8CC22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4462EF"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C9447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F8DFA43"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54C68420" w14:textId="77777777" w:rsidR="00F25EB2" w:rsidRPr="00F25EB2" w:rsidRDefault="00F25EB2">
      <w:pPr>
        <w:numPr>
          <w:ilvl w:val="0"/>
          <w:numId w:val="32"/>
        </w:numPr>
        <w:tabs>
          <w:tab w:val="left" w:pos="2003"/>
        </w:tabs>
        <w:spacing w:before="0" w:after="0"/>
      </w:pPr>
      <w:r w:rsidRPr="00F25EB2">
        <w:t>maestro</w:t>
      </w:r>
    </w:p>
    <w:p w14:paraId="5EC7AAC5" w14:textId="77777777" w:rsidR="00F25EB2" w:rsidRPr="00F25EB2" w:rsidRDefault="00F25EB2" w:rsidP="002D3753">
      <w:pPr>
        <w:pStyle w:val="Ttulo4"/>
        <w:ind w:left="0" w:firstLine="0"/>
      </w:pPr>
      <w:r w:rsidRPr="00F25EB2">
        <w:t>Variables incluidas</w:t>
      </w:r>
    </w:p>
    <w:p w14:paraId="2CEF3E0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D89D029"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712B730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AE991C4"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419CD69B" w14:textId="77777777" w:rsidTr="00DB6B43">
        <w:trPr>
          <w:jc w:val="center"/>
        </w:trPr>
        <w:tc>
          <w:tcPr>
            <w:tcW w:w="2918" w:type="dxa"/>
            <w:vMerge w:val="restart"/>
          </w:tcPr>
          <w:p w14:paraId="0B03AB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48270" w14:textId="77777777" w:rsidR="00DB6B43" w:rsidRPr="00D43C76" w:rsidRDefault="00DB6B43" w:rsidP="00DB6B43">
            <w:pPr>
              <w:tabs>
                <w:tab w:val="left" w:pos="2003"/>
              </w:tabs>
              <w:rPr>
                <w:b/>
                <w:bCs/>
                <w:szCs w:val="18"/>
              </w:rPr>
            </w:pPr>
            <w:r w:rsidRPr="00D43C76">
              <w:rPr>
                <w:szCs w:val="18"/>
              </w:rPr>
              <w:t>fecha</w:t>
            </w:r>
          </w:p>
        </w:tc>
      </w:tr>
      <w:tr w:rsidR="00DB6B43" w:rsidRPr="00D43C76" w14:paraId="3D3F4238" w14:textId="77777777" w:rsidTr="00DB6B43">
        <w:trPr>
          <w:jc w:val="center"/>
        </w:trPr>
        <w:tc>
          <w:tcPr>
            <w:tcW w:w="2918" w:type="dxa"/>
            <w:vMerge/>
          </w:tcPr>
          <w:p w14:paraId="38E1E2EF" w14:textId="77777777" w:rsidR="00DB6B43" w:rsidRPr="00D43C76" w:rsidRDefault="00DB6B43" w:rsidP="00D43C76">
            <w:pPr>
              <w:tabs>
                <w:tab w:val="left" w:pos="2003"/>
              </w:tabs>
              <w:ind w:left="360"/>
              <w:rPr>
                <w:szCs w:val="18"/>
              </w:rPr>
            </w:pPr>
          </w:p>
        </w:tc>
        <w:tc>
          <w:tcPr>
            <w:tcW w:w="3499" w:type="dxa"/>
          </w:tcPr>
          <w:p w14:paraId="4CCBB082" w14:textId="77777777" w:rsidR="00DB6B43" w:rsidRPr="00D43C76" w:rsidRDefault="00DB6B43" w:rsidP="00DB6B43">
            <w:pPr>
              <w:tabs>
                <w:tab w:val="left" w:pos="2003"/>
              </w:tabs>
              <w:rPr>
                <w:szCs w:val="18"/>
              </w:rPr>
            </w:pPr>
            <w:r w:rsidRPr="00D43C76">
              <w:rPr>
                <w:szCs w:val="18"/>
              </w:rPr>
              <w:t>es_festivo_mexicano</w:t>
            </w:r>
          </w:p>
        </w:tc>
      </w:tr>
      <w:tr w:rsidR="00DB6B43" w:rsidRPr="00D43C76" w14:paraId="320DF53A" w14:textId="77777777" w:rsidTr="00DB6B43">
        <w:trPr>
          <w:jc w:val="center"/>
        </w:trPr>
        <w:tc>
          <w:tcPr>
            <w:tcW w:w="2918" w:type="dxa"/>
            <w:vMerge/>
          </w:tcPr>
          <w:p w14:paraId="3EDC33C3" w14:textId="77777777" w:rsidR="00DB6B43" w:rsidRPr="00D43C76" w:rsidRDefault="00DB6B43" w:rsidP="00D43C76">
            <w:pPr>
              <w:tabs>
                <w:tab w:val="left" w:pos="2003"/>
              </w:tabs>
              <w:ind w:left="360"/>
              <w:rPr>
                <w:szCs w:val="18"/>
              </w:rPr>
            </w:pPr>
          </w:p>
        </w:tc>
        <w:tc>
          <w:tcPr>
            <w:tcW w:w="3499" w:type="dxa"/>
          </w:tcPr>
          <w:p w14:paraId="20BA9C61" w14:textId="77777777" w:rsidR="00DB6B43" w:rsidRPr="00D43C76" w:rsidRDefault="00DB6B43" w:rsidP="00DB6B43">
            <w:pPr>
              <w:tabs>
                <w:tab w:val="left" w:pos="2003"/>
              </w:tabs>
              <w:rPr>
                <w:szCs w:val="18"/>
              </w:rPr>
            </w:pPr>
            <w:r w:rsidRPr="00D43C76">
              <w:rPr>
                <w:szCs w:val="18"/>
              </w:rPr>
              <w:t>es_fecha_pago</w:t>
            </w:r>
          </w:p>
        </w:tc>
      </w:tr>
      <w:tr w:rsidR="00DB6B43" w:rsidRPr="00D43C76" w14:paraId="37DF110A" w14:textId="77777777" w:rsidTr="00DB6B43">
        <w:trPr>
          <w:jc w:val="center"/>
        </w:trPr>
        <w:tc>
          <w:tcPr>
            <w:tcW w:w="2918" w:type="dxa"/>
            <w:vMerge/>
          </w:tcPr>
          <w:p w14:paraId="5C85908E" w14:textId="77777777" w:rsidR="00DB6B43" w:rsidRPr="00D43C76" w:rsidRDefault="00DB6B43" w:rsidP="00D43C76">
            <w:pPr>
              <w:tabs>
                <w:tab w:val="left" w:pos="2003"/>
              </w:tabs>
              <w:ind w:left="360"/>
              <w:rPr>
                <w:szCs w:val="18"/>
              </w:rPr>
            </w:pPr>
          </w:p>
        </w:tc>
        <w:tc>
          <w:tcPr>
            <w:tcW w:w="3499" w:type="dxa"/>
          </w:tcPr>
          <w:p w14:paraId="0B07734D" w14:textId="77777777" w:rsidR="00DB6B43" w:rsidRPr="00D43C76" w:rsidRDefault="00DB6B43" w:rsidP="00DB6B43">
            <w:pPr>
              <w:tabs>
                <w:tab w:val="left" w:pos="2003"/>
              </w:tabs>
              <w:rPr>
                <w:szCs w:val="18"/>
              </w:rPr>
            </w:pPr>
            <w:r w:rsidRPr="00D43C76">
              <w:rPr>
                <w:szCs w:val="18"/>
              </w:rPr>
              <w:t>nacimientos_indice</w:t>
            </w:r>
          </w:p>
        </w:tc>
      </w:tr>
      <w:tr w:rsidR="00DB6B43" w:rsidRPr="00D43C76" w14:paraId="61DFCBE9" w14:textId="77777777" w:rsidTr="00DB6B43">
        <w:trPr>
          <w:jc w:val="center"/>
        </w:trPr>
        <w:tc>
          <w:tcPr>
            <w:tcW w:w="2918" w:type="dxa"/>
            <w:vMerge/>
          </w:tcPr>
          <w:p w14:paraId="039D6BBA" w14:textId="77777777" w:rsidR="00DB6B43" w:rsidRPr="00D43C76" w:rsidRDefault="00DB6B43" w:rsidP="00D43C76">
            <w:pPr>
              <w:tabs>
                <w:tab w:val="left" w:pos="2003"/>
              </w:tabs>
              <w:ind w:left="360"/>
              <w:rPr>
                <w:szCs w:val="18"/>
              </w:rPr>
            </w:pPr>
          </w:p>
        </w:tc>
        <w:tc>
          <w:tcPr>
            <w:tcW w:w="3499" w:type="dxa"/>
          </w:tcPr>
          <w:p w14:paraId="493A6FCC" w14:textId="77777777" w:rsidR="00DB6B43" w:rsidRPr="00D43C76" w:rsidRDefault="00DB6B43" w:rsidP="00DB6B43">
            <w:pPr>
              <w:tabs>
                <w:tab w:val="left" w:pos="2003"/>
              </w:tabs>
              <w:rPr>
                <w:szCs w:val="18"/>
              </w:rPr>
            </w:pPr>
            <w:r w:rsidRPr="00D43C76">
              <w:rPr>
                <w:szCs w:val="18"/>
              </w:rPr>
              <w:t>temperatura_promedio_mensual_hidalgo</w:t>
            </w:r>
          </w:p>
        </w:tc>
      </w:tr>
      <w:tr w:rsidR="00DB6B43" w:rsidRPr="00D43C76" w14:paraId="0D95016E" w14:textId="77777777" w:rsidTr="00DB6B43">
        <w:trPr>
          <w:jc w:val="center"/>
        </w:trPr>
        <w:tc>
          <w:tcPr>
            <w:tcW w:w="2918" w:type="dxa"/>
            <w:vMerge/>
          </w:tcPr>
          <w:p w14:paraId="619E8B93" w14:textId="77777777" w:rsidR="00DB6B43" w:rsidRPr="00D43C76" w:rsidRDefault="00DB6B43" w:rsidP="00D43C76">
            <w:pPr>
              <w:tabs>
                <w:tab w:val="left" w:pos="2003"/>
              </w:tabs>
              <w:ind w:left="360"/>
              <w:rPr>
                <w:szCs w:val="18"/>
              </w:rPr>
            </w:pPr>
          </w:p>
        </w:tc>
        <w:tc>
          <w:tcPr>
            <w:tcW w:w="3499" w:type="dxa"/>
          </w:tcPr>
          <w:p w14:paraId="1A5D6FC1" w14:textId="77777777" w:rsidR="00DB6B43" w:rsidRPr="00D43C76" w:rsidRDefault="00DB6B43" w:rsidP="00DB6B43">
            <w:pPr>
              <w:tabs>
                <w:tab w:val="left" w:pos="2003"/>
              </w:tabs>
              <w:rPr>
                <w:szCs w:val="18"/>
              </w:rPr>
            </w:pPr>
            <w:r w:rsidRPr="00D43C76">
              <w:rPr>
                <w:szCs w:val="18"/>
              </w:rPr>
              <w:t>inpc_valor_mensual</w:t>
            </w:r>
          </w:p>
        </w:tc>
      </w:tr>
      <w:tr w:rsidR="00DB6B43" w:rsidRPr="00D43C76" w14:paraId="0B16F8B3" w14:textId="77777777" w:rsidTr="00DB6B43">
        <w:trPr>
          <w:jc w:val="center"/>
        </w:trPr>
        <w:tc>
          <w:tcPr>
            <w:tcW w:w="2918" w:type="dxa"/>
            <w:vMerge w:val="restart"/>
          </w:tcPr>
          <w:p w14:paraId="286482E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2FF66C9" w14:textId="77777777" w:rsidR="00DB6B43" w:rsidRPr="00D43C76" w:rsidRDefault="00DB6B43" w:rsidP="00DB6B43">
            <w:pPr>
              <w:tabs>
                <w:tab w:val="left" w:pos="2003"/>
              </w:tabs>
              <w:rPr>
                <w:b/>
                <w:bCs/>
                <w:szCs w:val="18"/>
              </w:rPr>
            </w:pPr>
            <w:r w:rsidRPr="00D43C76">
              <w:rPr>
                <w:szCs w:val="18"/>
              </w:rPr>
              <w:t>ventas_registros</w:t>
            </w:r>
          </w:p>
        </w:tc>
      </w:tr>
      <w:tr w:rsidR="00DB6B43" w:rsidRPr="00D43C76" w14:paraId="12F90794" w14:textId="77777777" w:rsidTr="00DB6B43">
        <w:trPr>
          <w:jc w:val="center"/>
        </w:trPr>
        <w:tc>
          <w:tcPr>
            <w:tcW w:w="2918" w:type="dxa"/>
            <w:vMerge/>
          </w:tcPr>
          <w:p w14:paraId="0B4FB00A" w14:textId="77777777" w:rsidR="00DB6B43" w:rsidRPr="00D43C76" w:rsidRDefault="00DB6B43" w:rsidP="00D43C76">
            <w:pPr>
              <w:tabs>
                <w:tab w:val="left" w:pos="2003"/>
              </w:tabs>
              <w:ind w:left="360"/>
              <w:rPr>
                <w:szCs w:val="18"/>
              </w:rPr>
            </w:pPr>
          </w:p>
        </w:tc>
        <w:tc>
          <w:tcPr>
            <w:tcW w:w="3499" w:type="dxa"/>
          </w:tcPr>
          <w:p w14:paraId="0B212E47" w14:textId="77777777" w:rsidR="00DB6B43" w:rsidRPr="00D43C76" w:rsidRDefault="00DB6B43" w:rsidP="00DB6B43">
            <w:pPr>
              <w:tabs>
                <w:tab w:val="left" w:pos="2003"/>
              </w:tabs>
              <w:rPr>
                <w:szCs w:val="18"/>
              </w:rPr>
            </w:pPr>
            <w:r w:rsidRPr="00D43C76">
              <w:rPr>
                <w:szCs w:val="18"/>
              </w:rPr>
              <w:t>ventas_pedidos_unicos</w:t>
            </w:r>
          </w:p>
        </w:tc>
      </w:tr>
      <w:tr w:rsidR="00DB6B43" w:rsidRPr="00D43C76" w14:paraId="789F969C" w14:textId="77777777" w:rsidTr="00DB6B43">
        <w:trPr>
          <w:jc w:val="center"/>
        </w:trPr>
        <w:tc>
          <w:tcPr>
            <w:tcW w:w="2918" w:type="dxa"/>
            <w:vMerge/>
          </w:tcPr>
          <w:p w14:paraId="76A46B90" w14:textId="77777777" w:rsidR="00DB6B43" w:rsidRPr="00D43C76" w:rsidRDefault="00DB6B43" w:rsidP="00D43C76">
            <w:pPr>
              <w:tabs>
                <w:tab w:val="left" w:pos="2003"/>
              </w:tabs>
              <w:ind w:left="360"/>
              <w:rPr>
                <w:szCs w:val="18"/>
              </w:rPr>
            </w:pPr>
          </w:p>
        </w:tc>
        <w:tc>
          <w:tcPr>
            <w:tcW w:w="3499" w:type="dxa"/>
          </w:tcPr>
          <w:p w14:paraId="1CBF795D"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3AE9A873" w14:textId="77777777" w:rsidTr="00DB6B43">
        <w:trPr>
          <w:jc w:val="center"/>
        </w:trPr>
        <w:tc>
          <w:tcPr>
            <w:tcW w:w="2918" w:type="dxa"/>
            <w:vMerge/>
          </w:tcPr>
          <w:p w14:paraId="1D61D6DC" w14:textId="77777777" w:rsidR="00DB6B43" w:rsidRPr="00D43C76" w:rsidRDefault="00DB6B43" w:rsidP="00D43C76">
            <w:pPr>
              <w:tabs>
                <w:tab w:val="left" w:pos="2003"/>
              </w:tabs>
              <w:ind w:left="360"/>
              <w:rPr>
                <w:szCs w:val="18"/>
              </w:rPr>
            </w:pPr>
          </w:p>
        </w:tc>
        <w:tc>
          <w:tcPr>
            <w:tcW w:w="3499" w:type="dxa"/>
          </w:tcPr>
          <w:p w14:paraId="4D7C76E2"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A25D365" w14:textId="77777777" w:rsidTr="00DB6B43">
        <w:trPr>
          <w:jc w:val="center"/>
        </w:trPr>
        <w:tc>
          <w:tcPr>
            <w:tcW w:w="2918" w:type="dxa"/>
            <w:vMerge/>
          </w:tcPr>
          <w:p w14:paraId="30F01048" w14:textId="77777777" w:rsidR="00DB6B43" w:rsidRPr="00D43C76" w:rsidRDefault="00DB6B43" w:rsidP="00D43C76">
            <w:pPr>
              <w:tabs>
                <w:tab w:val="left" w:pos="2003"/>
              </w:tabs>
              <w:ind w:left="360"/>
              <w:rPr>
                <w:szCs w:val="18"/>
              </w:rPr>
            </w:pPr>
          </w:p>
        </w:tc>
        <w:tc>
          <w:tcPr>
            <w:tcW w:w="3499" w:type="dxa"/>
          </w:tcPr>
          <w:p w14:paraId="04AD5F18"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9B0E2EE" w14:textId="77777777" w:rsidTr="00DB6B43">
        <w:trPr>
          <w:jc w:val="center"/>
        </w:trPr>
        <w:tc>
          <w:tcPr>
            <w:tcW w:w="2918" w:type="dxa"/>
            <w:vMerge/>
          </w:tcPr>
          <w:p w14:paraId="682B7B97" w14:textId="77777777" w:rsidR="00DB6B43" w:rsidRPr="00D43C76" w:rsidRDefault="00DB6B43" w:rsidP="00D43C76">
            <w:pPr>
              <w:tabs>
                <w:tab w:val="left" w:pos="2003"/>
              </w:tabs>
              <w:ind w:left="360"/>
              <w:rPr>
                <w:szCs w:val="18"/>
              </w:rPr>
            </w:pPr>
          </w:p>
        </w:tc>
        <w:tc>
          <w:tcPr>
            <w:tcW w:w="3499" w:type="dxa"/>
          </w:tcPr>
          <w:p w14:paraId="67314F02"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B60ECC7" w14:textId="77777777" w:rsidTr="00DB6B43">
        <w:trPr>
          <w:jc w:val="center"/>
        </w:trPr>
        <w:tc>
          <w:tcPr>
            <w:tcW w:w="2918" w:type="dxa"/>
            <w:vMerge/>
          </w:tcPr>
          <w:p w14:paraId="41FEB12F" w14:textId="77777777" w:rsidR="00DB6B43" w:rsidRPr="00D43C76" w:rsidRDefault="00DB6B43" w:rsidP="00D43C76">
            <w:pPr>
              <w:tabs>
                <w:tab w:val="left" w:pos="2003"/>
              </w:tabs>
              <w:ind w:left="360"/>
              <w:rPr>
                <w:szCs w:val="18"/>
              </w:rPr>
            </w:pPr>
          </w:p>
        </w:tc>
        <w:tc>
          <w:tcPr>
            <w:tcW w:w="3499" w:type="dxa"/>
          </w:tcPr>
          <w:p w14:paraId="62E0210D" w14:textId="77777777" w:rsidR="00DB6B43" w:rsidRPr="00D43C76" w:rsidRDefault="00DB6B43" w:rsidP="00DB6B43">
            <w:pPr>
              <w:tabs>
                <w:tab w:val="left" w:pos="2003"/>
              </w:tabs>
              <w:rPr>
                <w:szCs w:val="18"/>
              </w:rPr>
            </w:pPr>
            <w:r w:rsidRPr="00D43C76">
              <w:rPr>
                <w:szCs w:val="18"/>
              </w:rPr>
              <w:t>ventas_cantidad_total</w:t>
            </w:r>
          </w:p>
        </w:tc>
      </w:tr>
      <w:tr w:rsidR="00DB6B43" w:rsidRPr="00D43C76" w14:paraId="5C54EAB6" w14:textId="77777777" w:rsidTr="00DB6B43">
        <w:trPr>
          <w:jc w:val="center"/>
        </w:trPr>
        <w:tc>
          <w:tcPr>
            <w:tcW w:w="2918" w:type="dxa"/>
            <w:vMerge/>
          </w:tcPr>
          <w:p w14:paraId="60686E33" w14:textId="77777777" w:rsidR="00DB6B43" w:rsidRPr="00D43C76" w:rsidRDefault="00DB6B43" w:rsidP="00D43C76">
            <w:pPr>
              <w:tabs>
                <w:tab w:val="left" w:pos="2003"/>
              </w:tabs>
              <w:ind w:left="360"/>
              <w:rPr>
                <w:szCs w:val="18"/>
              </w:rPr>
            </w:pPr>
          </w:p>
        </w:tc>
        <w:tc>
          <w:tcPr>
            <w:tcW w:w="3499" w:type="dxa"/>
          </w:tcPr>
          <w:p w14:paraId="2158878D" w14:textId="77777777" w:rsidR="00DB6B43" w:rsidRPr="00D43C76" w:rsidRDefault="00DB6B43" w:rsidP="00DB6B43">
            <w:pPr>
              <w:tabs>
                <w:tab w:val="left" w:pos="2003"/>
              </w:tabs>
              <w:rPr>
                <w:szCs w:val="18"/>
              </w:rPr>
            </w:pPr>
            <w:r w:rsidRPr="00D43C76">
              <w:rPr>
                <w:szCs w:val="18"/>
              </w:rPr>
              <w:t>ventas_total_items</w:t>
            </w:r>
          </w:p>
        </w:tc>
      </w:tr>
      <w:tr w:rsidR="00DB6B43" w:rsidRPr="00D43C76" w14:paraId="1BF47FE8" w14:textId="77777777" w:rsidTr="00DB6B43">
        <w:trPr>
          <w:jc w:val="center"/>
        </w:trPr>
        <w:tc>
          <w:tcPr>
            <w:tcW w:w="2918" w:type="dxa"/>
            <w:vMerge/>
          </w:tcPr>
          <w:p w14:paraId="40BD34B0" w14:textId="77777777" w:rsidR="00DB6B43" w:rsidRPr="00D43C76" w:rsidRDefault="00DB6B43" w:rsidP="00D43C76">
            <w:pPr>
              <w:tabs>
                <w:tab w:val="left" w:pos="2003"/>
              </w:tabs>
              <w:ind w:left="360"/>
              <w:rPr>
                <w:szCs w:val="18"/>
              </w:rPr>
            </w:pPr>
          </w:p>
        </w:tc>
        <w:tc>
          <w:tcPr>
            <w:tcW w:w="3499" w:type="dxa"/>
          </w:tcPr>
          <w:p w14:paraId="359B2558" w14:textId="77777777" w:rsidR="00DB6B43" w:rsidRPr="00D43C76" w:rsidRDefault="00DB6B43" w:rsidP="00DB6B43">
            <w:pPr>
              <w:tabs>
                <w:tab w:val="left" w:pos="2003"/>
              </w:tabs>
              <w:rPr>
                <w:szCs w:val="18"/>
              </w:rPr>
            </w:pPr>
            <w:r w:rsidRPr="00D43C76">
              <w:rPr>
                <w:szCs w:val="18"/>
              </w:rPr>
              <w:t>ventas_pastel</w:t>
            </w:r>
          </w:p>
        </w:tc>
      </w:tr>
      <w:tr w:rsidR="00DB6B43" w:rsidRPr="00D43C76" w14:paraId="2EC7A76F" w14:textId="77777777" w:rsidTr="00DB6B43">
        <w:trPr>
          <w:jc w:val="center"/>
        </w:trPr>
        <w:tc>
          <w:tcPr>
            <w:tcW w:w="2918" w:type="dxa"/>
            <w:vMerge/>
          </w:tcPr>
          <w:p w14:paraId="0DDBA015" w14:textId="77777777" w:rsidR="00DB6B43" w:rsidRPr="00D43C76" w:rsidRDefault="00DB6B43" w:rsidP="00D43C76">
            <w:pPr>
              <w:tabs>
                <w:tab w:val="left" w:pos="2003"/>
              </w:tabs>
              <w:ind w:left="360"/>
              <w:rPr>
                <w:szCs w:val="18"/>
              </w:rPr>
            </w:pPr>
          </w:p>
        </w:tc>
        <w:tc>
          <w:tcPr>
            <w:tcW w:w="3499" w:type="dxa"/>
          </w:tcPr>
          <w:p w14:paraId="3D98ECF7" w14:textId="77777777" w:rsidR="00DB6B43" w:rsidRPr="00D43C76" w:rsidRDefault="00DB6B43" w:rsidP="00DB6B43">
            <w:pPr>
              <w:tabs>
                <w:tab w:val="left" w:pos="2003"/>
              </w:tabs>
              <w:rPr>
                <w:szCs w:val="18"/>
              </w:rPr>
            </w:pPr>
            <w:r w:rsidRPr="00D43C76">
              <w:rPr>
                <w:szCs w:val="18"/>
              </w:rPr>
              <w:t>ventas_galletas</w:t>
            </w:r>
          </w:p>
        </w:tc>
      </w:tr>
      <w:tr w:rsidR="00DB6B43" w:rsidRPr="00D43C76" w14:paraId="7D8940F6" w14:textId="77777777" w:rsidTr="00DB6B43">
        <w:trPr>
          <w:jc w:val="center"/>
        </w:trPr>
        <w:tc>
          <w:tcPr>
            <w:tcW w:w="2918" w:type="dxa"/>
            <w:vMerge/>
          </w:tcPr>
          <w:p w14:paraId="3C6F0FC9" w14:textId="77777777" w:rsidR="00DB6B43" w:rsidRPr="00D43C76" w:rsidRDefault="00DB6B43" w:rsidP="00D43C76">
            <w:pPr>
              <w:tabs>
                <w:tab w:val="left" w:pos="2003"/>
              </w:tabs>
              <w:ind w:left="360"/>
              <w:rPr>
                <w:szCs w:val="18"/>
              </w:rPr>
            </w:pPr>
          </w:p>
        </w:tc>
        <w:tc>
          <w:tcPr>
            <w:tcW w:w="3499" w:type="dxa"/>
          </w:tcPr>
          <w:p w14:paraId="0BBD7048" w14:textId="77777777" w:rsidR="00DB6B43" w:rsidRPr="00D43C76" w:rsidRDefault="00DB6B43" w:rsidP="00DB6B43">
            <w:pPr>
              <w:tabs>
                <w:tab w:val="left" w:pos="2003"/>
              </w:tabs>
              <w:rPr>
                <w:szCs w:val="18"/>
              </w:rPr>
            </w:pPr>
            <w:r w:rsidRPr="00D43C76">
              <w:rPr>
                <w:szCs w:val="18"/>
              </w:rPr>
              <w:t>ventas_otros</w:t>
            </w:r>
          </w:p>
        </w:tc>
      </w:tr>
      <w:tr w:rsidR="00DB6B43" w:rsidRPr="00D43C76" w14:paraId="7CF08413" w14:textId="77777777" w:rsidTr="00DB6B43">
        <w:trPr>
          <w:jc w:val="center"/>
        </w:trPr>
        <w:tc>
          <w:tcPr>
            <w:tcW w:w="2918" w:type="dxa"/>
            <w:vMerge/>
          </w:tcPr>
          <w:p w14:paraId="158E1029" w14:textId="77777777" w:rsidR="00DB6B43" w:rsidRPr="00D43C76" w:rsidRDefault="00DB6B43" w:rsidP="00D43C76">
            <w:pPr>
              <w:tabs>
                <w:tab w:val="left" w:pos="2003"/>
              </w:tabs>
              <w:ind w:left="360"/>
              <w:rPr>
                <w:szCs w:val="18"/>
              </w:rPr>
            </w:pPr>
          </w:p>
        </w:tc>
        <w:tc>
          <w:tcPr>
            <w:tcW w:w="3499" w:type="dxa"/>
          </w:tcPr>
          <w:p w14:paraId="060EB2DD" w14:textId="77777777" w:rsidR="00DB6B43" w:rsidRPr="00D43C76" w:rsidRDefault="00DB6B43" w:rsidP="00DB6B43">
            <w:pPr>
              <w:tabs>
                <w:tab w:val="left" w:pos="2003"/>
              </w:tabs>
              <w:rPr>
                <w:szCs w:val="18"/>
              </w:rPr>
            </w:pPr>
            <w:r w:rsidRPr="00D43C76">
              <w:rPr>
                <w:szCs w:val="18"/>
              </w:rPr>
              <w:t>ventas_cupcakes</w:t>
            </w:r>
          </w:p>
        </w:tc>
      </w:tr>
      <w:tr w:rsidR="00DB6B43" w:rsidRPr="00D43C76" w14:paraId="3B62A4C9" w14:textId="77777777" w:rsidTr="00DB6B43">
        <w:trPr>
          <w:jc w:val="center"/>
        </w:trPr>
        <w:tc>
          <w:tcPr>
            <w:tcW w:w="2918" w:type="dxa"/>
            <w:vMerge/>
          </w:tcPr>
          <w:p w14:paraId="3207CB28" w14:textId="77777777" w:rsidR="00DB6B43" w:rsidRPr="00D43C76" w:rsidRDefault="00DB6B43" w:rsidP="00D43C76">
            <w:pPr>
              <w:tabs>
                <w:tab w:val="left" w:pos="2003"/>
              </w:tabs>
              <w:ind w:left="360"/>
              <w:rPr>
                <w:szCs w:val="18"/>
              </w:rPr>
            </w:pPr>
          </w:p>
        </w:tc>
        <w:tc>
          <w:tcPr>
            <w:tcW w:w="3499" w:type="dxa"/>
          </w:tcPr>
          <w:p w14:paraId="700999EA" w14:textId="77777777" w:rsidR="00DB6B43" w:rsidRPr="00D43C76" w:rsidRDefault="00DB6B43" w:rsidP="00DB6B43">
            <w:pPr>
              <w:tabs>
                <w:tab w:val="left" w:pos="2003"/>
              </w:tabs>
              <w:rPr>
                <w:szCs w:val="18"/>
              </w:rPr>
            </w:pPr>
            <w:r w:rsidRPr="00D43C76">
              <w:rPr>
                <w:szCs w:val="18"/>
              </w:rPr>
              <w:t>ventas_clientes_unicos</w:t>
            </w:r>
          </w:p>
        </w:tc>
      </w:tr>
      <w:tr w:rsidR="00DB6B43" w:rsidRPr="00D43C76" w14:paraId="58CCB6CD" w14:textId="77777777" w:rsidTr="00DB6B43">
        <w:trPr>
          <w:jc w:val="center"/>
        </w:trPr>
        <w:tc>
          <w:tcPr>
            <w:tcW w:w="2918" w:type="dxa"/>
            <w:vMerge/>
          </w:tcPr>
          <w:p w14:paraId="525899BF" w14:textId="77777777" w:rsidR="00DB6B43" w:rsidRPr="00D43C76" w:rsidRDefault="00DB6B43" w:rsidP="00D43C76">
            <w:pPr>
              <w:tabs>
                <w:tab w:val="left" w:pos="2003"/>
              </w:tabs>
              <w:ind w:left="360"/>
              <w:rPr>
                <w:szCs w:val="18"/>
              </w:rPr>
            </w:pPr>
          </w:p>
        </w:tc>
        <w:tc>
          <w:tcPr>
            <w:tcW w:w="3499" w:type="dxa"/>
          </w:tcPr>
          <w:p w14:paraId="2C0F0F5A" w14:textId="77777777" w:rsidR="00DB6B43" w:rsidRPr="00D43C76" w:rsidRDefault="00DB6B43" w:rsidP="00DB6B43">
            <w:pPr>
              <w:tabs>
                <w:tab w:val="left" w:pos="2003"/>
              </w:tabs>
              <w:rPr>
                <w:szCs w:val="18"/>
              </w:rPr>
            </w:pPr>
            <w:r w:rsidRPr="00D43C76">
              <w:rPr>
                <w:szCs w:val="18"/>
              </w:rPr>
              <w:t>ventas_vendedor_unico</w:t>
            </w:r>
          </w:p>
        </w:tc>
      </w:tr>
      <w:tr w:rsidR="00DB6B43" w:rsidRPr="00D43C76" w14:paraId="5F04E095" w14:textId="77777777" w:rsidTr="00DB6B43">
        <w:trPr>
          <w:jc w:val="center"/>
        </w:trPr>
        <w:tc>
          <w:tcPr>
            <w:tcW w:w="2918" w:type="dxa"/>
            <w:vMerge w:val="restart"/>
          </w:tcPr>
          <w:p w14:paraId="408DBEC6"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18DC85C7" w14:textId="77777777" w:rsidR="00DB6B43" w:rsidRPr="00D43C76" w:rsidRDefault="00DB6B43" w:rsidP="00DB6B43">
            <w:pPr>
              <w:tabs>
                <w:tab w:val="left" w:pos="2003"/>
              </w:tabs>
              <w:rPr>
                <w:b/>
                <w:bCs/>
                <w:szCs w:val="18"/>
              </w:rPr>
            </w:pPr>
            <w:r w:rsidRPr="00D43C76">
              <w:rPr>
                <w:szCs w:val="18"/>
              </w:rPr>
              <w:t>compras_registros</w:t>
            </w:r>
          </w:p>
        </w:tc>
      </w:tr>
      <w:tr w:rsidR="00DB6B43" w:rsidRPr="00D43C76" w14:paraId="697B6002" w14:textId="77777777" w:rsidTr="00DB6B43">
        <w:trPr>
          <w:jc w:val="center"/>
        </w:trPr>
        <w:tc>
          <w:tcPr>
            <w:tcW w:w="2918" w:type="dxa"/>
            <w:vMerge/>
          </w:tcPr>
          <w:p w14:paraId="5928A44C" w14:textId="77777777" w:rsidR="00DB6B43" w:rsidRPr="00D43C76" w:rsidRDefault="00DB6B43" w:rsidP="00D43C76">
            <w:pPr>
              <w:tabs>
                <w:tab w:val="left" w:pos="2003"/>
              </w:tabs>
              <w:ind w:left="360"/>
              <w:rPr>
                <w:szCs w:val="18"/>
              </w:rPr>
            </w:pPr>
          </w:p>
        </w:tc>
        <w:tc>
          <w:tcPr>
            <w:tcW w:w="3499" w:type="dxa"/>
          </w:tcPr>
          <w:p w14:paraId="0733CE3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DC365B7" w14:textId="77777777" w:rsidTr="00DB6B43">
        <w:trPr>
          <w:jc w:val="center"/>
        </w:trPr>
        <w:tc>
          <w:tcPr>
            <w:tcW w:w="2918" w:type="dxa"/>
            <w:vMerge/>
          </w:tcPr>
          <w:p w14:paraId="3D1F1DDE" w14:textId="77777777" w:rsidR="00DB6B43" w:rsidRPr="00D43C76" w:rsidRDefault="00DB6B43" w:rsidP="00D43C76">
            <w:pPr>
              <w:tabs>
                <w:tab w:val="left" w:pos="2003"/>
              </w:tabs>
              <w:ind w:left="360"/>
              <w:rPr>
                <w:szCs w:val="18"/>
              </w:rPr>
            </w:pPr>
          </w:p>
        </w:tc>
        <w:tc>
          <w:tcPr>
            <w:tcW w:w="3499" w:type="dxa"/>
          </w:tcPr>
          <w:p w14:paraId="6DC9B220" w14:textId="77777777" w:rsidR="00DB6B43" w:rsidRPr="00D43C76" w:rsidRDefault="00DB6B43" w:rsidP="00DB6B43">
            <w:pPr>
              <w:tabs>
                <w:tab w:val="left" w:pos="2003"/>
              </w:tabs>
              <w:rPr>
                <w:szCs w:val="18"/>
              </w:rPr>
            </w:pPr>
            <w:r w:rsidRPr="00D43C76">
              <w:rPr>
                <w:szCs w:val="18"/>
              </w:rPr>
              <w:t>compras_cantidad_total</w:t>
            </w:r>
          </w:p>
        </w:tc>
      </w:tr>
      <w:tr w:rsidR="00DB6B43" w:rsidRPr="00D43C76" w14:paraId="77B3AD17" w14:textId="77777777" w:rsidTr="00DB6B43">
        <w:trPr>
          <w:jc w:val="center"/>
        </w:trPr>
        <w:tc>
          <w:tcPr>
            <w:tcW w:w="2918" w:type="dxa"/>
            <w:vMerge/>
          </w:tcPr>
          <w:p w14:paraId="7C22137D" w14:textId="77777777" w:rsidR="00DB6B43" w:rsidRPr="00D43C76" w:rsidRDefault="00DB6B43" w:rsidP="00D43C76">
            <w:pPr>
              <w:tabs>
                <w:tab w:val="left" w:pos="2003"/>
              </w:tabs>
              <w:ind w:left="360"/>
              <w:rPr>
                <w:szCs w:val="18"/>
              </w:rPr>
            </w:pPr>
          </w:p>
        </w:tc>
        <w:tc>
          <w:tcPr>
            <w:tcW w:w="3499" w:type="dxa"/>
          </w:tcPr>
          <w:p w14:paraId="4252A5E9"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64F500F" w14:textId="77777777" w:rsidTr="00DB6B43">
        <w:trPr>
          <w:jc w:val="center"/>
        </w:trPr>
        <w:tc>
          <w:tcPr>
            <w:tcW w:w="2918" w:type="dxa"/>
            <w:vMerge/>
          </w:tcPr>
          <w:p w14:paraId="43043634" w14:textId="77777777" w:rsidR="00DB6B43" w:rsidRPr="00D43C76" w:rsidRDefault="00DB6B43" w:rsidP="00D43C76">
            <w:pPr>
              <w:tabs>
                <w:tab w:val="left" w:pos="2003"/>
              </w:tabs>
              <w:ind w:left="360"/>
              <w:rPr>
                <w:szCs w:val="18"/>
              </w:rPr>
            </w:pPr>
          </w:p>
        </w:tc>
        <w:tc>
          <w:tcPr>
            <w:tcW w:w="3499" w:type="dxa"/>
          </w:tcPr>
          <w:p w14:paraId="13A043A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D6E1ECC" w14:textId="77777777" w:rsidTr="00DB6B43">
        <w:trPr>
          <w:jc w:val="center"/>
        </w:trPr>
        <w:tc>
          <w:tcPr>
            <w:tcW w:w="2918" w:type="dxa"/>
            <w:vMerge/>
          </w:tcPr>
          <w:p w14:paraId="2BBEF763" w14:textId="77777777" w:rsidR="00DB6B43" w:rsidRPr="00D43C76" w:rsidRDefault="00DB6B43" w:rsidP="00DB6B43">
            <w:pPr>
              <w:tabs>
                <w:tab w:val="left" w:pos="2003"/>
              </w:tabs>
              <w:ind w:left="1080"/>
              <w:rPr>
                <w:szCs w:val="18"/>
              </w:rPr>
            </w:pPr>
          </w:p>
        </w:tc>
        <w:tc>
          <w:tcPr>
            <w:tcW w:w="3499" w:type="dxa"/>
          </w:tcPr>
          <w:p w14:paraId="582563A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FE976E6" w14:textId="77777777" w:rsidTr="00DB6B43">
        <w:trPr>
          <w:jc w:val="center"/>
        </w:trPr>
        <w:tc>
          <w:tcPr>
            <w:tcW w:w="2918" w:type="dxa"/>
            <w:vMerge/>
          </w:tcPr>
          <w:p w14:paraId="74A03300" w14:textId="77777777" w:rsidR="00DB6B43" w:rsidRPr="00D43C76" w:rsidRDefault="00DB6B43" w:rsidP="00DB6B43">
            <w:pPr>
              <w:tabs>
                <w:tab w:val="left" w:pos="2003"/>
              </w:tabs>
              <w:ind w:left="1080"/>
              <w:rPr>
                <w:szCs w:val="18"/>
              </w:rPr>
            </w:pPr>
          </w:p>
        </w:tc>
        <w:tc>
          <w:tcPr>
            <w:tcW w:w="3499" w:type="dxa"/>
          </w:tcPr>
          <w:p w14:paraId="40D17E5C"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E72A6E3" w14:textId="77777777" w:rsidTr="00DB6B43">
        <w:trPr>
          <w:jc w:val="center"/>
        </w:trPr>
        <w:tc>
          <w:tcPr>
            <w:tcW w:w="2918" w:type="dxa"/>
            <w:vMerge/>
          </w:tcPr>
          <w:p w14:paraId="7A832979" w14:textId="77777777" w:rsidR="00DB6B43" w:rsidRPr="00D43C76" w:rsidRDefault="00DB6B43" w:rsidP="00DB6B43">
            <w:pPr>
              <w:tabs>
                <w:tab w:val="left" w:pos="2003"/>
              </w:tabs>
              <w:ind w:left="1080"/>
              <w:rPr>
                <w:szCs w:val="18"/>
              </w:rPr>
            </w:pPr>
          </w:p>
        </w:tc>
        <w:tc>
          <w:tcPr>
            <w:tcW w:w="3499" w:type="dxa"/>
          </w:tcPr>
          <w:p w14:paraId="14DAF19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2700AC2E" w14:textId="77777777" w:rsidTr="00DB6B43">
        <w:trPr>
          <w:jc w:val="center"/>
        </w:trPr>
        <w:tc>
          <w:tcPr>
            <w:tcW w:w="2918" w:type="dxa"/>
          </w:tcPr>
          <w:p w14:paraId="7F79306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74396E5" w14:textId="77777777" w:rsidR="00DB6B43" w:rsidRPr="00D43C76" w:rsidRDefault="00DB6B43" w:rsidP="00DB6B43">
            <w:pPr>
              <w:tabs>
                <w:tab w:val="left" w:pos="2003"/>
              </w:tabs>
              <w:rPr>
                <w:b/>
                <w:bCs/>
                <w:szCs w:val="18"/>
              </w:rPr>
            </w:pPr>
            <w:r w:rsidRPr="00D43C76">
              <w:rPr>
                <w:szCs w:val="18"/>
              </w:rPr>
              <w:t>clima_DESPEJADO</w:t>
            </w:r>
          </w:p>
        </w:tc>
      </w:tr>
      <w:tr w:rsidR="00DB6B43" w:rsidRPr="00D43C76" w14:paraId="595BF145" w14:textId="77777777" w:rsidTr="00DB6B43">
        <w:trPr>
          <w:jc w:val="center"/>
        </w:trPr>
        <w:tc>
          <w:tcPr>
            <w:tcW w:w="2918" w:type="dxa"/>
          </w:tcPr>
          <w:p w14:paraId="5FDA2425" w14:textId="77777777" w:rsidR="00DB6B43" w:rsidRPr="00D43C76" w:rsidRDefault="00DB6B43" w:rsidP="00DB6B43">
            <w:pPr>
              <w:tabs>
                <w:tab w:val="left" w:pos="2003"/>
              </w:tabs>
              <w:ind w:left="360"/>
              <w:rPr>
                <w:szCs w:val="18"/>
              </w:rPr>
            </w:pPr>
          </w:p>
        </w:tc>
        <w:tc>
          <w:tcPr>
            <w:tcW w:w="3499" w:type="dxa"/>
          </w:tcPr>
          <w:p w14:paraId="4EA98B90" w14:textId="77777777" w:rsidR="00DB6B43" w:rsidRPr="00D43C76" w:rsidRDefault="00DB6B43" w:rsidP="00DB6B43">
            <w:pPr>
              <w:tabs>
                <w:tab w:val="left" w:pos="2003"/>
              </w:tabs>
              <w:rPr>
                <w:szCs w:val="18"/>
              </w:rPr>
            </w:pPr>
            <w:r w:rsidRPr="00D43C76">
              <w:rPr>
                <w:szCs w:val="18"/>
              </w:rPr>
              <w:t>clima_LLUVIOSO</w:t>
            </w:r>
          </w:p>
        </w:tc>
      </w:tr>
      <w:tr w:rsidR="00DB6B43" w:rsidRPr="00D43C76" w14:paraId="66C99083" w14:textId="77777777" w:rsidTr="00DB6B43">
        <w:trPr>
          <w:jc w:val="center"/>
        </w:trPr>
        <w:tc>
          <w:tcPr>
            <w:tcW w:w="2918" w:type="dxa"/>
          </w:tcPr>
          <w:p w14:paraId="3743DBBA" w14:textId="77777777" w:rsidR="00DB6B43" w:rsidRPr="00D43C76" w:rsidRDefault="00DB6B43" w:rsidP="00DB6B43">
            <w:pPr>
              <w:tabs>
                <w:tab w:val="left" w:pos="2003"/>
              </w:tabs>
              <w:ind w:left="360"/>
              <w:rPr>
                <w:szCs w:val="18"/>
              </w:rPr>
            </w:pPr>
          </w:p>
        </w:tc>
        <w:tc>
          <w:tcPr>
            <w:tcW w:w="3499" w:type="dxa"/>
          </w:tcPr>
          <w:p w14:paraId="41514B7B" w14:textId="77777777" w:rsidR="00DB6B43" w:rsidRPr="00D43C76" w:rsidRDefault="00DB6B43" w:rsidP="00DB6B43">
            <w:pPr>
              <w:tabs>
                <w:tab w:val="left" w:pos="2003"/>
              </w:tabs>
              <w:rPr>
                <w:szCs w:val="18"/>
              </w:rPr>
            </w:pPr>
            <w:r w:rsidRPr="00D43C76">
              <w:rPr>
                <w:szCs w:val="18"/>
              </w:rPr>
              <w:t>clima_SIN_DATO</w:t>
            </w:r>
          </w:p>
        </w:tc>
      </w:tr>
      <w:tr w:rsidR="00DB6B43" w:rsidRPr="00D43C76" w14:paraId="5135298C" w14:textId="77777777" w:rsidTr="00DB6B43">
        <w:trPr>
          <w:jc w:val="center"/>
        </w:trPr>
        <w:tc>
          <w:tcPr>
            <w:tcW w:w="2918" w:type="dxa"/>
          </w:tcPr>
          <w:p w14:paraId="5DB9E1D5" w14:textId="77777777" w:rsidR="00DB6B43" w:rsidRPr="00D43C76" w:rsidRDefault="00DB6B43" w:rsidP="00DB6B43">
            <w:pPr>
              <w:tabs>
                <w:tab w:val="left" w:pos="2003"/>
              </w:tabs>
              <w:ind w:left="360"/>
              <w:rPr>
                <w:szCs w:val="18"/>
              </w:rPr>
            </w:pPr>
          </w:p>
        </w:tc>
        <w:tc>
          <w:tcPr>
            <w:tcW w:w="3499" w:type="dxa"/>
          </w:tcPr>
          <w:p w14:paraId="3F1985F7" w14:textId="77777777" w:rsidR="00DB6B43" w:rsidRPr="00D43C76" w:rsidRDefault="00DB6B43" w:rsidP="00DB6B43">
            <w:pPr>
              <w:tabs>
                <w:tab w:val="left" w:pos="2003"/>
              </w:tabs>
              <w:rPr>
                <w:szCs w:val="18"/>
              </w:rPr>
            </w:pPr>
            <w:r w:rsidRPr="00D43C76">
              <w:rPr>
                <w:szCs w:val="18"/>
              </w:rPr>
              <w:t>clima_SOLEADO</w:t>
            </w:r>
          </w:p>
        </w:tc>
      </w:tr>
    </w:tbl>
    <w:p w14:paraId="7F87D15F" w14:textId="77777777" w:rsidR="00F25EB2" w:rsidRPr="00F25EB2" w:rsidRDefault="00F25EB2" w:rsidP="002D3753">
      <w:pPr>
        <w:pStyle w:val="Ttulo4"/>
        <w:ind w:left="0" w:firstLine="0"/>
      </w:pPr>
      <w:bookmarkStart w:id="210" w:name="_Toc233383651"/>
      <w:r w:rsidRPr="00F25EB2">
        <w:lastRenderedPageBreak/>
        <w:t xml:space="preserve">Resultados de calidad del </w:t>
      </w:r>
      <w:r w:rsidR="00E47AD8">
        <w:t>dataset</w:t>
      </w:r>
      <w:r w:rsidRPr="00F25EB2">
        <w:t xml:space="preserve"> final</w:t>
      </w:r>
      <w:bookmarkEnd w:id="210"/>
    </w:p>
    <w:p w14:paraId="187830D6"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5F63704"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61A973E9" w14:textId="77777777" w:rsidR="00F25EB2" w:rsidRPr="00F25EB2" w:rsidRDefault="00F25EB2" w:rsidP="002D3753">
      <w:pPr>
        <w:pStyle w:val="Ttulo4"/>
        <w:ind w:left="0" w:firstLine="0"/>
      </w:pPr>
      <w:bookmarkStart w:id="211" w:name="_Toc233383652"/>
      <w:r w:rsidRPr="00F25EB2">
        <w:t>Archivos generados</w:t>
      </w:r>
      <w:bookmarkEnd w:id="211"/>
    </w:p>
    <w:p w14:paraId="3CD09B3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9DF8A90"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FD37A45"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069F9A"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6C25BE9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F0CC8F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886BB8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53D4A6AC"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200AE7A8"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65E355"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8CF22C6" w14:textId="77777777" w:rsidR="008E46E6" w:rsidRDefault="008E46E6">
      <w:pPr>
        <w:pStyle w:val="Ttulo3"/>
        <w:numPr>
          <w:ilvl w:val="2"/>
          <w:numId w:val="19"/>
        </w:numPr>
      </w:pPr>
      <w:bookmarkStart w:id="212" w:name="_Toc240016236"/>
      <w:r>
        <w:t>Ingeniería de Características (Feature Engineering)</w:t>
      </w:r>
      <w:bookmarkEnd w:id="212"/>
    </w:p>
    <w:p w14:paraId="2D75D92D"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1D19659F" w14:textId="77777777" w:rsidR="00E4730B" w:rsidRDefault="00E4730B" w:rsidP="00E4730B">
      <w:pPr>
        <w:pStyle w:val="Ttulo4"/>
      </w:pPr>
      <w:r>
        <w:t>Resultado de la transformación</w:t>
      </w:r>
    </w:p>
    <w:p w14:paraId="725C492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596FF09A" w14:textId="77777777" w:rsidR="00E4730B" w:rsidRDefault="00E4730B" w:rsidP="002D3753">
      <w:pPr>
        <w:pStyle w:val="Ttulo4"/>
        <w:ind w:left="0" w:firstLine="0"/>
      </w:pPr>
      <w:r>
        <w:t>Variables objetivo</w:t>
      </w:r>
    </w:p>
    <w:p w14:paraId="366E390F" w14:textId="77777777" w:rsidR="00E4730B" w:rsidRDefault="00E4730B" w:rsidP="002D3753">
      <w:r>
        <w:t>En la etapa diaria se conservaron variables monetarias de ventas y compras como insumos intermedios. Para la evaluación principal se definió una sola variable objetivo: target_compras_importe_semanal, expresada en pesos reales de mayo de 2026. Las ventas se utilizan únicamente como predictores históricos y como evidencia auxiliar para auditar la cobertura de compras.</w:t>
      </w:r>
    </w:p>
    <w:p w14:paraId="3D8FCA9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505CE4E4" w14:textId="77777777" w:rsidR="00E4730B" w:rsidRDefault="00E4730B" w:rsidP="002D3753">
      <w:pPr>
        <w:pStyle w:val="Ttulo4"/>
        <w:ind w:left="0" w:firstLine="0"/>
      </w:pPr>
      <w:r>
        <w:t>Estrategia de generación de características</w:t>
      </w:r>
    </w:p>
    <w:p w14:paraId="16C5E2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088B91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8324608"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BB57919" w14:textId="77777777" w:rsidR="00E4730B" w:rsidRDefault="00E4730B" w:rsidP="002D3753">
      <w:pPr>
        <w:pStyle w:val="Ttulo4"/>
        <w:ind w:left="0" w:firstLine="0"/>
      </w:pPr>
      <w:r>
        <w:t>Tratamiento de la ventana inicial</w:t>
      </w:r>
    </w:p>
    <w:p w14:paraId="1BF385E8"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6864D63E" w14:textId="77777777" w:rsidR="00E4730B" w:rsidRDefault="00E4730B" w:rsidP="002D3753">
      <w:pPr>
        <w:pStyle w:val="Ttulo4"/>
        <w:ind w:left="0" w:firstLine="0"/>
      </w:pPr>
      <w:r>
        <w:t>Desarrollo del proceso</w:t>
      </w:r>
    </w:p>
    <w:p w14:paraId="7F7BF4DE"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16DDB83"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E8B1BF5" w14:textId="77777777" w:rsidR="008E46E6" w:rsidRPr="008E46E6" w:rsidRDefault="008E46E6" w:rsidP="002D3753">
      <w:pPr>
        <w:pStyle w:val="Ttulo4"/>
        <w:tabs>
          <w:tab w:val="left" w:pos="2003"/>
        </w:tabs>
        <w:ind w:left="0" w:firstLine="0"/>
        <w:rPr>
          <w:b/>
          <w:bCs/>
        </w:rPr>
      </w:pPr>
      <w:r>
        <w:t>Transformaciones aplicadas al dataset original</w:t>
      </w:r>
    </w:p>
    <w:p w14:paraId="39BC915F"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221BDA9" w14:textId="77777777" w:rsidR="008E46E6" w:rsidRPr="00740D92" w:rsidRDefault="008E46E6" w:rsidP="00740D92">
      <w:pPr>
        <w:pStyle w:val="Ttulo4"/>
        <w:tabs>
          <w:tab w:val="left" w:pos="2003"/>
        </w:tabs>
        <w:ind w:left="0" w:firstLine="0"/>
      </w:pPr>
      <w:r w:rsidRPr="00740D92">
        <w:t>Preparación temporal y variables de calendario</w:t>
      </w:r>
    </w:p>
    <w:p w14:paraId="3375AF32" w14:textId="77777777" w:rsidR="008E46E6" w:rsidRPr="008E46E6" w:rsidRDefault="008E46E6" w:rsidP="00740D92">
      <w:p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44CEF0D9"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calendarias que podrían influir en la demanda y en la programación de las compras. La relación se formaliza en la ecuación </w:t>
      </w:r>
      <w:r>
        <w:fldChar w:fldCharType="begin"/>
      </w:r>
      <w:r>
        <w:instrText xml:space="preserve"> REF xref_ecuacion_06 \h </w:instrText>
      </w:r>
      <w:r>
        <w:fldChar w:fldCharType="separate"/>
      </w:r>
      <w:r w:rsidR="006F64AF">
        <w:t>(</w:t>
      </w:r>
      <w:r w:rsidR="006F64AF">
        <w:rPr>
          <w:noProof/>
        </w:rPr>
        <w:t>6</w:t>
      </w:r>
      <w:r w:rsidR="006F64AF">
        <w:t>)</w:t>
      </w:r>
      <w:r>
        <w:fldChar w:fldCharType="end"/>
      </w:r>
      <w:r>
        <w:t>.</w:t>
      </w:r>
    </w:p>
    <w:p w14:paraId="51FA8CF2"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056A3A3" w14:textId="77777777" w:rsidTr="008F0910">
        <w:trPr>
          <w:trHeight w:val="345"/>
        </w:trPr>
        <w:tc>
          <w:tcPr>
            <w:tcW w:w="846" w:type="dxa"/>
          </w:tcPr>
          <w:p w14:paraId="13FE1122" w14:textId="77777777" w:rsidR="00801477" w:rsidRDefault="00801477"/>
        </w:tc>
        <w:tc>
          <w:tcPr>
            <w:tcW w:w="8363" w:type="dxa"/>
          </w:tcPr>
          <w:p w14:paraId="14E40A70" w14:textId="77777777" w:rsidR="00801477" w:rsidRDefault="00542948">
            <m:oMathPara>
              <m:oMath>
                <m:r>
                  <w:rPr>
                    <w:rFonts w:ascii="Cambria Math" w:hAnsi="Cambria Math"/>
                  </w:rPr>
                  <m:t>xₛₑₙ = sin(2πx/P) ;  x꜀ₒₛ = cos(2πx/P)</m:t>
                </m:r>
              </m:oMath>
            </m:oMathPara>
          </w:p>
        </w:tc>
        <w:tc>
          <w:tcPr>
            <w:tcW w:w="753" w:type="dxa"/>
          </w:tcPr>
          <w:p w14:paraId="0B71304D" w14:textId="77777777" w:rsidR="00801477" w:rsidRDefault="00542948">
            <w:pPr>
              <w:jc w:val="right"/>
            </w:pPr>
            <w:bookmarkStart w:id="213" w:name="xref_ecuacion_06"/>
            <w:r>
              <w:t>(</w:t>
            </w:r>
            <w:fldSimple w:instr=" SEQ Ecuacion \* ARABIC ">
              <w:r w:rsidR="006F64AF">
                <w:rPr>
                  <w:noProof/>
                </w:rPr>
                <w:t>6</w:t>
              </w:r>
            </w:fldSimple>
            <w:r>
              <w:t>)</w:t>
            </w:r>
            <w:bookmarkEnd w:id="213"/>
          </w:p>
        </w:tc>
      </w:tr>
    </w:tbl>
    <w:p w14:paraId="66D05764" w14:textId="77777777" w:rsidR="00801477" w:rsidRDefault="00542948">
      <w:pPr>
        <w:jc w:val="center"/>
      </w:pPr>
      <w:r>
        <w:rPr>
          <w:i/>
        </w:rPr>
        <w:t>Ecuación - Codificación cíclica de una variable temporal.</w:t>
      </w:r>
    </w:p>
    <w:p w14:paraId="61B5737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91C6C4A" w14:textId="77777777" w:rsidR="008E46E6" w:rsidRPr="00740D92" w:rsidRDefault="008E46E6" w:rsidP="00740D92">
      <w:pPr>
        <w:pStyle w:val="Ttulo4"/>
        <w:tabs>
          <w:tab w:val="left" w:pos="2003"/>
        </w:tabs>
        <w:ind w:left="0" w:firstLine="0"/>
      </w:pPr>
      <w:r w:rsidRPr="00740D92">
        <w:t>Variables exógenas y proximidad a eventos</w:t>
      </w:r>
    </w:p>
    <w:p w14:paraId="2272F940" w14:textId="77777777" w:rsidR="008E46E6" w:rsidRDefault="008E46E6" w:rsidP="00740D92">
      <w:p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2FD0BF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658143D"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1C7617" w14:textId="77777777" w:rsidTr="00703A58">
        <w:trPr>
          <w:trHeight w:val="438"/>
        </w:trPr>
        <w:tc>
          <w:tcPr>
            <w:tcW w:w="846" w:type="dxa"/>
          </w:tcPr>
          <w:p w14:paraId="2C0D67EA" w14:textId="77777777" w:rsidR="00801477" w:rsidRDefault="00801477"/>
        </w:tc>
        <w:tc>
          <w:tcPr>
            <w:tcW w:w="8363" w:type="dxa"/>
          </w:tcPr>
          <w:p w14:paraId="19584A50" w14:textId="77777777" w:rsidR="00801477" w:rsidRDefault="00542948">
            <m:oMathPara>
              <m:oMath>
                <m:r>
                  <w:rPr>
                    <w:rFonts w:ascii="Cambria Math" w:hAnsi="Cambria Math"/>
                  </w:rPr>
                  <m:t>lagₖ(yₜ)=yₜ₋ₖ ;  MA_w(yₜ)=(1/w)Σᵢ₌₁ʷ yₜ₋ᵢ</m:t>
                </m:r>
              </m:oMath>
            </m:oMathPara>
          </w:p>
        </w:tc>
        <w:tc>
          <w:tcPr>
            <w:tcW w:w="753" w:type="dxa"/>
          </w:tcPr>
          <w:p w14:paraId="6B278B6B" w14:textId="77777777" w:rsidR="00801477" w:rsidRDefault="00542948">
            <w:pPr>
              <w:jc w:val="right"/>
            </w:pPr>
            <w:bookmarkStart w:id="214" w:name="xref_ecuacion_07"/>
            <w:r>
              <w:t>(</w:t>
            </w:r>
            <w:fldSimple w:instr=" SEQ Ecuacion \* ARABIC ">
              <w:r w:rsidR="006F64AF">
                <w:rPr>
                  <w:noProof/>
                </w:rPr>
                <w:t>7</w:t>
              </w:r>
            </w:fldSimple>
            <w:r>
              <w:t>)</w:t>
            </w:r>
            <w:bookmarkEnd w:id="214"/>
          </w:p>
        </w:tc>
      </w:tr>
    </w:tbl>
    <w:p w14:paraId="49EB31B0" w14:textId="77777777" w:rsidR="00801477" w:rsidRDefault="00542948">
      <w:pPr>
        <w:jc w:val="center"/>
      </w:pPr>
      <w:r>
        <w:rPr>
          <w:i/>
        </w:rPr>
        <w:t>Ecuación - Rezagos y media móvil sin información futura.</w:t>
      </w:r>
    </w:p>
    <w:p w14:paraId="5EDE04E7"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6F64AF">
        <w:t>(</w:t>
      </w:r>
      <w:r w:rsidR="006F64AF">
        <w:rPr>
          <w:noProof/>
        </w:rPr>
        <w:t>7</w:t>
      </w:r>
      <w:r w:rsidR="006F64AF">
        <w:t>)</w:t>
      </w:r>
      <w:r>
        <w:fldChar w:fldCharType="end"/>
      </w:r>
      <w:r>
        <w:t>.</w:t>
      </w:r>
    </w:p>
    <w:p w14:paraId="066EF534" w14:textId="77777777" w:rsidR="008E46E6" w:rsidRPr="008E46E6" w:rsidRDefault="008E46E6" w:rsidP="002D3753">
      <w:p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9C172DA" w14:textId="77777777" w:rsidR="008E46E6" w:rsidRPr="00740D92" w:rsidRDefault="008E46E6" w:rsidP="00740D92">
      <w:pPr>
        <w:pStyle w:val="Ttulo4"/>
        <w:tabs>
          <w:tab w:val="left" w:pos="2003"/>
        </w:tabs>
      </w:pPr>
      <w:r w:rsidRPr="00740D92">
        <w:t>Estabilidad y relación entre ventas y compras</w:t>
      </w:r>
    </w:p>
    <w:p w14:paraId="3D60006B"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26FCDFF1" w14:textId="77777777" w:rsidR="008E46E6" w:rsidRPr="00740D92" w:rsidRDefault="008E46E6" w:rsidP="00740D92">
      <w:pPr>
        <w:pStyle w:val="Ttulo4"/>
        <w:tabs>
          <w:tab w:val="left" w:pos="2003"/>
        </w:tabs>
        <w:ind w:left="0" w:firstLine="0"/>
      </w:pPr>
      <w:r w:rsidRPr="00740D92">
        <w:t>Objetivos predictivos y control de fuga de información</w:t>
      </w:r>
    </w:p>
    <w:p w14:paraId="4E27D693"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695F9DD1"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43641A8" w14:textId="77777777" w:rsidR="008E46E6" w:rsidRPr="00740D92" w:rsidRDefault="008E46E6" w:rsidP="00740D92">
      <w:pPr>
        <w:pStyle w:val="Ttulo4"/>
        <w:tabs>
          <w:tab w:val="left" w:pos="2003"/>
        </w:tabs>
        <w:ind w:left="0" w:firstLine="0"/>
      </w:pPr>
      <w:r w:rsidRPr="00740D92">
        <w:t>Limpieza y exportación del resultado</w:t>
      </w:r>
    </w:p>
    <w:p w14:paraId="00817EA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02E3D3F6"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947464D" w14:textId="77777777" w:rsidR="008E46E6" w:rsidRPr="008E46E6" w:rsidRDefault="008E46E6" w:rsidP="008E46E6">
      <w:pPr>
        <w:pStyle w:val="Ttulo4"/>
        <w:tabs>
          <w:tab w:val="left" w:pos="2003"/>
        </w:tabs>
        <w:rPr>
          <w:b/>
          <w:bCs/>
        </w:rPr>
      </w:pPr>
      <w:r w:rsidRPr="008E46E6">
        <w:rPr>
          <w:b/>
          <w:bCs/>
        </w:rPr>
        <w:t>Valor metodológico del proceso</w:t>
      </w:r>
    </w:p>
    <w:p w14:paraId="3E60FDAE"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F0D78D"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789FFD0"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4277BE5" w14:textId="77777777" w:rsidR="00A11440" w:rsidRDefault="00A11440" w:rsidP="00A11440">
      <w:pPr>
        <w:pStyle w:val="Ttulo4"/>
        <w:tabs>
          <w:tab w:val="left" w:pos="2003"/>
        </w:tabs>
      </w:pPr>
      <w:r>
        <w:t>Metodología propuesta para el análisis dimensional y el modelado</w:t>
      </w:r>
    </w:p>
    <w:p w14:paraId="19C8D5E9" w14:textId="77777777" w:rsidR="00A11440" w:rsidRPr="00740D92" w:rsidRDefault="00A11440" w:rsidP="00A11440">
      <w:pPr>
        <w:pStyle w:val="Ttulo4"/>
        <w:tabs>
          <w:tab w:val="left" w:pos="2003"/>
        </w:tabs>
      </w:pPr>
      <w:r w:rsidRPr="00740D92">
        <w:t>Contexto y criterios de reducción dimensional</w:t>
      </w:r>
    </w:p>
    <w:p w14:paraId="48C31DB1"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056E52C"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20A2829B"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57941F0"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67E35CF1"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187171B4" w14:textId="77777777" w:rsidR="00A11440" w:rsidRPr="00740D92" w:rsidRDefault="00A11440" w:rsidP="00A11440">
      <w:pPr>
        <w:pStyle w:val="Ttulo4"/>
        <w:tabs>
          <w:tab w:val="left" w:pos="2003"/>
        </w:tabs>
      </w:pPr>
      <w:r w:rsidRPr="00740D92">
        <w:t>Secuencia reproducible de ejecución</w:t>
      </w:r>
    </w:p>
    <w:p w14:paraId="5323CC4C"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616B82" w14:textId="77777777" w:rsidR="00A11440" w:rsidRDefault="00A11440" w:rsidP="00A11440">
      <w:pPr>
        <w:tabs>
          <w:tab w:val="left" w:pos="2003"/>
        </w:tabs>
      </w:pPr>
      <w:r>
        <w:rPr>
          <w:b/>
        </w:rPr>
        <w:t>Etapa 0. Configuración metodológica</w:t>
      </w:r>
    </w:p>
    <w:p w14:paraId="7766234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4645ED2" w14:textId="77777777" w:rsidR="00A11440" w:rsidRDefault="00A11440" w:rsidP="00A11440">
      <w:pPr>
        <w:tabs>
          <w:tab w:val="left" w:pos="2003"/>
        </w:tabs>
      </w:pPr>
      <w:r>
        <w:rPr>
          <w:b/>
        </w:rPr>
        <w:t xml:space="preserve">Etapa 1. Perfil del </w:t>
      </w:r>
      <w:r>
        <w:t>dataset y sus dimensiones</w:t>
      </w:r>
    </w:p>
    <w:p w14:paraId="399653DD"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71C1A4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F8E8D6" w14:textId="77777777" w:rsidTr="00703A58">
        <w:trPr>
          <w:trHeight w:val="361"/>
        </w:trPr>
        <w:tc>
          <w:tcPr>
            <w:tcW w:w="846" w:type="dxa"/>
          </w:tcPr>
          <w:p w14:paraId="6C2808B3" w14:textId="77777777" w:rsidR="00801477" w:rsidRDefault="00801477"/>
        </w:tc>
        <w:tc>
          <w:tcPr>
            <w:tcW w:w="8363" w:type="dxa"/>
          </w:tcPr>
          <w:p w14:paraId="56E2BA1B" w14:textId="77777777" w:rsidR="00801477" w:rsidRDefault="00542948">
            <m:oMathPara>
              <m:oMath>
                <m:r>
                  <w:rPr>
                    <w:rFonts w:ascii="Cambria Math" w:hAnsi="Cambria Math"/>
                  </w:rPr>
                  <m:t>VIFⱼ = 1 / (1 - Rⱼ²)</m:t>
                </m:r>
              </m:oMath>
            </m:oMathPara>
          </w:p>
        </w:tc>
        <w:tc>
          <w:tcPr>
            <w:tcW w:w="753" w:type="dxa"/>
          </w:tcPr>
          <w:p w14:paraId="530A7A0B" w14:textId="77777777" w:rsidR="00801477" w:rsidRDefault="00542948">
            <w:pPr>
              <w:jc w:val="right"/>
            </w:pPr>
            <w:bookmarkStart w:id="215" w:name="xref_ecuacion_08"/>
            <w:r>
              <w:t>(</w:t>
            </w:r>
            <w:fldSimple w:instr=" SEQ Ecuacion \* ARABIC ">
              <w:r w:rsidR="006F64AF">
                <w:rPr>
                  <w:noProof/>
                </w:rPr>
                <w:t>8</w:t>
              </w:r>
            </w:fldSimple>
            <w:r>
              <w:t>)</w:t>
            </w:r>
            <w:bookmarkEnd w:id="215"/>
          </w:p>
        </w:tc>
      </w:tr>
    </w:tbl>
    <w:p w14:paraId="0F0948B7" w14:textId="77777777" w:rsidR="00801477" w:rsidRDefault="00542948">
      <w:pPr>
        <w:jc w:val="center"/>
      </w:pPr>
      <w:r>
        <w:rPr>
          <w:i/>
        </w:rPr>
        <w:t>Ecuación - Factor de inflación de la varianza.</w:t>
      </w:r>
    </w:p>
    <w:p w14:paraId="72374854"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6F64AF">
        <w:t>(</w:t>
      </w:r>
      <w:r w:rsidR="006F64AF">
        <w:rPr>
          <w:noProof/>
        </w:rPr>
        <w:t>8</w:t>
      </w:r>
      <w:r w:rsidR="006F64AF">
        <w:t>)</w:t>
      </w:r>
      <w:r>
        <w:fldChar w:fldCharType="end"/>
      </w:r>
      <w:r>
        <w:t>.</w:t>
      </w:r>
    </w:p>
    <w:p w14:paraId="4DDEB307" w14:textId="77777777" w:rsidR="00A11440" w:rsidRDefault="00A11440" w:rsidP="00A11440">
      <w:pPr>
        <w:tabs>
          <w:tab w:val="left" w:pos="2003"/>
        </w:tabs>
      </w:pPr>
      <w:r>
        <w:rPr>
          <w:b/>
        </w:rPr>
        <w:t>Etapa 3. Selección de características</w:t>
      </w:r>
    </w:p>
    <w:p w14:paraId="7386FEC3"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1CE87C46"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7AF36E" w14:textId="77777777" w:rsidTr="00703A58">
        <w:trPr>
          <w:trHeight w:val="433"/>
        </w:trPr>
        <w:tc>
          <w:tcPr>
            <w:tcW w:w="846" w:type="dxa"/>
          </w:tcPr>
          <w:p w14:paraId="1DF43F9B" w14:textId="77777777" w:rsidR="00801477" w:rsidRDefault="00801477"/>
        </w:tc>
        <w:tc>
          <w:tcPr>
            <w:tcW w:w="8363" w:type="dxa"/>
          </w:tcPr>
          <w:p w14:paraId="3E38DD4C" w14:textId="77777777" w:rsidR="00801477" w:rsidRDefault="00542948">
            <m:oMathPara>
              <m:oMath>
                <m:r>
                  <w:rPr>
                    <w:rFonts w:ascii="Cambria Math" w:hAnsi="Cambria Math"/>
                  </w:rPr>
                  <m:t>Z = XW ;  Varianza acumulada(m)=Σⱼ₌₁ᵐ λⱼ / Σⱼ₌₁ᵖ λⱼ</m:t>
                </m:r>
              </m:oMath>
            </m:oMathPara>
          </w:p>
        </w:tc>
        <w:tc>
          <w:tcPr>
            <w:tcW w:w="753" w:type="dxa"/>
          </w:tcPr>
          <w:p w14:paraId="268E8B19" w14:textId="77777777" w:rsidR="00801477" w:rsidRDefault="00542948">
            <w:pPr>
              <w:jc w:val="right"/>
            </w:pPr>
            <w:bookmarkStart w:id="216" w:name="xref_ecuacion_09"/>
            <w:r>
              <w:t>(</w:t>
            </w:r>
            <w:fldSimple w:instr=" SEQ Ecuacion \* ARABIC ">
              <w:r w:rsidR="006F64AF">
                <w:rPr>
                  <w:noProof/>
                </w:rPr>
                <w:t>9</w:t>
              </w:r>
            </w:fldSimple>
            <w:r>
              <w:t>)</w:t>
            </w:r>
            <w:bookmarkEnd w:id="216"/>
          </w:p>
        </w:tc>
      </w:tr>
    </w:tbl>
    <w:p w14:paraId="18D9A964" w14:textId="77777777" w:rsidR="00801477" w:rsidRDefault="00542948">
      <w:pPr>
        <w:jc w:val="center"/>
      </w:pPr>
      <w:r>
        <w:rPr>
          <w:i/>
        </w:rPr>
        <w:t>Ecuación - Transformación PCA y varianza explicada acumulada.</w:t>
      </w:r>
    </w:p>
    <w:p w14:paraId="7144206A"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6F64AF">
        <w:t>(</w:t>
      </w:r>
      <w:r w:rsidR="006F64AF">
        <w:rPr>
          <w:noProof/>
        </w:rPr>
        <w:t>9</w:t>
      </w:r>
      <w:r w:rsidR="006F64AF">
        <w:t>)</w:t>
      </w:r>
      <w:r>
        <w:fldChar w:fldCharType="end"/>
      </w:r>
      <w:r>
        <w:t>.</w:t>
      </w:r>
    </w:p>
    <w:p w14:paraId="5D9C8076" w14:textId="77777777" w:rsidR="00A11440" w:rsidRDefault="00A11440" w:rsidP="00A11440">
      <w:pPr>
        <w:tabs>
          <w:tab w:val="left" w:pos="2003"/>
        </w:tabs>
      </w:pPr>
      <w:r>
        <w:rPr>
          <w:b/>
        </w:rPr>
        <w:t>Etapa 5. Modelos estadísticos y de aprendizaje automático</w:t>
      </w:r>
    </w:p>
    <w:p w14:paraId="57F915BE" w14:textId="77777777" w:rsidR="00A11440" w:rsidRDefault="00A11440" w:rsidP="00A11440">
      <w:pPr>
        <w:tabs>
          <w:tab w:val="left" w:pos="2003"/>
        </w:tabs>
      </w:pPr>
      <w:r>
        <w:t>La evaluación operativa se ejecuta con 06_modelos_rolling_window.py. Este módulo compara referencias empíricas, ETS, ARIMA, Croston-SBA, TSB y configuraciones de Ridge, Random Forest e HistGradientBoosting. La ventana deslizante conserva 52 semanas de entrenamiento; los hiperparámetros se ajustan en orígenes temporales previos a los 16 orígenes reservados para evaluación.</w:t>
      </w:r>
    </w:p>
    <w:p w14:paraId="09C402ED" w14:textId="77777777" w:rsidR="00A11440" w:rsidRDefault="00A11440" w:rsidP="00A11440">
      <w:pPr>
        <w:tabs>
          <w:tab w:val="left" w:pos="2003"/>
        </w:tabs>
      </w:pPr>
      <w:r>
        <w:rPr>
          <w:b/>
        </w:rPr>
        <w:t>Etapa 6. Redes neuronales recurrentes</w:t>
      </w:r>
    </w:p>
    <w:p w14:paraId="3FB0FCF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03E5526C"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F979FAD" w14:textId="77777777" w:rsidR="00B302B0" w:rsidRDefault="00000000">
      <w:pPr>
        <w:pStyle w:val="Ttulo2"/>
      </w:pPr>
      <w:bookmarkStart w:id="217" w:name="_Toc240016237"/>
      <w:r>
        <w:lastRenderedPageBreak/>
        <w:t>Análisis exploratorio de la serie temporal semanal</w:t>
      </w:r>
      <w:bookmarkEnd w:id="217"/>
    </w:p>
    <w:p w14:paraId="46D56A4B" w14:textId="77777777" w:rsidR="00B302B0" w:rsidRDefault="00000000">
      <w:pPr>
        <w:pStyle w:val="Ttulo3"/>
      </w:pPr>
      <w:bookmarkStart w:id="218" w:name="_Toc240016238"/>
      <w:r>
        <w:t>Auditoría de cobertura y selección del bloque continuo</w:t>
      </w:r>
      <w:bookmarkEnd w:id="218"/>
    </w:p>
    <w:p w14:paraId="045B8CCD" w14:textId="77777777" w:rsidR="00B302B0" w:rsidRDefault="00000000">
      <w:r>
        <w:t>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continuas requeridas para el entrenamiento. Por ello, el análisis principal seleccionó el bloque 2022-01-03 a 2024-06-03, integrado por 127 semanas; 111 se destinaron al diagnóstico y desarrollo y 16 se reservaron para evaluación.</w:t>
      </w:r>
    </w:p>
    <w:p w14:paraId="473547E0"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6213271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13CF07C7" w14:textId="77777777" w:rsidR="00B302B0" w:rsidRDefault="00000000">
      <w:pPr>
        <w:pStyle w:val="Descripcin"/>
        <w:jc w:val="center"/>
      </w:pPr>
      <w:r>
        <w:t>Figura AT-1 - Serie semanal del importe de compras y bloque final reservado</w:t>
      </w:r>
    </w:p>
    <w:p w14:paraId="086A2B26" w14:textId="77777777" w:rsidR="00B302B0" w:rsidRDefault="00000000">
      <w:pPr>
        <w:pStyle w:val="Ttulo3"/>
      </w:pPr>
      <w:bookmarkStart w:id="219" w:name="_Toc240016239"/>
      <w:r>
        <w:lastRenderedPageBreak/>
        <w:t>Estructura temporal, estacionariedad y dependencia serial</w:t>
      </w:r>
      <w:bookmarkEnd w:id="219"/>
    </w:p>
    <w:p w14:paraId="6C05F9B7"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3C49C210"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74A6BEE5"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BF6444A" w14:textId="77777777" w:rsidR="00B302B0" w:rsidRDefault="00000000">
      <w:pPr>
        <w:pStyle w:val="Descripcin"/>
        <w:jc w:val="center"/>
      </w:pPr>
      <w:r>
        <w:t>Figura AT-2 - Funciones ACF y PACF del bloque de desarrollo</w:t>
      </w:r>
    </w:p>
    <w:p w14:paraId="71A69057"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DFC420F" w14:textId="77777777" w:rsidR="00B302B0" w:rsidRDefault="00000000">
      <w:pPr>
        <w:pStyle w:val="Descripcin"/>
        <w:jc w:val="center"/>
      </w:pPr>
      <w:r>
        <w:t>Figura AT-3 - Perfil exploratorio del importe por semana del año</w:t>
      </w:r>
    </w:p>
    <w:p w14:paraId="717EF504" w14:textId="77777777" w:rsidR="00B302B0" w:rsidRDefault="00000000">
      <w:pPr>
        <w:pStyle w:val="Ttulo3"/>
      </w:pPr>
      <w:bookmarkStart w:id="220" w:name="_Toc240016240"/>
      <w:r>
        <w:t>Intermitencia, variabilidad y valores atípicos</w:t>
      </w:r>
      <w:bookmarkEnd w:id="220"/>
    </w:p>
    <w:p w14:paraId="2E8A83CE" w14:textId="77777777" w:rsidR="00B302B0" w:rsidRDefault="00000000">
      <w:r>
        <w:t>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hurdle y métodos robustos, y muestra que el problema principal no es una intermitencia extrema sino la dispersión de los montos.</w:t>
      </w:r>
    </w:p>
    <w:p w14:paraId="12EF384D"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E4F99D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4ECEC6D2" w14:textId="77777777" w:rsidR="00B302B0" w:rsidRDefault="00000000">
      <w:pPr>
        <w:pStyle w:val="Descripcin"/>
        <w:jc w:val="center"/>
      </w:pPr>
      <w:r>
        <w:t>Figura AT-4 - Identificación robusta de importes semanales atípicos</w:t>
      </w:r>
    </w:p>
    <w:p w14:paraId="6DAE32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4EDF5AAE" w14:textId="77777777" w:rsidR="00B302B0" w:rsidRDefault="00000000">
      <w:pPr>
        <w:pStyle w:val="Descripcin"/>
        <w:jc w:val="center"/>
      </w:pPr>
      <w:r>
        <w:t>Figura AT-5 - Descomposición STL exploratoria con periodo de 52 semanas</w:t>
      </w:r>
    </w:p>
    <w:p w14:paraId="69A6A33E" w14:textId="77777777" w:rsidR="00B302B0" w:rsidRDefault="00000000">
      <w:pPr>
        <w:pStyle w:val="Ttulo3"/>
      </w:pPr>
      <w:bookmarkStart w:id="221" w:name="_Toc240016241"/>
      <w:r>
        <w:lastRenderedPageBreak/>
        <w:t>Implicaciones para los modelos de Inteligencia Artificial</w:t>
      </w:r>
      <w:bookmarkEnd w:id="221"/>
    </w:p>
    <w:p w14:paraId="38D18027"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82E30F5"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F190A35" w14:textId="77777777" w:rsidR="00E42A91" w:rsidRPr="00B5344F" w:rsidRDefault="00E42A91">
      <w:pPr>
        <w:pStyle w:val="Ttulo2"/>
        <w:numPr>
          <w:ilvl w:val="1"/>
          <w:numId w:val="19"/>
        </w:numPr>
      </w:pPr>
      <w:bookmarkStart w:id="222" w:name="_Toc233383653"/>
      <w:bookmarkStart w:id="223" w:name="_Toc240016242"/>
      <w:bookmarkEnd w:id="222"/>
      <w:r>
        <w:t>Diagnóstico de la línea base empírica y evaluación comparativa</w:t>
      </w:r>
      <w:bookmarkEnd w:id="223"/>
    </w:p>
    <w:p w14:paraId="7EA97FF9"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A71C260" w14:textId="77777777">
        <w:trPr>
          <w:jc w:val="center"/>
        </w:trPr>
        <w:tc>
          <w:tcPr>
            <w:tcW w:w="1728" w:type="dxa"/>
            <w:shd w:val="clear" w:color="auto" w:fill="D9EAF7"/>
            <w:vAlign w:val="center"/>
          </w:tcPr>
          <w:p w14:paraId="479F62E0" w14:textId="77777777" w:rsidR="00801477" w:rsidRDefault="00542948">
            <w:r>
              <w:rPr>
                <w:b/>
              </w:rPr>
              <w:t>Componente</w:t>
            </w:r>
          </w:p>
        </w:tc>
        <w:tc>
          <w:tcPr>
            <w:tcW w:w="5040" w:type="dxa"/>
            <w:shd w:val="clear" w:color="auto" w:fill="D9EAF7"/>
            <w:vAlign w:val="center"/>
          </w:tcPr>
          <w:p w14:paraId="48A1091C" w14:textId="77777777" w:rsidR="00801477" w:rsidRDefault="00542948">
            <w:r>
              <w:rPr>
                <w:b/>
              </w:rPr>
              <w:t>Definición operacional</w:t>
            </w:r>
          </w:p>
        </w:tc>
        <w:tc>
          <w:tcPr>
            <w:tcW w:w="2304" w:type="dxa"/>
            <w:shd w:val="clear" w:color="auto" w:fill="D9EAF7"/>
            <w:vAlign w:val="center"/>
          </w:tcPr>
          <w:p w14:paraId="64E759ED" w14:textId="77777777" w:rsidR="00801477" w:rsidRDefault="00542948">
            <w:r>
              <w:rPr>
                <w:b/>
              </w:rPr>
              <w:t>Indicador</w:t>
            </w:r>
          </w:p>
        </w:tc>
      </w:tr>
      <w:tr w:rsidR="00801477" w14:paraId="219342CD" w14:textId="77777777">
        <w:trPr>
          <w:jc w:val="center"/>
        </w:trPr>
        <w:tc>
          <w:tcPr>
            <w:tcW w:w="1728" w:type="dxa"/>
            <w:vAlign w:val="center"/>
          </w:tcPr>
          <w:p w14:paraId="193A9839" w14:textId="77777777" w:rsidR="00801477" w:rsidRDefault="00542948">
            <w:pPr>
              <w:jc w:val="left"/>
            </w:pPr>
            <w:r>
              <w:t>Preprueba</w:t>
            </w:r>
          </w:p>
        </w:tc>
        <w:tc>
          <w:tcPr>
            <w:tcW w:w="5040" w:type="dxa"/>
            <w:vAlign w:val="center"/>
          </w:tcPr>
          <w:p w14:paraId="77EE70C9" w14:textId="77777777" w:rsidR="00801477" w:rsidRDefault="00542948">
            <w:pPr>
              <w:jc w:val="center"/>
            </w:pPr>
            <w:r>
              <w:t>Método empírico: último valor o promedio de 7 días</w:t>
            </w:r>
          </w:p>
        </w:tc>
        <w:tc>
          <w:tcPr>
            <w:tcW w:w="2304" w:type="dxa"/>
            <w:vAlign w:val="center"/>
          </w:tcPr>
          <w:p w14:paraId="1169C410" w14:textId="77777777" w:rsidR="00801477" w:rsidRDefault="00542948">
            <w:pPr>
              <w:jc w:val="center"/>
            </w:pPr>
            <w:r>
              <w:t>RMSE y MAE de referencia</w:t>
            </w:r>
          </w:p>
        </w:tc>
      </w:tr>
      <w:tr w:rsidR="00801477" w14:paraId="6BF96673" w14:textId="77777777">
        <w:trPr>
          <w:jc w:val="center"/>
        </w:trPr>
        <w:tc>
          <w:tcPr>
            <w:tcW w:w="1728" w:type="dxa"/>
            <w:vAlign w:val="center"/>
          </w:tcPr>
          <w:p w14:paraId="297673A9" w14:textId="77777777" w:rsidR="00801477" w:rsidRDefault="00542948">
            <w:pPr>
              <w:jc w:val="left"/>
            </w:pPr>
            <w:r>
              <w:t>Posprueba</w:t>
            </w:r>
          </w:p>
        </w:tc>
        <w:tc>
          <w:tcPr>
            <w:tcW w:w="5040" w:type="dxa"/>
            <w:vAlign w:val="center"/>
          </w:tcPr>
          <w:p w14:paraId="403FF548" w14:textId="77777777" w:rsidR="00801477" w:rsidRDefault="00542948">
            <w:pPr>
              <w:jc w:val="center"/>
            </w:pPr>
            <w:r>
              <w:t>Mejor modelo evaluado en los mismos orígenes</w:t>
            </w:r>
          </w:p>
        </w:tc>
        <w:tc>
          <w:tcPr>
            <w:tcW w:w="2304" w:type="dxa"/>
            <w:vAlign w:val="center"/>
          </w:tcPr>
          <w:p w14:paraId="70B1B1A8" w14:textId="77777777" w:rsidR="00801477" w:rsidRDefault="00542948">
            <w:pPr>
              <w:jc w:val="center"/>
            </w:pPr>
            <w:r>
              <w:t>RMSE y MAE del modelo</w:t>
            </w:r>
          </w:p>
        </w:tc>
      </w:tr>
      <w:tr w:rsidR="00801477" w14:paraId="4863DE83" w14:textId="77777777">
        <w:trPr>
          <w:jc w:val="center"/>
        </w:trPr>
        <w:tc>
          <w:tcPr>
            <w:tcW w:w="1728" w:type="dxa"/>
            <w:vAlign w:val="center"/>
          </w:tcPr>
          <w:p w14:paraId="59DC43AF" w14:textId="77777777" w:rsidR="00801477" w:rsidRDefault="00542948">
            <w:pPr>
              <w:jc w:val="left"/>
            </w:pPr>
            <w:r>
              <w:t>Contraste</w:t>
            </w:r>
          </w:p>
        </w:tc>
        <w:tc>
          <w:tcPr>
            <w:tcW w:w="5040" w:type="dxa"/>
            <w:vAlign w:val="center"/>
          </w:tcPr>
          <w:p w14:paraId="721D7ECA" w14:textId="77777777" w:rsidR="00801477" w:rsidRDefault="00542948">
            <w:pPr>
              <w:jc w:val="center"/>
            </w:pPr>
            <w:r>
              <w:t>Reducción relativa del RMSE</w:t>
            </w:r>
          </w:p>
        </w:tc>
        <w:tc>
          <w:tcPr>
            <w:tcW w:w="2304" w:type="dxa"/>
            <w:vAlign w:val="center"/>
          </w:tcPr>
          <w:p w14:paraId="70961300" w14:textId="77777777" w:rsidR="00801477" w:rsidRDefault="00542948">
            <w:pPr>
              <w:jc w:val="center"/>
            </w:pPr>
            <w:r>
              <w:t>Umbral de H1: 20 %</w:t>
            </w:r>
          </w:p>
        </w:tc>
      </w:tr>
    </w:tbl>
    <w:p w14:paraId="3A5C16A4"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9DD5D41" w14:textId="77777777" w:rsidR="00E42A91" w:rsidRPr="00B5344F" w:rsidRDefault="00E42A91">
      <w:pPr>
        <w:pStyle w:val="Ttulo2"/>
        <w:numPr>
          <w:ilvl w:val="1"/>
          <w:numId w:val="19"/>
        </w:numPr>
      </w:pPr>
      <w:bookmarkStart w:id="226" w:name="_Toc233383654"/>
      <w:bookmarkStart w:id="227" w:name="_Toc240016243"/>
      <w:r w:rsidRPr="00B5344F">
        <w:t>Auditoría, Depuración e Integración del Conjunto de Datos (Dataset)</w:t>
      </w:r>
      <w:bookmarkEnd w:id="226"/>
      <w:bookmarkEnd w:id="227"/>
      <w:r w:rsidRPr="00B5344F">
        <w:t xml:space="preserve"> </w:t>
      </w:r>
    </w:p>
    <w:p w14:paraId="3C4F71FC"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349F6FDF" w14:textId="77777777">
        <w:trPr>
          <w:jc w:val="center"/>
        </w:trPr>
        <w:tc>
          <w:tcPr>
            <w:tcW w:w="2160" w:type="dxa"/>
            <w:shd w:val="clear" w:color="auto" w:fill="D9EAF7"/>
            <w:vAlign w:val="center"/>
          </w:tcPr>
          <w:p w14:paraId="4ED4B5A0" w14:textId="77777777" w:rsidR="00801477" w:rsidRDefault="00542948">
            <w:r>
              <w:rPr>
                <w:b/>
              </w:rPr>
              <w:lastRenderedPageBreak/>
              <w:t>Conjunto</w:t>
            </w:r>
          </w:p>
        </w:tc>
        <w:tc>
          <w:tcPr>
            <w:tcW w:w="1584" w:type="dxa"/>
            <w:shd w:val="clear" w:color="auto" w:fill="D9EAF7"/>
            <w:vAlign w:val="center"/>
          </w:tcPr>
          <w:p w14:paraId="5148963D" w14:textId="77777777" w:rsidR="00801477" w:rsidRDefault="00542948">
            <w:r>
              <w:rPr>
                <w:b/>
              </w:rPr>
              <w:t>Observaciones</w:t>
            </w:r>
          </w:p>
        </w:tc>
        <w:tc>
          <w:tcPr>
            <w:tcW w:w="1440" w:type="dxa"/>
            <w:shd w:val="clear" w:color="auto" w:fill="D9EAF7"/>
            <w:vAlign w:val="center"/>
          </w:tcPr>
          <w:p w14:paraId="68B87734" w14:textId="77777777" w:rsidR="00801477" w:rsidRDefault="00542948">
            <w:r>
              <w:rPr>
                <w:b/>
              </w:rPr>
              <w:t>Variables</w:t>
            </w:r>
          </w:p>
        </w:tc>
        <w:tc>
          <w:tcPr>
            <w:tcW w:w="4320" w:type="dxa"/>
            <w:shd w:val="clear" w:color="auto" w:fill="D9EAF7"/>
            <w:vAlign w:val="center"/>
          </w:tcPr>
          <w:p w14:paraId="07C1E5F4" w14:textId="77777777" w:rsidR="00801477" w:rsidRDefault="00542948">
            <w:r>
              <w:rPr>
                <w:b/>
              </w:rPr>
              <w:t>Cobertura o criterio</w:t>
            </w:r>
          </w:p>
        </w:tc>
      </w:tr>
      <w:tr w:rsidR="00801477" w14:paraId="1B6B1E68" w14:textId="77777777">
        <w:trPr>
          <w:jc w:val="center"/>
        </w:trPr>
        <w:tc>
          <w:tcPr>
            <w:tcW w:w="2160" w:type="dxa"/>
            <w:vAlign w:val="center"/>
          </w:tcPr>
          <w:p w14:paraId="63939A9F" w14:textId="77777777" w:rsidR="00801477" w:rsidRDefault="00542948">
            <w:pPr>
              <w:jc w:val="left"/>
            </w:pPr>
            <w:r>
              <w:t>Dataset maestro</w:t>
            </w:r>
          </w:p>
        </w:tc>
        <w:tc>
          <w:tcPr>
            <w:tcW w:w="1584" w:type="dxa"/>
            <w:vAlign w:val="center"/>
          </w:tcPr>
          <w:p w14:paraId="309FB315" w14:textId="77777777" w:rsidR="00801477" w:rsidRDefault="00542948">
            <w:pPr>
              <w:jc w:val="center"/>
            </w:pPr>
            <w:r>
              <w:t>1,612</w:t>
            </w:r>
          </w:p>
        </w:tc>
        <w:tc>
          <w:tcPr>
            <w:tcW w:w="1440" w:type="dxa"/>
            <w:vAlign w:val="center"/>
          </w:tcPr>
          <w:p w14:paraId="79A606FD" w14:textId="77777777" w:rsidR="00801477" w:rsidRDefault="00542948">
            <w:pPr>
              <w:jc w:val="center"/>
            </w:pPr>
            <w:r>
              <w:t>65</w:t>
            </w:r>
          </w:p>
        </w:tc>
        <w:tc>
          <w:tcPr>
            <w:tcW w:w="4320" w:type="dxa"/>
            <w:vAlign w:val="center"/>
          </w:tcPr>
          <w:p w14:paraId="71671A5C" w14:textId="77777777" w:rsidR="00801477" w:rsidRDefault="00542948">
            <w:pPr>
              <w:jc w:val="center"/>
            </w:pPr>
            <w:r>
              <w:t>2022-01-01 a 2026-05-31; sin fechas faltantes</w:t>
            </w:r>
          </w:p>
        </w:tc>
      </w:tr>
      <w:tr w:rsidR="00801477" w14:paraId="610291FC" w14:textId="77777777">
        <w:trPr>
          <w:jc w:val="center"/>
        </w:trPr>
        <w:tc>
          <w:tcPr>
            <w:tcW w:w="2160" w:type="dxa"/>
            <w:vAlign w:val="center"/>
          </w:tcPr>
          <w:p w14:paraId="777A2D4E" w14:textId="77777777" w:rsidR="00801477" w:rsidRDefault="00542948">
            <w:pPr>
              <w:jc w:val="left"/>
            </w:pPr>
            <w:r>
              <w:t>Dataset modelado</w:t>
            </w:r>
          </w:p>
        </w:tc>
        <w:tc>
          <w:tcPr>
            <w:tcW w:w="1584" w:type="dxa"/>
            <w:vAlign w:val="center"/>
          </w:tcPr>
          <w:p w14:paraId="25290C03" w14:textId="77777777" w:rsidR="00801477" w:rsidRDefault="00542948">
            <w:pPr>
              <w:jc w:val="center"/>
            </w:pPr>
            <w:r>
              <w:t>1,584</w:t>
            </w:r>
          </w:p>
        </w:tc>
        <w:tc>
          <w:tcPr>
            <w:tcW w:w="1440" w:type="dxa"/>
            <w:vAlign w:val="center"/>
          </w:tcPr>
          <w:p w14:paraId="32BEA08A" w14:textId="77777777" w:rsidR="00801477" w:rsidRDefault="00542948">
            <w:pPr>
              <w:jc w:val="center"/>
            </w:pPr>
            <w:r>
              <w:t>276</w:t>
            </w:r>
          </w:p>
        </w:tc>
        <w:tc>
          <w:tcPr>
            <w:tcW w:w="4320" w:type="dxa"/>
            <w:vAlign w:val="center"/>
          </w:tcPr>
          <w:p w14:paraId="5621929E" w14:textId="77777777" w:rsidR="00801477" w:rsidRDefault="00542948">
            <w:pPr>
              <w:jc w:val="center"/>
            </w:pPr>
            <w:r>
              <w:t>2022-01-29 a 2026-05-31</w:t>
            </w:r>
          </w:p>
        </w:tc>
      </w:tr>
      <w:tr w:rsidR="00801477" w14:paraId="17D9D39F" w14:textId="77777777">
        <w:trPr>
          <w:jc w:val="center"/>
        </w:trPr>
        <w:tc>
          <w:tcPr>
            <w:tcW w:w="2160" w:type="dxa"/>
            <w:vAlign w:val="center"/>
          </w:tcPr>
          <w:p w14:paraId="3AA7618A" w14:textId="77777777" w:rsidR="00801477" w:rsidRDefault="00542948">
            <w:pPr>
              <w:jc w:val="left"/>
            </w:pPr>
            <w:r>
              <w:t>Dataset reducido</w:t>
            </w:r>
          </w:p>
        </w:tc>
        <w:tc>
          <w:tcPr>
            <w:tcW w:w="1584" w:type="dxa"/>
            <w:vAlign w:val="center"/>
          </w:tcPr>
          <w:p w14:paraId="4255C1AD" w14:textId="77777777" w:rsidR="00801477" w:rsidRDefault="00542948">
            <w:pPr>
              <w:jc w:val="center"/>
            </w:pPr>
            <w:r>
              <w:t>1,584</w:t>
            </w:r>
          </w:p>
        </w:tc>
        <w:tc>
          <w:tcPr>
            <w:tcW w:w="1440" w:type="dxa"/>
            <w:vAlign w:val="center"/>
          </w:tcPr>
          <w:p w14:paraId="6EF3DBD1" w14:textId="77777777" w:rsidR="00801477" w:rsidRDefault="00542948">
            <w:pPr>
              <w:jc w:val="center"/>
            </w:pPr>
            <w:r>
              <w:t>85</w:t>
            </w:r>
          </w:p>
        </w:tc>
        <w:tc>
          <w:tcPr>
            <w:tcW w:w="4320" w:type="dxa"/>
            <w:vAlign w:val="center"/>
          </w:tcPr>
          <w:p w14:paraId="1C44D631" w14:textId="77777777" w:rsidR="00801477" w:rsidRDefault="00542948">
            <w:pPr>
              <w:jc w:val="center"/>
            </w:pPr>
            <w:r>
              <w:t>80 predictores, fecha y cuatro objetivos</w:t>
            </w:r>
          </w:p>
        </w:tc>
      </w:tr>
      <w:tr w:rsidR="00801477" w14:paraId="3E2D80E6" w14:textId="77777777">
        <w:trPr>
          <w:jc w:val="center"/>
        </w:trPr>
        <w:tc>
          <w:tcPr>
            <w:tcW w:w="2160" w:type="dxa"/>
            <w:vAlign w:val="center"/>
          </w:tcPr>
          <w:p w14:paraId="1A98289F" w14:textId="77777777" w:rsidR="00801477" w:rsidRDefault="00542948">
            <w:pPr>
              <w:jc w:val="left"/>
            </w:pPr>
            <w:r>
              <w:t>Dataset PCA</w:t>
            </w:r>
          </w:p>
        </w:tc>
        <w:tc>
          <w:tcPr>
            <w:tcW w:w="1584" w:type="dxa"/>
            <w:vAlign w:val="center"/>
          </w:tcPr>
          <w:p w14:paraId="5A5B1588" w14:textId="77777777" w:rsidR="00801477" w:rsidRDefault="00542948">
            <w:pPr>
              <w:jc w:val="center"/>
            </w:pPr>
            <w:r>
              <w:t>1,584</w:t>
            </w:r>
          </w:p>
        </w:tc>
        <w:tc>
          <w:tcPr>
            <w:tcW w:w="1440" w:type="dxa"/>
            <w:vAlign w:val="center"/>
          </w:tcPr>
          <w:p w14:paraId="7355DDF7" w14:textId="77777777" w:rsidR="00801477" w:rsidRDefault="00542948">
            <w:pPr>
              <w:jc w:val="center"/>
            </w:pPr>
            <w:r>
              <w:t>135</w:t>
            </w:r>
          </w:p>
        </w:tc>
        <w:tc>
          <w:tcPr>
            <w:tcW w:w="4320" w:type="dxa"/>
            <w:vAlign w:val="center"/>
          </w:tcPr>
          <w:p w14:paraId="40314B96" w14:textId="77777777" w:rsidR="00801477" w:rsidRDefault="00542948">
            <w:pPr>
              <w:jc w:val="center"/>
            </w:pPr>
            <w:r>
              <w:t>130 componentes, fecha y cuatro objetivos</w:t>
            </w:r>
          </w:p>
        </w:tc>
      </w:tr>
    </w:tbl>
    <w:p w14:paraId="72B6D55D"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6B243A82" w14:textId="77777777" w:rsidR="00E42A91" w:rsidRPr="00B5344F" w:rsidRDefault="00E42A91">
      <w:pPr>
        <w:pStyle w:val="Ttulo2"/>
        <w:numPr>
          <w:ilvl w:val="1"/>
          <w:numId w:val="19"/>
        </w:numPr>
      </w:pPr>
      <w:bookmarkStart w:id="230" w:name="_Toc233383655"/>
      <w:bookmarkStart w:id="231" w:name="_Toc240016244"/>
      <w:r w:rsidRPr="00B5344F">
        <w:lastRenderedPageBreak/>
        <w:t>Ingeniería de Características (Feature Engineering) y Variables Exógenas</w:t>
      </w:r>
      <w:bookmarkEnd w:id="230"/>
      <w:bookmarkEnd w:id="231"/>
      <w:r w:rsidRPr="00B5344F">
        <w:t xml:space="preserve"> </w:t>
      </w:r>
    </w:p>
    <w:p w14:paraId="67E5727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864B543"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7A8AC578"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17CBAD2F" w14:textId="77777777">
        <w:trPr>
          <w:jc w:val="center"/>
        </w:trPr>
        <w:tc>
          <w:tcPr>
            <w:tcW w:w="2880" w:type="dxa"/>
            <w:shd w:val="clear" w:color="auto" w:fill="D9EAF7"/>
            <w:vAlign w:val="center"/>
          </w:tcPr>
          <w:p w14:paraId="38C68FA5" w14:textId="77777777" w:rsidR="00801477" w:rsidRDefault="00542948">
            <w:r>
              <w:rPr>
                <w:b/>
              </w:rPr>
              <w:t>Dimensión</w:t>
            </w:r>
          </w:p>
        </w:tc>
        <w:tc>
          <w:tcPr>
            <w:tcW w:w="1872" w:type="dxa"/>
            <w:shd w:val="clear" w:color="auto" w:fill="D9EAF7"/>
            <w:vAlign w:val="center"/>
          </w:tcPr>
          <w:p w14:paraId="34817AF1" w14:textId="77777777" w:rsidR="00801477" w:rsidRDefault="00542948">
            <w:r>
              <w:rPr>
                <w:b/>
              </w:rPr>
              <w:t>Número de variables</w:t>
            </w:r>
          </w:p>
        </w:tc>
        <w:tc>
          <w:tcPr>
            <w:tcW w:w="4752" w:type="dxa"/>
            <w:shd w:val="clear" w:color="auto" w:fill="D9EAF7"/>
            <w:vAlign w:val="center"/>
          </w:tcPr>
          <w:p w14:paraId="66564CC2" w14:textId="77777777" w:rsidR="00801477" w:rsidRDefault="00542948">
            <w:r>
              <w:rPr>
                <w:b/>
              </w:rPr>
              <w:t>Finalidad analítica</w:t>
            </w:r>
          </w:p>
        </w:tc>
      </w:tr>
      <w:tr w:rsidR="00801477" w14:paraId="7917F93E" w14:textId="77777777">
        <w:trPr>
          <w:jc w:val="center"/>
        </w:trPr>
        <w:tc>
          <w:tcPr>
            <w:tcW w:w="2880" w:type="dxa"/>
            <w:vAlign w:val="center"/>
          </w:tcPr>
          <w:p w14:paraId="7BBF9D77" w14:textId="77777777" w:rsidR="00801477" w:rsidRDefault="00542948">
            <w:pPr>
              <w:jc w:val="left"/>
            </w:pPr>
            <w:r>
              <w:t>Rezagos</w:t>
            </w:r>
          </w:p>
        </w:tc>
        <w:tc>
          <w:tcPr>
            <w:tcW w:w="1872" w:type="dxa"/>
            <w:vAlign w:val="center"/>
          </w:tcPr>
          <w:p w14:paraId="0108E3AF" w14:textId="77777777" w:rsidR="00801477" w:rsidRDefault="00542948">
            <w:pPr>
              <w:jc w:val="center"/>
            </w:pPr>
            <w:r>
              <w:t>126</w:t>
            </w:r>
          </w:p>
        </w:tc>
        <w:tc>
          <w:tcPr>
            <w:tcW w:w="4752" w:type="dxa"/>
            <w:vAlign w:val="center"/>
          </w:tcPr>
          <w:p w14:paraId="4D135105" w14:textId="77777777" w:rsidR="00801477" w:rsidRDefault="00542948">
            <w:pPr>
              <w:jc w:val="center"/>
            </w:pPr>
            <w:r>
              <w:t>Memoria temporal de corto y mediano plazo</w:t>
            </w:r>
          </w:p>
        </w:tc>
      </w:tr>
      <w:tr w:rsidR="00801477" w14:paraId="66C4ADD3" w14:textId="77777777">
        <w:trPr>
          <w:jc w:val="center"/>
        </w:trPr>
        <w:tc>
          <w:tcPr>
            <w:tcW w:w="2880" w:type="dxa"/>
            <w:vAlign w:val="center"/>
          </w:tcPr>
          <w:p w14:paraId="27C1AF51" w14:textId="77777777" w:rsidR="00801477" w:rsidRDefault="00542948">
            <w:pPr>
              <w:jc w:val="left"/>
            </w:pPr>
            <w:r>
              <w:t>Ventanas móviles</w:t>
            </w:r>
          </w:p>
        </w:tc>
        <w:tc>
          <w:tcPr>
            <w:tcW w:w="1872" w:type="dxa"/>
            <w:vAlign w:val="center"/>
          </w:tcPr>
          <w:p w14:paraId="4C6F9090" w14:textId="77777777" w:rsidR="00801477" w:rsidRDefault="00542948">
            <w:pPr>
              <w:jc w:val="center"/>
            </w:pPr>
            <w:r>
              <w:t>105</w:t>
            </w:r>
          </w:p>
        </w:tc>
        <w:tc>
          <w:tcPr>
            <w:tcW w:w="4752" w:type="dxa"/>
            <w:vAlign w:val="center"/>
          </w:tcPr>
          <w:p w14:paraId="6F09D1DB" w14:textId="77777777" w:rsidR="00801477" w:rsidRDefault="00542948">
            <w:pPr>
              <w:jc w:val="center"/>
            </w:pPr>
            <w:r>
              <w:t>Nivel, dispersión y acumulación reciente</w:t>
            </w:r>
          </w:p>
        </w:tc>
      </w:tr>
      <w:tr w:rsidR="00801477" w14:paraId="5AE2AFB5" w14:textId="77777777">
        <w:trPr>
          <w:jc w:val="center"/>
        </w:trPr>
        <w:tc>
          <w:tcPr>
            <w:tcW w:w="2880" w:type="dxa"/>
            <w:vAlign w:val="center"/>
          </w:tcPr>
          <w:p w14:paraId="224D6DD1" w14:textId="77777777" w:rsidR="00801477" w:rsidRDefault="00542948">
            <w:pPr>
              <w:jc w:val="left"/>
            </w:pPr>
            <w:r>
              <w:t>Calendario y estacionalidad</w:t>
            </w:r>
          </w:p>
        </w:tc>
        <w:tc>
          <w:tcPr>
            <w:tcW w:w="1872" w:type="dxa"/>
            <w:vAlign w:val="center"/>
          </w:tcPr>
          <w:p w14:paraId="0F7AAF90" w14:textId="77777777" w:rsidR="00801477" w:rsidRDefault="00542948">
            <w:pPr>
              <w:jc w:val="center"/>
            </w:pPr>
            <w:r>
              <w:t>19</w:t>
            </w:r>
          </w:p>
        </w:tc>
        <w:tc>
          <w:tcPr>
            <w:tcW w:w="4752" w:type="dxa"/>
            <w:vAlign w:val="center"/>
          </w:tcPr>
          <w:p w14:paraId="70ADE979" w14:textId="77777777" w:rsidR="00801477" w:rsidRDefault="00542948">
            <w:pPr>
              <w:jc w:val="center"/>
            </w:pPr>
            <w:r>
              <w:t>Ciclos semanales, mensuales y anuales</w:t>
            </w:r>
          </w:p>
        </w:tc>
      </w:tr>
      <w:tr w:rsidR="00801477" w14:paraId="4F2BB414" w14:textId="77777777">
        <w:trPr>
          <w:jc w:val="center"/>
        </w:trPr>
        <w:tc>
          <w:tcPr>
            <w:tcW w:w="2880" w:type="dxa"/>
            <w:vAlign w:val="center"/>
          </w:tcPr>
          <w:p w14:paraId="457B8A32" w14:textId="77777777" w:rsidR="00801477" w:rsidRDefault="00542948">
            <w:pPr>
              <w:jc w:val="left"/>
            </w:pPr>
            <w:r>
              <w:t>Otras variables</w:t>
            </w:r>
          </w:p>
        </w:tc>
        <w:tc>
          <w:tcPr>
            <w:tcW w:w="1872" w:type="dxa"/>
            <w:vAlign w:val="center"/>
          </w:tcPr>
          <w:p w14:paraId="2F717908" w14:textId="77777777" w:rsidR="00801477" w:rsidRDefault="00542948">
            <w:pPr>
              <w:jc w:val="center"/>
            </w:pPr>
            <w:r>
              <w:t>21</w:t>
            </w:r>
          </w:p>
        </w:tc>
        <w:tc>
          <w:tcPr>
            <w:tcW w:w="4752" w:type="dxa"/>
            <w:vAlign w:val="center"/>
          </w:tcPr>
          <w:p w14:paraId="2F3CEBB8" w14:textId="77777777" w:rsidR="00801477" w:rsidRDefault="00542948">
            <w:pPr>
              <w:jc w:val="center"/>
            </w:pPr>
            <w:r>
              <w:t>Exógenas, relaciones, estabilidad y objetivos</w:t>
            </w:r>
          </w:p>
        </w:tc>
      </w:tr>
    </w:tbl>
    <w:p w14:paraId="5AA852FB"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68460B9" w14:textId="77777777" w:rsidR="00E42A91" w:rsidRPr="00A712E9" w:rsidRDefault="00E42A91">
      <w:pPr>
        <w:pStyle w:val="Ttulo2"/>
        <w:numPr>
          <w:ilvl w:val="1"/>
          <w:numId w:val="19"/>
        </w:numPr>
      </w:pPr>
      <w:bookmarkStart w:id="236" w:name="_Toc233383656"/>
      <w:bookmarkStart w:id="237" w:name="_Toc240016245"/>
      <w:r w:rsidRPr="00A712E9">
        <w:t>Desarrollo, Configuración y Entrenamiento de los Modelos Predictivos</w:t>
      </w:r>
      <w:bookmarkEnd w:id="236"/>
      <w:bookmarkEnd w:id="237"/>
      <w:r w:rsidRPr="00A712E9">
        <w:t xml:space="preserve"> </w:t>
      </w:r>
    </w:p>
    <w:p w14:paraId="1F7F3E2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6F80005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1C99B67D"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360D6793" w14:textId="77777777">
        <w:trPr>
          <w:jc w:val="center"/>
        </w:trPr>
        <w:tc>
          <w:tcPr>
            <w:tcW w:w="2160" w:type="dxa"/>
            <w:shd w:val="clear" w:color="auto" w:fill="D9EAF7"/>
            <w:vAlign w:val="center"/>
          </w:tcPr>
          <w:p w14:paraId="4FFAABC1" w14:textId="77777777" w:rsidR="00801477" w:rsidRDefault="00542948" w:rsidP="005F285A">
            <w:pPr>
              <w:spacing w:line="360" w:lineRule="auto"/>
            </w:pPr>
            <w:r>
              <w:rPr>
                <w:b/>
              </w:rPr>
              <w:t>Familia</w:t>
            </w:r>
          </w:p>
        </w:tc>
        <w:tc>
          <w:tcPr>
            <w:tcW w:w="4608" w:type="dxa"/>
            <w:shd w:val="clear" w:color="auto" w:fill="D9EAF7"/>
            <w:vAlign w:val="center"/>
          </w:tcPr>
          <w:p w14:paraId="5E9BFCDA" w14:textId="77777777" w:rsidR="00801477" w:rsidRDefault="00542948" w:rsidP="005F285A">
            <w:pPr>
              <w:spacing w:line="360" w:lineRule="auto"/>
            </w:pPr>
            <w:r>
              <w:rPr>
                <w:b/>
              </w:rPr>
              <w:t>Configuración general</w:t>
            </w:r>
          </w:p>
        </w:tc>
        <w:tc>
          <w:tcPr>
            <w:tcW w:w="2880" w:type="dxa"/>
            <w:shd w:val="clear" w:color="auto" w:fill="D9EAF7"/>
            <w:vAlign w:val="center"/>
          </w:tcPr>
          <w:p w14:paraId="21402D0F" w14:textId="77777777" w:rsidR="00801477" w:rsidRDefault="00542948" w:rsidP="005F285A">
            <w:pPr>
              <w:spacing w:line="360" w:lineRule="auto"/>
            </w:pPr>
            <w:r>
              <w:rPr>
                <w:b/>
              </w:rPr>
              <w:t>Representaciones</w:t>
            </w:r>
          </w:p>
        </w:tc>
      </w:tr>
      <w:tr w:rsidR="00801477" w14:paraId="54B21558" w14:textId="77777777">
        <w:trPr>
          <w:jc w:val="center"/>
        </w:trPr>
        <w:tc>
          <w:tcPr>
            <w:tcW w:w="2160" w:type="dxa"/>
            <w:vAlign w:val="center"/>
          </w:tcPr>
          <w:p w14:paraId="3B4B450D" w14:textId="77777777" w:rsidR="00801477" w:rsidRDefault="00542948" w:rsidP="005F285A">
            <w:pPr>
              <w:spacing w:line="360" w:lineRule="auto"/>
              <w:jc w:val="left"/>
            </w:pPr>
            <w:r>
              <w:t>Empírica</w:t>
            </w:r>
          </w:p>
        </w:tc>
        <w:tc>
          <w:tcPr>
            <w:tcW w:w="4608" w:type="dxa"/>
            <w:vAlign w:val="center"/>
          </w:tcPr>
          <w:p w14:paraId="51A4C49C" w14:textId="77777777" w:rsidR="00801477" w:rsidRDefault="00542948" w:rsidP="005F285A">
            <w:pPr>
              <w:spacing w:line="360" w:lineRule="auto"/>
              <w:jc w:val="center"/>
            </w:pPr>
            <w:r>
              <w:t>Persistencia y promedio móvil de 7 días</w:t>
            </w:r>
          </w:p>
        </w:tc>
        <w:tc>
          <w:tcPr>
            <w:tcW w:w="2880" w:type="dxa"/>
            <w:vAlign w:val="center"/>
          </w:tcPr>
          <w:p w14:paraId="39177A0D" w14:textId="77777777" w:rsidR="00801477" w:rsidRDefault="00542948" w:rsidP="005F285A">
            <w:pPr>
              <w:spacing w:line="360" w:lineRule="auto"/>
              <w:jc w:val="center"/>
            </w:pPr>
            <w:r>
              <w:t>Serie original</w:t>
            </w:r>
          </w:p>
        </w:tc>
      </w:tr>
      <w:tr w:rsidR="00801477" w14:paraId="5AC3B7F3" w14:textId="77777777">
        <w:trPr>
          <w:jc w:val="center"/>
        </w:trPr>
        <w:tc>
          <w:tcPr>
            <w:tcW w:w="2160" w:type="dxa"/>
            <w:vAlign w:val="center"/>
          </w:tcPr>
          <w:p w14:paraId="4EE9BBE4" w14:textId="77777777" w:rsidR="00801477" w:rsidRDefault="00542948" w:rsidP="005F285A">
            <w:pPr>
              <w:spacing w:line="360" w:lineRule="auto"/>
              <w:jc w:val="left"/>
            </w:pPr>
            <w:r>
              <w:t>ARIMA/SARIMA</w:t>
            </w:r>
          </w:p>
        </w:tc>
        <w:tc>
          <w:tcPr>
            <w:tcW w:w="4608" w:type="dxa"/>
            <w:vAlign w:val="center"/>
          </w:tcPr>
          <w:p w14:paraId="77D9FB62" w14:textId="77777777" w:rsidR="00801477" w:rsidRDefault="00542948" w:rsidP="005F285A">
            <w:pPr>
              <w:spacing w:line="360" w:lineRule="auto"/>
              <w:jc w:val="center"/>
            </w:pPr>
            <w:r>
              <w:t>Órdenes seleccionados por objetivo</w:t>
            </w:r>
          </w:p>
        </w:tc>
        <w:tc>
          <w:tcPr>
            <w:tcW w:w="2880" w:type="dxa"/>
            <w:vAlign w:val="center"/>
          </w:tcPr>
          <w:p w14:paraId="008DCB7A" w14:textId="77777777" w:rsidR="00801477" w:rsidRDefault="00542948" w:rsidP="005F285A">
            <w:pPr>
              <w:spacing w:line="360" w:lineRule="auto"/>
              <w:jc w:val="center"/>
            </w:pPr>
            <w:r>
              <w:t>Completa y univariada</w:t>
            </w:r>
          </w:p>
        </w:tc>
      </w:tr>
      <w:tr w:rsidR="00801477" w14:paraId="45FD347F" w14:textId="77777777">
        <w:trPr>
          <w:jc w:val="center"/>
        </w:trPr>
        <w:tc>
          <w:tcPr>
            <w:tcW w:w="2160" w:type="dxa"/>
            <w:vAlign w:val="center"/>
          </w:tcPr>
          <w:p w14:paraId="2174BAB3" w14:textId="77777777" w:rsidR="00801477" w:rsidRDefault="00542948" w:rsidP="005F285A">
            <w:pPr>
              <w:spacing w:line="360" w:lineRule="auto"/>
              <w:jc w:val="left"/>
            </w:pPr>
            <w:r>
              <w:t>Regresión y árboles</w:t>
            </w:r>
          </w:p>
        </w:tc>
        <w:tc>
          <w:tcPr>
            <w:tcW w:w="4608" w:type="dxa"/>
            <w:vAlign w:val="center"/>
          </w:tcPr>
          <w:p w14:paraId="162B26AB" w14:textId="77777777" w:rsidR="00801477" w:rsidRDefault="00542948" w:rsidP="005F285A">
            <w:pPr>
              <w:spacing w:line="360" w:lineRule="auto"/>
              <w:jc w:val="center"/>
            </w:pPr>
            <w:r>
              <w:t>Lineal, árbol de decisión y Random Forest</w:t>
            </w:r>
          </w:p>
        </w:tc>
        <w:tc>
          <w:tcPr>
            <w:tcW w:w="2880" w:type="dxa"/>
            <w:vAlign w:val="center"/>
          </w:tcPr>
          <w:p w14:paraId="10772619" w14:textId="77777777" w:rsidR="00801477" w:rsidRDefault="00542948" w:rsidP="005F285A">
            <w:pPr>
              <w:spacing w:line="360" w:lineRule="auto"/>
              <w:jc w:val="center"/>
            </w:pPr>
            <w:r>
              <w:t>Completa, reducida y PCA</w:t>
            </w:r>
          </w:p>
        </w:tc>
      </w:tr>
      <w:tr w:rsidR="00801477" w14:paraId="3F481A09" w14:textId="77777777">
        <w:trPr>
          <w:jc w:val="center"/>
        </w:trPr>
        <w:tc>
          <w:tcPr>
            <w:tcW w:w="2160" w:type="dxa"/>
            <w:vAlign w:val="center"/>
          </w:tcPr>
          <w:p w14:paraId="1DD3B472" w14:textId="77777777" w:rsidR="00801477" w:rsidRDefault="00542948" w:rsidP="005F285A">
            <w:pPr>
              <w:spacing w:line="360" w:lineRule="auto"/>
              <w:jc w:val="left"/>
            </w:pPr>
            <w:r>
              <w:t>Redes recurrentes</w:t>
            </w:r>
          </w:p>
        </w:tc>
        <w:tc>
          <w:tcPr>
            <w:tcW w:w="4608" w:type="dxa"/>
            <w:vAlign w:val="center"/>
          </w:tcPr>
          <w:p w14:paraId="5DBE37C1" w14:textId="77777777" w:rsidR="00801477" w:rsidRDefault="00542948" w:rsidP="005F285A">
            <w:pPr>
              <w:spacing w:line="360" w:lineRule="auto"/>
              <w:jc w:val="center"/>
            </w:pPr>
            <w:r>
              <w:t>RNN simple y LSTM con ventanas temporales</w:t>
            </w:r>
          </w:p>
        </w:tc>
        <w:tc>
          <w:tcPr>
            <w:tcW w:w="2880" w:type="dxa"/>
            <w:vAlign w:val="center"/>
          </w:tcPr>
          <w:p w14:paraId="656DC5BF" w14:textId="77777777" w:rsidR="00801477" w:rsidRDefault="00542948" w:rsidP="005F285A">
            <w:pPr>
              <w:spacing w:line="360" w:lineRule="auto"/>
              <w:jc w:val="center"/>
            </w:pPr>
            <w:r>
              <w:t>Reducida y PCA</w:t>
            </w:r>
          </w:p>
        </w:tc>
      </w:tr>
    </w:tbl>
    <w:p w14:paraId="4C1BA974" w14:textId="77777777" w:rsidR="00801477" w:rsidRDefault="00542948" w:rsidP="008F0910">
      <w:pPr>
        <w:spacing w:after="120"/>
      </w:pPr>
      <w:r>
        <w:t xml:space="preserve">Se compararon referencias empíricas, ETS, ARIMA, Croston-SBA, TSB y modelos de aprendizaje automático parsimoniosos. Las variantes log1p y hurdle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5C40AD57" w14:textId="77777777" w:rsidR="00E42A91" w:rsidRDefault="00E42A91">
      <w:pPr>
        <w:pStyle w:val="Ttulo2"/>
        <w:numPr>
          <w:ilvl w:val="1"/>
          <w:numId w:val="19"/>
        </w:numPr>
      </w:pPr>
      <w:bookmarkStart w:id="242" w:name="_Toc233383657"/>
      <w:bookmarkStart w:id="243" w:name="_Toc240016246"/>
      <w:bookmarkEnd w:id="242"/>
      <w:r>
        <w:t>Evaluación comparativa del rendimiento predictivo frente a la línea base</w:t>
      </w:r>
      <w:bookmarkEnd w:id="243"/>
    </w:p>
    <w:p w14:paraId="3846D98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111380E9"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Rolling-Origin.</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B58A3F" w14:textId="77777777" w:rsidTr="00703A58">
        <w:trPr>
          <w:trHeight w:val="697"/>
        </w:trPr>
        <w:tc>
          <w:tcPr>
            <w:tcW w:w="846" w:type="dxa"/>
          </w:tcPr>
          <w:p w14:paraId="344529F6" w14:textId="77777777" w:rsidR="00801477" w:rsidRDefault="00801477"/>
        </w:tc>
        <w:tc>
          <w:tcPr>
            <w:tcW w:w="8363" w:type="dxa"/>
          </w:tcPr>
          <w:p w14:paraId="5C678880"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AEC70F1" w14:textId="77777777" w:rsidR="00801477" w:rsidRDefault="00542948">
            <w:pPr>
              <w:jc w:val="right"/>
            </w:pPr>
            <w:bookmarkStart w:id="246" w:name="xref_ecuacion_10"/>
            <w:r>
              <w:t>(</w:t>
            </w:r>
            <w:fldSimple w:instr=" SEQ Ecuacion \* ARABIC ">
              <w:r w:rsidR="006F64AF">
                <w:rPr>
                  <w:noProof/>
                </w:rPr>
                <w:t>10</w:t>
              </w:r>
            </w:fldSimple>
            <w:r>
              <w:t>)</w:t>
            </w:r>
            <w:bookmarkEnd w:id="246"/>
          </w:p>
        </w:tc>
      </w:tr>
    </w:tbl>
    <w:p w14:paraId="6E854B4E" w14:textId="77777777" w:rsidR="00801477" w:rsidRDefault="00542948">
      <w:pPr>
        <w:jc w:val="center"/>
      </w:pPr>
      <w:r>
        <w:rPr>
          <w:i/>
        </w:rPr>
        <w:t>Ecuación - Formalización de la validación Rolling-Origin.</w:t>
      </w:r>
    </w:p>
    <w:p w14:paraId="0AA6E6ED" w14:textId="77777777" w:rsidR="00801477" w:rsidRDefault="00542948" w:rsidP="008F0910">
      <w:pPr>
        <w:spacing w:after="120"/>
      </w:pPr>
      <w:r>
        <w:t>La evaluación se ejecutó mediante rolling-window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FF5C1AD" w14:textId="77777777" w:rsidR="00E42A91" w:rsidRDefault="00E42A91">
      <w:pPr>
        <w:pStyle w:val="Ttulo2"/>
        <w:numPr>
          <w:ilvl w:val="1"/>
          <w:numId w:val="19"/>
        </w:numPr>
      </w:pPr>
      <w:bookmarkStart w:id="247" w:name="_Toc233383658"/>
      <w:bookmarkStart w:id="248" w:name="_Toc240016247"/>
      <w:r>
        <w:lastRenderedPageBreak/>
        <w:t>Arquitectura e Integración del Tablero de Inteligencia de Negocios (DSS)</w:t>
      </w:r>
      <w:bookmarkEnd w:id="247"/>
      <w:bookmarkEnd w:id="248"/>
      <w:r>
        <w:t xml:space="preserve"> </w:t>
      </w:r>
    </w:p>
    <w:p w14:paraId="5213F0CC"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6209B1FA"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28FDA4EE"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5AD0186" w14:textId="77777777" w:rsidR="00690360" w:rsidRDefault="00542948">
      <w:pPr>
        <w:pStyle w:val="Ttulo3"/>
      </w:pPr>
      <w:bookmarkStart w:id="251" w:name="_Toc240016248"/>
      <w:r>
        <w:t>Arquitectura tecnológica</w:t>
      </w:r>
      <w:bookmarkEnd w:id="251"/>
    </w:p>
    <w:p w14:paraId="79203AF5" w14:textId="77777777" w:rsidR="00690360" w:rsidRDefault="00542948">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14:paraId="6482BB91" w14:textId="77777777" w:rsidR="00690360" w:rsidRDefault="00542948">
      <w:r>
        <w:t xml:space="preserve">Para su distribución, scripts/build-static.mjs empaqueta el documento HTML y genera un servicio compatible con Cloudflare Workers.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06629F8B" w14:textId="77777777" w:rsidR="00690360" w:rsidRDefault="00542948">
      <w:pPr>
        <w:pStyle w:val="Ttulo3"/>
      </w:pPr>
      <w:bookmarkStart w:id="252" w:name="_Toc240016249"/>
      <w:r>
        <w:t>Integración de los resultados predictivos</w:t>
      </w:r>
      <w:bookmarkEnd w:id="252"/>
    </w:p>
    <w:p w14:paraId="108F4043" w14:textId="77777777" w:rsidR="00690360" w:rsidRDefault="00542948">
      <w:r>
        <w:t>La integración se realiza mediante 04_dss_semanal.json,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62A0F69F"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54221903" w14:textId="77777777" w:rsidR="00690360" w:rsidRDefault="00542948">
      <w:pPr>
        <w:pStyle w:val="Ttulo3"/>
      </w:pPr>
      <w:bookmarkStart w:id="253" w:name="_Toc240016250"/>
      <w:r>
        <w:t>Filtros e indicadores para la decisión</w:t>
      </w:r>
      <w:bookmarkEnd w:id="253"/>
    </w:p>
    <w:p w14:paraId="3B266D7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4C42653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A31D9E8"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55815479" w14:textId="77777777" w:rsidR="00690360" w:rsidRDefault="00542948">
      <w:pPr>
        <w:pStyle w:val="Ttulo3"/>
      </w:pPr>
      <w:bookmarkStart w:id="254" w:name="_Toc240016251"/>
      <w:r>
        <w:t>Resultados incorporados al DSS</w:t>
      </w:r>
      <w:bookmarkEnd w:id="254"/>
    </w:p>
    <w:p w14:paraId="5D9292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5B17A5E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35459046"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48BCAE16" w14:textId="77777777" w:rsidR="00690360" w:rsidRDefault="00542948">
      <w:pPr>
        <w:pStyle w:val="Ttulo3"/>
      </w:pPr>
      <w:bookmarkStart w:id="255" w:name="_Toc240016252"/>
      <w:r>
        <w:t>Interpretación operativa y salvaguardas</w:t>
      </w:r>
      <w:bookmarkEnd w:id="255"/>
    </w:p>
    <w:p w14:paraId="096F67F9" w14:textId="77777777" w:rsidR="00690360" w:rsidRDefault="00542948">
      <w:r>
        <w:t>El DSS debe apoyar la revisión del presupuesto y mostrar la incertidumbre asociada a cada horizonte. En h=1 se comunica la referencia estacional como menor RMSE descriptivo; en h=4, HistGradientBoosting tipo hurdle con variables exógenas obtuvo el menor RMSE descriptivo (399.56) y MAE de 318.52. Ninguno de estos resultados autoriza automatizar compras ni afirmar superioridad estadísticamente demostrada frente a la referencia primaria.</w:t>
      </w:r>
    </w:p>
    <w:p w14:paraId="11F4771A" w14:textId="77777777" w:rsidR="00690360" w:rsidRDefault="00542948">
      <w:r>
        <w:t xml:space="preserve">La cobertura se presenta como condición de uso. El bloque principal contiene 127 semanas continuas; después del rezago máximo quedaron 75 observaciones para modelado y 16 </w:t>
      </w:r>
      <w:r>
        <w:lastRenderedPageBreak/>
        <w:t>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A89EA66" w14:textId="77777777" w:rsidR="00690360" w:rsidRDefault="00542948">
      <w:pPr>
        <w:pStyle w:val="Ttulo3"/>
      </w:pPr>
      <w:bookmarkStart w:id="256" w:name="_Toc240016253"/>
      <w:r>
        <w:t>Alcance actual de la integración</w:t>
      </w:r>
      <w:bookmarkEnd w:id="256"/>
    </w:p>
    <w:p w14:paraId="47F22F9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3119445F"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Cup&amp;Cake.</w:t>
      </w:r>
      <w:bookmarkEnd w:id="257"/>
    </w:p>
    <w:p w14:paraId="3160BC0A"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71AA911" w14:textId="77777777" w:rsidR="00690360" w:rsidRDefault="00542948">
      <w:r>
        <w:t xml:space="preserve">Para una implementación continua en Cup&amp;Cake,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w:t>
      </w:r>
      <w:r>
        <w:lastRenderedPageBreak/>
        <w:t xml:space="preserve">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F64AF">
        <w:t>30</w:t>
      </w:r>
      <w:r>
        <w:fldChar w:fldCharType="end"/>
      </w:r>
      <w:r>
        <w:t>.</w:t>
      </w:r>
    </w:p>
    <w:p w14:paraId="04D4DE6D" w14:textId="77777777" w:rsidR="00E42A91" w:rsidRPr="00B5344F" w:rsidRDefault="00E42A91">
      <w:pPr>
        <w:pStyle w:val="Ttulo2"/>
        <w:numPr>
          <w:ilvl w:val="1"/>
          <w:numId w:val="19"/>
        </w:numPr>
        <w:rPr>
          <w:strike/>
        </w:rPr>
      </w:pPr>
      <w:bookmarkStart w:id="259" w:name="_Toc240016254"/>
      <w:r>
        <w:t>Alcance del apoyo al presupuesto de abastecimiento</w:t>
      </w:r>
      <w:bookmarkEnd w:id="259"/>
    </w:p>
    <w:p w14:paraId="7565A8A0"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80308B2"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771773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26F68D89" w14:textId="77777777" w:rsidR="002D3753" w:rsidRDefault="002D3753" w:rsidP="002D3753">
      <w:pPr>
        <w:pStyle w:val="Ttulo1"/>
        <w:pageBreakBefore/>
        <w:numPr>
          <w:ilvl w:val="0"/>
          <w:numId w:val="19"/>
        </w:numPr>
      </w:pPr>
      <w:bookmarkStart w:id="262" w:name="_Toc240016255"/>
      <w:r>
        <w:lastRenderedPageBreak/>
        <w:t>RESULTADOS</w:t>
      </w:r>
      <w:bookmarkEnd w:id="262"/>
    </w:p>
    <w:p w14:paraId="5BA08879" w14:textId="77777777" w:rsidR="00801477" w:rsidRDefault="00542948">
      <w:pPr>
        <w:pStyle w:val="Ttulo2"/>
        <w:spacing w:after="120" w:line="276" w:lineRule="auto"/>
      </w:pPr>
      <w:bookmarkStart w:id="263" w:name="_Toc240016256"/>
      <w:r>
        <w:rPr>
          <w:b w:val="0"/>
        </w:rPr>
        <w:t>Calidad, cobertura e integración de datos</w:t>
      </w:r>
      <w:bookmarkEnd w:id="263"/>
    </w:p>
    <w:p w14:paraId="38A083A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00E703D2" w14:textId="77777777" w:rsidR="00801477" w:rsidRDefault="00542948">
      <w:pPr>
        <w:pStyle w:val="Ttulo2"/>
        <w:spacing w:after="120" w:line="276" w:lineRule="auto"/>
      </w:pPr>
      <w:bookmarkStart w:id="264" w:name="_Toc240016257"/>
      <w:r>
        <w:rPr>
          <w:b w:val="0"/>
        </w:rPr>
        <w:t>Reducción dimensional</w:t>
      </w:r>
      <w:bookmarkEnd w:id="264"/>
    </w:p>
    <w:p w14:paraId="398A4F9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A1BB4C4" w14:textId="77777777" w:rsidR="00801477" w:rsidRDefault="00542948">
      <w:pPr>
        <w:pStyle w:val="Ttulo2"/>
        <w:spacing w:after="120" w:line="276" w:lineRule="auto"/>
      </w:pPr>
      <w:bookmarkStart w:id="265" w:name="_Toc240016258"/>
      <w:r>
        <w:rPr>
          <w:b w:val="0"/>
        </w:rPr>
        <w:t>Rendimiento comparativo de los modelos</w:t>
      </w:r>
      <w:bookmarkEnd w:id="265"/>
    </w:p>
    <w:p w14:paraId="63F273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6747085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2B16D21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2586547C" w14:textId="77777777" w:rsidR="00801477" w:rsidRDefault="00542948">
      <w:pPr>
        <w:pStyle w:val="Descripcin"/>
        <w:spacing w:after="120" w:line="276" w:lineRule="auto"/>
        <w:jc w:val="center"/>
      </w:pPr>
      <w:bookmarkStart w:id="266" w:name="_Toc238284290"/>
      <w:r>
        <w:rPr>
          <w:i w:val="0"/>
        </w:rPr>
        <w:t xml:space="preserve">Figura </w:t>
      </w:r>
      <w:bookmarkStart w:id="267" w:name="xref_figura_08"/>
      <w:r>
        <w:rPr>
          <w:i w:val="0"/>
        </w:rPr>
        <w:t>31</w:t>
      </w:r>
      <w:bookmarkEnd w:id="267"/>
      <w:r>
        <w:rPr>
          <w:i w:val="0"/>
        </w:rPr>
        <w:t xml:space="preserve"> - Mejora relativa del RMSE frente a la línea base empírica.</w:t>
      </w:r>
      <w:bookmarkEnd w:id="266"/>
    </w:p>
    <w:p w14:paraId="2D63DF42"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6B78A205" w14:textId="77777777" w:rsidR="00801477" w:rsidRDefault="00542948">
      <w:pPr>
        <w:pStyle w:val="Descripcin"/>
        <w:spacing w:after="120" w:line="276" w:lineRule="auto"/>
        <w:jc w:val="center"/>
      </w:pPr>
      <w:bookmarkStart w:id="268" w:name="_Toc238284291"/>
      <w:r>
        <w:rPr>
          <w:i w:val="0"/>
        </w:rPr>
        <w:t xml:space="preserve">Figura </w:t>
      </w:r>
      <w:bookmarkStart w:id="269" w:name="xref_figura_09"/>
      <w:r>
        <w:rPr>
          <w:i w:val="0"/>
        </w:rPr>
        <w:t>32</w:t>
      </w:r>
      <w:bookmarkEnd w:id="269"/>
      <w:r>
        <w:rPr>
          <w:i w:val="0"/>
        </w:rPr>
        <w:t xml:space="preserve"> - Mejor modelo por objetivo y representación de datos.</w:t>
      </w:r>
      <w:bookmarkEnd w:id="268"/>
    </w:p>
    <w:p w14:paraId="0DEC78C1" w14:textId="77777777" w:rsidR="00801477" w:rsidRDefault="00542948">
      <w:pPr>
        <w:pStyle w:val="Ttulo2"/>
        <w:spacing w:after="120" w:line="276" w:lineRule="auto"/>
      </w:pPr>
      <w:bookmarkStart w:id="270" w:name="_Toc240016259"/>
      <w:r>
        <w:rPr>
          <w:b w:val="0"/>
        </w:rPr>
        <w:t>Resultados de redes neuronales recurrentes</w:t>
      </w:r>
      <w:bookmarkEnd w:id="270"/>
    </w:p>
    <w:p w14:paraId="43E13CFC"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2ED6438" w14:textId="77777777" w:rsidR="00801477" w:rsidRDefault="00542948">
      <w:pPr>
        <w:pStyle w:val="Ttulo2"/>
        <w:spacing w:after="120" w:line="276" w:lineRule="auto"/>
      </w:pPr>
      <w:bookmarkStart w:id="271" w:name="_Toc240016260"/>
      <w:r>
        <w:rPr>
          <w:b w:val="0"/>
        </w:rPr>
        <w:t>Contraste de hipótesis</w:t>
      </w:r>
      <w:bookmarkEnd w:id="271"/>
    </w:p>
    <w:p w14:paraId="582A758F" w14:textId="77777777" w:rsidR="00801477" w:rsidRDefault="00542948" w:rsidP="008F0910">
      <w:pPr>
        <w:spacing w:after="120"/>
      </w:pPr>
      <w:r>
        <w:t xml:space="preserve">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w:t>
      </w:r>
      <w:r>
        <w:lastRenderedPageBreak/>
        <w:t>significativos. En consecuencia, H1 no queda respaldada con la evidencia disponible; el resultado debe comunicarse como comparación descriptiva y no como demostración de superioridad.</w:t>
      </w:r>
    </w:p>
    <w:p w14:paraId="6FECD825" w14:textId="77777777" w:rsidR="00801477" w:rsidRDefault="00542948">
      <w:pPr>
        <w:pStyle w:val="Ttulo2"/>
        <w:spacing w:after="120" w:line="276" w:lineRule="auto"/>
      </w:pPr>
      <w:bookmarkStart w:id="272" w:name="_Toc240016261"/>
      <w:r>
        <w:rPr>
          <w:b w:val="0"/>
        </w:rPr>
        <w:t>Resultados del tablero DSS</w:t>
      </w:r>
      <w:bookmarkEnd w:id="272"/>
    </w:p>
    <w:p w14:paraId="6C2D048A"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DC87DEE" w14:textId="77777777" w:rsidTr="00703A58">
        <w:trPr>
          <w:trHeight w:val="297"/>
        </w:trPr>
        <w:tc>
          <w:tcPr>
            <w:tcW w:w="846" w:type="dxa"/>
          </w:tcPr>
          <w:p w14:paraId="16142124" w14:textId="77777777" w:rsidR="00801477" w:rsidRDefault="00801477"/>
        </w:tc>
        <w:tc>
          <w:tcPr>
            <w:tcW w:w="8363" w:type="dxa"/>
          </w:tcPr>
          <w:p w14:paraId="1D481110"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0C34204" w14:textId="77777777" w:rsidR="00801477" w:rsidRDefault="00542948">
            <w:pPr>
              <w:jc w:val="right"/>
            </w:pPr>
            <w:bookmarkStart w:id="273" w:name="xref_ecuacion_11"/>
            <w:r>
              <w:t>(</w:t>
            </w:r>
            <w:fldSimple w:instr=" SEQ Ecuacion \* ARABIC ">
              <w:r w:rsidR="006F64AF">
                <w:rPr>
                  <w:noProof/>
                </w:rPr>
                <w:t>11</w:t>
              </w:r>
            </w:fldSimple>
            <w:r>
              <w:t>)</w:t>
            </w:r>
            <w:bookmarkEnd w:id="273"/>
          </w:p>
        </w:tc>
      </w:tr>
    </w:tbl>
    <w:p w14:paraId="5F93CB48"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751409" w14:textId="77777777" w:rsidTr="00703A58">
        <w:trPr>
          <w:trHeight w:val="385"/>
        </w:trPr>
        <w:tc>
          <w:tcPr>
            <w:tcW w:w="846" w:type="dxa"/>
          </w:tcPr>
          <w:p w14:paraId="43EA6F5C" w14:textId="77777777" w:rsidR="00801477" w:rsidRDefault="00801477"/>
        </w:tc>
        <w:tc>
          <w:tcPr>
            <w:tcW w:w="8363" w:type="dxa"/>
          </w:tcPr>
          <w:p w14:paraId="13BEECF9" w14:textId="77777777" w:rsidR="00801477" w:rsidRDefault="00542948">
            <m:oMathPara>
              <m:oMath>
                <m:r>
                  <m:rPr>
                    <m:sty m:val="p"/>
                  </m:rPr>
                  <w:rPr>
                    <w:rFonts w:ascii="Cambria Math" w:hAnsi="Cambria Math"/>
                  </w:rPr>
                  <m:t>WAPE = 100 × Σᵢ |yᵢ - ŷᵢ| / Σᵢ |yᵢ|</m:t>
                </m:r>
              </m:oMath>
            </m:oMathPara>
          </w:p>
        </w:tc>
        <w:tc>
          <w:tcPr>
            <w:tcW w:w="753" w:type="dxa"/>
          </w:tcPr>
          <w:p w14:paraId="1E95CA0D" w14:textId="77777777" w:rsidR="00801477" w:rsidRDefault="00542948">
            <w:pPr>
              <w:jc w:val="right"/>
            </w:pPr>
            <w:bookmarkStart w:id="274" w:name="xref_ecuacion_12"/>
            <w:r>
              <w:t>(</w:t>
            </w:r>
            <w:fldSimple w:instr=" SEQ Ecuacion \* ARABIC ">
              <w:r w:rsidR="006F64AF">
                <w:rPr>
                  <w:noProof/>
                </w:rPr>
                <w:t>12</w:t>
              </w:r>
            </w:fldSimple>
            <w:r>
              <w:t>)</w:t>
            </w:r>
            <w:bookmarkEnd w:id="274"/>
          </w:p>
        </w:tc>
      </w:tr>
    </w:tbl>
    <w:p w14:paraId="6D8E89C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5C7B554" w14:textId="77777777" w:rsidTr="00703A58">
        <w:trPr>
          <w:trHeight w:val="375"/>
        </w:trPr>
        <w:tc>
          <w:tcPr>
            <w:tcW w:w="846" w:type="dxa"/>
          </w:tcPr>
          <w:p w14:paraId="1047FEA5" w14:textId="77777777" w:rsidR="00801477" w:rsidRDefault="00801477"/>
        </w:tc>
        <w:tc>
          <w:tcPr>
            <w:tcW w:w="8363" w:type="dxa"/>
          </w:tcPr>
          <w:p w14:paraId="3500BCB6" w14:textId="77777777" w:rsidR="00801477" w:rsidRDefault="00542948">
            <m:oMathPara>
              <m:oMath>
                <m:r>
                  <m:rPr>
                    <m:sty m:val="p"/>
                  </m:rPr>
                  <w:rPr>
                    <w:rFonts w:ascii="Cambria Math" w:hAnsi="Cambria Math"/>
                  </w:rPr>
                  <m:t>MAPE = (100/|I|) Σᵢ∈I |(yᵢ - ŷᵢ)/yᵢ|,  I={i:yᵢ≠0}</m:t>
                </m:r>
              </m:oMath>
            </m:oMathPara>
          </w:p>
        </w:tc>
        <w:tc>
          <w:tcPr>
            <w:tcW w:w="753" w:type="dxa"/>
          </w:tcPr>
          <w:p w14:paraId="78545181" w14:textId="77777777" w:rsidR="00801477" w:rsidRDefault="00542948">
            <w:pPr>
              <w:jc w:val="right"/>
            </w:pPr>
            <w:bookmarkStart w:id="275" w:name="xref_ecuacion_13"/>
            <w:r>
              <w:t>(</w:t>
            </w:r>
            <w:fldSimple w:instr=" SEQ Ecuacion \* ARABIC ">
              <w:r w:rsidR="006F64AF">
                <w:rPr>
                  <w:noProof/>
                </w:rPr>
                <w:t>13</w:t>
              </w:r>
            </w:fldSimple>
            <w:r>
              <w:t>)</w:t>
            </w:r>
            <w:bookmarkEnd w:id="275"/>
          </w:p>
        </w:tc>
      </w:tr>
    </w:tbl>
    <w:p w14:paraId="69842DE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158405" w14:textId="77777777" w:rsidTr="00703A58">
        <w:trPr>
          <w:trHeight w:val="394"/>
        </w:trPr>
        <w:tc>
          <w:tcPr>
            <w:tcW w:w="846" w:type="dxa"/>
          </w:tcPr>
          <w:p w14:paraId="0EE207AF" w14:textId="77777777" w:rsidR="00801477" w:rsidRDefault="00801477"/>
        </w:tc>
        <w:tc>
          <w:tcPr>
            <w:tcW w:w="8363" w:type="dxa"/>
          </w:tcPr>
          <w:p w14:paraId="104D755B" w14:textId="77777777" w:rsidR="00801477" w:rsidRDefault="00542948">
            <m:oMathPara>
              <m:oMath>
                <m:r>
                  <m:rPr>
                    <m:sty m:val="p"/>
                  </m:rPr>
                  <w:rPr>
                    <w:rFonts w:ascii="Cambria Math" w:hAnsi="Cambria Math"/>
                  </w:rPr>
                  <m:t>RMSE = √[(1/n) Σᵢ₌₁ⁿ (yᵢ - ŷᵢ)²]</m:t>
                </m:r>
              </m:oMath>
            </m:oMathPara>
          </w:p>
        </w:tc>
        <w:tc>
          <w:tcPr>
            <w:tcW w:w="753" w:type="dxa"/>
          </w:tcPr>
          <w:p w14:paraId="069BE10E" w14:textId="77777777" w:rsidR="00801477" w:rsidRDefault="00542948">
            <w:pPr>
              <w:jc w:val="right"/>
            </w:pPr>
            <w:bookmarkStart w:id="276" w:name="xref_ecuacion_14"/>
            <w:r>
              <w:t>(</w:t>
            </w:r>
            <w:fldSimple w:instr=" SEQ Ecuacion \* ARABIC ">
              <w:r w:rsidR="006F64AF">
                <w:rPr>
                  <w:noProof/>
                </w:rPr>
                <w:t>14</w:t>
              </w:r>
            </w:fldSimple>
            <w:r>
              <w:t>)</w:t>
            </w:r>
            <w:bookmarkEnd w:id="276"/>
          </w:p>
        </w:tc>
      </w:tr>
    </w:tbl>
    <w:p w14:paraId="4576748E"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A877FC" w14:textId="77777777" w:rsidTr="00703A58">
        <w:trPr>
          <w:trHeight w:val="383"/>
        </w:trPr>
        <w:tc>
          <w:tcPr>
            <w:tcW w:w="846" w:type="dxa"/>
          </w:tcPr>
          <w:p w14:paraId="6C624306" w14:textId="77777777" w:rsidR="00801477" w:rsidRDefault="00801477"/>
        </w:tc>
        <w:tc>
          <w:tcPr>
            <w:tcW w:w="8363" w:type="dxa"/>
          </w:tcPr>
          <w:p w14:paraId="10B23C69" w14:textId="77777777" w:rsidR="00801477" w:rsidRDefault="00542948">
            <m:oMathPara>
              <m:oMath>
                <m:r>
                  <m:rPr>
                    <m:sty m:val="p"/>
                  </m:rPr>
                  <w:rPr>
                    <w:rFonts w:ascii="Cambria Math" w:hAnsi="Cambria Math"/>
                  </w:rPr>
                  <m:t>MAE = (1/n) Σᵢ₌₁ⁿ |yᵢ - ŷᵢ|</m:t>
                </m:r>
              </m:oMath>
            </m:oMathPara>
          </w:p>
        </w:tc>
        <w:tc>
          <w:tcPr>
            <w:tcW w:w="753" w:type="dxa"/>
          </w:tcPr>
          <w:p w14:paraId="20C44C1B" w14:textId="77777777" w:rsidR="00801477" w:rsidRDefault="00542948">
            <w:pPr>
              <w:jc w:val="right"/>
            </w:pPr>
            <w:bookmarkStart w:id="277" w:name="xref_ecuacion_15"/>
            <w:r>
              <w:t>(</w:t>
            </w:r>
            <w:fldSimple w:instr=" SEQ Ecuacion \* ARABIC ">
              <w:r w:rsidR="006F64AF">
                <w:rPr>
                  <w:noProof/>
                </w:rPr>
                <w:t>15</w:t>
              </w:r>
            </w:fldSimple>
            <w:r>
              <w:t>)</w:t>
            </w:r>
            <w:bookmarkEnd w:id="277"/>
          </w:p>
        </w:tc>
      </w:tr>
    </w:tbl>
    <w:p w14:paraId="4B0FBFA9" w14:textId="77777777" w:rsidR="00801477" w:rsidRDefault="00542948">
      <w:pPr>
        <w:jc w:val="center"/>
      </w:pPr>
      <w:r>
        <w:rPr>
          <w:i/>
        </w:rPr>
        <w:t>Ecuación - Error absoluto medio.</w:t>
      </w:r>
    </w:p>
    <w:p w14:paraId="36388A51"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321F09B0" w14:textId="77777777" w:rsidR="00801477" w:rsidRDefault="00542948">
      <w:pPr>
        <w:pStyle w:val="Descripcin"/>
        <w:spacing w:after="120" w:line="276" w:lineRule="auto"/>
        <w:jc w:val="center"/>
      </w:pPr>
      <w:bookmarkStart w:id="278" w:name="_Toc238284292"/>
      <w:r>
        <w:rPr>
          <w:i w:val="0"/>
        </w:rPr>
        <w:t xml:space="preserve">Tabla </w:t>
      </w:r>
      <w:bookmarkStart w:id="279" w:name="xref_tabla_11"/>
      <w:r>
        <w:rPr>
          <w:i w:val="0"/>
        </w:rPr>
        <w:t>11</w:t>
      </w:r>
      <w:bookmarkEnd w:id="279"/>
      <w:r>
        <w:rPr>
          <w:i w:val="0"/>
        </w:rPr>
        <w:t xml:space="preserve"> - Modelos ganadores y desempeño temporal</w:t>
      </w:r>
      <w:bookmarkEnd w:id="27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48C799B" w14:textId="77777777">
        <w:trPr>
          <w:jc w:val="center"/>
        </w:trPr>
        <w:tc>
          <w:tcPr>
            <w:tcW w:w="2448" w:type="dxa"/>
            <w:shd w:val="clear" w:color="auto" w:fill="D9EAF7"/>
            <w:vAlign w:val="center"/>
          </w:tcPr>
          <w:p w14:paraId="6BC36A9E"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42DE2CC1" w14:textId="77777777" w:rsidR="00801477" w:rsidRDefault="00542948" w:rsidP="005F285A">
            <w:pPr>
              <w:spacing w:line="360" w:lineRule="auto"/>
            </w:pPr>
            <w:r>
              <w:rPr>
                <w:b/>
              </w:rPr>
              <w:t>Modelo y representación</w:t>
            </w:r>
          </w:p>
        </w:tc>
        <w:tc>
          <w:tcPr>
            <w:tcW w:w="1440" w:type="dxa"/>
            <w:shd w:val="clear" w:color="auto" w:fill="D9EAF7"/>
            <w:vAlign w:val="center"/>
          </w:tcPr>
          <w:p w14:paraId="6067BD9B" w14:textId="77777777" w:rsidR="00801477" w:rsidRDefault="00542948" w:rsidP="005F285A">
            <w:pPr>
              <w:spacing w:line="360" w:lineRule="auto"/>
            </w:pPr>
            <w:r>
              <w:rPr>
                <w:b/>
              </w:rPr>
              <w:t>MAE</w:t>
            </w:r>
          </w:p>
        </w:tc>
        <w:tc>
          <w:tcPr>
            <w:tcW w:w="1440" w:type="dxa"/>
            <w:shd w:val="clear" w:color="auto" w:fill="D9EAF7"/>
            <w:vAlign w:val="center"/>
          </w:tcPr>
          <w:p w14:paraId="06E1C6D1" w14:textId="77777777" w:rsidR="00801477" w:rsidRDefault="00542948" w:rsidP="005F285A">
            <w:pPr>
              <w:spacing w:line="360" w:lineRule="auto"/>
            </w:pPr>
            <w:r>
              <w:rPr>
                <w:b/>
              </w:rPr>
              <w:t>RMSE</w:t>
            </w:r>
          </w:p>
        </w:tc>
        <w:tc>
          <w:tcPr>
            <w:tcW w:w="1584" w:type="dxa"/>
            <w:shd w:val="clear" w:color="auto" w:fill="D9EAF7"/>
            <w:vAlign w:val="center"/>
          </w:tcPr>
          <w:p w14:paraId="1E94FBCC" w14:textId="77777777" w:rsidR="00801477" w:rsidRDefault="00542948" w:rsidP="005F285A">
            <w:pPr>
              <w:spacing w:line="360" w:lineRule="auto"/>
            </w:pPr>
            <w:r>
              <w:rPr>
                <w:b/>
              </w:rPr>
              <w:t>Mejora RMSE</w:t>
            </w:r>
          </w:p>
        </w:tc>
      </w:tr>
      <w:tr w:rsidR="00801477" w14:paraId="5CA0953E" w14:textId="77777777">
        <w:trPr>
          <w:jc w:val="center"/>
        </w:trPr>
        <w:tc>
          <w:tcPr>
            <w:tcW w:w="2448" w:type="dxa"/>
            <w:vAlign w:val="center"/>
          </w:tcPr>
          <w:p w14:paraId="2C220780" w14:textId="77777777" w:rsidR="00801477" w:rsidRDefault="00542948" w:rsidP="005F285A">
            <w:pPr>
              <w:spacing w:line="360" w:lineRule="auto"/>
              <w:jc w:val="left"/>
            </w:pPr>
            <w:r>
              <w:t>Importe de ventas</w:t>
            </w:r>
          </w:p>
        </w:tc>
        <w:tc>
          <w:tcPr>
            <w:tcW w:w="3168" w:type="dxa"/>
            <w:vAlign w:val="center"/>
          </w:tcPr>
          <w:p w14:paraId="30868B53" w14:textId="77777777" w:rsidR="00801477" w:rsidRDefault="00542948" w:rsidP="005F285A">
            <w:pPr>
              <w:spacing w:line="360" w:lineRule="auto"/>
              <w:jc w:val="center"/>
            </w:pPr>
            <w:r>
              <w:t>ARIMA(1,1,2)</w:t>
            </w:r>
          </w:p>
        </w:tc>
        <w:tc>
          <w:tcPr>
            <w:tcW w:w="1440" w:type="dxa"/>
            <w:vAlign w:val="center"/>
          </w:tcPr>
          <w:p w14:paraId="349BB01E" w14:textId="77777777" w:rsidR="00801477" w:rsidRDefault="00542948" w:rsidP="005F285A">
            <w:pPr>
              <w:spacing w:line="360" w:lineRule="auto"/>
              <w:jc w:val="center"/>
            </w:pPr>
            <w:r>
              <w:t>101.951</w:t>
            </w:r>
          </w:p>
        </w:tc>
        <w:tc>
          <w:tcPr>
            <w:tcW w:w="1440" w:type="dxa"/>
            <w:vAlign w:val="center"/>
          </w:tcPr>
          <w:p w14:paraId="53C034E1" w14:textId="77777777" w:rsidR="00801477" w:rsidRDefault="00542948" w:rsidP="005F285A">
            <w:pPr>
              <w:spacing w:line="360" w:lineRule="auto"/>
              <w:jc w:val="center"/>
            </w:pPr>
            <w:r>
              <w:t>161.149</w:t>
            </w:r>
          </w:p>
        </w:tc>
        <w:tc>
          <w:tcPr>
            <w:tcW w:w="1584" w:type="dxa"/>
            <w:vAlign w:val="center"/>
          </w:tcPr>
          <w:p w14:paraId="0FB98E9B" w14:textId="77777777" w:rsidR="00801477" w:rsidRDefault="00542948" w:rsidP="005F285A">
            <w:pPr>
              <w:spacing w:line="360" w:lineRule="auto"/>
              <w:jc w:val="center"/>
            </w:pPr>
            <w:r>
              <w:t>3.2 %</w:t>
            </w:r>
          </w:p>
        </w:tc>
      </w:tr>
      <w:tr w:rsidR="00801477" w14:paraId="4BE31ADD" w14:textId="77777777">
        <w:trPr>
          <w:jc w:val="center"/>
        </w:trPr>
        <w:tc>
          <w:tcPr>
            <w:tcW w:w="2448" w:type="dxa"/>
            <w:vAlign w:val="center"/>
          </w:tcPr>
          <w:p w14:paraId="178A4990" w14:textId="77777777" w:rsidR="00801477" w:rsidRDefault="00542948" w:rsidP="005F285A">
            <w:pPr>
              <w:spacing w:line="360" w:lineRule="auto"/>
              <w:jc w:val="left"/>
            </w:pPr>
            <w:r>
              <w:t>Registros de ventas</w:t>
            </w:r>
          </w:p>
        </w:tc>
        <w:tc>
          <w:tcPr>
            <w:tcW w:w="3168" w:type="dxa"/>
            <w:vAlign w:val="center"/>
          </w:tcPr>
          <w:p w14:paraId="2F34CB37" w14:textId="77777777" w:rsidR="00801477" w:rsidRDefault="00542948" w:rsidP="005F285A">
            <w:pPr>
              <w:spacing w:line="360" w:lineRule="auto"/>
              <w:jc w:val="center"/>
            </w:pPr>
            <w:r>
              <w:t>ARIMA(1,1,1)</w:t>
            </w:r>
          </w:p>
        </w:tc>
        <w:tc>
          <w:tcPr>
            <w:tcW w:w="1440" w:type="dxa"/>
            <w:vAlign w:val="center"/>
          </w:tcPr>
          <w:p w14:paraId="1764D5C6" w14:textId="77777777" w:rsidR="00801477" w:rsidRDefault="00542948" w:rsidP="005F285A">
            <w:pPr>
              <w:spacing w:line="360" w:lineRule="auto"/>
              <w:jc w:val="center"/>
            </w:pPr>
            <w:r>
              <w:t>0.362</w:t>
            </w:r>
          </w:p>
        </w:tc>
        <w:tc>
          <w:tcPr>
            <w:tcW w:w="1440" w:type="dxa"/>
            <w:vAlign w:val="center"/>
          </w:tcPr>
          <w:p w14:paraId="1269C9C6" w14:textId="77777777" w:rsidR="00801477" w:rsidRDefault="00542948" w:rsidP="005F285A">
            <w:pPr>
              <w:spacing w:line="360" w:lineRule="auto"/>
              <w:jc w:val="center"/>
            </w:pPr>
            <w:r>
              <w:t>0.525</w:t>
            </w:r>
          </w:p>
        </w:tc>
        <w:tc>
          <w:tcPr>
            <w:tcW w:w="1584" w:type="dxa"/>
            <w:vAlign w:val="center"/>
          </w:tcPr>
          <w:p w14:paraId="7F6E7749" w14:textId="77777777" w:rsidR="00801477" w:rsidRDefault="00542948" w:rsidP="005F285A">
            <w:pPr>
              <w:spacing w:line="360" w:lineRule="auto"/>
              <w:jc w:val="center"/>
            </w:pPr>
            <w:r>
              <w:t>5.1 %</w:t>
            </w:r>
          </w:p>
        </w:tc>
      </w:tr>
      <w:tr w:rsidR="00801477" w14:paraId="1D7E8A23" w14:textId="77777777">
        <w:trPr>
          <w:jc w:val="center"/>
        </w:trPr>
        <w:tc>
          <w:tcPr>
            <w:tcW w:w="2448" w:type="dxa"/>
            <w:vAlign w:val="center"/>
          </w:tcPr>
          <w:p w14:paraId="628A6720" w14:textId="77777777" w:rsidR="00801477" w:rsidRDefault="00542948" w:rsidP="005F285A">
            <w:pPr>
              <w:spacing w:line="360" w:lineRule="auto"/>
              <w:jc w:val="left"/>
            </w:pPr>
            <w:r>
              <w:t>Importe de compras</w:t>
            </w:r>
          </w:p>
        </w:tc>
        <w:tc>
          <w:tcPr>
            <w:tcW w:w="3168" w:type="dxa"/>
            <w:vAlign w:val="center"/>
          </w:tcPr>
          <w:p w14:paraId="72A32478" w14:textId="77777777" w:rsidR="00801477" w:rsidRDefault="00542948" w:rsidP="005F285A">
            <w:pPr>
              <w:spacing w:line="360" w:lineRule="auto"/>
              <w:jc w:val="center"/>
            </w:pPr>
            <w:r>
              <w:t>Random Forest, reducido</w:t>
            </w:r>
          </w:p>
        </w:tc>
        <w:tc>
          <w:tcPr>
            <w:tcW w:w="1440" w:type="dxa"/>
            <w:vAlign w:val="center"/>
          </w:tcPr>
          <w:p w14:paraId="77BAF45F" w14:textId="77777777" w:rsidR="00801477" w:rsidRDefault="00542948" w:rsidP="005F285A">
            <w:pPr>
              <w:spacing w:line="360" w:lineRule="auto"/>
              <w:jc w:val="center"/>
            </w:pPr>
            <w:r>
              <w:t>116.961</w:t>
            </w:r>
          </w:p>
        </w:tc>
        <w:tc>
          <w:tcPr>
            <w:tcW w:w="1440" w:type="dxa"/>
            <w:vAlign w:val="center"/>
          </w:tcPr>
          <w:p w14:paraId="5A3DC630" w14:textId="77777777" w:rsidR="00801477" w:rsidRDefault="00542948" w:rsidP="005F285A">
            <w:pPr>
              <w:spacing w:line="360" w:lineRule="auto"/>
              <w:jc w:val="center"/>
            </w:pPr>
            <w:r>
              <w:t>213.014</w:t>
            </w:r>
          </w:p>
        </w:tc>
        <w:tc>
          <w:tcPr>
            <w:tcW w:w="1584" w:type="dxa"/>
            <w:vAlign w:val="center"/>
          </w:tcPr>
          <w:p w14:paraId="0EE90C03" w14:textId="77777777" w:rsidR="00801477" w:rsidRDefault="00542948" w:rsidP="005F285A">
            <w:pPr>
              <w:spacing w:line="360" w:lineRule="auto"/>
              <w:jc w:val="center"/>
            </w:pPr>
            <w:r>
              <w:t>28.3 %</w:t>
            </w:r>
          </w:p>
        </w:tc>
      </w:tr>
      <w:tr w:rsidR="00801477" w14:paraId="47C86815" w14:textId="77777777">
        <w:trPr>
          <w:jc w:val="center"/>
        </w:trPr>
        <w:tc>
          <w:tcPr>
            <w:tcW w:w="2448" w:type="dxa"/>
            <w:vAlign w:val="center"/>
          </w:tcPr>
          <w:p w14:paraId="1A86194A" w14:textId="77777777" w:rsidR="00801477" w:rsidRDefault="00542948" w:rsidP="005F285A">
            <w:pPr>
              <w:spacing w:line="360" w:lineRule="auto"/>
              <w:jc w:val="left"/>
            </w:pPr>
            <w:r>
              <w:t>Registros de compras</w:t>
            </w:r>
          </w:p>
        </w:tc>
        <w:tc>
          <w:tcPr>
            <w:tcW w:w="3168" w:type="dxa"/>
            <w:vAlign w:val="center"/>
          </w:tcPr>
          <w:p w14:paraId="2584E4AE" w14:textId="77777777" w:rsidR="00801477" w:rsidRDefault="00542948" w:rsidP="005F285A">
            <w:pPr>
              <w:spacing w:line="360" w:lineRule="auto"/>
              <w:jc w:val="center"/>
            </w:pPr>
            <w:r>
              <w:t>Random Forest, reducido</w:t>
            </w:r>
          </w:p>
        </w:tc>
        <w:tc>
          <w:tcPr>
            <w:tcW w:w="1440" w:type="dxa"/>
            <w:vAlign w:val="center"/>
          </w:tcPr>
          <w:p w14:paraId="7645B4E9" w14:textId="77777777" w:rsidR="00801477" w:rsidRDefault="00542948" w:rsidP="005F285A">
            <w:pPr>
              <w:spacing w:line="360" w:lineRule="auto"/>
              <w:jc w:val="center"/>
            </w:pPr>
            <w:r>
              <w:t>1.727</w:t>
            </w:r>
          </w:p>
        </w:tc>
        <w:tc>
          <w:tcPr>
            <w:tcW w:w="1440" w:type="dxa"/>
            <w:vAlign w:val="center"/>
          </w:tcPr>
          <w:p w14:paraId="6B3A3658" w14:textId="77777777" w:rsidR="00801477" w:rsidRDefault="00542948" w:rsidP="005F285A">
            <w:pPr>
              <w:spacing w:line="360" w:lineRule="auto"/>
              <w:jc w:val="center"/>
            </w:pPr>
            <w:r>
              <w:t>2.593</w:t>
            </w:r>
          </w:p>
        </w:tc>
        <w:tc>
          <w:tcPr>
            <w:tcW w:w="1584" w:type="dxa"/>
            <w:vAlign w:val="center"/>
          </w:tcPr>
          <w:p w14:paraId="3343B6CB" w14:textId="77777777" w:rsidR="00801477" w:rsidRDefault="00542948" w:rsidP="005F285A">
            <w:pPr>
              <w:spacing w:line="360" w:lineRule="auto"/>
              <w:jc w:val="center"/>
            </w:pPr>
            <w:r>
              <w:t>22.8 %</w:t>
            </w:r>
          </w:p>
        </w:tc>
      </w:tr>
    </w:tbl>
    <w:p w14:paraId="6E4DBB67" w14:textId="77777777" w:rsidR="002D3753" w:rsidRDefault="002D3753" w:rsidP="002D3753">
      <w:pPr>
        <w:pStyle w:val="Ttulo1"/>
        <w:pageBreakBefore/>
        <w:numPr>
          <w:ilvl w:val="0"/>
          <w:numId w:val="19"/>
        </w:numPr>
      </w:pPr>
      <w:bookmarkStart w:id="280" w:name="_Toc240016262"/>
      <w:r>
        <w:lastRenderedPageBreak/>
        <w:t>DISCUSION</w:t>
      </w:r>
      <w:bookmarkEnd w:id="280"/>
    </w:p>
    <w:p w14:paraId="371B4D17" w14:textId="77777777" w:rsidR="00801477" w:rsidRDefault="00542948">
      <w:pPr>
        <w:pStyle w:val="Ttulo2"/>
        <w:spacing w:after="120" w:line="276" w:lineRule="auto"/>
      </w:pPr>
      <w:bookmarkStart w:id="281" w:name="_Toc240016263"/>
      <w:r>
        <w:rPr>
          <w:b w:val="0"/>
        </w:rPr>
        <w:t>Interpretación de los hallazgos</w:t>
      </w:r>
      <w:bookmarkEnd w:id="281"/>
    </w:p>
    <w:p w14:paraId="2D6929C6"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3674502C"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27346727" w14:textId="77777777" w:rsidR="00801477" w:rsidRDefault="00542948">
      <w:pPr>
        <w:pStyle w:val="Ttulo2"/>
        <w:spacing w:after="120" w:line="276" w:lineRule="auto"/>
      </w:pPr>
      <w:bookmarkStart w:id="282" w:name="_Toc240016264"/>
      <w:r>
        <w:rPr>
          <w:b w:val="0"/>
        </w:rPr>
        <w:t>Demanda intermitente y selección de métricas</w:t>
      </w:r>
      <w:bookmarkEnd w:id="282"/>
    </w:p>
    <w:p w14:paraId="2065FB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3690178" w14:textId="77777777" w:rsidR="00801477" w:rsidRDefault="00542948">
      <w:pPr>
        <w:pStyle w:val="Ttulo2"/>
        <w:spacing w:after="120" w:line="276" w:lineRule="auto"/>
      </w:pPr>
      <w:bookmarkStart w:id="283" w:name="_Toc240016265"/>
      <w:r>
        <w:rPr>
          <w:b w:val="0"/>
        </w:rPr>
        <w:t>Implicaciones operativas y financieras</w:t>
      </w:r>
      <w:bookmarkEnd w:id="283"/>
    </w:p>
    <w:p w14:paraId="6E6A148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76A2B198" w14:textId="77777777" w:rsidR="00801477" w:rsidRDefault="00542948">
      <w:pPr>
        <w:pStyle w:val="Ttulo2"/>
        <w:spacing w:after="120" w:line="276" w:lineRule="auto"/>
      </w:pPr>
      <w:bookmarkStart w:id="284" w:name="_Toc240016266"/>
      <w:r>
        <w:rPr>
          <w:b w:val="0"/>
        </w:rPr>
        <w:t>Validez y limitaciones</w:t>
      </w:r>
      <w:bookmarkEnd w:id="284"/>
    </w:p>
    <w:p w14:paraId="5A840EB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1735CED0" w14:textId="77777777" w:rsidR="002D3753" w:rsidRDefault="002D3753" w:rsidP="002D3753">
      <w:pPr>
        <w:pStyle w:val="Ttulo1"/>
        <w:pageBreakBefore/>
        <w:numPr>
          <w:ilvl w:val="0"/>
          <w:numId w:val="19"/>
        </w:numPr>
      </w:pPr>
      <w:bookmarkStart w:id="285" w:name="_Toc240016267"/>
      <w:r>
        <w:lastRenderedPageBreak/>
        <w:t>CONCLUSIONES</w:t>
      </w:r>
      <w:bookmarkEnd w:id="285"/>
    </w:p>
    <w:p w14:paraId="064BC1DB" w14:textId="77777777" w:rsidR="00801477" w:rsidRDefault="00542948" w:rsidP="008F0910">
      <w:pPr>
        <w:spacing w:after="120"/>
      </w:pPr>
      <w:r>
        <w:t>Se construyó una solución semanal reproducible que integra registros de compras, características históricas y variables exógenas registradas. El proceso compara modelos mediante rolling-window, separa h=1 y h=4, genera un consolidado de cuatro semanas y comunica los resultados en un DSS auditable.</w:t>
      </w:r>
    </w:p>
    <w:p w14:paraId="23589C31"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96CCF08"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E4F2777" w14:textId="77777777" w:rsidR="00801477" w:rsidRDefault="00542948">
      <w:pPr>
        <w:pStyle w:val="Ttulo2"/>
        <w:spacing w:after="120" w:line="276" w:lineRule="auto"/>
      </w:pPr>
      <w:bookmarkStart w:id="286" w:name="_Toc240016268"/>
      <w:r>
        <w:rPr>
          <w:b w:val="0"/>
        </w:rPr>
        <w:t>Recomendaciones</w:t>
      </w:r>
      <w:bookmarkEnd w:id="286"/>
    </w:p>
    <w:p w14:paraId="3DA9FDF6"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D80986A" w14:textId="77777777" w:rsidR="00801477" w:rsidRDefault="00542948">
      <w:pPr>
        <w:pStyle w:val="Ttulo2"/>
        <w:spacing w:after="120" w:line="276" w:lineRule="auto"/>
      </w:pPr>
      <w:bookmarkStart w:id="287" w:name="_Toc240016269"/>
      <w:r>
        <w:rPr>
          <w:b w:val="0"/>
        </w:rPr>
        <w:t>Trabajo futuro</w:t>
      </w:r>
      <w:bookmarkEnd w:id="287"/>
    </w:p>
    <w:p w14:paraId="0963F061"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A0972DB" w14:textId="77777777" w:rsidR="00CF0519" w:rsidRDefault="009C5AC6" w:rsidP="009C5AC6">
      <w:pPr>
        <w:pStyle w:val="Ttulo1"/>
        <w:pageBreakBefore/>
        <w:ind w:left="0" w:firstLine="0"/>
      </w:pPr>
      <w:bookmarkStart w:id="288" w:name="_Toc240016270"/>
      <w:r>
        <w:lastRenderedPageBreak/>
        <w:t>GLOSARIO</w:t>
      </w:r>
      <w:bookmarkEnd w:id="288"/>
    </w:p>
    <w:p w14:paraId="37882F8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E94EE97" w14:textId="77777777" w:rsidR="00CF0519" w:rsidRDefault="00691DC4">
      <w:r>
        <w:t>Cadena de suministro: Conjunto de procesos involucrados en la producción, distribución y entrega de un producto desde su origen hasta el cliente final.</w:t>
      </w:r>
    </w:p>
    <w:p w14:paraId="329203CD" w14:textId="77777777" w:rsidR="00CF0519" w:rsidRDefault="00691DC4">
      <w:r>
        <w:t>PYMES: Pequeñas y Medianas Empresas, generalmente caracterizadas por tener un número limitado de empleados y recursos, pero con alto potencial de innovación.</w:t>
      </w:r>
    </w:p>
    <w:p w14:paraId="26A8AD8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152C7E"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3758B690" w14:textId="77777777" w:rsidR="00CF0519" w:rsidRDefault="009C5AC6" w:rsidP="009C5AC6">
      <w:pPr>
        <w:pStyle w:val="Ttulo1"/>
        <w:pageBreakBefore/>
      </w:pPr>
      <w:bookmarkStart w:id="289" w:name="_heading=h.rnuzw3thqt5a" w:colFirst="0" w:colLast="0"/>
      <w:bookmarkStart w:id="290" w:name="_Toc240016271"/>
      <w:bookmarkEnd w:id="289"/>
      <w:r>
        <w:lastRenderedPageBreak/>
        <w:t>REFERENCIAS</w:t>
      </w:r>
      <w:bookmarkEnd w:id="290"/>
    </w:p>
    <w:p w14:paraId="61609584"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154D5AC"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3E9616D4"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1EF699B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757394A9" w14:textId="77777777"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6E1B046A"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1D853B70"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1B4604F1" w14:textId="77777777" w:rsidR="00CF0519" w:rsidRDefault="00691DC4" w:rsidP="00005ADA">
      <w:pPr>
        <w:spacing w:before="0"/>
        <w:ind w:left="851" w:hanging="851"/>
      </w:pPr>
      <w:r w:rsidRPr="003717FD">
        <w:rPr>
          <w:lang w:val="en-US"/>
        </w:rPr>
        <w:t xml:space="preserve">Aprodu, I., Banu, I., Vasilean, I., et al. </w:t>
      </w:r>
      <w:r w:rsidRPr="00005ADA">
        <w:rPr>
          <w:lang w:val="en-US"/>
        </w:rPr>
        <w:t xml:space="preserve">(2025). The Digital Revolution in the Bakery Sector: A Systematic Review of Industry 4.0 Technologies. </w:t>
      </w:r>
      <w:r>
        <w:t>Foods, 14(2).</w:t>
      </w:r>
    </w:p>
    <w:p w14:paraId="68384F70"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534C7D3D" w14:textId="77777777" w:rsidR="00CF0519" w:rsidRPr="00005ADA" w:rsidRDefault="00691DC4" w:rsidP="00005ADA">
      <w:pPr>
        <w:spacing w:before="0"/>
        <w:ind w:left="851" w:hanging="851"/>
        <w:rPr>
          <w:lang w:val="en-US"/>
        </w:rPr>
      </w:pPr>
      <w:r w:rsidRPr="00005ADA">
        <w:rPr>
          <w:lang w:val="en-US"/>
        </w:rPr>
        <w:lastRenderedPageBreak/>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386D692C" w14:textId="77777777"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586898EC"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FBF6AB4"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D6D547B" w14:textId="77777777" w:rsidR="00CF0519" w:rsidRPr="00005ADA" w:rsidRDefault="00691DC4" w:rsidP="00005ADA">
      <w:pPr>
        <w:spacing w:before="0"/>
        <w:ind w:left="851" w:hanging="851"/>
        <w:rPr>
          <w:color w:val="FFFFFF"/>
          <w:lang w:val="en-US"/>
        </w:rPr>
      </w:pPr>
      <w:r w:rsidRPr="00005ADA">
        <w:rPr>
          <w:lang w:val="en-US"/>
        </w:rPr>
        <w:t>Bontempi, G., Ben Taieb, S., &amp; Le Borgne, Y.-A. (2013). Machine learning strategies for time series forecasting. En M. Aufaure &amp; E. Zimányi (Eds.), Business intelligence (pp. 62–77). Springer. https://doi.org/10.1007/978-3-642-36318-4_3</w:t>
      </w:r>
    </w:p>
    <w:p w14:paraId="564ECB6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7DDE44B"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068BDBBB"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3E79372D"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46939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decision making affect firm performance? </w:t>
      </w:r>
      <w:r w:rsidRPr="003717FD">
        <w:rPr>
          <w:lang w:val="en-US"/>
        </w:rPr>
        <w:t>SSRN Electronic Journal. https://doi.org/10.2139/ssrn.1819486</w:t>
      </w:r>
    </w:p>
    <w:p w14:paraId="6D97C97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73189F0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12992CB4"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54BD8D"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62F87AA0" w14:textId="77777777" w:rsidR="00CF0519" w:rsidRPr="00005ADA" w:rsidRDefault="00691DC4" w:rsidP="00005ADA">
      <w:pPr>
        <w:spacing w:before="0"/>
        <w:ind w:left="851" w:hanging="851"/>
        <w:rPr>
          <w:lang w:val="en-US"/>
        </w:rPr>
      </w:pPr>
      <w:r w:rsidRPr="00005ADA">
        <w:rPr>
          <w:lang w:val="en-US"/>
        </w:rP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7185330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1E026FE7"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5E8BAFC8"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2FE374B5"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401108E"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7E4F864" w14:textId="77777777" w:rsidR="00CF0519" w:rsidRPr="00005ADA" w:rsidRDefault="00691DC4" w:rsidP="00005ADA">
      <w:pPr>
        <w:spacing w:before="0" w:line="278" w:lineRule="auto"/>
        <w:ind w:left="851" w:hanging="851"/>
        <w:rPr>
          <w:lang w:val="en-US"/>
        </w:rPr>
      </w:pPr>
      <w:r>
        <w:t xml:space="preserve">Hastie, T., Tibshirani, R., &amp; Friedman, J. (2009). </w:t>
      </w:r>
      <w:r w:rsidRPr="00005ADA">
        <w:rPr>
          <w:lang w:val="en-US"/>
        </w:rPr>
        <w:t>The elements of statistical learning: Data mining, inference, and prediction (2nd ed.). Springer.</w:t>
      </w:r>
    </w:p>
    <w:p w14:paraId="261A083E" w14:textId="77777777" w:rsidR="008D055D" w:rsidRDefault="00000000">
      <w:pPr>
        <w:spacing w:before="0" w:line="278" w:lineRule="auto"/>
        <w:ind w:left="720" w:hanging="720"/>
        <w:rPr>
          <w:lang w:val="en-US"/>
        </w:rPr>
      </w:pPr>
      <w:r w:rsidRPr="00146E07">
        <w:rPr>
          <w:lang w:val="en-US"/>
        </w:rPr>
        <w:t xml:space="preserve">Hewamalage, H., Bergmeir,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4FBB0C5D" w14:textId="77777777" w:rsidR="00CF0519" w:rsidRPr="00005ADA" w:rsidRDefault="00691DC4" w:rsidP="00005ADA">
      <w:pPr>
        <w:spacing w:before="0" w:line="278" w:lineRule="auto"/>
        <w:ind w:left="851" w:hanging="851"/>
        <w:rPr>
          <w:lang w:val="en-US"/>
        </w:rPr>
      </w:pPr>
      <w:r w:rsidRPr="00005ADA">
        <w:rPr>
          <w:lang w:val="en-US"/>
        </w:rPr>
        <w:t>Huber, J., &amp; Stuckenschmidt, H. (2020). Daily retail demand forecasting using machine learning with emphasis on calendric special days. International Journal of Forecasting, 135, 113322. https://doi.org/10.1016/j.ijforecast.2020.02.005.</w:t>
      </w:r>
    </w:p>
    <w:p w14:paraId="55D61D75"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1234EAE5" w14:textId="77777777" w:rsidR="00CF0519" w:rsidRPr="00005ADA" w:rsidRDefault="00691DC4" w:rsidP="00005ADA">
      <w:pPr>
        <w:spacing w:before="0" w:line="278" w:lineRule="auto"/>
        <w:ind w:left="851" w:hanging="851"/>
        <w:rPr>
          <w:lang w:val="en-US"/>
        </w:rPr>
      </w:pPr>
      <w:r w:rsidRPr="00005ADA">
        <w:rPr>
          <w:lang w:val="en-US"/>
        </w:rPr>
        <w:t>Hübner, N., Caspers, J., Coroamă, V. C., &amp; Finkbeiner, M. (2024). Machine-learning-based demand forecasting against food waste: Life cycle environmental impacts and benefits of a bakery case study. Journal of Industrial Ecology, 28, 1117–1131. https://doi.org/10.1111/jiec.13528</w:t>
      </w:r>
    </w:p>
    <w:p w14:paraId="1324216B" w14:textId="77777777" w:rsidR="00CF0519" w:rsidRPr="00005ADA" w:rsidRDefault="00691DC4" w:rsidP="00005ADA">
      <w:pPr>
        <w:spacing w:before="0" w:line="278" w:lineRule="auto"/>
        <w:ind w:left="851" w:hanging="851"/>
        <w:rPr>
          <w:b/>
          <w:bCs/>
          <w:lang w:val="en-US"/>
        </w:rPr>
      </w:pPr>
      <w:r w:rsidRPr="00005ADA">
        <w:rPr>
          <w:lang w:val="en-US"/>
        </w:rPr>
        <w:t>Hyndman, R. J., &amp; Athanasopoulos, G. (2021). Forecasting: Principles and practice (3rd ed.). OTexts. https://otexts.com/fpp3/</w:t>
      </w:r>
    </w:p>
    <w:p w14:paraId="6C22D19F"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ED0B31B" w14:textId="77777777" w:rsidR="00CF0519" w:rsidRPr="00005ADA" w:rsidRDefault="00691DC4" w:rsidP="00005ADA">
      <w:pPr>
        <w:spacing w:before="0" w:line="278" w:lineRule="auto"/>
        <w:ind w:left="851" w:hanging="851"/>
        <w:rPr>
          <w:b/>
          <w:bCs/>
          <w:lang w:val="en-US"/>
        </w:rPr>
      </w:pPr>
      <w:r w:rsidRPr="00005ADA">
        <w:rPr>
          <w:lang w:val="en-US"/>
        </w:rPr>
        <w:t>James, G., Witten, D., Hastie, T., &amp; Tibshirani, R. (2021). An introduction to statistical learning: With applications in R (2nd ed.). Springer.</w:t>
      </w:r>
    </w:p>
    <w:p w14:paraId="7773CD7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09EA3C7"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50FDD6D8" w14:textId="77777777"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3527F63C"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r w:rsidRPr="00005ADA">
        <w:rPr>
          <w:lang w:val="en-US"/>
        </w:rPr>
        <w:t>Prodem.</w:t>
      </w:r>
    </w:p>
    <w:p w14:paraId="591E2680"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4B7DA02"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4C3372F1"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6CCD56E6"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1C8B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316EFD9"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11FC25E9" w14:textId="77777777" w:rsidR="00CF0519" w:rsidRPr="00005ADA" w:rsidRDefault="00691DC4" w:rsidP="00005ADA">
      <w:pPr>
        <w:spacing w:before="0"/>
        <w:ind w:left="851" w:hanging="851"/>
        <w:rPr>
          <w:lang w:val="en-US"/>
        </w:rPr>
      </w:pPr>
      <w:r w:rsidRPr="00005ADA">
        <w:rPr>
          <w:lang w:val="en-US"/>
        </w:rPr>
        <w:lastRenderedPageBreak/>
        <w:t xml:space="preserve">Mikalef, P., Krogstie, J., Pappas, I., &amp; Pavlou, P. (2019). Investigating the effects of big data analytics capabilities on firm performance. </w:t>
      </w:r>
      <w:r w:rsidRPr="003717FD">
        <w:rPr>
          <w:lang w:val="en-US"/>
        </w:rPr>
        <w:t>Information &amp; Management, 57(2), 103169.</w:t>
      </w:r>
    </w:p>
    <w:p w14:paraId="1147197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FA8981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1DF642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210FB43"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08418CC"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26B833AF"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03A397CB"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6030AB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2DBE91EE" w14:textId="77777777" w:rsidR="00CF0519" w:rsidRPr="00005ADA" w:rsidRDefault="00691DC4" w:rsidP="00005ADA">
      <w:pPr>
        <w:spacing w:before="0"/>
        <w:ind w:left="851" w:hanging="851"/>
        <w:rPr>
          <w:lang w:val="en-US"/>
        </w:rPr>
      </w:pPr>
      <w:r w:rsidRPr="00005ADA">
        <w:rPr>
          <w:lang w:val="en-US"/>
        </w:rPr>
        <w:t>PraveenaSri, P., Padma, V., Muruguesan, R., &amp; Usha, S. (2023). Business challenges of forecasting sales in the bakery industry: Applications of machine learning algorithms. https://www.researchgate.net/publication/370666295</w:t>
      </w:r>
    </w:p>
    <w:p w14:paraId="02F11894" w14:textId="77777777" w:rsidR="00CF0519" w:rsidRPr="00005ADA" w:rsidRDefault="00691DC4" w:rsidP="00005ADA">
      <w:pPr>
        <w:spacing w:before="0"/>
        <w:ind w:left="851" w:hanging="851"/>
        <w:rPr>
          <w:lang w:val="en-US"/>
        </w:rPr>
      </w:pPr>
      <w:r>
        <w:lastRenderedPageBreak/>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7648935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9489B6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517F0E32"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1250621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0CFE299"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234E40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21D5962" w14:textId="77777777" w:rsidR="00CF0519" w:rsidRPr="00005ADA" w:rsidRDefault="00691DC4" w:rsidP="00005ADA">
      <w:pPr>
        <w:spacing w:before="0"/>
        <w:ind w:left="851" w:hanging="851"/>
        <w:rPr>
          <w:lang w:val="en-US"/>
        </w:rPr>
      </w:pPr>
      <w:r>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2AFAC0D8"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70C4F9CE"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4FB03DC9"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373F1BDD"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0B1CD0F1"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6B88775A" w14:textId="77777777" w:rsidR="00B302B0" w:rsidRPr="006F64AF" w:rsidRDefault="00000000">
      <w:pPr>
        <w:rPr>
          <w:lang w:val="en-US"/>
        </w:rPr>
      </w:pPr>
      <w:r w:rsidRPr="006F64AF">
        <w:rPr>
          <w:lang w:val="en-US"/>
        </w:rPr>
        <w:t>Syntetos, A. A., &amp; Boylan, J. E. (2005). The accuracy of intermittent demand estimates. International Journal of Forecasting, 21(2), 303–314. https://doi.org/10.1016/j.ijforecast.2004.10.001</w:t>
      </w:r>
    </w:p>
    <w:p w14:paraId="6D57B4AC" w14:textId="77777777" w:rsidR="00CF0519" w:rsidRPr="00005ADA" w:rsidRDefault="00691DC4" w:rsidP="00005ADA">
      <w:pPr>
        <w:spacing w:before="0"/>
        <w:ind w:left="851" w:hanging="851"/>
        <w:rPr>
          <w:lang w:val="en-US"/>
        </w:rPr>
      </w:pPr>
      <w:r w:rsidRPr="00005ADA">
        <w:rPr>
          <w:lang w:val="en-US"/>
        </w:rPr>
        <w:t>Tashman, L. J. (2000). Out-of-sample tests of forecasting accuracy: an analysis and review. International Journal of Forecasting, 16(4), 437-450. https://doi.org/10.1016/S0169-2070(00)00065-0</w:t>
      </w:r>
    </w:p>
    <w:p w14:paraId="58BB29C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1F3EF53D"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4D52EA3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355BA" w14:textId="77777777" w:rsidR="00DC0B50" w:rsidRDefault="00DC0B50">
      <w:pPr>
        <w:spacing w:before="0" w:after="0" w:line="240" w:lineRule="auto"/>
      </w:pPr>
      <w:r>
        <w:separator/>
      </w:r>
    </w:p>
  </w:endnote>
  <w:endnote w:type="continuationSeparator" w:id="0">
    <w:p w14:paraId="349F1F5F" w14:textId="77777777" w:rsidR="00DC0B50" w:rsidRDefault="00DC0B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A7FC8846-9215-469A-A362-87A43138F807}"/>
  </w:font>
  <w:font w:name="Cambria">
    <w:panose1 w:val="02040503050406030204"/>
    <w:charset w:val="00"/>
    <w:family w:val="roman"/>
    <w:pitch w:val="variable"/>
    <w:sig w:usb0="E00006FF" w:usb1="420024FF" w:usb2="02000000" w:usb3="00000000" w:csb0="0000019F" w:csb1="00000000"/>
    <w:embedRegular r:id="rId2" w:fontKey="{CDB13016-98B6-4162-8090-090F93190D5B}"/>
  </w:font>
  <w:font w:name="Cambria Math">
    <w:panose1 w:val="02040503050406030204"/>
    <w:charset w:val="00"/>
    <w:family w:val="roman"/>
    <w:pitch w:val="variable"/>
    <w:sig w:usb0="E00006FF" w:usb1="420024FF" w:usb2="02000000" w:usb3="00000000" w:csb0="0000019F" w:csb1="00000000"/>
    <w:embedRegular r:id="rId3" w:fontKey="{05A390CA-6330-4DAF-9EE0-71439232F6D5}"/>
    <w:embedItalic r:id="rId4" w:fontKey="{ECA19815-204D-4F16-8CAE-D304F6F644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48A"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1499B5FA"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FD5202E"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E40599B"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02BD4" w14:textId="77777777" w:rsidR="00DC0B50" w:rsidRDefault="00DC0B50">
      <w:pPr>
        <w:spacing w:before="0" w:after="0" w:line="240" w:lineRule="auto"/>
      </w:pPr>
      <w:r>
        <w:separator/>
      </w:r>
    </w:p>
  </w:footnote>
  <w:footnote w:type="continuationSeparator" w:id="0">
    <w:p w14:paraId="380A2B79" w14:textId="77777777" w:rsidR="00DC0B50" w:rsidRDefault="00DC0B50">
      <w:pPr>
        <w:spacing w:before="0" w:after="0" w:line="240" w:lineRule="auto"/>
      </w:pPr>
      <w:r>
        <w:continuationSeparator/>
      </w:r>
    </w:p>
  </w:footnote>
  <w:footnote w:id="1">
    <w:p w14:paraId="57D78EF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D34"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6449B"/>
    <w:rsid w:val="00577F46"/>
    <w:rsid w:val="005B3188"/>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E7F68"/>
    <w:rsid w:val="006F0A2C"/>
    <w:rsid w:val="006F64AF"/>
    <w:rsid w:val="00703A58"/>
    <w:rsid w:val="0072423C"/>
    <w:rsid w:val="007247ED"/>
    <w:rsid w:val="00740D92"/>
    <w:rsid w:val="0076210C"/>
    <w:rsid w:val="00787D2C"/>
    <w:rsid w:val="00796B63"/>
    <w:rsid w:val="007A4539"/>
    <w:rsid w:val="007C180C"/>
    <w:rsid w:val="007C1DCA"/>
    <w:rsid w:val="007E16C1"/>
    <w:rsid w:val="007E16FB"/>
    <w:rsid w:val="007E63FC"/>
    <w:rsid w:val="00801477"/>
    <w:rsid w:val="008252AE"/>
    <w:rsid w:val="0083035C"/>
    <w:rsid w:val="008618DC"/>
    <w:rsid w:val="00874A48"/>
    <w:rsid w:val="00875912"/>
    <w:rsid w:val="00880207"/>
    <w:rsid w:val="008809A5"/>
    <w:rsid w:val="00897F83"/>
    <w:rsid w:val="008C1E1C"/>
    <w:rsid w:val="008C256E"/>
    <w:rsid w:val="008C5AFC"/>
    <w:rsid w:val="008D055D"/>
    <w:rsid w:val="008D2A58"/>
    <w:rsid w:val="008D6230"/>
    <w:rsid w:val="008E46E6"/>
    <w:rsid w:val="008F0910"/>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96600"/>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0B50"/>
    <w:rsid w:val="00DC141F"/>
    <w:rsid w:val="00DD6BF1"/>
    <w:rsid w:val="00DF3467"/>
    <w:rsid w:val="00DF4F34"/>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E93"/>
    <w:rsid w:val="00F472F1"/>
    <w:rsid w:val="00F613B8"/>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DD20"/>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162</Pages>
  <Words>45338</Words>
  <Characters>249360</Characters>
  <Application>Microsoft Office Word</Application>
  <DocSecurity>0</DocSecurity>
  <Lines>2078</Lines>
  <Paragraphs>588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3</cp:revision>
  <cp:lastPrinted>2026-08-23T00:43:00Z</cp:lastPrinted>
  <dcterms:created xsi:type="dcterms:W3CDTF">2026-09-11T21:14:00Z</dcterms:created>
  <dcterms:modified xsi:type="dcterms:W3CDTF">2026-09-11T21:30:00Z</dcterms:modified>
</cp:coreProperties>
</file>