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4F78C6" w14:textId="77777777" w:rsidR="001857B0" w:rsidRPr="001857B0" w:rsidRDefault="001857B0" w:rsidP="001857B0">
      <w:pPr>
        <w:widowControl w:val="0"/>
        <w:autoSpaceDE w:val="0"/>
        <w:autoSpaceDN w:val="0"/>
        <w:adjustRightInd w:val="0"/>
        <w:rPr>
          <w:rFonts w:ascii="Georgia" w:hAnsi="Georgia" w:cs="Georgia"/>
          <w:b/>
          <w:color w:val="434343"/>
          <w:sz w:val="28"/>
          <w:szCs w:val="28"/>
        </w:rPr>
      </w:pPr>
      <w:r w:rsidRPr="001857B0">
        <w:rPr>
          <w:rFonts w:ascii="Georgia" w:hAnsi="Georgia" w:cs="Georgia" w:hint="eastAsia"/>
          <w:b/>
          <w:color w:val="434343"/>
          <w:sz w:val="28"/>
          <w:szCs w:val="28"/>
        </w:rPr>
        <w:t>Examining Baltimore's 2016 increase in robberies</w:t>
      </w:r>
    </w:p>
    <w:p w14:paraId="62D935F8" w14:textId="77777777" w:rsidR="001857B0" w:rsidRDefault="001857B0" w:rsidP="001857B0">
      <w:pPr>
        <w:widowControl w:val="0"/>
        <w:autoSpaceDE w:val="0"/>
        <w:autoSpaceDN w:val="0"/>
        <w:adjustRightInd w:val="0"/>
        <w:rPr>
          <w:rFonts w:ascii="Georgia" w:hAnsi="Georgia" w:cs="Georgia"/>
          <w:color w:val="434343"/>
          <w:sz w:val="28"/>
          <w:szCs w:val="28"/>
        </w:rPr>
      </w:pPr>
    </w:p>
    <w:p w14:paraId="41F8569E" w14:textId="5BEA858D" w:rsidR="00255594" w:rsidRPr="00255594" w:rsidRDefault="00255594" w:rsidP="00255594">
      <w:pPr>
        <w:widowControl w:val="0"/>
        <w:autoSpaceDE w:val="0"/>
        <w:autoSpaceDN w:val="0"/>
        <w:adjustRightInd w:val="0"/>
        <w:rPr>
          <w:rFonts w:ascii="Georgia" w:hAnsi="Georgia" w:cs="Georgia"/>
          <w:color w:val="434343"/>
          <w:sz w:val="28"/>
          <w:szCs w:val="28"/>
        </w:rPr>
      </w:pPr>
      <w:r w:rsidRPr="00255594">
        <w:rPr>
          <w:rFonts w:ascii="Georgia" w:hAnsi="Georgia" w:cs="Georgia" w:hint="eastAsia"/>
          <w:color w:val="434343"/>
          <w:sz w:val="28"/>
          <w:szCs w:val="28"/>
        </w:rPr>
        <w:t>Baltimore has seen a substantial increase in robberies this year.</w:t>
      </w:r>
      <w:r w:rsidR="0018395F">
        <w:rPr>
          <w:rFonts w:ascii="Georgia" w:hAnsi="Georgia" w:cs="Georgia"/>
          <w:color w:val="434343"/>
          <w:sz w:val="28"/>
          <w:szCs w:val="28"/>
        </w:rPr>
        <w:t xml:space="preserve"> </w:t>
      </w:r>
      <w:proofErr w:type="spellStart"/>
      <w:r w:rsidR="0018395F">
        <w:rPr>
          <w:rFonts w:ascii="Georgia" w:hAnsi="Georgia" w:cs="Georgia"/>
          <w:color w:val="434343"/>
          <w:sz w:val="28"/>
          <w:szCs w:val="28"/>
        </w:rPr>
        <w:t>C</w:t>
      </w:r>
      <w:r w:rsidRPr="00255594">
        <w:rPr>
          <w:rFonts w:ascii="Georgia" w:hAnsi="Georgia" w:cs="Georgia" w:hint="eastAsia"/>
          <w:color w:val="434343"/>
          <w:sz w:val="28"/>
          <w:szCs w:val="28"/>
        </w:rPr>
        <w:t>arjackings</w:t>
      </w:r>
      <w:proofErr w:type="spellEnd"/>
      <w:r w:rsidRPr="00255594">
        <w:rPr>
          <w:rFonts w:ascii="Georgia" w:hAnsi="Georgia" w:cs="Georgia" w:hint="eastAsia"/>
          <w:color w:val="434343"/>
          <w:sz w:val="28"/>
          <w:szCs w:val="28"/>
        </w:rPr>
        <w:t xml:space="preserve"> are up </w:t>
      </w:r>
      <w:r w:rsidR="000F5404">
        <w:rPr>
          <w:rFonts w:ascii="Georgia" w:hAnsi="Georgia" w:cs="Georgia"/>
          <w:color w:val="434343"/>
          <w:sz w:val="28"/>
          <w:szCs w:val="28"/>
        </w:rPr>
        <w:t>49</w:t>
      </w:r>
      <w:r w:rsidRPr="00255594">
        <w:rPr>
          <w:rFonts w:ascii="Georgia" w:hAnsi="Georgia" w:cs="Georgia" w:hint="eastAsia"/>
          <w:color w:val="434343"/>
          <w:sz w:val="28"/>
          <w:szCs w:val="28"/>
        </w:rPr>
        <w:t xml:space="preserve"> percent</w:t>
      </w:r>
      <w:r w:rsidR="0018395F">
        <w:rPr>
          <w:rFonts w:ascii="Georgia" w:hAnsi="Georgia" w:cs="Georgia"/>
          <w:color w:val="434343"/>
          <w:sz w:val="28"/>
          <w:szCs w:val="28"/>
        </w:rPr>
        <w:t xml:space="preserve"> </w:t>
      </w:r>
      <w:r w:rsidR="0018395F" w:rsidRPr="00255594">
        <w:rPr>
          <w:rFonts w:ascii="Georgia" w:hAnsi="Georgia" w:cs="Georgia" w:hint="eastAsia"/>
          <w:color w:val="434343"/>
          <w:sz w:val="28"/>
          <w:szCs w:val="28"/>
        </w:rPr>
        <w:t>across the city</w:t>
      </w:r>
      <w:r w:rsidR="00645CB8">
        <w:rPr>
          <w:rFonts w:ascii="Georgia" w:hAnsi="Georgia" w:cs="Georgia" w:hint="eastAsia"/>
          <w:color w:val="434343"/>
          <w:sz w:val="28"/>
          <w:szCs w:val="28"/>
        </w:rPr>
        <w:t>, and street robberies are up 70</w:t>
      </w:r>
      <w:r w:rsidRPr="00255594">
        <w:rPr>
          <w:rFonts w:ascii="Georgia" w:hAnsi="Georgia" w:cs="Georgia" w:hint="eastAsia"/>
          <w:color w:val="434343"/>
          <w:sz w:val="28"/>
          <w:szCs w:val="28"/>
        </w:rPr>
        <w:t xml:space="preserve"> percent downtown. The trend worsened toward the end of the year. November was the worst month for </w:t>
      </w:r>
      <w:proofErr w:type="spellStart"/>
      <w:r w:rsidRPr="00255594">
        <w:rPr>
          <w:rFonts w:ascii="Georgia" w:hAnsi="Georgia" w:cs="Georgia" w:hint="eastAsia"/>
          <w:color w:val="434343"/>
          <w:sz w:val="28"/>
          <w:szCs w:val="28"/>
        </w:rPr>
        <w:t>carjackings</w:t>
      </w:r>
      <w:proofErr w:type="spellEnd"/>
      <w:r w:rsidRPr="00255594">
        <w:rPr>
          <w:rFonts w:ascii="Georgia" w:hAnsi="Georgia" w:cs="Georgia" w:hint="eastAsia"/>
          <w:color w:val="434343"/>
          <w:sz w:val="28"/>
          <w:szCs w:val="28"/>
        </w:rPr>
        <w:t xml:space="preserve"> in the city, and October saw the highest number of street robberies.</w:t>
      </w:r>
    </w:p>
    <w:p w14:paraId="6F1FB7F9" w14:textId="77777777" w:rsidR="00255594" w:rsidRPr="00255594" w:rsidRDefault="00255594" w:rsidP="00255594">
      <w:pPr>
        <w:widowControl w:val="0"/>
        <w:autoSpaceDE w:val="0"/>
        <w:autoSpaceDN w:val="0"/>
        <w:adjustRightInd w:val="0"/>
        <w:rPr>
          <w:rFonts w:ascii="Georgia" w:hAnsi="Georgia" w:cs="Georgia"/>
          <w:color w:val="434343"/>
          <w:sz w:val="28"/>
          <w:szCs w:val="28"/>
        </w:rPr>
      </w:pPr>
      <w:r w:rsidRPr="00255594">
        <w:rPr>
          <w:rFonts w:ascii="Georgia" w:hAnsi="Georgia" w:cs="Georgia" w:hint="eastAsia"/>
          <w:color w:val="434343"/>
          <w:sz w:val="28"/>
          <w:szCs w:val="28"/>
        </w:rPr>
        <w:t xml:space="preserve"> </w:t>
      </w:r>
    </w:p>
    <w:p w14:paraId="2EE1BDB9" w14:textId="2CFC1FBE" w:rsidR="00255594" w:rsidRPr="00255594" w:rsidRDefault="00255594" w:rsidP="00255594">
      <w:pPr>
        <w:widowControl w:val="0"/>
        <w:autoSpaceDE w:val="0"/>
        <w:autoSpaceDN w:val="0"/>
        <w:adjustRightInd w:val="0"/>
        <w:rPr>
          <w:rFonts w:ascii="Georgia" w:hAnsi="Georgia" w:cs="Georgia"/>
          <w:color w:val="434343"/>
          <w:sz w:val="28"/>
          <w:szCs w:val="28"/>
        </w:rPr>
      </w:pPr>
      <w:r w:rsidRPr="00255594">
        <w:rPr>
          <w:rFonts w:ascii="Georgia" w:hAnsi="Georgia" w:cs="Georgia" w:hint="eastAsia"/>
          <w:color w:val="434343"/>
          <w:sz w:val="28"/>
          <w:szCs w:val="28"/>
        </w:rPr>
        <w:t>While residents and city officials often focus on Baltimore</w:t>
      </w:r>
      <w:r w:rsidRPr="00255594">
        <w:rPr>
          <w:rFonts w:ascii="Georgia" w:hAnsi="Georgia" w:cs="Georgia" w:hint="eastAsia"/>
          <w:color w:val="434343"/>
          <w:sz w:val="28"/>
          <w:szCs w:val="28"/>
        </w:rPr>
        <w:t>’</w:t>
      </w:r>
      <w:r w:rsidRPr="00255594">
        <w:rPr>
          <w:rFonts w:ascii="Georgia" w:hAnsi="Georgia" w:cs="Georgia" w:hint="eastAsia"/>
          <w:color w:val="434343"/>
          <w:sz w:val="28"/>
          <w:szCs w:val="28"/>
        </w:rPr>
        <w:t>s high homicide numbers, which surpassed 300 for the second year in a row, robberies have risen significantly year-over-year. Data from</w:t>
      </w:r>
      <w:r w:rsidR="000F5404">
        <w:rPr>
          <w:rFonts w:ascii="Georgia" w:hAnsi="Georgia" w:cs="Georgia"/>
          <w:color w:val="434343"/>
          <w:sz w:val="28"/>
          <w:szCs w:val="28"/>
        </w:rPr>
        <w:t xml:space="preserve"> the </w:t>
      </w:r>
      <w:r w:rsidR="000F5404" w:rsidRPr="000F5404">
        <w:rPr>
          <w:rFonts w:ascii="Georgia" w:hAnsi="Georgia" w:cs="Georgia"/>
          <w:color w:val="FF0000"/>
          <w:sz w:val="28"/>
          <w:szCs w:val="28"/>
        </w:rPr>
        <w:t>Baltimore Police Department and</w:t>
      </w:r>
      <w:r w:rsidRPr="00255594">
        <w:rPr>
          <w:rFonts w:ascii="Georgia" w:hAnsi="Georgia" w:cs="Georgia" w:hint="eastAsia"/>
          <w:color w:val="434343"/>
          <w:sz w:val="28"/>
          <w:szCs w:val="28"/>
        </w:rPr>
        <w:t xml:space="preserve"> Open Baltimore shows that the total number of robberies has increased </w:t>
      </w:r>
      <w:r w:rsidR="000F5404">
        <w:rPr>
          <w:rFonts w:ascii="Georgia" w:hAnsi="Georgia" w:cs="Georgia"/>
          <w:color w:val="434343"/>
          <w:sz w:val="28"/>
          <w:szCs w:val="28"/>
        </w:rPr>
        <w:t>16</w:t>
      </w:r>
      <w:r w:rsidRPr="00255594">
        <w:rPr>
          <w:rFonts w:ascii="Georgia" w:hAnsi="Georgia" w:cs="Georgia" w:hint="eastAsia"/>
          <w:color w:val="434343"/>
          <w:sz w:val="28"/>
          <w:szCs w:val="28"/>
        </w:rPr>
        <w:t xml:space="preserve"> percent, with </w:t>
      </w:r>
      <w:r w:rsidR="000F5404">
        <w:rPr>
          <w:rFonts w:ascii="Georgia" w:hAnsi="Georgia" w:cs="Georgia"/>
          <w:color w:val="434343"/>
          <w:sz w:val="28"/>
          <w:szCs w:val="28"/>
        </w:rPr>
        <w:t>5,228</w:t>
      </w:r>
      <w:r w:rsidRPr="00255594">
        <w:rPr>
          <w:rFonts w:ascii="Georgia" w:hAnsi="Georgia" w:cs="Georgia" w:hint="eastAsia"/>
          <w:color w:val="434343"/>
          <w:sz w:val="28"/>
          <w:szCs w:val="28"/>
        </w:rPr>
        <w:t xml:space="preserve"> so far in 2016, up from 4,</w:t>
      </w:r>
      <w:r w:rsidR="000F5404">
        <w:rPr>
          <w:rFonts w:ascii="Georgia" w:hAnsi="Georgia" w:cs="Georgia"/>
          <w:color w:val="434343"/>
          <w:sz w:val="28"/>
          <w:szCs w:val="28"/>
        </w:rPr>
        <w:t>497</w:t>
      </w:r>
      <w:r w:rsidRPr="00255594">
        <w:rPr>
          <w:rFonts w:ascii="Georgia" w:hAnsi="Georgia" w:cs="Georgia" w:hint="eastAsia"/>
          <w:color w:val="434343"/>
          <w:sz w:val="28"/>
          <w:szCs w:val="28"/>
        </w:rPr>
        <w:t xml:space="preserve"> </w:t>
      </w:r>
      <w:r w:rsidR="000F5404" w:rsidRPr="000F5404">
        <w:rPr>
          <w:rFonts w:ascii="Georgia" w:hAnsi="Georgia" w:cs="Georgia"/>
          <w:color w:val="FF0000"/>
          <w:sz w:val="28"/>
          <w:szCs w:val="28"/>
        </w:rPr>
        <w:t>at this time</w:t>
      </w:r>
      <w:r w:rsidRPr="000F5404">
        <w:rPr>
          <w:rFonts w:ascii="Georgia" w:hAnsi="Georgia" w:cs="Georgia" w:hint="eastAsia"/>
          <w:color w:val="FF0000"/>
          <w:sz w:val="28"/>
          <w:szCs w:val="28"/>
        </w:rPr>
        <w:t xml:space="preserve"> in 2015.</w:t>
      </w:r>
    </w:p>
    <w:p w14:paraId="25383C33" w14:textId="77777777" w:rsidR="00255594" w:rsidRPr="00255594" w:rsidRDefault="00255594" w:rsidP="00255594">
      <w:pPr>
        <w:widowControl w:val="0"/>
        <w:autoSpaceDE w:val="0"/>
        <w:autoSpaceDN w:val="0"/>
        <w:adjustRightInd w:val="0"/>
        <w:rPr>
          <w:rFonts w:ascii="Georgia" w:hAnsi="Georgia" w:cs="Georgia"/>
          <w:color w:val="434343"/>
          <w:sz w:val="28"/>
          <w:szCs w:val="28"/>
        </w:rPr>
      </w:pPr>
      <w:r w:rsidRPr="00255594">
        <w:rPr>
          <w:rFonts w:ascii="Georgia" w:hAnsi="Georgia" w:cs="Georgia" w:hint="eastAsia"/>
          <w:color w:val="434343"/>
          <w:sz w:val="28"/>
          <w:szCs w:val="28"/>
        </w:rPr>
        <w:t xml:space="preserve"> </w:t>
      </w:r>
    </w:p>
    <w:p w14:paraId="796A29C5" w14:textId="216117E8" w:rsidR="00255594" w:rsidRPr="00255594" w:rsidRDefault="00255594" w:rsidP="00255594">
      <w:pPr>
        <w:widowControl w:val="0"/>
        <w:autoSpaceDE w:val="0"/>
        <w:autoSpaceDN w:val="0"/>
        <w:adjustRightInd w:val="0"/>
        <w:rPr>
          <w:rFonts w:ascii="Georgia" w:hAnsi="Georgia" w:cs="Georgia"/>
          <w:color w:val="434343"/>
          <w:sz w:val="28"/>
          <w:szCs w:val="28"/>
        </w:rPr>
      </w:pPr>
      <w:r w:rsidRPr="00255594">
        <w:rPr>
          <w:rFonts w:ascii="Georgia" w:hAnsi="Georgia" w:cs="Georgia"/>
          <w:color w:val="434343"/>
          <w:sz w:val="28"/>
          <w:szCs w:val="28"/>
        </w:rPr>
        <w:t>Baltimore p</w:t>
      </w:r>
      <w:r w:rsidR="000F5404">
        <w:rPr>
          <w:rFonts w:ascii="Georgia" w:hAnsi="Georgia" w:cs="Georgia"/>
          <w:color w:val="434343"/>
          <w:sz w:val="28"/>
          <w:szCs w:val="28"/>
        </w:rPr>
        <w:t xml:space="preserve">olice classify robberies in </w:t>
      </w:r>
      <w:r w:rsidR="000F5404" w:rsidRPr="000F5404">
        <w:rPr>
          <w:rFonts w:ascii="Georgia" w:hAnsi="Georgia" w:cs="Georgia"/>
          <w:color w:val="FF0000"/>
          <w:sz w:val="28"/>
          <w:szCs w:val="28"/>
        </w:rPr>
        <w:t>several</w:t>
      </w:r>
      <w:r w:rsidR="000F5404">
        <w:rPr>
          <w:rFonts w:ascii="Georgia" w:hAnsi="Georgia" w:cs="Georgia"/>
          <w:color w:val="434343"/>
          <w:sz w:val="28"/>
          <w:szCs w:val="28"/>
        </w:rPr>
        <w:t xml:space="preserve"> categories, </w:t>
      </w:r>
      <w:r w:rsidR="000F5404" w:rsidRPr="000F5404">
        <w:rPr>
          <w:rFonts w:ascii="Georgia" w:hAnsi="Georgia" w:cs="Georgia"/>
          <w:color w:val="FF0000"/>
          <w:sz w:val="28"/>
          <w:szCs w:val="28"/>
        </w:rPr>
        <w:t>including</w:t>
      </w:r>
      <w:r w:rsidRPr="00255594">
        <w:rPr>
          <w:rFonts w:ascii="Georgia" w:hAnsi="Georgia" w:cs="Georgia"/>
          <w:color w:val="434343"/>
          <w:sz w:val="28"/>
          <w:szCs w:val="28"/>
        </w:rPr>
        <w:t xml:space="preserve"> carjacking, commercial, residential, and street robberies. Two of those categories </w:t>
      </w:r>
      <w:r w:rsidRPr="00255594">
        <w:rPr>
          <w:rFonts w:ascii="Georgia" w:hAnsi="Georgia" w:cs="Georgia" w:hint="cs"/>
          <w:color w:val="434343"/>
          <w:sz w:val="28"/>
          <w:szCs w:val="28"/>
        </w:rPr>
        <w:t>—</w:t>
      </w:r>
      <w:r w:rsidRPr="00255594">
        <w:rPr>
          <w:rFonts w:ascii="Georgia" w:hAnsi="Georgia" w:cs="Georgia"/>
          <w:color w:val="434343"/>
          <w:sz w:val="28"/>
          <w:szCs w:val="28"/>
        </w:rPr>
        <w:t xml:space="preserve"> </w:t>
      </w:r>
      <w:proofErr w:type="spellStart"/>
      <w:r w:rsidRPr="00255594">
        <w:rPr>
          <w:rFonts w:ascii="Georgia" w:hAnsi="Georgia" w:cs="Georgia"/>
          <w:color w:val="434343"/>
          <w:sz w:val="28"/>
          <w:szCs w:val="28"/>
        </w:rPr>
        <w:t>carjackings</w:t>
      </w:r>
      <w:proofErr w:type="spellEnd"/>
      <w:r w:rsidRPr="00255594">
        <w:rPr>
          <w:rFonts w:ascii="Georgia" w:hAnsi="Georgia" w:cs="Georgia"/>
          <w:color w:val="434343"/>
          <w:sz w:val="28"/>
          <w:szCs w:val="28"/>
        </w:rPr>
        <w:t xml:space="preserve"> and street robberies </w:t>
      </w:r>
      <w:r w:rsidRPr="00255594">
        <w:rPr>
          <w:rFonts w:ascii="Georgia" w:hAnsi="Georgia" w:cs="Georgia" w:hint="cs"/>
          <w:color w:val="434343"/>
          <w:sz w:val="28"/>
          <w:szCs w:val="28"/>
        </w:rPr>
        <w:t>—</w:t>
      </w:r>
      <w:r w:rsidRPr="00255594">
        <w:rPr>
          <w:rFonts w:ascii="Georgia" w:hAnsi="Georgia" w:cs="Georgia"/>
          <w:color w:val="434343"/>
          <w:sz w:val="28"/>
          <w:szCs w:val="28"/>
        </w:rPr>
        <w:t xml:space="preserve"> have risen the most</w:t>
      </w:r>
      <w:r w:rsidR="000F5404">
        <w:rPr>
          <w:rFonts w:ascii="Georgia" w:hAnsi="Georgia" w:cs="Georgia"/>
          <w:color w:val="434343"/>
          <w:sz w:val="28"/>
          <w:szCs w:val="28"/>
        </w:rPr>
        <w:t xml:space="preserve">. </w:t>
      </w:r>
      <w:proofErr w:type="spellStart"/>
      <w:r w:rsidR="000F5404">
        <w:rPr>
          <w:rFonts w:ascii="Georgia" w:hAnsi="Georgia" w:cs="Georgia"/>
          <w:color w:val="434343"/>
          <w:sz w:val="28"/>
          <w:szCs w:val="28"/>
        </w:rPr>
        <w:t>Carjackings</w:t>
      </w:r>
      <w:proofErr w:type="spellEnd"/>
      <w:r w:rsidR="000F5404">
        <w:rPr>
          <w:rFonts w:ascii="Georgia" w:hAnsi="Georgia" w:cs="Georgia"/>
          <w:color w:val="434343"/>
          <w:sz w:val="28"/>
          <w:szCs w:val="28"/>
        </w:rPr>
        <w:t xml:space="preserve"> soared to 390</w:t>
      </w:r>
      <w:r w:rsidRPr="00255594">
        <w:rPr>
          <w:rFonts w:ascii="Georgia" w:hAnsi="Georgia" w:cs="Georgia"/>
          <w:color w:val="434343"/>
          <w:sz w:val="28"/>
          <w:szCs w:val="28"/>
        </w:rPr>
        <w:t xml:space="preserve"> this year from 2</w:t>
      </w:r>
      <w:r w:rsidR="00F776F1">
        <w:rPr>
          <w:rFonts w:ascii="Georgia" w:hAnsi="Georgia" w:cs="Georgia"/>
          <w:color w:val="434343"/>
          <w:sz w:val="28"/>
          <w:szCs w:val="28"/>
        </w:rPr>
        <w:t>62</w:t>
      </w:r>
      <w:r w:rsidR="000F5404">
        <w:rPr>
          <w:rFonts w:ascii="Georgia" w:hAnsi="Georgia" w:cs="Georgia"/>
          <w:color w:val="434343"/>
          <w:sz w:val="28"/>
          <w:szCs w:val="28"/>
        </w:rPr>
        <w:t xml:space="preserve"> </w:t>
      </w:r>
      <w:r w:rsidR="00F776F1">
        <w:rPr>
          <w:rFonts w:ascii="Georgia" w:hAnsi="Georgia" w:cs="Georgia"/>
          <w:color w:val="FF0000"/>
          <w:sz w:val="28"/>
          <w:szCs w:val="28"/>
        </w:rPr>
        <w:t>at this time</w:t>
      </w:r>
      <w:r w:rsidRPr="00255594">
        <w:rPr>
          <w:rFonts w:ascii="Georgia" w:hAnsi="Georgia" w:cs="Georgia"/>
          <w:color w:val="434343"/>
          <w:sz w:val="28"/>
          <w:szCs w:val="28"/>
        </w:rPr>
        <w:t xml:space="preserve"> in 2015. Stree</w:t>
      </w:r>
      <w:r w:rsidR="000F5404">
        <w:rPr>
          <w:rFonts w:ascii="Georgia" w:hAnsi="Georgia" w:cs="Georgia" w:hint="eastAsia"/>
          <w:color w:val="434343"/>
          <w:sz w:val="28"/>
          <w:szCs w:val="28"/>
        </w:rPr>
        <w:t>t robberies jumped 19</w:t>
      </w:r>
      <w:r w:rsidRPr="00255594">
        <w:rPr>
          <w:rFonts w:ascii="Georgia" w:hAnsi="Georgia" w:cs="Georgia" w:hint="eastAsia"/>
          <w:color w:val="434343"/>
          <w:sz w:val="28"/>
          <w:szCs w:val="28"/>
        </w:rPr>
        <w:t xml:space="preserve"> percent to 3,</w:t>
      </w:r>
      <w:r w:rsidR="000F5404">
        <w:rPr>
          <w:rFonts w:ascii="Georgia" w:hAnsi="Georgia" w:cs="Georgia"/>
          <w:color w:val="434343"/>
          <w:sz w:val="28"/>
          <w:szCs w:val="28"/>
        </w:rPr>
        <w:t>416</w:t>
      </w:r>
      <w:r w:rsidRPr="00255594">
        <w:rPr>
          <w:rFonts w:ascii="Georgia" w:hAnsi="Georgia" w:cs="Georgia" w:hint="eastAsia"/>
          <w:color w:val="434343"/>
          <w:sz w:val="28"/>
          <w:szCs w:val="28"/>
        </w:rPr>
        <w:t xml:space="preserve"> this year.</w:t>
      </w:r>
    </w:p>
    <w:p w14:paraId="78D16213" w14:textId="77777777" w:rsidR="00255594" w:rsidRPr="00255594" w:rsidRDefault="00255594" w:rsidP="00255594">
      <w:pPr>
        <w:widowControl w:val="0"/>
        <w:autoSpaceDE w:val="0"/>
        <w:autoSpaceDN w:val="0"/>
        <w:adjustRightInd w:val="0"/>
        <w:rPr>
          <w:rFonts w:ascii="Georgia" w:hAnsi="Georgia" w:cs="Georgia"/>
          <w:color w:val="434343"/>
          <w:sz w:val="28"/>
          <w:szCs w:val="28"/>
        </w:rPr>
      </w:pPr>
      <w:r w:rsidRPr="00255594">
        <w:rPr>
          <w:rFonts w:ascii="Georgia" w:hAnsi="Georgia" w:cs="Georgia" w:hint="eastAsia"/>
          <w:color w:val="434343"/>
          <w:sz w:val="28"/>
          <w:szCs w:val="28"/>
        </w:rPr>
        <w:t xml:space="preserve"> </w:t>
      </w:r>
    </w:p>
    <w:p w14:paraId="13AC6851" w14:textId="02DB61C7" w:rsidR="00255594" w:rsidRPr="00255594" w:rsidRDefault="00255594" w:rsidP="00255594">
      <w:pPr>
        <w:widowControl w:val="0"/>
        <w:autoSpaceDE w:val="0"/>
        <w:autoSpaceDN w:val="0"/>
        <w:adjustRightInd w:val="0"/>
        <w:rPr>
          <w:rFonts w:ascii="Georgia" w:hAnsi="Georgia" w:cs="Georgia"/>
          <w:color w:val="434343"/>
          <w:sz w:val="28"/>
          <w:szCs w:val="28"/>
        </w:rPr>
      </w:pPr>
      <w:r w:rsidRPr="00255594">
        <w:rPr>
          <w:rFonts w:ascii="Georgia" w:hAnsi="Georgia" w:cs="Georgia"/>
          <w:color w:val="434343"/>
          <w:sz w:val="28"/>
          <w:szCs w:val="28"/>
        </w:rPr>
        <w:t xml:space="preserve">Downtown had the most street robberies by far </w:t>
      </w:r>
      <w:r w:rsidRPr="00255594">
        <w:rPr>
          <w:rFonts w:ascii="Georgia" w:hAnsi="Georgia" w:cs="Georgia" w:hint="cs"/>
          <w:color w:val="434343"/>
          <w:sz w:val="28"/>
          <w:szCs w:val="28"/>
        </w:rPr>
        <w:t>—</w:t>
      </w:r>
      <w:r w:rsidR="00645CB8">
        <w:rPr>
          <w:rFonts w:ascii="Georgia" w:hAnsi="Georgia" w:cs="Georgia"/>
          <w:color w:val="434343"/>
          <w:sz w:val="28"/>
          <w:szCs w:val="28"/>
        </w:rPr>
        <w:t xml:space="preserve"> 227</w:t>
      </w:r>
      <w:r w:rsidRPr="00255594">
        <w:rPr>
          <w:rFonts w:ascii="Georgia" w:hAnsi="Georgia" w:cs="Georgia"/>
          <w:color w:val="434343"/>
          <w:sz w:val="28"/>
          <w:szCs w:val="28"/>
        </w:rPr>
        <w:t xml:space="preserve"> incidents, more than the entire Wester</w:t>
      </w:r>
      <w:r w:rsidR="00645CB8">
        <w:rPr>
          <w:rFonts w:ascii="Georgia" w:hAnsi="Georgia" w:cs="Georgia"/>
          <w:color w:val="434343"/>
          <w:sz w:val="28"/>
          <w:szCs w:val="28"/>
        </w:rPr>
        <w:t>n District. This represents a 70</w:t>
      </w:r>
      <w:r w:rsidRPr="00255594">
        <w:rPr>
          <w:rFonts w:ascii="Georgia" w:hAnsi="Georgia" w:cs="Georgia"/>
          <w:color w:val="434343"/>
          <w:sz w:val="28"/>
          <w:szCs w:val="28"/>
        </w:rPr>
        <w:t xml:space="preserve"> percent increase in that neighborhood from</w:t>
      </w:r>
      <w:r w:rsidR="00645CB8">
        <w:rPr>
          <w:rFonts w:ascii="Georgia" w:hAnsi="Georgia" w:cs="Georgia"/>
          <w:color w:val="434343"/>
          <w:sz w:val="28"/>
          <w:szCs w:val="28"/>
        </w:rPr>
        <w:t xml:space="preserve"> </w:t>
      </w:r>
      <w:r w:rsidR="00645CB8" w:rsidRPr="00645CB8">
        <w:rPr>
          <w:rFonts w:ascii="Georgia" w:hAnsi="Georgia" w:cs="Georgia"/>
          <w:color w:val="FF0000"/>
          <w:sz w:val="28"/>
          <w:szCs w:val="28"/>
        </w:rPr>
        <w:t>this time</w:t>
      </w:r>
      <w:r w:rsidRPr="00255594">
        <w:rPr>
          <w:rFonts w:ascii="Georgia" w:hAnsi="Georgia" w:cs="Georgia"/>
          <w:color w:val="434343"/>
          <w:sz w:val="28"/>
          <w:szCs w:val="28"/>
        </w:rPr>
        <w:t xml:space="preserve"> last year. In fact, the number of robberies downtown had held steady at about 140 a year s</w:t>
      </w:r>
      <w:r w:rsidRPr="00255594">
        <w:rPr>
          <w:rFonts w:ascii="Georgia" w:hAnsi="Georgia" w:cs="Georgia" w:hint="eastAsia"/>
          <w:color w:val="434343"/>
          <w:sz w:val="28"/>
          <w:szCs w:val="28"/>
        </w:rPr>
        <w:t>ince 2011 before surging this year.</w:t>
      </w:r>
    </w:p>
    <w:p w14:paraId="582AB72D" w14:textId="77777777" w:rsidR="00255594" w:rsidRPr="00255594" w:rsidRDefault="00255594" w:rsidP="00255594">
      <w:pPr>
        <w:widowControl w:val="0"/>
        <w:autoSpaceDE w:val="0"/>
        <w:autoSpaceDN w:val="0"/>
        <w:adjustRightInd w:val="0"/>
        <w:rPr>
          <w:rFonts w:ascii="Georgia" w:hAnsi="Georgia" w:cs="Georgia"/>
          <w:color w:val="434343"/>
          <w:sz w:val="28"/>
          <w:szCs w:val="28"/>
        </w:rPr>
      </w:pPr>
      <w:r w:rsidRPr="00255594">
        <w:rPr>
          <w:rFonts w:ascii="Georgia" w:hAnsi="Georgia" w:cs="Georgia" w:hint="eastAsia"/>
          <w:color w:val="434343"/>
          <w:sz w:val="28"/>
          <w:szCs w:val="28"/>
        </w:rPr>
        <w:t xml:space="preserve"> </w:t>
      </w:r>
    </w:p>
    <w:p w14:paraId="79C22BAF" w14:textId="6769743E" w:rsidR="001857B0" w:rsidRDefault="00255594" w:rsidP="00255594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</w:rPr>
      </w:pPr>
      <w:r w:rsidRPr="00255594">
        <w:rPr>
          <w:rFonts w:ascii="Georgia" w:hAnsi="Georgia" w:cs="Georgia" w:hint="eastAsia"/>
          <w:color w:val="434343"/>
          <w:sz w:val="28"/>
          <w:szCs w:val="28"/>
        </w:rPr>
        <w:t>R</w:t>
      </w:r>
      <w:r w:rsidR="000F5404">
        <w:rPr>
          <w:rFonts w:ascii="Georgia" w:hAnsi="Georgia" w:cs="Georgia" w:hint="eastAsia"/>
          <w:color w:val="434343"/>
          <w:sz w:val="28"/>
          <w:szCs w:val="28"/>
        </w:rPr>
        <w:t>esidential robberies increased 9</w:t>
      </w:r>
      <w:r w:rsidRPr="00255594">
        <w:rPr>
          <w:rFonts w:ascii="Georgia" w:hAnsi="Georgia" w:cs="Georgia" w:hint="eastAsia"/>
          <w:color w:val="434343"/>
          <w:sz w:val="28"/>
          <w:szCs w:val="28"/>
        </w:rPr>
        <w:t xml:space="preserve"> percent this year, while commercial robberies dropp</w:t>
      </w:r>
      <w:r w:rsidR="000F5404">
        <w:rPr>
          <w:rFonts w:ascii="Georgia" w:hAnsi="Georgia" w:cs="Georgia" w:hint="eastAsia"/>
          <w:color w:val="434343"/>
          <w:sz w:val="28"/>
          <w:szCs w:val="28"/>
        </w:rPr>
        <w:t>ed 7</w:t>
      </w:r>
      <w:r w:rsidRPr="00255594">
        <w:rPr>
          <w:rFonts w:ascii="Georgia" w:hAnsi="Georgia" w:cs="Georgia" w:hint="eastAsia"/>
          <w:color w:val="434343"/>
          <w:sz w:val="28"/>
          <w:szCs w:val="28"/>
        </w:rPr>
        <w:t xml:space="preserve"> percent compared to 2015.</w:t>
      </w:r>
    </w:p>
    <w:p w14:paraId="2912DFD2" w14:textId="77777777" w:rsidR="001857B0" w:rsidRDefault="001857B0" w:rsidP="001857B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54214FE2" w14:textId="020D31FD" w:rsidR="00E87907" w:rsidRPr="001857B0" w:rsidRDefault="000F5404" w:rsidP="001857B0">
      <w:pPr>
        <w:rPr>
          <w:rFonts w:hint="eastAsia"/>
          <w:sz w:val="28"/>
          <w:szCs w:val="28"/>
        </w:rPr>
      </w:pPr>
      <w:r>
        <w:rPr>
          <w:rFonts w:ascii="Georgia" w:hAnsi="Georgia" w:cs="Georgia"/>
          <w:i/>
          <w:iCs/>
          <w:color w:val="434343"/>
          <w:sz w:val="28"/>
          <w:szCs w:val="28"/>
        </w:rPr>
        <w:t>*Data current as of 12/17</w:t>
      </w:r>
      <w:r w:rsidR="001857B0" w:rsidRPr="001857B0">
        <w:rPr>
          <w:rFonts w:ascii="Georgia" w:hAnsi="Georgia" w:cs="Georgia"/>
          <w:i/>
          <w:iCs/>
          <w:color w:val="434343"/>
          <w:sz w:val="28"/>
          <w:szCs w:val="28"/>
        </w:rPr>
        <w:t>/2016</w:t>
      </w:r>
      <w:bookmarkStart w:id="0" w:name="_GoBack"/>
      <w:bookmarkEnd w:id="0"/>
    </w:p>
    <w:sectPr w:rsidR="00E87907" w:rsidRPr="001857B0" w:rsidSect="00E879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7B0"/>
    <w:rsid w:val="000F5404"/>
    <w:rsid w:val="0018395F"/>
    <w:rsid w:val="001857B0"/>
    <w:rsid w:val="00255594"/>
    <w:rsid w:val="00645CB8"/>
    <w:rsid w:val="00E87907"/>
    <w:rsid w:val="00F761A4"/>
    <w:rsid w:val="00F7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37CC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4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229</Words>
  <Characters>1311</Characters>
  <Application>Microsoft Macintosh Word</Application>
  <DocSecurity>0</DocSecurity>
  <Lines>10</Lines>
  <Paragraphs>3</Paragraphs>
  <ScaleCrop>false</ScaleCrop>
  <Company>TBS</Company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Marton</dc:creator>
  <cp:keywords/>
  <dc:description/>
  <cp:lastModifiedBy>Adam Marton</cp:lastModifiedBy>
  <cp:revision>6</cp:revision>
  <cp:lastPrinted>2016-12-23T15:25:00Z</cp:lastPrinted>
  <dcterms:created xsi:type="dcterms:W3CDTF">2016-12-22T14:46:00Z</dcterms:created>
  <dcterms:modified xsi:type="dcterms:W3CDTF">2016-12-23T15:32:00Z</dcterms:modified>
</cp:coreProperties>
</file>