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7756" w:type="dxa"/>
        <w:jc w:val="center"/>
        <w:tblLook w:val="04A0" w:firstRow="1" w:lastRow="0" w:firstColumn="1" w:lastColumn="0" w:noHBand="0" w:noVBand="1"/>
      </w:tblPr>
      <w:tblGrid>
        <w:gridCol w:w="1768"/>
        <w:gridCol w:w="1956"/>
        <w:gridCol w:w="1956"/>
        <w:gridCol w:w="2076"/>
      </w:tblGrid>
      <w:tr w:rsidR="0078187E" w14:paraId="6B69E17B" w14:textId="77777777" w:rsidTr="0078187E">
        <w:trPr>
          <w:trHeight w:val="825"/>
          <w:jc w:val="center"/>
        </w:trPr>
        <w:tc>
          <w:tcPr>
            <w:tcW w:w="1813" w:type="dxa"/>
          </w:tcPr>
          <w:p w14:paraId="218A6C65" w14:textId="77777777" w:rsidR="0078187E" w:rsidRDefault="0078187E"/>
        </w:tc>
        <w:tc>
          <w:tcPr>
            <w:tcW w:w="1911" w:type="dxa"/>
          </w:tcPr>
          <w:p w14:paraId="566D134A" w14:textId="77777777" w:rsidR="0078187E" w:rsidRPr="0078187E" w:rsidRDefault="0078187E">
            <w:pPr>
              <w:rPr>
                <w:b/>
              </w:rPr>
            </w:pPr>
            <w:r w:rsidRPr="0078187E">
              <w:rPr>
                <w:b/>
              </w:rPr>
              <w:t>Precision</w:t>
            </w:r>
          </w:p>
        </w:tc>
        <w:tc>
          <w:tcPr>
            <w:tcW w:w="1956" w:type="dxa"/>
          </w:tcPr>
          <w:p w14:paraId="3189EB5B" w14:textId="77777777" w:rsidR="0078187E" w:rsidRPr="0078187E" w:rsidRDefault="0078187E">
            <w:pPr>
              <w:rPr>
                <w:b/>
              </w:rPr>
            </w:pPr>
            <w:r w:rsidRPr="0078187E">
              <w:rPr>
                <w:b/>
              </w:rPr>
              <w:t>Recall</w:t>
            </w:r>
          </w:p>
        </w:tc>
        <w:tc>
          <w:tcPr>
            <w:tcW w:w="2076" w:type="dxa"/>
          </w:tcPr>
          <w:p w14:paraId="1316C400" w14:textId="77777777" w:rsidR="0078187E" w:rsidRPr="0078187E" w:rsidRDefault="0078187E">
            <w:pPr>
              <w:rPr>
                <w:b/>
              </w:rPr>
            </w:pPr>
            <w:r w:rsidRPr="0078187E">
              <w:rPr>
                <w:b/>
              </w:rPr>
              <w:t>F-Measure</w:t>
            </w:r>
          </w:p>
        </w:tc>
      </w:tr>
      <w:tr w:rsidR="0078187E" w14:paraId="49FA5095" w14:textId="77777777" w:rsidTr="0078187E">
        <w:trPr>
          <w:trHeight w:val="825"/>
          <w:jc w:val="center"/>
        </w:trPr>
        <w:tc>
          <w:tcPr>
            <w:tcW w:w="1813" w:type="dxa"/>
          </w:tcPr>
          <w:p w14:paraId="57FC0F56" w14:textId="77777777" w:rsidR="0078187E" w:rsidRPr="0078187E" w:rsidRDefault="0078187E">
            <w:pPr>
              <w:rPr>
                <w:b/>
              </w:rPr>
            </w:pPr>
            <w:r w:rsidRPr="0078187E">
              <w:rPr>
                <w:b/>
              </w:rPr>
              <w:t>Best Bayes</w:t>
            </w:r>
          </w:p>
        </w:tc>
        <w:tc>
          <w:tcPr>
            <w:tcW w:w="1911" w:type="dxa"/>
          </w:tcPr>
          <w:p w14:paraId="7BE5468E" w14:textId="77777777" w:rsidR="0078187E" w:rsidRDefault="0078187E">
            <w:r>
              <w:t>.566265060241</w:t>
            </w:r>
          </w:p>
        </w:tc>
        <w:tc>
          <w:tcPr>
            <w:tcW w:w="1956" w:type="dxa"/>
          </w:tcPr>
          <w:p w14:paraId="25D0C081" w14:textId="77777777" w:rsidR="0078187E" w:rsidRDefault="0078187E">
            <w:r>
              <w:t>.00422054597701</w:t>
            </w:r>
          </w:p>
        </w:tc>
        <w:tc>
          <w:tcPr>
            <w:tcW w:w="2076" w:type="dxa"/>
          </w:tcPr>
          <w:p w14:paraId="5475E5B6" w14:textId="77777777" w:rsidR="0078187E" w:rsidRDefault="0078187E">
            <w:r>
              <w:t>0.00837864337285</w:t>
            </w:r>
          </w:p>
        </w:tc>
      </w:tr>
      <w:tr w:rsidR="0078187E" w14:paraId="7F13856F" w14:textId="77777777" w:rsidTr="0078187E">
        <w:trPr>
          <w:trHeight w:val="884"/>
          <w:jc w:val="center"/>
        </w:trPr>
        <w:tc>
          <w:tcPr>
            <w:tcW w:w="1813" w:type="dxa"/>
          </w:tcPr>
          <w:p w14:paraId="22F23953" w14:textId="77777777" w:rsidR="0078187E" w:rsidRPr="0078187E" w:rsidRDefault="0078187E">
            <w:pPr>
              <w:rPr>
                <w:b/>
              </w:rPr>
            </w:pPr>
            <w:r w:rsidRPr="0078187E">
              <w:rPr>
                <w:b/>
              </w:rPr>
              <w:t>Bayes</w:t>
            </w:r>
          </w:p>
        </w:tc>
        <w:tc>
          <w:tcPr>
            <w:tcW w:w="1911" w:type="dxa"/>
          </w:tcPr>
          <w:p w14:paraId="418DECC9" w14:textId="77777777" w:rsidR="0078187E" w:rsidRDefault="0078187E">
            <w:r>
              <w:t>.00310981535471</w:t>
            </w:r>
          </w:p>
        </w:tc>
        <w:tc>
          <w:tcPr>
            <w:tcW w:w="1956" w:type="dxa"/>
          </w:tcPr>
          <w:p w14:paraId="7CC1A75E" w14:textId="77777777" w:rsidR="0078187E" w:rsidRDefault="0078187E">
            <w:r>
              <w:t>.0036563071298</w:t>
            </w:r>
          </w:p>
        </w:tc>
        <w:tc>
          <w:tcPr>
            <w:tcW w:w="2076" w:type="dxa"/>
          </w:tcPr>
          <w:p w14:paraId="2C3EC4E0" w14:textId="77777777" w:rsidR="0078187E" w:rsidRDefault="0078187E">
            <w:r>
              <w:t>.00336099149249</w:t>
            </w:r>
          </w:p>
        </w:tc>
      </w:tr>
    </w:tbl>
    <w:p w14:paraId="2AF2FF24" w14:textId="77777777" w:rsidR="00F74AD1" w:rsidRDefault="00F74AD1"/>
    <w:p w14:paraId="4732DFD2" w14:textId="77777777" w:rsidR="0078187E" w:rsidRDefault="0078187E"/>
    <w:p w14:paraId="05C149AB" w14:textId="77777777" w:rsidR="0078187E" w:rsidRDefault="0078187E"/>
    <w:p w14:paraId="57037783" w14:textId="0F2CA60C" w:rsidR="0078187E" w:rsidRDefault="003422AE">
      <w:r>
        <w:t xml:space="preserve">We could improve the performance of our system by </w:t>
      </w:r>
      <w:r w:rsidR="0063561C">
        <w:t>integrating a combination</w:t>
      </w:r>
      <w:r>
        <w:t xml:space="preserve"> of unigrams and bigrams and </w:t>
      </w:r>
      <w:r w:rsidR="0063561C">
        <w:t>balance</w:t>
      </w:r>
      <w:r>
        <w:t xml:space="preserve"> out the negative</w:t>
      </w:r>
      <w:r w:rsidR="0063561C">
        <w:t>/</w:t>
      </w:r>
      <w:r>
        <w:t>positive ratio of files in our initial sample.</w:t>
      </w:r>
      <w:r w:rsidR="0063561C">
        <w:t xml:space="preserve">  While we implemented add one smoothing, further tactics could be applied to </w:t>
      </w:r>
      <w:r w:rsidR="00B70EA5">
        <w:t>create a more accurate sample file base.</w:t>
      </w:r>
      <w:r w:rsidR="004A3777">
        <w:t xml:space="preserve"> Another thing we could do to improve the system would be to create a more comprehensive stopwords array to better </w:t>
      </w:r>
      <w:r w:rsidR="00FD2905">
        <w:t>filter the several n-grams classify calls.</w:t>
      </w:r>
      <w:bookmarkStart w:id="0" w:name="_GoBack"/>
      <w:bookmarkEnd w:id="0"/>
    </w:p>
    <w:sectPr w:rsidR="0078187E" w:rsidSect="00D63E5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4A5"/>
    <w:rsid w:val="002B479C"/>
    <w:rsid w:val="003422AE"/>
    <w:rsid w:val="004A3777"/>
    <w:rsid w:val="0063561C"/>
    <w:rsid w:val="006D378D"/>
    <w:rsid w:val="006D74A5"/>
    <w:rsid w:val="0078187E"/>
    <w:rsid w:val="00872AEE"/>
    <w:rsid w:val="00B70EA5"/>
    <w:rsid w:val="00D63E51"/>
    <w:rsid w:val="00F74AD1"/>
    <w:rsid w:val="00FD2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2EA5E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18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18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88</Words>
  <Characters>508</Characters>
  <Application>Microsoft Macintosh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sonia/nigam User</dc:creator>
  <cp:keywords/>
  <dc:description/>
  <cp:lastModifiedBy>sonia/nigam User</cp:lastModifiedBy>
  <cp:revision>9</cp:revision>
  <dcterms:created xsi:type="dcterms:W3CDTF">2016-05-22T23:03:00Z</dcterms:created>
  <dcterms:modified xsi:type="dcterms:W3CDTF">2016-05-22T23:40:00Z</dcterms:modified>
</cp:coreProperties>
</file>