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46469" w14:textId="77777777" w:rsidR="0097341C" w:rsidRDefault="0097341C" w:rsidP="0097341C">
      <w:pPr>
        <w:pStyle w:val="Header"/>
        <w:tabs>
          <w:tab w:val="left" w:pos="708"/>
        </w:tabs>
        <w:spacing w:before="0" w:beforeAutospacing="0" w:after="0" w:afterAutospacing="0"/>
        <w:rPr>
          <w:rFonts w:ascii="Tahoma" w:hAnsi="Tahoma" w:cs="Tahoma"/>
          <w:b/>
          <w:bCs/>
          <w:color w:val="000000"/>
          <w:sz w:val="28"/>
        </w:rPr>
      </w:pPr>
      <w:r>
        <w:rPr>
          <w:rFonts w:ascii="Tahoma" w:hAnsi="Tahoma" w:cs="Tahoma"/>
          <w:b/>
          <w:bCs/>
          <w:color w:val="000000"/>
          <w:sz w:val="28"/>
        </w:rPr>
        <w:t>Operationsbericht</w:t>
      </w:r>
    </w:p>
    <w:p w14:paraId="4C6CE749" w14:textId="77777777" w:rsidR="0097341C" w:rsidRDefault="0097341C" w:rsidP="0097341C">
      <w:pPr>
        <w:pStyle w:val="Header"/>
        <w:tabs>
          <w:tab w:val="left" w:pos="708"/>
        </w:tabs>
        <w:spacing w:before="0" w:beforeAutospacing="0" w:after="0" w:afterAutospacing="0"/>
        <w:rPr>
          <w:rFonts w:ascii="Tahoma" w:hAnsi="Tahoma" w:cs="Tahoma"/>
          <w:color w:val="0000FF"/>
          <w:sz w:val="20"/>
        </w:rPr>
      </w:pPr>
    </w:p>
    <w:p w14:paraId="08F1BEE1" w14:textId="77777777" w:rsidR="0097341C" w:rsidRDefault="0097341C" w:rsidP="0097341C">
      <w:pPr>
        <w:pStyle w:val="Header"/>
        <w:tabs>
          <w:tab w:val="left" w:pos="708"/>
        </w:tabs>
        <w:spacing w:before="0" w:beforeAutospacing="0" w:after="0" w:afterAutospacing="0"/>
        <w:rPr>
          <w:rFonts w:ascii="Tahoma" w:hAnsi="Tahoma" w:cs="Tahoma"/>
          <w:color w:val="000000"/>
          <w:sz w:val="20"/>
        </w:rPr>
      </w:pPr>
      <w:r>
        <w:rPr>
          <w:rFonts w:ascii="Tahoma" w:hAnsi="Tahoma" w:cs="Tahoma"/>
          <w:color w:val="000000"/>
          <w:sz w:val="20"/>
        </w:rPr>
        <w:t>(stationäre Operation mit Bilddokumentation)</w:t>
      </w:r>
    </w:p>
    <w:p w14:paraId="3D346BAB" w14:textId="77777777" w:rsidR="0097341C" w:rsidRDefault="0097341C" w:rsidP="0097341C">
      <w:pPr>
        <w:pStyle w:val="Header"/>
        <w:tabs>
          <w:tab w:val="left" w:pos="708"/>
        </w:tabs>
        <w:spacing w:before="0" w:beforeAutospacing="0" w:after="0" w:afterAutospacing="0"/>
        <w:rPr>
          <w:rFonts w:ascii="Tahoma" w:hAnsi="Tahoma" w:cs="Tahoma"/>
          <w:color w:val="0000FF"/>
          <w:sz w:val="20"/>
        </w:rPr>
      </w:pPr>
    </w:p>
    <w:p w14:paraId="1F13663A" w14:textId="01A4BD62" w:rsidR="0097341C" w:rsidRDefault="0097341C" w:rsidP="0097341C">
      <w:pPr>
        <w:pStyle w:val="Header"/>
        <w:tabs>
          <w:tab w:val="left" w:pos="708"/>
        </w:tabs>
        <w:spacing w:before="0" w:beforeAutospacing="0" w:after="0" w:afterAutospacing="0"/>
        <w:rPr>
          <w:rFonts w:ascii="Tahoma" w:hAnsi="Tahoma" w:cs="Tahoma"/>
          <w:color w:val="000000"/>
          <w:sz w:val="20"/>
        </w:rPr>
      </w:pPr>
      <w:bookmarkStart w:id="0" w:name="Datum1"/>
      <w:bookmarkEnd w:id="0"/>
      <w:r>
        <w:rPr>
          <w:rFonts w:ascii="Tahoma" w:hAnsi="Tahoma" w:cs="Tahoma"/>
          <w:color w:val="000000"/>
          <w:sz w:val="20"/>
        </w:rPr>
        <w:t xml:space="preserve">20.08.2010/ </w:t>
      </w:r>
      <w:r w:rsidR="00FE5007">
        <w:rPr>
          <w:rFonts w:ascii="Tahoma" w:hAnsi="Tahoma" w:cs="Tahoma"/>
          <w:color w:val="000000"/>
          <w:sz w:val="20"/>
        </w:rPr>
        <w:t>xx</w:t>
      </w:r>
    </w:p>
    <w:p w14:paraId="46457026" w14:textId="77777777" w:rsidR="0097341C" w:rsidRDefault="0097341C" w:rsidP="0097341C">
      <w:pPr>
        <w:pStyle w:val="Header"/>
        <w:tabs>
          <w:tab w:val="left" w:pos="708"/>
        </w:tabs>
        <w:spacing w:before="0" w:beforeAutospacing="0" w:after="0" w:afterAutospacing="0"/>
        <w:rPr>
          <w:rFonts w:ascii="Tahoma" w:hAnsi="Tahoma" w:cs="Tahoma"/>
          <w:b/>
          <w:bCs/>
          <w:color w:val="0000FF"/>
          <w:sz w:val="28"/>
        </w:rPr>
      </w:pPr>
      <w:r>
        <w:rPr>
          <w:rFonts w:ascii="Arial" w:hAnsi="Arial" w:cs="Arial"/>
          <w:noProof/>
          <w:color w:val="000000"/>
          <w:sz w:val="20"/>
          <w:szCs w:val="20"/>
        </w:rPr>
        <w:drawing>
          <wp:inline distT="0" distB="0" distL="0" distR="0" wp14:anchorId="7F22122C" wp14:editId="59202016">
            <wp:extent cx="5622925" cy="20320"/>
            <wp:effectExtent l="19050" t="0" r="0" b="0"/>
            <wp:docPr id="1" name="Bild 1" descr="cid:095271711@30082010-25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095271711@30082010-25F2"/>
                    <pic:cNvPicPr>
                      <a:picLocks noChangeAspect="1" noChangeArrowheads="1"/>
                    </pic:cNvPicPr>
                  </pic:nvPicPr>
                  <pic:blipFill>
                    <a:blip r:embed="rId4" r:link="rId5" cstate="print"/>
                    <a:srcRect/>
                    <a:stretch>
                      <a:fillRect/>
                    </a:stretch>
                  </pic:blipFill>
                  <pic:spPr bwMode="auto">
                    <a:xfrm>
                      <a:off x="0" y="0"/>
                      <a:ext cx="5622925" cy="20320"/>
                    </a:xfrm>
                    <a:prstGeom prst="rect">
                      <a:avLst/>
                    </a:prstGeom>
                    <a:noFill/>
                    <a:ln w="9525">
                      <a:noFill/>
                      <a:miter lim="800000"/>
                      <a:headEnd/>
                      <a:tailEnd/>
                    </a:ln>
                  </pic:spPr>
                </pic:pic>
              </a:graphicData>
            </a:graphic>
          </wp:inline>
        </w:drawing>
      </w:r>
    </w:p>
    <w:p w14:paraId="70EC3AAB" w14:textId="77777777" w:rsidR="0097341C" w:rsidRDefault="0097341C" w:rsidP="0097341C">
      <w:pPr>
        <w:pStyle w:val="Header"/>
        <w:tabs>
          <w:tab w:val="left" w:pos="708"/>
        </w:tabs>
        <w:spacing w:before="0" w:beforeAutospacing="0" w:after="0" w:afterAutospacing="0"/>
        <w:rPr>
          <w:rFonts w:ascii="Tahoma" w:hAnsi="Tahoma" w:cs="Tahoma"/>
          <w:b/>
          <w:bCs/>
          <w:color w:val="0000FF"/>
          <w:sz w:val="28"/>
        </w:rPr>
      </w:pPr>
    </w:p>
    <w:p w14:paraId="31939C4C" w14:textId="39ACCC19" w:rsidR="0097341C" w:rsidRDefault="007C3049" w:rsidP="0097341C">
      <w:pPr>
        <w:pStyle w:val="Header"/>
        <w:tabs>
          <w:tab w:val="left" w:pos="708"/>
        </w:tabs>
        <w:spacing w:before="0" w:beforeAutospacing="0" w:after="0" w:afterAutospacing="0"/>
        <w:rPr>
          <w:rFonts w:ascii="Tahoma" w:hAnsi="Tahoma" w:cs="Tahoma"/>
          <w:b/>
          <w:bCs/>
          <w:color w:val="000000"/>
        </w:rPr>
      </w:pPr>
      <w:r>
        <w:rPr>
          <w:rFonts w:ascii="Tahoma" w:hAnsi="Tahoma" w:cs="Tahoma"/>
          <w:b/>
          <w:bCs/>
          <w:color w:val="000000"/>
        </w:rPr>
        <w:t>Nachname</w:t>
      </w:r>
      <w:r w:rsidR="0097341C">
        <w:rPr>
          <w:rFonts w:ascii="Tahoma" w:hAnsi="Tahoma" w:cs="Tahoma"/>
          <w:b/>
          <w:bCs/>
          <w:color w:val="000000"/>
        </w:rPr>
        <w:t xml:space="preserve">, </w:t>
      </w:r>
      <w:r>
        <w:rPr>
          <w:rFonts w:ascii="Tahoma" w:hAnsi="Tahoma" w:cs="Tahoma"/>
          <w:b/>
          <w:bCs/>
          <w:color w:val="000000"/>
        </w:rPr>
        <w:t>Vorname</w:t>
      </w:r>
      <w:r w:rsidR="0097341C">
        <w:rPr>
          <w:rFonts w:ascii="Tahoma" w:hAnsi="Tahoma" w:cs="Tahoma"/>
          <w:b/>
          <w:bCs/>
          <w:color w:val="000000"/>
        </w:rPr>
        <w:t xml:space="preserve">, geb. am 02.01.1979 </w:t>
      </w:r>
    </w:p>
    <w:p w14:paraId="06DFD1ED" w14:textId="77777777" w:rsidR="0097341C" w:rsidRDefault="0097341C" w:rsidP="0097341C">
      <w:pPr>
        <w:pStyle w:val="PlainText"/>
        <w:spacing w:before="0" w:beforeAutospacing="0" w:after="0" w:afterAutospacing="0"/>
        <w:rPr>
          <w:rFonts w:ascii="Tahoma" w:hAnsi="Tahoma" w:cs="Tahoma"/>
          <w:color w:val="000000"/>
          <w:sz w:val="20"/>
          <w:szCs w:val="20"/>
        </w:rPr>
      </w:pPr>
    </w:p>
    <w:p w14:paraId="53851B0E" w14:textId="3D5ECB04" w:rsidR="0097341C" w:rsidRDefault="0097341C" w:rsidP="0097341C">
      <w:pPr>
        <w:pStyle w:val="PlainText"/>
        <w:spacing w:before="0" w:beforeAutospacing="0" w:after="0" w:afterAutospacing="0"/>
        <w:rPr>
          <w:rFonts w:ascii="Tahoma" w:hAnsi="Tahoma" w:cs="Tahoma"/>
          <w:color w:val="000000"/>
          <w:sz w:val="20"/>
          <w:szCs w:val="20"/>
        </w:rPr>
      </w:pPr>
      <w:r>
        <w:rPr>
          <w:rFonts w:ascii="Tahoma" w:hAnsi="Tahoma" w:cs="Tahoma"/>
          <w:color w:val="000000"/>
          <w:sz w:val="20"/>
          <w:szCs w:val="20"/>
        </w:rPr>
        <w:t xml:space="preserve">Operateur: </w:t>
      </w:r>
      <w:bookmarkStart w:id="1" w:name="Operateur"/>
      <w:bookmarkEnd w:id="1"/>
      <w:r>
        <w:rPr>
          <w:rFonts w:ascii="Tahoma" w:hAnsi="Tahoma" w:cs="Tahoma"/>
          <w:color w:val="000000"/>
          <w:sz w:val="20"/>
          <w:szCs w:val="20"/>
        </w:rPr>
        <w:t xml:space="preserve">Dr. </w:t>
      </w:r>
      <w:r w:rsidR="008116F3">
        <w:rPr>
          <w:rFonts w:ascii="Tahoma" w:hAnsi="Tahoma" w:cs="Tahoma"/>
          <w:color w:val="000000"/>
          <w:sz w:val="20"/>
          <w:szCs w:val="20"/>
        </w:rPr>
        <w:t>aaaaaa</w:t>
      </w:r>
    </w:p>
    <w:p w14:paraId="346BDD80" w14:textId="2C83FDE0" w:rsidR="0097341C" w:rsidRDefault="0097341C" w:rsidP="0097341C">
      <w:pPr>
        <w:pStyle w:val="PlainText"/>
        <w:spacing w:before="0" w:beforeAutospacing="0" w:after="0" w:afterAutospacing="0"/>
        <w:rPr>
          <w:rFonts w:ascii="Tahoma" w:hAnsi="Tahoma" w:cs="Tahoma"/>
          <w:color w:val="000000"/>
          <w:sz w:val="20"/>
          <w:szCs w:val="20"/>
        </w:rPr>
      </w:pPr>
      <w:r>
        <w:rPr>
          <w:rFonts w:ascii="Tahoma" w:hAnsi="Tahoma" w:cs="Tahoma"/>
          <w:color w:val="000000"/>
          <w:sz w:val="20"/>
          <w:szCs w:val="20"/>
        </w:rPr>
        <w:t xml:space="preserve">1.Assistent: </w:t>
      </w:r>
      <w:bookmarkStart w:id="2" w:name="Assistent"/>
      <w:bookmarkEnd w:id="2"/>
      <w:r>
        <w:rPr>
          <w:rFonts w:ascii="Tahoma" w:hAnsi="Tahoma" w:cs="Tahoma"/>
          <w:color w:val="000000"/>
          <w:sz w:val="20"/>
          <w:szCs w:val="20"/>
        </w:rPr>
        <w:t xml:space="preserve">Dr. </w:t>
      </w:r>
      <w:r w:rsidR="008116F3">
        <w:rPr>
          <w:rFonts w:ascii="Tahoma" w:hAnsi="Tahoma" w:cs="Tahoma"/>
          <w:color w:val="000000"/>
          <w:sz w:val="20"/>
          <w:szCs w:val="20"/>
        </w:rPr>
        <w:t>bbbbb</w:t>
      </w:r>
      <w:r>
        <w:rPr>
          <w:rFonts w:ascii="Tahoma" w:hAnsi="Tahoma" w:cs="Tahoma"/>
          <w:color w:val="000000"/>
          <w:sz w:val="20"/>
          <w:szCs w:val="20"/>
        </w:rPr>
        <w:t xml:space="preserve">/Fr. </w:t>
      </w:r>
      <w:r w:rsidR="008116F3">
        <w:rPr>
          <w:rFonts w:ascii="Tahoma" w:hAnsi="Tahoma" w:cs="Tahoma"/>
          <w:color w:val="000000"/>
          <w:sz w:val="20"/>
          <w:szCs w:val="20"/>
        </w:rPr>
        <w:t>ccccc</w:t>
      </w:r>
    </w:p>
    <w:p w14:paraId="291D432E" w14:textId="7ECA4392" w:rsidR="0097341C" w:rsidRDefault="0097341C" w:rsidP="0097341C">
      <w:pPr>
        <w:pStyle w:val="PlainText"/>
        <w:spacing w:before="0" w:beforeAutospacing="0" w:after="0" w:afterAutospacing="0"/>
        <w:rPr>
          <w:rFonts w:ascii="Tahoma" w:hAnsi="Tahoma" w:cs="Tahoma"/>
          <w:color w:val="000000"/>
          <w:sz w:val="20"/>
          <w:szCs w:val="20"/>
        </w:rPr>
      </w:pPr>
      <w:r>
        <w:rPr>
          <w:rFonts w:ascii="Tahoma" w:hAnsi="Tahoma" w:cs="Tahoma"/>
          <w:color w:val="000000"/>
          <w:sz w:val="20"/>
          <w:szCs w:val="20"/>
        </w:rPr>
        <w:t xml:space="preserve">Anästhesie: </w:t>
      </w:r>
      <w:bookmarkStart w:id="3" w:name="Anästhesie"/>
      <w:bookmarkEnd w:id="3"/>
      <w:r>
        <w:rPr>
          <w:rFonts w:ascii="Tahoma" w:hAnsi="Tahoma" w:cs="Tahoma"/>
          <w:color w:val="000000"/>
          <w:sz w:val="20"/>
          <w:szCs w:val="20"/>
        </w:rPr>
        <w:t xml:space="preserve">Dr. </w:t>
      </w:r>
      <w:r w:rsidR="008116F3">
        <w:rPr>
          <w:rFonts w:ascii="Tahoma" w:hAnsi="Tahoma" w:cs="Tahoma"/>
          <w:color w:val="000000"/>
          <w:sz w:val="20"/>
          <w:szCs w:val="20"/>
        </w:rPr>
        <w:t>ddddd</w:t>
      </w:r>
    </w:p>
    <w:p w14:paraId="62A700B8" w14:textId="0777DC49" w:rsidR="0097341C" w:rsidRDefault="0097341C" w:rsidP="0097341C">
      <w:pPr>
        <w:pStyle w:val="PlainText"/>
        <w:spacing w:before="0" w:beforeAutospacing="0" w:after="0" w:afterAutospacing="0"/>
        <w:rPr>
          <w:rFonts w:ascii="Tahoma" w:hAnsi="Tahoma" w:cs="Tahoma"/>
          <w:color w:val="000000"/>
          <w:sz w:val="20"/>
          <w:szCs w:val="20"/>
        </w:rPr>
      </w:pPr>
      <w:r>
        <w:rPr>
          <w:rFonts w:ascii="Tahoma" w:hAnsi="Tahoma" w:cs="Tahoma"/>
          <w:color w:val="000000"/>
          <w:sz w:val="20"/>
          <w:szCs w:val="20"/>
        </w:rPr>
        <w:t xml:space="preserve">OP-Schwester: </w:t>
      </w:r>
      <w:bookmarkStart w:id="4" w:name="Schwester"/>
      <w:bookmarkEnd w:id="4"/>
      <w:r w:rsidR="00FE5007">
        <w:rPr>
          <w:rFonts w:ascii="Tahoma" w:hAnsi="Tahoma" w:cs="Tahoma"/>
          <w:color w:val="000000"/>
          <w:sz w:val="20"/>
          <w:szCs w:val="20"/>
        </w:rPr>
        <w:t>eeee</w:t>
      </w:r>
      <w:r>
        <w:rPr>
          <w:rFonts w:ascii="Tahoma" w:hAnsi="Tahoma" w:cs="Tahoma"/>
          <w:color w:val="000000"/>
          <w:sz w:val="20"/>
          <w:szCs w:val="20"/>
        </w:rPr>
        <w:t xml:space="preserve"> </w:t>
      </w:r>
      <w:r w:rsidR="00FE5007">
        <w:rPr>
          <w:rFonts w:ascii="Tahoma" w:hAnsi="Tahoma" w:cs="Tahoma"/>
          <w:color w:val="000000"/>
          <w:sz w:val="20"/>
          <w:szCs w:val="20"/>
        </w:rPr>
        <w:t>ffffff</w:t>
      </w:r>
    </w:p>
    <w:p w14:paraId="3BD377D9" w14:textId="77777777" w:rsidR="0097341C" w:rsidRDefault="0097341C" w:rsidP="0097341C">
      <w:pPr>
        <w:pStyle w:val="PlainText"/>
        <w:spacing w:before="0" w:beforeAutospacing="0" w:after="0" w:afterAutospacing="0"/>
        <w:rPr>
          <w:rFonts w:ascii="Tahoma" w:hAnsi="Tahoma" w:cs="Tahoma"/>
          <w:color w:val="000000"/>
          <w:sz w:val="20"/>
          <w:szCs w:val="20"/>
        </w:rPr>
      </w:pPr>
    </w:p>
    <w:p w14:paraId="3AA993FA" w14:textId="77777777" w:rsidR="0097341C" w:rsidRDefault="0097341C" w:rsidP="0097341C">
      <w:pPr>
        <w:pStyle w:val="PlainText"/>
        <w:tabs>
          <w:tab w:val="left" w:pos="709"/>
        </w:tabs>
        <w:spacing w:before="0" w:beforeAutospacing="0" w:after="0" w:afterAutospacing="0"/>
        <w:rPr>
          <w:rFonts w:ascii="Tahoma" w:hAnsi="Tahoma" w:cs="Tahoma"/>
          <w:color w:val="000000"/>
          <w:sz w:val="20"/>
          <w:szCs w:val="20"/>
        </w:rPr>
      </w:pPr>
      <w:r>
        <w:rPr>
          <w:rFonts w:ascii="Tahoma" w:hAnsi="Tahoma" w:cs="Tahoma"/>
          <w:b/>
          <w:color w:val="000000"/>
          <w:sz w:val="20"/>
          <w:szCs w:val="20"/>
          <w:u w:val="single"/>
        </w:rPr>
        <w:t>Diagnose:</w:t>
      </w:r>
      <w:r>
        <w:rPr>
          <w:rFonts w:ascii="Tahoma" w:hAnsi="Tahoma" w:cs="Tahoma"/>
          <w:b/>
          <w:color w:val="000000"/>
          <w:sz w:val="20"/>
          <w:szCs w:val="20"/>
        </w:rPr>
        <w:t xml:space="preserve"> </w:t>
      </w:r>
      <w:r>
        <w:rPr>
          <w:rFonts w:ascii="Tahoma" w:hAnsi="Tahoma" w:cs="Tahoma"/>
          <w:color w:val="000000"/>
          <w:sz w:val="20"/>
          <w:szCs w:val="20"/>
        </w:rPr>
        <w:t xml:space="preserve"> </w:t>
      </w:r>
      <w:r>
        <w:rPr>
          <w:rFonts w:ascii="Tahoma" w:hAnsi="Tahoma" w:cs="Tahoma"/>
          <w:color w:val="000000"/>
          <w:sz w:val="20"/>
          <w:szCs w:val="20"/>
        </w:rPr>
        <w:tab/>
        <w:t xml:space="preserve">  </w:t>
      </w:r>
    </w:p>
    <w:p w14:paraId="169EB6FD" w14:textId="77777777" w:rsidR="0097341C" w:rsidRDefault="0097341C" w:rsidP="0097341C">
      <w:pPr>
        <w:pStyle w:val="PlainText"/>
        <w:tabs>
          <w:tab w:val="left" w:pos="709"/>
        </w:tabs>
        <w:spacing w:before="0" w:beforeAutospacing="0" w:after="0" w:afterAutospacing="0"/>
        <w:rPr>
          <w:rFonts w:ascii="Tahoma" w:hAnsi="Tahoma" w:cs="Tahoma"/>
          <w:color w:val="000000"/>
          <w:sz w:val="20"/>
          <w:szCs w:val="20"/>
        </w:rPr>
      </w:pPr>
      <w:bookmarkStart w:id="5" w:name="D"/>
      <w:bookmarkStart w:id="6" w:name="Diagnose"/>
      <w:bookmarkEnd w:id="5"/>
      <w:bookmarkEnd w:id="6"/>
      <w:r>
        <w:rPr>
          <w:rFonts w:ascii="Tahoma" w:hAnsi="Tahoma" w:cs="Tahoma"/>
          <w:color w:val="000000"/>
          <w:sz w:val="20"/>
          <w:szCs w:val="20"/>
        </w:rPr>
        <w:t>Intraartikuläre Adhäsionen im perilabralen Sulcus sowie zwischen Kapsel und Schenkelhals nach offener Hüftoperation bei FAI alio loco bei femurazetabulärem Impingement rechte Hüfte</w:t>
      </w:r>
    </w:p>
    <w:p w14:paraId="61DEC13B" w14:textId="77777777" w:rsidR="0097341C" w:rsidRDefault="0097341C" w:rsidP="0097341C">
      <w:pPr>
        <w:pStyle w:val="PlainText"/>
        <w:spacing w:before="0" w:beforeAutospacing="0" w:after="0" w:afterAutospacing="0"/>
        <w:rPr>
          <w:rFonts w:ascii="Tahoma" w:hAnsi="Tahoma" w:cs="Tahoma"/>
          <w:color w:val="000000"/>
          <w:sz w:val="20"/>
          <w:szCs w:val="20"/>
        </w:rPr>
      </w:pPr>
    </w:p>
    <w:p w14:paraId="39A7CC8D" w14:textId="77777777" w:rsidR="0097341C" w:rsidRDefault="0097341C" w:rsidP="0097341C">
      <w:pPr>
        <w:pStyle w:val="PlainText"/>
        <w:tabs>
          <w:tab w:val="left" w:pos="709"/>
        </w:tabs>
        <w:spacing w:before="0" w:beforeAutospacing="0" w:after="0" w:afterAutospacing="0"/>
        <w:rPr>
          <w:rFonts w:ascii="Tahoma" w:hAnsi="Tahoma" w:cs="Tahoma"/>
          <w:bCs/>
          <w:color w:val="000000"/>
          <w:sz w:val="20"/>
          <w:szCs w:val="20"/>
        </w:rPr>
      </w:pPr>
      <w:r>
        <w:rPr>
          <w:rFonts w:ascii="Tahoma" w:hAnsi="Tahoma" w:cs="Tahoma"/>
          <w:b/>
          <w:color w:val="000000"/>
          <w:sz w:val="20"/>
          <w:szCs w:val="20"/>
          <w:u w:val="single"/>
        </w:rPr>
        <w:t>Operation:</w:t>
      </w:r>
      <w:r>
        <w:rPr>
          <w:rFonts w:ascii="Tahoma" w:hAnsi="Tahoma" w:cs="Tahoma"/>
          <w:color w:val="000000"/>
          <w:sz w:val="20"/>
          <w:szCs w:val="20"/>
        </w:rPr>
        <w:tab/>
      </w:r>
      <w:bookmarkStart w:id="7" w:name="Operation"/>
      <w:bookmarkEnd w:id="7"/>
    </w:p>
    <w:p w14:paraId="755F0813" w14:textId="77777777" w:rsidR="0097341C" w:rsidRDefault="0097341C" w:rsidP="0097341C">
      <w:pPr>
        <w:pStyle w:val="PlainText"/>
        <w:tabs>
          <w:tab w:val="left" w:pos="709"/>
        </w:tabs>
        <w:spacing w:before="0" w:beforeAutospacing="0" w:after="0" w:afterAutospacing="0"/>
        <w:rPr>
          <w:rFonts w:ascii="Tahoma" w:hAnsi="Tahoma" w:cs="Tahoma"/>
          <w:color w:val="000000"/>
          <w:sz w:val="20"/>
          <w:szCs w:val="20"/>
        </w:rPr>
      </w:pPr>
      <w:r>
        <w:rPr>
          <w:rFonts w:ascii="Tahoma" w:hAnsi="Tahoma" w:cs="Tahoma"/>
          <w:color w:val="000000"/>
          <w:sz w:val="20"/>
          <w:szCs w:val="20"/>
        </w:rPr>
        <w:t>Arthroskopische Arthrolyse, Resektion der Adhäsionen, Synovektomie und Knorpelglättung</w:t>
      </w:r>
    </w:p>
    <w:p w14:paraId="59C5AC59" w14:textId="77777777" w:rsidR="0097341C" w:rsidRDefault="0097341C" w:rsidP="0097341C">
      <w:pPr>
        <w:pStyle w:val="PlainText"/>
        <w:tabs>
          <w:tab w:val="left" w:pos="709"/>
        </w:tabs>
        <w:spacing w:before="0" w:beforeAutospacing="0" w:after="0" w:afterAutospacing="0"/>
        <w:rPr>
          <w:rFonts w:ascii="Tahoma" w:hAnsi="Tahoma" w:cs="Tahoma"/>
          <w:color w:val="000000"/>
          <w:sz w:val="20"/>
          <w:szCs w:val="20"/>
        </w:rPr>
      </w:pPr>
    </w:p>
    <w:p w14:paraId="0F71BE75" w14:textId="77777777" w:rsidR="0097341C" w:rsidRDefault="0097341C" w:rsidP="0097341C">
      <w:pPr>
        <w:pStyle w:val="PlainText"/>
        <w:tabs>
          <w:tab w:val="left" w:pos="709"/>
        </w:tabs>
        <w:spacing w:before="0" w:beforeAutospacing="0" w:after="0" w:afterAutospacing="0"/>
        <w:rPr>
          <w:rFonts w:ascii="Tahoma" w:hAnsi="Tahoma" w:cs="Tahoma"/>
          <w:color w:val="000000"/>
          <w:sz w:val="20"/>
          <w:szCs w:val="20"/>
        </w:rPr>
      </w:pPr>
      <w:r>
        <w:rPr>
          <w:rFonts w:ascii="Tahoma" w:hAnsi="Tahoma" w:cs="Tahoma"/>
          <w:color w:val="000000"/>
          <w:sz w:val="20"/>
          <w:szCs w:val="20"/>
        </w:rPr>
        <w:t>OP-Zeit: 70 min, hiervon Synovektomie 15 min, Arthrolyse 40 min, diagnostischer Rundgang und Portalanlage 20 min, Knorpelglättung 5 min</w:t>
      </w:r>
    </w:p>
    <w:p w14:paraId="19A4461A" w14:textId="77777777" w:rsidR="0097341C" w:rsidRDefault="0097341C" w:rsidP="0097341C">
      <w:pPr>
        <w:pStyle w:val="PlainText"/>
        <w:tabs>
          <w:tab w:val="left" w:pos="709"/>
        </w:tabs>
        <w:spacing w:before="0" w:beforeAutospacing="0" w:after="0" w:afterAutospacing="0"/>
        <w:rPr>
          <w:rFonts w:ascii="Tahoma" w:hAnsi="Tahoma" w:cs="Tahoma"/>
          <w:color w:val="000000"/>
          <w:sz w:val="20"/>
          <w:szCs w:val="20"/>
        </w:rPr>
      </w:pPr>
    </w:p>
    <w:p w14:paraId="4E2224BE" w14:textId="77777777" w:rsidR="0097341C" w:rsidRDefault="0097341C" w:rsidP="0097341C">
      <w:pPr>
        <w:pStyle w:val="PlainText"/>
        <w:tabs>
          <w:tab w:val="left" w:pos="709"/>
        </w:tabs>
        <w:spacing w:before="0" w:beforeAutospacing="0" w:after="0" w:afterAutospacing="0"/>
        <w:rPr>
          <w:rFonts w:ascii="Tahoma" w:hAnsi="Tahoma" w:cs="Tahoma"/>
          <w:b/>
          <w:color w:val="000000"/>
          <w:sz w:val="20"/>
          <w:szCs w:val="20"/>
          <w:u w:val="single"/>
        </w:rPr>
      </w:pPr>
      <w:r>
        <w:rPr>
          <w:rFonts w:ascii="Tahoma" w:hAnsi="Tahoma" w:cs="Tahoma"/>
          <w:b/>
          <w:color w:val="000000"/>
          <w:sz w:val="20"/>
          <w:szCs w:val="20"/>
          <w:u w:val="single"/>
        </w:rPr>
        <w:t>Operatives Vorgehen:</w:t>
      </w:r>
    </w:p>
    <w:p w14:paraId="0EE869F0" w14:textId="77777777" w:rsidR="0097341C" w:rsidRDefault="0097341C" w:rsidP="0097341C">
      <w:pPr>
        <w:pStyle w:val="PlainText"/>
        <w:tabs>
          <w:tab w:val="left" w:pos="709"/>
        </w:tabs>
        <w:spacing w:before="0" w:beforeAutospacing="0" w:after="0" w:afterAutospacing="0"/>
        <w:rPr>
          <w:rFonts w:ascii="Tahoma" w:hAnsi="Tahoma" w:cs="Tahoma"/>
          <w:color w:val="000000"/>
          <w:sz w:val="20"/>
          <w:szCs w:val="20"/>
        </w:rPr>
      </w:pPr>
      <w:r>
        <w:rPr>
          <w:rFonts w:ascii="Tahoma" w:hAnsi="Tahoma" w:cs="Tahoma"/>
          <w:color w:val="000000"/>
          <w:sz w:val="20"/>
          <w:szCs w:val="20"/>
        </w:rPr>
        <w:t>Intubationsnarkose, Rückenlagerung auf dem Extensionstisch. Beim unsterilen Traktionstest lässt sich das Gelenk mittelgradig aufdistrahieren. Vollständiges Nachlassen. Abwaschen und Abdecken in der üblichen Weise. Unter Bildwandlerkontrolle Punktion des peripheren Kompartiments von proximal ventrolateral. Anlage des ventralen Portals. Diagnostischer Rundgang durch das periphere Kompartiment. Hier finden sich ausgeprägte Adhäsionen zwischen Kopf und Schenkelhals, insbesondere ventrolateral und lateral. Der perilabrale Sulcus ist zugewuchert, hier deutliche Verminderung zwischen Kapsel und Labrum. Es besteht eine kleine Öffnung zur Psoassehne. Eingehen in die Psoassehnenscheide. Die Psoassehne sieht unauffällig aus, keine wesentliche Synovitis, sie ist intakt. Kein Hinweis auf ein Psoas Impingement oder eine Psoastendinitis. Zunächst bei der leichten Synovitis Synovektomie im peripheren Kompartiment. Es folgt eine umfangreiche, anspruchsvolle Arthrolyse, Resektion der Verklebungen zwischen Kapsel und Schenkelhals bis nach dorsolateral, hier Schonen der Gefäße. Öffnen des perilabralen Sulcus, bis wir auf die Fäden stoßen, die nicht durch entzündliches Gewebe umgeben sind. Eine wesentliche Reizung scheint hier nicht zu bestehen. Wechsel zwischen Shaver und Radiofrequenzinstrument, um Blutungen und weitere Adhäsionen zu vermeiden. Ausgiebige Fotodokumentation. Streckung der Hüfte. Unter Sicht Anlage des ventralen und ventrolateralen Portals nach zentral. Umsetzen der Optik in das zentrale Kompartiment nach Distraktion. Der diagnostische Rundgang durch das zentrale Kompartiment zeigt im Wesentlichen unauffällige Knorpelverhältnisse am Femurkopf. Das Ligamentum capitis femoris ist nicht mehr vorhanden. Unauffällige synoviale Auskleidung der Fossa. Die Facies lunata zeigt insgesamt raue Knorpelverhältnisse, oberflächlicher Knorpelschaden und etwas weichere Knorpelareale am ventrolateralen Pfannenrand, ohne dass hier tiefergehende Knorpelschäden bestehen würden. Das Labrum ist gut refixiert, gut angewachsen, nach Öffnen des perilabralen Sulcus erscheint es etwas verplumpt, aber funktionell adäquat. Knorpelglättung am Pfannenrand. Fotodokumentation. Entfernen aller Instrumente. Vollständiges Nachlassen der Traktion. Instillation von 10 ml Lokalanästhetikum. Hautverschluss durch Einzelknopfnähte. Steriler Verband. Elastische Beinwickelung. Die Patientin wird im Operationssaal extubiert und unter kreislaufstabilen Verhältnissen umgelagert.</w:t>
      </w:r>
    </w:p>
    <w:p w14:paraId="0534D8A9" w14:textId="77777777" w:rsidR="0097341C" w:rsidRDefault="0097341C" w:rsidP="0097341C">
      <w:pPr>
        <w:pStyle w:val="PlainText"/>
        <w:spacing w:before="0" w:beforeAutospacing="0" w:after="0" w:afterAutospacing="0"/>
        <w:rPr>
          <w:rFonts w:ascii="Tahoma" w:hAnsi="Tahoma" w:cs="Tahoma"/>
          <w:color w:val="000000"/>
          <w:sz w:val="20"/>
          <w:szCs w:val="20"/>
        </w:rPr>
      </w:pPr>
    </w:p>
    <w:tbl>
      <w:tblPr>
        <w:tblW w:w="0" w:type="auto"/>
        <w:tblLayout w:type="fixed"/>
        <w:tblCellMar>
          <w:left w:w="70" w:type="dxa"/>
          <w:right w:w="70" w:type="dxa"/>
        </w:tblCellMar>
        <w:tblLook w:val="04A0" w:firstRow="1" w:lastRow="0" w:firstColumn="1" w:lastColumn="0" w:noHBand="0" w:noVBand="1"/>
      </w:tblPr>
      <w:tblGrid>
        <w:gridCol w:w="4871"/>
        <w:gridCol w:w="4871"/>
      </w:tblGrid>
      <w:tr w:rsidR="0097341C" w14:paraId="2542EFB7" w14:textId="77777777" w:rsidTr="0097341C">
        <w:tc>
          <w:tcPr>
            <w:tcW w:w="4871" w:type="dxa"/>
            <w:tcBorders>
              <w:top w:val="single" w:sz="4" w:space="0" w:color="auto"/>
              <w:left w:val="single" w:sz="4" w:space="0" w:color="auto"/>
              <w:bottom w:val="single" w:sz="4" w:space="0" w:color="auto"/>
              <w:right w:val="nil"/>
            </w:tcBorders>
          </w:tcPr>
          <w:p w14:paraId="57686EE9" w14:textId="77777777" w:rsidR="0097341C" w:rsidRDefault="0097341C">
            <w:pPr>
              <w:pStyle w:val="PlainText"/>
              <w:spacing w:before="0" w:beforeAutospacing="0" w:after="0" w:afterAutospacing="0"/>
              <w:rPr>
                <w:rFonts w:ascii="Tahoma" w:hAnsi="Tahoma" w:cs="Tahoma"/>
                <w:color w:val="000000"/>
              </w:rPr>
            </w:pPr>
            <w:bookmarkStart w:id="8" w:name="S1T"/>
            <w:bookmarkEnd w:id="8"/>
          </w:p>
          <w:p w14:paraId="5C73BE3B" w14:textId="77777777" w:rsidR="0097341C" w:rsidRDefault="0097341C">
            <w:pPr>
              <w:pStyle w:val="PlainText"/>
              <w:spacing w:before="0" w:beforeAutospacing="0" w:after="0" w:afterAutospacing="0"/>
              <w:rPr>
                <w:rFonts w:ascii="Tahoma" w:hAnsi="Tahoma" w:cs="Tahoma"/>
                <w:color w:val="000000"/>
                <w:sz w:val="20"/>
                <w:szCs w:val="20"/>
              </w:rPr>
            </w:pPr>
            <w:r>
              <w:rPr>
                <w:rFonts w:ascii="Tahoma" w:hAnsi="Tahoma" w:cs="Tahoma"/>
                <w:noProof/>
                <w:color w:val="000000"/>
                <w:sz w:val="20"/>
                <w:szCs w:val="20"/>
              </w:rPr>
              <w:lastRenderedPageBreak/>
              <w:drawing>
                <wp:inline distT="0" distB="0" distL="0" distR="0" wp14:anchorId="407BE0CE" wp14:editId="6B6C1F7E">
                  <wp:extent cx="2859405" cy="2988945"/>
                  <wp:effectExtent l="19050" t="0" r="0" b="0"/>
                  <wp:docPr id="2" name="Bild 2" descr="cid:095271711@30082010-25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095271711@30082010-25F9"/>
                          <pic:cNvPicPr>
                            <a:picLocks noChangeAspect="1" noChangeArrowheads="1"/>
                          </pic:cNvPicPr>
                        </pic:nvPicPr>
                        <pic:blipFill>
                          <a:blip r:embed="rId6" r:link="rId7" cstate="print"/>
                          <a:srcRect/>
                          <a:stretch>
                            <a:fillRect/>
                          </a:stretch>
                        </pic:blipFill>
                        <pic:spPr bwMode="auto">
                          <a:xfrm>
                            <a:off x="0" y="0"/>
                            <a:ext cx="2859405" cy="2988945"/>
                          </a:xfrm>
                          <a:prstGeom prst="rect">
                            <a:avLst/>
                          </a:prstGeom>
                          <a:noFill/>
                          <a:ln w="9525">
                            <a:noFill/>
                            <a:miter lim="800000"/>
                            <a:headEnd/>
                            <a:tailEnd/>
                          </a:ln>
                        </pic:spPr>
                      </pic:pic>
                    </a:graphicData>
                  </a:graphic>
                </wp:inline>
              </w:drawing>
            </w:r>
          </w:p>
          <w:p w14:paraId="5F55B240" w14:textId="77777777" w:rsidR="0097341C" w:rsidRDefault="0097341C">
            <w:pPr>
              <w:pStyle w:val="PlainText"/>
              <w:spacing w:before="0" w:beforeAutospacing="0" w:after="0" w:afterAutospacing="0"/>
              <w:rPr>
                <w:rFonts w:ascii="Tahoma" w:hAnsi="Tahoma" w:cs="Tahoma"/>
                <w:color w:val="000000"/>
                <w:sz w:val="20"/>
                <w:szCs w:val="20"/>
              </w:rPr>
            </w:pPr>
            <w:r>
              <w:rPr>
                <w:rFonts w:ascii="Tahoma" w:hAnsi="Tahoma" w:cs="Tahoma"/>
                <w:color w:val="000000"/>
                <w:sz w:val="20"/>
                <w:szCs w:val="20"/>
              </w:rPr>
              <w:t>Röntgen Lauenstein präop.</w:t>
            </w:r>
          </w:p>
          <w:p w14:paraId="75A432C3" w14:textId="77777777" w:rsidR="0097341C" w:rsidRDefault="0097341C">
            <w:pPr>
              <w:pStyle w:val="PlainText"/>
              <w:spacing w:before="0" w:beforeAutospacing="0" w:after="0" w:afterAutospacing="0"/>
              <w:rPr>
                <w:rFonts w:ascii="Tahoma" w:hAnsi="Tahoma" w:cs="Tahoma"/>
                <w:color w:val="000000"/>
              </w:rPr>
            </w:pPr>
          </w:p>
          <w:p w14:paraId="373C6A29" w14:textId="77777777" w:rsidR="0097341C" w:rsidRDefault="0097341C">
            <w:pPr>
              <w:pStyle w:val="PlainText"/>
              <w:spacing w:before="0" w:beforeAutospacing="0" w:after="0" w:afterAutospacing="0"/>
              <w:rPr>
                <w:rFonts w:ascii="Tahoma" w:hAnsi="Tahoma" w:cs="Tahoma"/>
                <w:color w:val="000000"/>
                <w:sz w:val="20"/>
                <w:szCs w:val="20"/>
              </w:rPr>
            </w:pPr>
            <w:r>
              <w:rPr>
                <w:rFonts w:ascii="Tahoma" w:hAnsi="Tahoma" w:cs="Tahoma"/>
                <w:noProof/>
                <w:color w:val="000000"/>
                <w:sz w:val="20"/>
                <w:szCs w:val="20"/>
              </w:rPr>
              <w:drawing>
                <wp:inline distT="0" distB="0" distL="0" distR="0" wp14:anchorId="2E010AC1" wp14:editId="790649D4">
                  <wp:extent cx="2859405" cy="2142490"/>
                  <wp:effectExtent l="19050" t="0" r="0" b="0"/>
                  <wp:docPr id="3" name="Bild 3" descr="cid:095271711@30082010-2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095271711@30082010-2600"/>
                          <pic:cNvPicPr>
                            <a:picLocks noChangeAspect="1" noChangeArrowheads="1"/>
                          </pic:cNvPicPr>
                        </pic:nvPicPr>
                        <pic:blipFill>
                          <a:blip r:embed="rId8" r:link="rId9" cstate="print"/>
                          <a:srcRect/>
                          <a:stretch>
                            <a:fillRect/>
                          </a:stretch>
                        </pic:blipFill>
                        <pic:spPr bwMode="auto">
                          <a:xfrm>
                            <a:off x="0" y="0"/>
                            <a:ext cx="2859405" cy="2142490"/>
                          </a:xfrm>
                          <a:prstGeom prst="rect">
                            <a:avLst/>
                          </a:prstGeom>
                          <a:noFill/>
                          <a:ln w="9525">
                            <a:noFill/>
                            <a:miter lim="800000"/>
                            <a:headEnd/>
                            <a:tailEnd/>
                          </a:ln>
                        </pic:spPr>
                      </pic:pic>
                    </a:graphicData>
                  </a:graphic>
                </wp:inline>
              </w:drawing>
            </w:r>
          </w:p>
          <w:p w14:paraId="23C18289" w14:textId="77777777" w:rsidR="0097341C" w:rsidRDefault="0097341C">
            <w:pPr>
              <w:pStyle w:val="PlainText"/>
              <w:spacing w:before="0" w:beforeAutospacing="0" w:after="0" w:afterAutospacing="0"/>
              <w:rPr>
                <w:rFonts w:ascii="Tahoma" w:hAnsi="Tahoma" w:cs="Tahoma"/>
                <w:color w:val="000000"/>
                <w:sz w:val="20"/>
                <w:szCs w:val="20"/>
              </w:rPr>
            </w:pPr>
            <w:r>
              <w:rPr>
                <w:rFonts w:ascii="Tahoma" w:hAnsi="Tahoma" w:cs="Tahoma"/>
                <w:color w:val="000000"/>
                <w:sz w:val="20"/>
                <w:szCs w:val="20"/>
              </w:rPr>
              <w:t>Schwere Adhäsionen zwischen Schenkelhals und Kapsel</w:t>
            </w:r>
          </w:p>
          <w:p w14:paraId="51B97ADD" w14:textId="77777777" w:rsidR="0097341C" w:rsidRDefault="0097341C">
            <w:pPr>
              <w:pStyle w:val="PlainText"/>
              <w:spacing w:before="0" w:beforeAutospacing="0" w:after="0" w:afterAutospacing="0"/>
              <w:rPr>
                <w:rFonts w:ascii="Tahoma" w:hAnsi="Tahoma" w:cs="Tahoma"/>
                <w:color w:val="000000"/>
              </w:rPr>
            </w:pPr>
          </w:p>
          <w:p w14:paraId="53AB59DC" w14:textId="77777777" w:rsidR="0097341C" w:rsidRDefault="0097341C">
            <w:pPr>
              <w:pStyle w:val="PlainText"/>
              <w:spacing w:before="0" w:beforeAutospacing="0" w:after="0" w:afterAutospacing="0"/>
              <w:rPr>
                <w:rFonts w:ascii="Tahoma" w:hAnsi="Tahoma" w:cs="Tahoma"/>
                <w:color w:val="000000"/>
                <w:sz w:val="20"/>
                <w:szCs w:val="20"/>
              </w:rPr>
            </w:pPr>
            <w:r>
              <w:rPr>
                <w:rFonts w:ascii="Tahoma" w:hAnsi="Tahoma" w:cs="Tahoma"/>
                <w:noProof/>
                <w:color w:val="000000"/>
                <w:sz w:val="20"/>
                <w:szCs w:val="20"/>
              </w:rPr>
              <w:drawing>
                <wp:inline distT="0" distB="0" distL="0" distR="0" wp14:anchorId="014B414E" wp14:editId="3F150768">
                  <wp:extent cx="2859405" cy="2142490"/>
                  <wp:effectExtent l="19050" t="0" r="0" b="0"/>
                  <wp:docPr id="4" name="Bild 4" descr="cid:095271711@30082010-2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095271711@30082010-2607"/>
                          <pic:cNvPicPr>
                            <a:picLocks noChangeAspect="1" noChangeArrowheads="1"/>
                          </pic:cNvPicPr>
                        </pic:nvPicPr>
                        <pic:blipFill>
                          <a:blip r:embed="rId10" r:link="rId11" cstate="print"/>
                          <a:srcRect/>
                          <a:stretch>
                            <a:fillRect/>
                          </a:stretch>
                        </pic:blipFill>
                        <pic:spPr bwMode="auto">
                          <a:xfrm>
                            <a:off x="0" y="0"/>
                            <a:ext cx="2859405" cy="2142490"/>
                          </a:xfrm>
                          <a:prstGeom prst="rect">
                            <a:avLst/>
                          </a:prstGeom>
                          <a:noFill/>
                          <a:ln w="9525">
                            <a:noFill/>
                            <a:miter lim="800000"/>
                            <a:headEnd/>
                            <a:tailEnd/>
                          </a:ln>
                        </pic:spPr>
                      </pic:pic>
                    </a:graphicData>
                  </a:graphic>
                </wp:inline>
              </w:drawing>
            </w:r>
          </w:p>
          <w:p w14:paraId="6FA32423" w14:textId="77777777" w:rsidR="0097341C" w:rsidRDefault="0097341C">
            <w:pPr>
              <w:pStyle w:val="PlainText"/>
              <w:spacing w:before="0" w:beforeAutospacing="0" w:after="0" w:afterAutospacing="0"/>
              <w:rPr>
                <w:rFonts w:ascii="Tahoma" w:hAnsi="Tahoma" w:cs="Tahoma"/>
                <w:color w:val="000000"/>
                <w:sz w:val="20"/>
                <w:szCs w:val="20"/>
              </w:rPr>
            </w:pPr>
            <w:r>
              <w:rPr>
                <w:rFonts w:ascii="Tahoma" w:hAnsi="Tahoma" w:cs="Tahoma"/>
                <w:color w:val="000000"/>
                <w:sz w:val="20"/>
                <w:szCs w:val="20"/>
              </w:rPr>
              <w:t>Psoassehne nach proximal</w:t>
            </w:r>
          </w:p>
          <w:p w14:paraId="60AE3D09" w14:textId="77777777" w:rsidR="0097341C" w:rsidRDefault="0097341C">
            <w:pPr>
              <w:pStyle w:val="PlainText"/>
              <w:spacing w:before="0" w:beforeAutospacing="0" w:after="0" w:afterAutospacing="0"/>
              <w:rPr>
                <w:rFonts w:ascii="Tahoma" w:hAnsi="Tahoma" w:cs="Tahoma"/>
                <w:color w:val="000000"/>
                <w:sz w:val="20"/>
                <w:szCs w:val="20"/>
              </w:rPr>
            </w:pPr>
            <w:r>
              <w:rPr>
                <w:rFonts w:ascii="Tahoma" w:hAnsi="Tahoma" w:cs="Tahoma"/>
                <w:noProof/>
                <w:color w:val="000000"/>
                <w:sz w:val="20"/>
                <w:szCs w:val="20"/>
              </w:rPr>
              <w:lastRenderedPageBreak/>
              <w:drawing>
                <wp:inline distT="0" distB="0" distL="0" distR="0" wp14:anchorId="24C9F1DB" wp14:editId="72503207">
                  <wp:extent cx="2859405" cy="2142490"/>
                  <wp:effectExtent l="19050" t="0" r="0" b="0"/>
                  <wp:docPr id="5" name="Bild 5" descr="cid:095271711@30082010-26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095271711@30082010-260E"/>
                          <pic:cNvPicPr>
                            <a:picLocks noChangeAspect="1" noChangeArrowheads="1"/>
                          </pic:cNvPicPr>
                        </pic:nvPicPr>
                        <pic:blipFill>
                          <a:blip r:embed="rId12" r:link="rId13" cstate="print"/>
                          <a:srcRect/>
                          <a:stretch>
                            <a:fillRect/>
                          </a:stretch>
                        </pic:blipFill>
                        <pic:spPr bwMode="auto">
                          <a:xfrm>
                            <a:off x="0" y="0"/>
                            <a:ext cx="2859405" cy="2142490"/>
                          </a:xfrm>
                          <a:prstGeom prst="rect">
                            <a:avLst/>
                          </a:prstGeom>
                          <a:noFill/>
                          <a:ln w="9525">
                            <a:noFill/>
                            <a:miter lim="800000"/>
                            <a:headEnd/>
                            <a:tailEnd/>
                          </a:ln>
                        </pic:spPr>
                      </pic:pic>
                    </a:graphicData>
                  </a:graphic>
                </wp:inline>
              </w:drawing>
            </w:r>
          </w:p>
          <w:p w14:paraId="176878E2" w14:textId="77777777" w:rsidR="0097341C" w:rsidRDefault="0097341C">
            <w:pPr>
              <w:pStyle w:val="PlainText"/>
              <w:spacing w:before="0" w:beforeAutospacing="0" w:after="0" w:afterAutospacing="0"/>
              <w:rPr>
                <w:rFonts w:ascii="Tahoma" w:hAnsi="Tahoma" w:cs="Tahoma"/>
                <w:color w:val="000000"/>
                <w:sz w:val="20"/>
                <w:szCs w:val="20"/>
              </w:rPr>
            </w:pPr>
            <w:r>
              <w:rPr>
                <w:rFonts w:ascii="Tahoma" w:hAnsi="Tahoma" w:cs="Tahoma"/>
                <w:color w:val="000000"/>
                <w:sz w:val="20"/>
                <w:szCs w:val="20"/>
              </w:rPr>
              <w:t>Zustand nach Arthrolyse peripher</w:t>
            </w:r>
          </w:p>
          <w:p w14:paraId="1DF23E2F" w14:textId="77777777" w:rsidR="0097341C" w:rsidRDefault="0097341C">
            <w:pPr>
              <w:pStyle w:val="PlainText"/>
              <w:spacing w:before="0" w:beforeAutospacing="0" w:after="0" w:afterAutospacing="0"/>
              <w:rPr>
                <w:rFonts w:ascii="Tahoma" w:hAnsi="Tahoma" w:cs="Tahoma"/>
                <w:color w:val="000000"/>
              </w:rPr>
            </w:pPr>
          </w:p>
          <w:p w14:paraId="714860DF" w14:textId="77777777" w:rsidR="0097341C" w:rsidRDefault="0097341C">
            <w:pPr>
              <w:pStyle w:val="PlainText"/>
              <w:spacing w:before="0" w:beforeAutospacing="0" w:after="0" w:afterAutospacing="0"/>
              <w:rPr>
                <w:rFonts w:ascii="Tahoma" w:hAnsi="Tahoma" w:cs="Tahoma"/>
                <w:color w:val="000000"/>
                <w:sz w:val="20"/>
                <w:szCs w:val="20"/>
              </w:rPr>
            </w:pPr>
            <w:r>
              <w:rPr>
                <w:rFonts w:ascii="Tahoma" w:hAnsi="Tahoma" w:cs="Tahoma"/>
                <w:noProof/>
                <w:color w:val="000000"/>
                <w:sz w:val="20"/>
                <w:szCs w:val="20"/>
              </w:rPr>
              <w:drawing>
                <wp:inline distT="0" distB="0" distL="0" distR="0" wp14:anchorId="099C1DB9" wp14:editId="452CFA54">
                  <wp:extent cx="2859405" cy="2142490"/>
                  <wp:effectExtent l="19050" t="0" r="0" b="0"/>
                  <wp:docPr id="6" name="Bild 6" descr="cid:095271711@30082010-2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095271711@30082010-2615"/>
                          <pic:cNvPicPr>
                            <a:picLocks noChangeAspect="1" noChangeArrowheads="1"/>
                          </pic:cNvPicPr>
                        </pic:nvPicPr>
                        <pic:blipFill>
                          <a:blip r:embed="rId14" r:link="rId15" cstate="print"/>
                          <a:srcRect/>
                          <a:stretch>
                            <a:fillRect/>
                          </a:stretch>
                        </pic:blipFill>
                        <pic:spPr bwMode="auto">
                          <a:xfrm>
                            <a:off x="0" y="0"/>
                            <a:ext cx="2859405" cy="2142490"/>
                          </a:xfrm>
                          <a:prstGeom prst="rect">
                            <a:avLst/>
                          </a:prstGeom>
                          <a:noFill/>
                          <a:ln w="9525">
                            <a:noFill/>
                            <a:miter lim="800000"/>
                            <a:headEnd/>
                            <a:tailEnd/>
                          </a:ln>
                        </pic:spPr>
                      </pic:pic>
                    </a:graphicData>
                  </a:graphic>
                </wp:inline>
              </w:drawing>
            </w:r>
          </w:p>
          <w:p w14:paraId="00B93603" w14:textId="77777777" w:rsidR="0097341C" w:rsidRDefault="0097341C">
            <w:pPr>
              <w:pStyle w:val="PlainText"/>
              <w:spacing w:before="0" w:beforeAutospacing="0" w:after="0" w:afterAutospacing="0"/>
              <w:rPr>
                <w:rFonts w:ascii="Tahoma" w:hAnsi="Tahoma" w:cs="Tahoma"/>
                <w:color w:val="000000"/>
                <w:sz w:val="20"/>
                <w:szCs w:val="20"/>
              </w:rPr>
            </w:pPr>
            <w:r>
              <w:rPr>
                <w:rFonts w:ascii="Tahoma" w:hAnsi="Tahoma" w:cs="Tahoma"/>
                <w:color w:val="000000"/>
                <w:sz w:val="20"/>
                <w:szCs w:val="20"/>
              </w:rPr>
              <w:t>Zustand nach Öffnen des perilabralen Sulcus lateral</w:t>
            </w:r>
          </w:p>
          <w:p w14:paraId="5C59D340" w14:textId="77777777" w:rsidR="0097341C" w:rsidRDefault="0097341C">
            <w:pPr>
              <w:pStyle w:val="PlainText"/>
              <w:spacing w:before="0" w:beforeAutospacing="0" w:after="0" w:afterAutospacing="0"/>
              <w:rPr>
                <w:rFonts w:ascii="Tahoma" w:hAnsi="Tahoma" w:cs="Tahoma"/>
                <w:color w:val="000000"/>
              </w:rPr>
            </w:pPr>
          </w:p>
          <w:p w14:paraId="7D0A26FF" w14:textId="77777777" w:rsidR="0097341C" w:rsidRDefault="0097341C">
            <w:pPr>
              <w:pStyle w:val="PlainText"/>
              <w:spacing w:before="0" w:beforeAutospacing="0" w:after="0" w:afterAutospacing="0"/>
              <w:rPr>
                <w:rFonts w:ascii="Tahoma" w:hAnsi="Tahoma" w:cs="Tahoma"/>
                <w:color w:val="000000"/>
                <w:sz w:val="20"/>
                <w:szCs w:val="20"/>
              </w:rPr>
            </w:pPr>
            <w:r>
              <w:rPr>
                <w:rFonts w:ascii="Tahoma" w:hAnsi="Tahoma" w:cs="Tahoma"/>
                <w:noProof/>
                <w:color w:val="000000"/>
                <w:sz w:val="20"/>
                <w:szCs w:val="20"/>
              </w:rPr>
              <w:drawing>
                <wp:inline distT="0" distB="0" distL="0" distR="0" wp14:anchorId="698C443A" wp14:editId="45224B7F">
                  <wp:extent cx="2859405" cy="2142490"/>
                  <wp:effectExtent l="19050" t="0" r="0" b="0"/>
                  <wp:docPr id="7" name="Bild 7" descr="cid:095271711@30082010-26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095271711@30082010-261C"/>
                          <pic:cNvPicPr>
                            <a:picLocks noChangeAspect="1" noChangeArrowheads="1"/>
                          </pic:cNvPicPr>
                        </pic:nvPicPr>
                        <pic:blipFill>
                          <a:blip r:embed="rId16" r:link="rId17" cstate="print"/>
                          <a:srcRect/>
                          <a:stretch>
                            <a:fillRect/>
                          </a:stretch>
                        </pic:blipFill>
                        <pic:spPr bwMode="auto">
                          <a:xfrm>
                            <a:off x="0" y="0"/>
                            <a:ext cx="2859405" cy="2142490"/>
                          </a:xfrm>
                          <a:prstGeom prst="rect">
                            <a:avLst/>
                          </a:prstGeom>
                          <a:noFill/>
                          <a:ln w="9525">
                            <a:noFill/>
                            <a:miter lim="800000"/>
                            <a:headEnd/>
                            <a:tailEnd/>
                          </a:ln>
                        </pic:spPr>
                      </pic:pic>
                    </a:graphicData>
                  </a:graphic>
                </wp:inline>
              </w:drawing>
            </w:r>
          </w:p>
          <w:p w14:paraId="09870DC2" w14:textId="77777777" w:rsidR="0097341C" w:rsidRDefault="0097341C">
            <w:pPr>
              <w:pStyle w:val="PlainText"/>
              <w:spacing w:before="0" w:beforeAutospacing="0" w:after="0" w:afterAutospacing="0"/>
              <w:rPr>
                <w:rFonts w:ascii="Tahoma" w:hAnsi="Tahoma" w:cs="Tahoma"/>
                <w:color w:val="000000"/>
                <w:sz w:val="20"/>
                <w:szCs w:val="20"/>
              </w:rPr>
            </w:pPr>
            <w:r>
              <w:rPr>
                <w:rFonts w:ascii="Tahoma" w:hAnsi="Tahoma" w:cs="Tahoma"/>
                <w:color w:val="000000"/>
                <w:sz w:val="20"/>
                <w:szCs w:val="20"/>
              </w:rPr>
              <w:t>Guter Knorpel am Hüftkopf nach Streckung</w:t>
            </w:r>
          </w:p>
          <w:p w14:paraId="1D278E8A" w14:textId="77777777" w:rsidR="0097341C" w:rsidRDefault="0097341C">
            <w:pPr>
              <w:pStyle w:val="PlainText"/>
              <w:spacing w:before="0" w:beforeAutospacing="0" w:after="0" w:afterAutospacing="0"/>
              <w:rPr>
                <w:rFonts w:ascii="Tahoma" w:hAnsi="Tahoma" w:cs="Tahoma"/>
                <w:color w:val="000000"/>
              </w:rPr>
            </w:pPr>
          </w:p>
          <w:p w14:paraId="11940D6A" w14:textId="77777777" w:rsidR="0097341C" w:rsidRDefault="0097341C">
            <w:pPr>
              <w:pStyle w:val="PlainText"/>
              <w:spacing w:before="0" w:beforeAutospacing="0" w:after="0" w:afterAutospacing="0"/>
              <w:rPr>
                <w:rFonts w:ascii="Tahoma" w:hAnsi="Tahoma" w:cs="Tahoma"/>
                <w:color w:val="000000"/>
                <w:sz w:val="20"/>
                <w:szCs w:val="20"/>
              </w:rPr>
            </w:pPr>
            <w:r>
              <w:rPr>
                <w:rFonts w:ascii="Tahoma" w:hAnsi="Tahoma" w:cs="Tahoma"/>
                <w:noProof/>
                <w:color w:val="000000"/>
                <w:sz w:val="20"/>
                <w:szCs w:val="20"/>
              </w:rPr>
              <w:lastRenderedPageBreak/>
              <w:drawing>
                <wp:inline distT="0" distB="0" distL="0" distR="0" wp14:anchorId="4FB72C97" wp14:editId="41367472">
                  <wp:extent cx="2859405" cy="2142490"/>
                  <wp:effectExtent l="19050" t="0" r="0" b="0"/>
                  <wp:docPr id="8" name="Bild 8" descr="cid:095271711@30082010-2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095271711@30082010-2623"/>
                          <pic:cNvPicPr>
                            <a:picLocks noChangeAspect="1" noChangeArrowheads="1"/>
                          </pic:cNvPicPr>
                        </pic:nvPicPr>
                        <pic:blipFill>
                          <a:blip r:embed="rId18" r:link="rId19" cstate="print"/>
                          <a:srcRect/>
                          <a:stretch>
                            <a:fillRect/>
                          </a:stretch>
                        </pic:blipFill>
                        <pic:spPr bwMode="auto">
                          <a:xfrm>
                            <a:off x="0" y="0"/>
                            <a:ext cx="2859405" cy="2142490"/>
                          </a:xfrm>
                          <a:prstGeom prst="rect">
                            <a:avLst/>
                          </a:prstGeom>
                          <a:noFill/>
                          <a:ln w="9525">
                            <a:noFill/>
                            <a:miter lim="800000"/>
                            <a:headEnd/>
                            <a:tailEnd/>
                          </a:ln>
                        </pic:spPr>
                      </pic:pic>
                    </a:graphicData>
                  </a:graphic>
                </wp:inline>
              </w:drawing>
            </w:r>
          </w:p>
          <w:p w14:paraId="77D367B5" w14:textId="77777777" w:rsidR="0097341C" w:rsidRDefault="0097341C">
            <w:pPr>
              <w:pStyle w:val="PlainText"/>
              <w:spacing w:before="0" w:beforeAutospacing="0" w:after="0" w:afterAutospacing="0"/>
              <w:rPr>
                <w:rFonts w:ascii="Tahoma" w:hAnsi="Tahoma" w:cs="Tahoma"/>
                <w:color w:val="000000"/>
                <w:sz w:val="20"/>
                <w:szCs w:val="20"/>
              </w:rPr>
            </w:pPr>
            <w:r>
              <w:rPr>
                <w:rFonts w:ascii="Tahoma" w:hAnsi="Tahoma" w:cs="Tahoma"/>
                <w:color w:val="000000"/>
                <w:sz w:val="20"/>
                <w:szCs w:val="20"/>
              </w:rPr>
              <w:t>Gute Knorpelverhältnisse zentral ventral</w:t>
            </w:r>
          </w:p>
          <w:p w14:paraId="043E808C" w14:textId="77777777" w:rsidR="0097341C" w:rsidRDefault="0097341C">
            <w:pPr>
              <w:pStyle w:val="PlainText"/>
              <w:spacing w:before="0" w:beforeAutospacing="0" w:after="0" w:afterAutospacing="0"/>
              <w:rPr>
                <w:rFonts w:ascii="Tahoma" w:hAnsi="Tahoma" w:cs="Tahoma"/>
                <w:color w:val="000000"/>
              </w:rPr>
            </w:pPr>
          </w:p>
          <w:p w14:paraId="6CD61CA6" w14:textId="77777777" w:rsidR="0097341C" w:rsidRDefault="0097341C">
            <w:pPr>
              <w:pStyle w:val="PlainText"/>
              <w:spacing w:before="0" w:beforeAutospacing="0" w:after="0" w:afterAutospacing="0"/>
              <w:rPr>
                <w:rFonts w:ascii="Tahoma" w:hAnsi="Tahoma" w:cs="Tahoma"/>
                <w:color w:val="000000"/>
                <w:sz w:val="20"/>
                <w:szCs w:val="20"/>
              </w:rPr>
            </w:pPr>
            <w:r>
              <w:rPr>
                <w:rFonts w:ascii="Tahoma" w:hAnsi="Tahoma" w:cs="Tahoma"/>
                <w:noProof/>
                <w:color w:val="000000"/>
                <w:sz w:val="20"/>
                <w:szCs w:val="20"/>
              </w:rPr>
              <w:drawing>
                <wp:inline distT="0" distB="0" distL="0" distR="0" wp14:anchorId="611E2037" wp14:editId="5BC6BFE9">
                  <wp:extent cx="2859405" cy="2142490"/>
                  <wp:effectExtent l="19050" t="0" r="0" b="0"/>
                  <wp:docPr id="9" name="Bild 9" descr="cid:095271711@30082010-26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095271711@30082010-262A"/>
                          <pic:cNvPicPr>
                            <a:picLocks noChangeAspect="1" noChangeArrowheads="1"/>
                          </pic:cNvPicPr>
                        </pic:nvPicPr>
                        <pic:blipFill>
                          <a:blip r:embed="rId20" r:link="rId21" cstate="print"/>
                          <a:srcRect/>
                          <a:stretch>
                            <a:fillRect/>
                          </a:stretch>
                        </pic:blipFill>
                        <pic:spPr bwMode="auto">
                          <a:xfrm>
                            <a:off x="0" y="0"/>
                            <a:ext cx="2859405" cy="2142490"/>
                          </a:xfrm>
                          <a:prstGeom prst="rect">
                            <a:avLst/>
                          </a:prstGeom>
                          <a:noFill/>
                          <a:ln w="9525">
                            <a:noFill/>
                            <a:miter lim="800000"/>
                            <a:headEnd/>
                            <a:tailEnd/>
                          </a:ln>
                        </pic:spPr>
                      </pic:pic>
                    </a:graphicData>
                  </a:graphic>
                </wp:inline>
              </w:drawing>
            </w:r>
          </w:p>
          <w:p w14:paraId="6D16096F" w14:textId="77777777" w:rsidR="0097341C" w:rsidRDefault="0097341C">
            <w:pPr>
              <w:pStyle w:val="PlainText"/>
              <w:spacing w:before="0" w:beforeAutospacing="0" w:after="0" w:afterAutospacing="0"/>
              <w:rPr>
                <w:rFonts w:ascii="Tahoma" w:hAnsi="Tahoma" w:cs="Tahoma"/>
                <w:color w:val="000000"/>
                <w:sz w:val="20"/>
                <w:szCs w:val="20"/>
              </w:rPr>
            </w:pPr>
            <w:r>
              <w:rPr>
                <w:rFonts w:ascii="Tahoma" w:hAnsi="Tahoma" w:cs="Tahoma"/>
                <w:color w:val="000000"/>
                <w:sz w:val="20"/>
                <w:szCs w:val="20"/>
              </w:rPr>
              <w:t>Normale Fossa</w:t>
            </w:r>
          </w:p>
          <w:p w14:paraId="0174CE5B" w14:textId="77777777" w:rsidR="0097341C" w:rsidRDefault="0097341C">
            <w:pPr>
              <w:pStyle w:val="PlainText"/>
              <w:spacing w:before="0" w:beforeAutospacing="0" w:after="0" w:afterAutospacing="0"/>
              <w:rPr>
                <w:rFonts w:ascii="Tahoma" w:hAnsi="Tahoma" w:cs="Tahoma"/>
                <w:color w:val="000000"/>
              </w:rPr>
            </w:pPr>
          </w:p>
          <w:p w14:paraId="791D233D" w14:textId="77777777" w:rsidR="0097341C" w:rsidRDefault="0097341C">
            <w:pPr>
              <w:pStyle w:val="PlainText"/>
              <w:spacing w:before="0" w:beforeAutospacing="0" w:after="0" w:afterAutospacing="0"/>
              <w:rPr>
                <w:rFonts w:ascii="Tahoma" w:hAnsi="Tahoma" w:cs="Tahoma"/>
                <w:color w:val="000000"/>
                <w:sz w:val="20"/>
                <w:szCs w:val="20"/>
              </w:rPr>
            </w:pPr>
            <w:r>
              <w:rPr>
                <w:rFonts w:ascii="Tahoma" w:hAnsi="Tahoma" w:cs="Tahoma"/>
                <w:noProof/>
                <w:color w:val="000000"/>
                <w:sz w:val="20"/>
                <w:szCs w:val="20"/>
              </w:rPr>
              <w:drawing>
                <wp:inline distT="0" distB="0" distL="0" distR="0" wp14:anchorId="72BD36FE" wp14:editId="5FF396F2">
                  <wp:extent cx="2859405" cy="2142490"/>
                  <wp:effectExtent l="19050" t="0" r="0" b="0"/>
                  <wp:docPr id="10" name="Bild 10" descr="cid:095271711@30082010-2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095271711@30082010-2631"/>
                          <pic:cNvPicPr>
                            <a:picLocks noChangeAspect="1" noChangeArrowheads="1"/>
                          </pic:cNvPicPr>
                        </pic:nvPicPr>
                        <pic:blipFill>
                          <a:blip r:embed="rId22" r:link="rId23" cstate="print"/>
                          <a:srcRect/>
                          <a:stretch>
                            <a:fillRect/>
                          </a:stretch>
                        </pic:blipFill>
                        <pic:spPr bwMode="auto">
                          <a:xfrm>
                            <a:off x="0" y="0"/>
                            <a:ext cx="2859405" cy="2142490"/>
                          </a:xfrm>
                          <a:prstGeom prst="rect">
                            <a:avLst/>
                          </a:prstGeom>
                          <a:noFill/>
                          <a:ln w="9525">
                            <a:noFill/>
                            <a:miter lim="800000"/>
                            <a:headEnd/>
                            <a:tailEnd/>
                          </a:ln>
                        </pic:spPr>
                      </pic:pic>
                    </a:graphicData>
                  </a:graphic>
                </wp:inline>
              </w:drawing>
            </w:r>
          </w:p>
          <w:p w14:paraId="6DDDE57A" w14:textId="77777777" w:rsidR="0097341C" w:rsidRDefault="0097341C">
            <w:pPr>
              <w:pStyle w:val="PlainText"/>
              <w:spacing w:before="0" w:beforeAutospacing="0" w:after="0" w:afterAutospacing="0"/>
              <w:rPr>
                <w:rFonts w:ascii="Tahoma" w:hAnsi="Tahoma" w:cs="Tahoma"/>
                <w:color w:val="000000"/>
                <w:sz w:val="20"/>
                <w:szCs w:val="20"/>
              </w:rPr>
            </w:pPr>
            <w:r>
              <w:rPr>
                <w:rFonts w:ascii="Tahoma" w:hAnsi="Tahoma" w:cs="Tahoma"/>
                <w:color w:val="000000"/>
                <w:sz w:val="20"/>
                <w:szCs w:val="20"/>
              </w:rPr>
              <w:t>Oberflächliche Knorpelschäden Pfanne dorsolateral</w:t>
            </w:r>
          </w:p>
          <w:p w14:paraId="74B96A89" w14:textId="77777777" w:rsidR="0097341C" w:rsidRDefault="0097341C">
            <w:pPr>
              <w:pStyle w:val="PlainText"/>
              <w:spacing w:before="0" w:beforeAutospacing="0" w:after="0" w:afterAutospacing="0"/>
              <w:rPr>
                <w:rFonts w:ascii="Tahoma" w:hAnsi="Tahoma" w:cs="Tahoma"/>
                <w:color w:val="000000"/>
              </w:rPr>
            </w:pPr>
          </w:p>
          <w:p w14:paraId="0838F54C" w14:textId="77777777" w:rsidR="0097341C" w:rsidRDefault="0097341C">
            <w:pPr>
              <w:pStyle w:val="PlainText"/>
              <w:spacing w:before="0" w:beforeAutospacing="0" w:after="0" w:afterAutospacing="0"/>
              <w:rPr>
                <w:rFonts w:ascii="Tahoma" w:hAnsi="Tahoma" w:cs="Tahoma"/>
                <w:color w:val="000000"/>
                <w:sz w:val="20"/>
                <w:szCs w:val="20"/>
              </w:rPr>
            </w:pPr>
            <w:r>
              <w:rPr>
                <w:rFonts w:ascii="Tahoma" w:hAnsi="Tahoma" w:cs="Tahoma"/>
                <w:noProof/>
                <w:color w:val="000000"/>
                <w:sz w:val="20"/>
                <w:szCs w:val="20"/>
              </w:rPr>
              <w:lastRenderedPageBreak/>
              <w:drawing>
                <wp:inline distT="0" distB="0" distL="0" distR="0" wp14:anchorId="1EF2B8AE" wp14:editId="60A39ADD">
                  <wp:extent cx="2859405" cy="2142490"/>
                  <wp:effectExtent l="19050" t="0" r="0" b="0"/>
                  <wp:docPr id="11" name="Bild 11" descr="cid:095271711@30082010-2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d:095271711@30082010-2638"/>
                          <pic:cNvPicPr>
                            <a:picLocks noChangeAspect="1" noChangeArrowheads="1"/>
                          </pic:cNvPicPr>
                        </pic:nvPicPr>
                        <pic:blipFill>
                          <a:blip r:embed="rId24" r:link="rId25" cstate="print"/>
                          <a:srcRect/>
                          <a:stretch>
                            <a:fillRect/>
                          </a:stretch>
                        </pic:blipFill>
                        <pic:spPr bwMode="auto">
                          <a:xfrm>
                            <a:off x="0" y="0"/>
                            <a:ext cx="2859405" cy="2142490"/>
                          </a:xfrm>
                          <a:prstGeom prst="rect">
                            <a:avLst/>
                          </a:prstGeom>
                          <a:noFill/>
                          <a:ln w="9525">
                            <a:noFill/>
                            <a:miter lim="800000"/>
                            <a:headEnd/>
                            <a:tailEnd/>
                          </a:ln>
                        </pic:spPr>
                      </pic:pic>
                    </a:graphicData>
                  </a:graphic>
                </wp:inline>
              </w:drawing>
            </w:r>
          </w:p>
          <w:p w14:paraId="0C270AE7" w14:textId="77777777" w:rsidR="0097341C" w:rsidRDefault="0097341C">
            <w:pPr>
              <w:pStyle w:val="PlainText"/>
              <w:spacing w:before="0" w:beforeAutospacing="0" w:after="0" w:afterAutospacing="0"/>
              <w:rPr>
                <w:rFonts w:ascii="Tahoma" w:hAnsi="Tahoma" w:cs="Tahoma"/>
                <w:color w:val="000000"/>
                <w:sz w:val="20"/>
                <w:szCs w:val="20"/>
              </w:rPr>
            </w:pPr>
            <w:r>
              <w:rPr>
                <w:rFonts w:ascii="Tahoma" w:hAnsi="Tahoma" w:cs="Tahoma"/>
                <w:color w:val="000000"/>
                <w:sz w:val="20"/>
                <w:szCs w:val="20"/>
              </w:rPr>
              <w:t>Oberflächlicher Knorpelschaden Hüftkopf</w:t>
            </w:r>
          </w:p>
          <w:p w14:paraId="50D9EC6D" w14:textId="77777777" w:rsidR="0097341C" w:rsidRDefault="0097341C">
            <w:pPr>
              <w:pStyle w:val="PlainText"/>
              <w:spacing w:before="0" w:beforeAutospacing="0" w:after="0" w:afterAutospacing="0"/>
              <w:rPr>
                <w:rFonts w:ascii="Tahoma" w:hAnsi="Tahoma" w:cs="Tahoma"/>
                <w:color w:val="000000"/>
              </w:rPr>
            </w:pPr>
          </w:p>
          <w:p w14:paraId="534FE764" w14:textId="77777777" w:rsidR="0097341C" w:rsidRDefault="0097341C">
            <w:pPr>
              <w:pStyle w:val="PlainText"/>
              <w:spacing w:before="0" w:beforeAutospacing="0" w:after="0" w:afterAutospacing="0"/>
              <w:rPr>
                <w:rFonts w:ascii="Tahoma" w:hAnsi="Tahoma" w:cs="Tahoma"/>
                <w:color w:val="000000"/>
                <w:sz w:val="20"/>
                <w:szCs w:val="20"/>
              </w:rPr>
            </w:pPr>
            <w:r>
              <w:rPr>
                <w:rFonts w:ascii="Tahoma" w:hAnsi="Tahoma" w:cs="Tahoma"/>
                <w:noProof/>
                <w:color w:val="000000"/>
                <w:sz w:val="20"/>
                <w:szCs w:val="20"/>
              </w:rPr>
              <w:drawing>
                <wp:inline distT="0" distB="0" distL="0" distR="0" wp14:anchorId="7F78FE34" wp14:editId="5FBCFCA3">
                  <wp:extent cx="2859405" cy="2142490"/>
                  <wp:effectExtent l="19050" t="0" r="0" b="0"/>
                  <wp:docPr id="12" name="Bild 12" descr="cid:095271711@30082010-26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d:095271711@30082010-263F"/>
                          <pic:cNvPicPr>
                            <a:picLocks noChangeAspect="1" noChangeArrowheads="1"/>
                          </pic:cNvPicPr>
                        </pic:nvPicPr>
                        <pic:blipFill>
                          <a:blip r:embed="rId26" r:link="rId27" cstate="print"/>
                          <a:srcRect/>
                          <a:stretch>
                            <a:fillRect/>
                          </a:stretch>
                        </pic:blipFill>
                        <pic:spPr bwMode="auto">
                          <a:xfrm>
                            <a:off x="0" y="0"/>
                            <a:ext cx="2859405" cy="2142490"/>
                          </a:xfrm>
                          <a:prstGeom prst="rect">
                            <a:avLst/>
                          </a:prstGeom>
                          <a:noFill/>
                          <a:ln w="9525">
                            <a:noFill/>
                            <a:miter lim="800000"/>
                            <a:headEnd/>
                            <a:tailEnd/>
                          </a:ln>
                        </pic:spPr>
                      </pic:pic>
                    </a:graphicData>
                  </a:graphic>
                </wp:inline>
              </w:drawing>
            </w:r>
          </w:p>
          <w:p w14:paraId="3B6CC058" w14:textId="77777777" w:rsidR="0097341C" w:rsidRDefault="0097341C">
            <w:pPr>
              <w:pStyle w:val="PlainText"/>
              <w:spacing w:before="0" w:beforeAutospacing="0" w:after="0" w:afterAutospacing="0"/>
              <w:rPr>
                <w:rFonts w:ascii="Tahoma" w:hAnsi="Tahoma" w:cs="Tahoma"/>
                <w:color w:val="000000"/>
                <w:sz w:val="20"/>
                <w:szCs w:val="20"/>
              </w:rPr>
            </w:pPr>
            <w:r>
              <w:rPr>
                <w:rFonts w:ascii="Tahoma" w:hAnsi="Tahoma" w:cs="Tahoma"/>
                <w:color w:val="000000"/>
                <w:sz w:val="20"/>
                <w:szCs w:val="20"/>
              </w:rPr>
              <w:t>Relikt der Wachstumsfuge, gutes Labrum</w:t>
            </w:r>
          </w:p>
          <w:p w14:paraId="561BC1B7" w14:textId="77777777" w:rsidR="0097341C" w:rsidRDefault="0097341C">
            <w:pPr>
              <w:pStyle w:val="PlainText"/>
              <w:spacing w:before="0" w:beforeAutospacing="0" w:after="0" w:afterAutospacing="0"/>
              <w:rPr>
                <w:rFonts w:ascii="Tahoma" w:hAnsi="Tahoma" w:cs="Tahoma"/>
                <w:color w:val="000000"/>
              </w:rPr>
            </w:pPr>
          </w:p>
          <w:p w14:paraId="01E369D8" w14:textId="77777777" w:rsidR="0097341C" w:rsidRDefault="0097341C">
            <w:pPr>
              <w:pStyle w:val="PlainText"/>
              <w:spacing w:before="0" w:beforeAutospacing="0" w:after="0" w:afterAutospacing="0"/>
              <w:rPr>
                <w:rFonts w:ascii="Tahoma" w:hAnsi="Tahoma" w:cs="Tahoma"/>
                <w:color w:val="000000"/>
                <w:sz w:val="20"/>
                <w:szCs w:val="20"/>
              </w:rPr>
            </w:pPr>
            <w:r>
              <w:rPr>
                <w:rFonts w:ascii="Tahoma" w:hAnsi="Tahoma" w:cs="Tahoma"/>
                <w:noProof/>
                <w:color w:val="000000"/>
                <w:sz w:val="20"/>
                <w:szCs w:val="20"/>
              </w:rPr>
              <w:drawing>
                <wp:inline distT="0" distB="0" distL="0" distR="0" wp14:anchorId="7034DAD8" wp14:editId="36BC844F">
                  <wp:extent cx="2859405" cy="2142490"/>
                  <wp:effectExtent l="19050" t="0" r="0" b="0"/>
                  <wp:docPr id="13" name="Bild 13" descr="cid:095271711@30082010-2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d:095271711@30082010-2646"/>
                          <pic:cNvPicPr>
                            <a:picLocks noChangeAspect="1" noChangeArrowheads="1"/>
                          </pic:cNvPicPr>
                        </pic:nvPicPr>
                        <pic:blipFill>
                          <a:blip r:embed="rId28" r:link="rId29" cstate="print"/>
                          <a:srcRect/>
                          <a:stretch>
                            <a:fillRect/>
                          </a:stretch>
                        </pic:blipFill>
                        <pic:spPr bwMode="auto">
                          <a:xfrm>
                            <a:off x="0" y="0"/>
                            <a:ext cx="2859405" cy="2142490"/>
                          </a:xfrm>
                          <a:prstGeom prst="rect">
                            <a:avLst/>
                          </a:prstGeom>
                          <a:noFill/>
                          <a:ln w="9525">
                            <a:noFill/>
                            <a:miter lim="800000"/>
                            <a:headEnd/>
                            <a:tailEnd/>
                          </a:ln>
                        </pic:spPr>
                      </pic:pic>
                    </a:graphicData>
                  </a:graphic>
                </wp:inline>
              </w:drawing>
            </w:r>
          </w:p>
          <w:p w14:paraId="0C602737" w14:textId="77777777" w:rsidR="0097341C" w:rsidRDefault="0097341C">
            <w:pPr>
              <w:pStyle w:val="PlainText"/>
              <w:spacing w:before="0" w:beforeAutospacing="0" w:after="0" w:afterAutospacing="0"/>
              <w:rPr>
                <w:rFonts w:ascii="Tahoma" w:hAnsi="Tahoma" w:cs="Tahoma"/>
                <w:color w:val="000000"/>
                <w:sz w:val="20"/>
                <w:szCs w:val="20"/>
              </w:rPr>
            </w:pPr>
            <w:r>
              <w:rPr>
                <w:rFonts w:ascii="Tahoma" w:hAnsi="Tahoma" w:cs="Tahoma"/>
                <w:color w:val="000000"/>
                <w:sz w:val="20"/>
                <w:szCs w:val="20"/>
              </w:rPr>
              <w:t>Labrum dorsolateral</w:t>
            </w:r>
          </w:p>
          <w:p w14:paraId="5FCD0EBF" w14:textId="77777777" w:rsidR="0097341C" w:rsidRDefault="0097341C">
            <w:pPr>
              <w:pStyle w:val="PlainText"/>
              <w:spacing w:before="0" w:beforeAutospacing="0" w:after="0" w:afterAutospacing="0"/>
              <w:rPr>
                <w:rFonts w:ascii="Tahoma" w:hAnsi="Tahoma" w:cs="Tahoma"/>
                <w:color w:val="000000"/>
              </w:rPr>
            </w:pPr>
          </w:p>
        </w:tc>
        <w:tc>
          <w:tcPr>
            <w:tcW w:w="4871" w:type="dxa"/>
            <w:tcBorders>
              <w:top w:val="single" w:sz="4" w:space="0" w:color="auto"/>
              <w:left w:val="nil"/>
              <w:bottom w:val="single" w:sz="4" w:space="0" w:color="auto"/>
              <w:right w:val="single" w:sz="4" w:space="0" w:color="auto"/>
            </w:tcBorders>
          </w:tcPr>
          <w:p w14:paraId="58BB94D6" w14:textId="77777777" w:rsidR="0097341C" w:rsidRDefault="0097341C">
            <w:pPr>
              <w:pStyle w:val="PlainText"/>
              <w:spacing w:before="0" w:beforeAutospacing="0" w:after="0" w:afterAutospacing="0"/>
              <w:rPr>
                <w:rFonts w:ascii="Tahoma" w:hAnsi="Tahoma" w:cs="Tahoma"/>
                <w:color w:val="000000"/>
              </w:rPr>
            </w:pPr>
          </w:p>
          <w:p w14:paraId="2F49B008" w14:textId="77777777" w:rsidR="0097341C" w:rsidRDefault="0097341C">
            <w:pPr>
              <w:pStyle w:val="PlainText"/>
              <w:spacing w:before="0" w:beforeAutospacing="0" w:after="0" w:afterAutospacing="0"/>
              <w:rPr>
                <w:rFonts w:ascii="Tahoma" w:hAnsi="Tahoma" w:cs="Tahoma"/>
                <w:color w:val="000000"/>
                <w:sz w:val="20"/>
                <w:szCs w:val="20"/>
              </w:rPr>
            </w:pPr>
            <w:r>
              <w:rPr>
                <w:rFonts w:ascii="Tahoma" w:hAnsi="Tahoma" w:cs="Tahoma"/>
                <w:noProof/>
                <w:color w:val="000000"/>
                <w:sz w:val="20"/>
                <w:szCs w:val="20"/>
              </w:rPr>
              <w:lastRenderedPageBreak/>
              <w:drawing>
                <wp:inline distT="0" distB="0" distL="0" distR="0" wp14:anchorId="792C9DA4" wp14:editId="3FA89FB4">
                  <wp:extent cx="2859405" cy="2320290"/>
                  <wp:effectExtent l="19050" t="0" r="0" b="0"/>
                  <wp:docPr id="14" name="Bild 14" descr="cid:095271711@30082010-26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id:095271711@30082010-264D"/>
                          <pic:cNvPicPr>
                            <a:picLocks noChangeAspect="1" noChangeArrowheads="1"/>
                          </pic:cNvPicPr>
                        </pic:nvPicPr>
                        <pic:blipFill>
                          <a:blip r:embed="rId30" r:link="rId31" cstate="print"/>
                          <a:srcRect/>
                          <a:stretch>
                            <a:fillRect/>
                          </a:stretch>
                        </pic:blipFill>
                        <pic:spPr bwMode="auto">
                          <a:xfrm>
                            <a:off x="0" y="0"/>
                            <a:ext cx="2859405" cy="2320290"/>
                          </a:xfrm>
                          <a:prstGeom prst="rect">
                            <a:avLst/>
                          </a:prstGeom>
                          <a:noFill/>
                          <a:ln w="9525">
                            <a:noFill/>
                            <a:miter lim="800000"/>
                            <a:headEnd/>
                            <a:tailEnd/>
                          </a:ln>
                        </pic:spPr>
                      </pic:pic>
                    </a:graphicData>
                  </a:graphic>
                </wp:inline>
              </w:drawing>
            </w:r>
          </w:p>
          <w:p w14:paraId="38F2F807" w14:textId="77777777" w:rsidR="0097341C" w:rsidRDefault="0097341C">
            <w:pPr>
              <w:pStyle w:val="PlainText"/>
              <w:spacing w:before="0" w:beforeAutospacing="0" w:after="0" w:afterAutospacing="0"/>
              <w:rPr>
                <w:rFonts w:ascii="Tahoma" w:hAnsi="Tahoma" w:cs="Tahoma"/>
                <w:color w:val="000000"/>
                <w:sz w:val="20"/>
                <w:szCs w:val="20"/>
              </w:rPr>
            </w:pPr>
            <w:r>
              <w:rPr>
                <w:rFonts w:ascii="Tahoma" w:hAnsi="Tahoma" w:cs="Tahoma"/>
                <w:color w:val="000000"/>
                <w:sz w:val="20"/>
                <w:szCs w:val="20"/>
              </w:rPr>
              <w:t>Röntgen präop. a.p.</w:t>
            </w:r>
          </w:p>
          <w:p w14:paraId="5C21E534" w14:textId="77777777" w:rsidR="0097341C" w:rsidRDefault="0097341C">
            <w:pPr>
              <w:pStyle w:val="PlainText"/>
              <w:spacing w:before="0" w:beforeAutospacing="0" w:after="0" w:afterAutospacing="0"/>
              <w:rPr>
                <w:rFonts w:ascii="Tahoma" w:hAnsi="Tahoma" w:cs="Tahoma"/>
                <w:color w:val="000000"/>
              </w:rPr>
            </w:pPr>
          </w:p>
          <w:p w14:paraId="1B62F2BB" w14:textId="77777777" w:rsidR="0097341C" w:rsidRDefault="0097341C">
            <w:pPr>
              <w:pStyle w:val="PlainText"/>
              <w:spacing w:before="0" w:beforeAutospacing="0" w:after="0" w:afterAutospacing="0"/>
              <w:rPr>
                <w:rFonts w:ascii="Tahoma" w:hAnsi="Tahoma" w:cs="Tahoma"/>
                <w:color w:val="000000"/>
              </w:rPr>
            </w:pPr>
          </w:p>
          <w:p w14:paraId="3E06A68F" w14:textId="77777777" w:rsidR="0097341C" w:rsidRDefault="0097341C">
            <w:pPr>
              <w:pStyle w:val="PlainText"/>
              <w:spacing w:before="0" w:beforeAutospacing="0" w:after="0" w:afterAutospacing="0"/>
              <w:rPr>
                <w:rFonts w:ascii="Tahoma" w:hAnsi="Tahoma" w:cs="Tahoma"/>
                <w:color w:val="000000"/>
              </w:rPr>
            </w:pPr>
          </w:p>
          <w:p w14:paraId="20307F63" w14:textId="77777777" w:rsidR="0097341C" w:rsidRDefault="0097341C">
            <w:pPr>
              <w:pStyle w:val="PlainText"/>
              <w:spacing w:before="0" w:beforeAutospacing="0" w:after="0" w:afterAutospacing="0"/>
              <w:rPr>
                <w:rFonts w:ascii="Tahoma" w:hAnsi="Tahoma" w:cs="Tahoma"/>
                <w:color w:val="000000"/>
              </w:rPr>
            </w:pPr>
          </w:p>
          <w:p w14:paraId="7F93BEB8" w14:textId="77777777" w:rsidR="0097341C" w:rsidRDefault="0097341C">
            <w:pPr>
              <w:pStyle w:val="PlainText"/>
              <w:spacing w:before="0" w:beforeAutospacing="0" w:after="0" w:afterAutospacing="0"/>
              <w:rPr>
                <w:rFonts w:ascii="Tahoma" w:hAnsi="Tahoma" w:cs="Tahoma"/>
                <w:color w:val="000000"/>
                <w:sz w:val="26"/>
                <w:szCs w:val="26"/>
              </w:rPr>
            </w:pPr>
          </w:p>
          <w:p w14:paraId="62089D2A" w14:textId="77777777" w:rsidR="0097341C" w:rsidRDefault="0097341C">
            <w:pPr>
              <w:pStyle w:val="PlainText"/>
              <w:spacing w:before="0" w:beforeAutospacing="0" w:after="0" w:afterAutospacing="0"/>
              <w:rPr>
                <w:rFonts w:ascii="Tahoma" w:hAnsi="Tahoma" w:cs="Tahoma"/>
                <w:color w:val="000000"/>
              </w:rPr>
            </w:pPr>
            <w:r>
              <w:rPr>
                <w:rFonts w:ascii="Tahoma" w:hAnsi="Tahoma" w:cs="Tahoma"/>
                <w:noProof/>
                <w:color w:val="000000"/>
              </w:rPr>
              <w:drawing>
                <wp:inline distT="0" distB="0" distL="0" distR="0" wp14:anchorId="4303916F" wp14:editId="7AEF2F61">
                  <wp:extent cx="2859405" cy="2142490"/>
                  <wp:effectExtent l="19050" t="0" r="0" b="0"/>
                  <wp:docPr id="15" name="Bild 15" descr="cid:095271711@30082010-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id:095271711@30082010-2654"/>
                          <pic:cNvPicPr>
                            <a:picLocks noChangeAspect="1" noChangeArrowheads="1"/>
                          </pic:cNvPicPr>
                        </pic:nvPicPr>
                        <pic:blipFill>
                          <a:blip r:embed="rId32" r:link="rId33" cstate="print"/>
                          <a:srcRect/>
                          <a:stretch>
                            <a:fillRect/>
                          </a:stretch>
                        </pic:blipFill>
                        <pic:spPr bwMode="auto">
                          <a:xfrm>
                            <a:off x="0" y="0"/>
                            <a:ext cx="2859405" cy="2142490"/>
                          </a:xfrm>
                          <a:prstGeom prst="rect">
                            <a:avLst/>
                          </a:prstGeom>
                          <a:noFill/>
                          <a:ln w="9525">
                            <a:noFill/>
                            <a:miter lim="800000"/>
                            <a:headEnd/>
                            <a:tailEnd/>
                          </a:ln>
                        </pic:spPr>
                      </pic:pic>
                    </a:graphicData>
                  </a:graphic>
                </wp:inline>
              </w:drawing>
            </w:r>
          </w:p>
          <w:p w14:paraId="7F824C11" w14:textId="77777777" w:rsidR="0097341C" w:rsidRDefault="0097341C">
            <w:pPr>
              <w:pStyle w:val="PlainText"/>
              <w:spacing w:before="0" w:beforeAutospacing="0" w:after="0" w:afterAutospacing="0"/>
              <w:rPr>
                <w:rFonts w:ascii="Tahoma" w:hAnsi="Tahoma" w:cs="Tahoma"/>
                <w:color w:val="000000"/>
                <w:sz w:val="20"/>
                <w:szCs w:val="20"/>
              </w:rPr>
            </w:pPr>
            <w:r>
              <w:rPr>
                <w:rFonts w:ascii="Tahoma" w:hAnsi="Tahoma" w:cs="Tahoma"/>
                <w:color w:val="000000"/>
                <w:sz w:val="20"/>
                <w:szCs w:val="20"/>
              </w:rPr>
              <w:t>Gutes Offset Kopf-Hals-Übergang</w:t>
            </w:r>
          </w:p>
          <w:p w14:paraId="44AD1306" w14:textId="77777777" w:rsidR="0097341C" w:rsidRDefault="0097341C">
            <w:pPr>
              <w:pStyle w:val="PlainText"/>
              <w:spacing w:before="0" w:beforeAutospacing="0" w:after="0" w:afterAutospacing="0"/>
              <w:rPr>
                <w:rFonts w:ascii="Tahoma" w:hAnsi="Tahoma" w:cs="Tahoma"/>
                <w:color w:val="000000"/>
              </w:rPr>
            </w:pPr>
          </w:p>
          <w:p w14:paraId="3EBFA7EB" w14:textId="77777777" w:rsidR="0097341C" w:rsidRDefault="0097341C">
            <w:pPr>
              <w:pStyle w:val="PlainText"/>
              <w:spacing w:before="0" w:beforeAutospacing="0" w:after="0" w:afterAutospacing="0"/>
              <w:rPr>
                <w:rFonts w:ascii="Tahoma" w:hAnsi="Tahoma" w:cs="Tahoma"/>
                <w:color w:val="000000"/>
              </w:rPr>
            </w:pPr>
          </w:p>
          <w:p w14:paraId="5999BAEF" w14:textId="77777777" w:rsidR="0097341C" w:rsidRDefault="0097341C">
            <w:pPr>
              <w:pStyle w:val="PlainText"/>
              <w:spacing w:before="0" w:beforeAutospacing="0" w:after="0" w:afterAutospacing="0"/>
              <w:rPr>
                <w:rFonts w:ascii="Tahoma" w:hAnsi="Tahoma" w:cs="Tahoma"/>
                <w:color w:val="000000"/>
                <w:sz w:val="20"/>
                <w:szCs w:val="20"/>
              </w:rPr>
            </w:pPr>
            <w:r>
              <w:rPr>
                <w:rFonts w:ascii="Tahoma" w:hAnsi="Tahoma" w:cs="Tahoma"/>
                <w:noProof/>
                <w:color w:val="000000"/>
                <w:sz w:val="20"/>
                <w:szCs w:val="20"/>
              </w:rPr>
              <w:drawing>
                <wp:inline distT="0" distB="0" distL="0" distR="0" wp14:anchorId="44F99732" wp14:editId="362A35DA">
                  <wp:extent cx="2859405" cy="2142490"/>
                  <wp:effectExtent l="19050" t="0" r="0" b="0"/>
                  <wp:docPr id="16" name="Bild 16" descr="cid:095271711@30082010-26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id:095271711@30082010-265B"/>
                          <pic:cNvPicPr>
                            <a:picLocks noChangeAspect="1" noChangeArrowheads="1"/>
                          </pic:cNvPicPr>
                        </pic:nvPicPr>
                        <pic:blipFill>
                          <a:blip r:embed="rId34" r:link="rId35" cstate="print"/>
                          <a:srcRect/>
                          <a:stretch>
                            <a:fillRect/>
                          </a:stretch>
                        </pic:blipFill>
                        <pic:spPr bwMode="auto">
                          <a:xfrm>
                            <a:off x="0" y="0"/>
                            <a:ext cx="2859405" cy="2142490"/>
                          </a:xfrm>
                          <a:prstGeom prst="rect">
                            <a:avLst/>
                          </a:prstGeom>
                          <a:noFill/>
                          <a:ln w="9525">
                            <a:noFill/>
                            <a:miter lim="800000"/>
                            <a:headEnd/>
                            <a:tailEnd/>
                          </a:ln>
                        </pic:spPr>
                      </pic:pic>
                    </a:graphicData>
                  </a:graphic>
                </wp:inline>
              </w:drawing>
            </w:r>
          </w:p>
          <w:p w14:paraId="79A5577C" w14:textId="77777777" w:rsidR="0097341C" w:rsidRDefault="0097341C">
            <w:pPr>
              <w:pStyle w:val="PlainText"/>
              <w:spacing w:before="0" w:beforeAutospacing="0" w:after="0" w:afterAutospacing="0"/>
              <w:rPr>
                <w:rFonts w:ascii="Tahoma" w:hAnsi="Tahoma" w:cs="Tahoma"/>
                <w:color w:val="000000"/>
                <w:sz w:val="20"/>
                <w:szCs w:val="20"/>
              </w:rPr>
            </w:pPr>
            <w:r>
              <w:rPr>
                <w:rFonts w:ascii="Tahoma" w:hAnsi="Tahoma" w:cs="Tahoma"/>
                <w:color w:val="000000"/>
                <w:sz w:val="20"/>
                <w:szCs w:val="20"/>
              </w:rPr>
              <w:t>Zustand nach Arthrolyse</w:t>
            </w:r>
          </w:p>
          <w:p w14:paraId="571A2921" w14:textId="77777777" w:rsidR="0097341C" w:rsidRDefault="0097341C">
            <w:pPr>
              <w:pStyle w:val="PlainText"/>
              <w:spacing w:before="0" w:beforeAutospacing="0" w:after="0" w:afterAutospacing="0"/>
              <w:rPr>
                <w:rFonts w:ascii="Tahoma" w:hAnsi="Tahoma" w:cs="Tahoma"/>
                <w:color w:val="000000"/>
                <w:sz w:val="20"/>
                <w:szCs w:val="20"/>
              </w:rPr>
            </w:pPr>
            <w:r>
              <w:rPr>
                <w:rFonts w:ascii="Tahoma" w:hAnsi="Tahoma" w:cs="Tahoma"/>
                <w:noProof/>
                <w:color w:val="000000"/>
                <w:sz w:val="20"/>
                <w:szCs w:val="20"/>
              </w:rPr>
              <w:lastRenderedPageBreak/>
              <w:drawing>
                <wp:inline distT="0" distB="0" distL="0" distR="0" wp14:anchorId="0C60BA20" wp14:editId="75D10D80">
                  <wp:extent cx="2859405" cy="2142490"/>
                  <wp:effectExtent l="19050" t="0" r="0" b="0"/>
                  <wp:docPr id="17" name="Bild 17" descr="cid:095271711@30082010-2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d:095271711@30082010-2662"/>
                          <pic:cNvPicPr>
                            <a:picLocks noChangeAspect="1" noChangeArrowheads="1"/>
                          </pic:cNvPicPr>
                        </pic:nvPicPr>
                        <pic:blipFill>
                          <a:blip r:embed="rId36" r:link="rId37" cstate="print"/>
                          <a:srcRect/>
                          <a:stretch>
                            <a:fillRect/>
                          </a:stretch>
                        </pic:blipFill>
                        <pic:spPr bwMode="auto">
                          <a:xfrm>
                            <a:off x="0" y="0"/>
                            <a:ext cx="2859405" cy="2142490"/>
                          </a:xfrm>
                          <a:prstGeom prst="rect">
                            <a:avLst/>
                          </a:prstGeom>
                          <a:noFill/>
                          <a:ln w="9525">
                            <a:noFill/>
                            <a:miter lim="800000"/>
                            <a:headEnd/>
                            <a:tailEnd/>
                          </a:ln>
                        </pic:spPr>
                      </pic:pic>
                    </a:graphicData>
                  </a:graphic>
                </wp:inline>
              </w:drawing>
            </w:r>
          </w:p>
          <w:p w14:paraId="21A8C536" w14:textId="77777777" w:rsidR="0097341C" w:rsidRDefault="0097341C">
            <w:pPr>
              <w:pStyle w:val="PlainText"/>
              <w:spacing w:before="0" w:beforeAutospacing="0" w:after="0" w:afterAutospacing="0"/>
              <w:rPr>
                <w:rFonts w:ascii="Tahoma" w:hAnsi="Tahoma" w:cs="Tahoma"/>
                <w:color w:val="000000"/>
                <w:sz w:val="20"/>
                <w:szCs w:val="20"/>
              </w:rPr>
            </w:pPr>
            <w:r>
              <w:rPr>
                <w:rFonts w:ascii="Tahoma" w:hAnsi="Tahoma" w:cs="Tahoma"/>
                <w:color w:val="000000"/>
                <w:sz w:val="20"/>
                <w:szCs w:val="20"/>
              </w:rPr>
              <w:t>Psoassehne nach distal</w:t>
            </w:r>
          </w:p>
          <w:p w14:paraId="62A26382" w14:textId="77777777" w:rsidR="0097341C" w:rsidRDefault="0097341C">
            <w:pPr>
              <w:pStyle w:val="PlainText"/>
              <w:spacing w:before="0" w:beforeAutospacing="0" w:after="0" w:afterAutospacing="0"/>
              <w:rPr>
                <w:rFonts w:ascii="Tahoma" w:hAnsi="Tahoma" w:cs="Tahoma"/>
                <w:color w:val="000000"/>
              </w:rPr>
            </w:pPr>
          </w:p>
          <w:p w14:paraId="0AD06997" w14:textId="77777777" w:rsidR="0097341C" w:rsidRDefault="0097341C">
            <w:pPr>
              <w:pStyle w:val="PlainText"/>
              <w:spacing w:before="0" w:beforeAutospacing="0" w:after="0" w:afterAutospacing="0"/>
              <w:rPr>
                <w:rFonts w:ascii="Tahoma" w:hAnsi="Tahoma" w:cs="Tahoma"/>
                <w:color w:val="000000"/>
                <w:sz w:val="20"/>
                <w:szCs w:val="20"/>
              </w:rPr>
            </w:pPr>
            <w:r>
              <w:rPr>
                <w:rFonts w:ascii="Tahoma" w:hAnsi="Tahoma" w:cs="Tahoma"/>
                <w:noProof/>
                <w:color w:val="000000"/>
                <w:sz w:val="20"/>
                <w:szCs w:val="20"/>
              </w:rPr>
              <w:drawing>
                <wp:inline distT="0" distB="0" distL="0" distR="0" wp14:anchorId="6FFFEA52" wp14:editId="47CD51B0">
                  <wp:extent cx="2859405" cy="2142490"/>
                  <wp:effectExtent l="19050" t="0" r="0" b="0"/>
                  <wp:docPr id="18" name="Bild 18" descr="cid:095271711@30082010-2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id:095271711@30082010-2669"/>
                          <pic:cNvPicPr>
                            <a:picLocks noChangeAspect="1" noChangeArrowheads="1"/>
                          </pic:cNvPicPr>
                        </pic:nvPicPr>
                        <pic:blipFill>
                          <a:blip r:embed="rId38" r:link="rId39" cstate="print"/>
                          <a:srcRect/>
                          <a:stretch>
                            <a:fillRect/>
                          </a:stretch>
                        </pic:blipFill>
                        <pic:spPr bwMode="auto">
                          <a:xfrm>
                            <a:off x="0" y="0"/>
                            <a:ext cx="2859405" cy="2142490"/>
                          </a:xfrm>
                          <a:prstGeom prst="rect">
                            <a:avLst/>
                          </a:prstGeom>
                          <a:noFill/>
                          <a:ln w="9525">
                            <a:noFill/>
                            <a:miter lim="800000"/>
                            <a:headEnd/>
                            <a:tailEnd/>
                          </a:ln>
                        </pic:spPr>
                      </pic:pic>
                    </a:graphicData>
                  </a:graphic>
                </wp:inline>
              </w:drawing>
            </w:r>
          </w:p>
          <w:p w14:paraId="786F86E4" w14:textId="77777777" w:rsidR="0097341C" w:rsidRDefault="0097341C">
            <w:pPr>
              <w:pStyle w:val="PlainText"/>
              <w:spacing w:before="0" w:beforeAutospacing="0" w:after="0" w:afterAutospacing="0"/>
              <w:rPr>
                <w:rFonts w:ascii="Tahoma" w:hAnsi="Tahoma" w:cs="Tahoma"/>
                <w:color w:val="000000"/>
                <w:sz w:val="20"/>
                <w:szCs w:val="20"/>
              </w:rPr>
            </w:pPr>
            <w:r>
              <w:rPr>
                <w:rFonts w:ascii="Tahoma" w:hAnsi="Tahoma" w:cs="Tahoma"/>
                <w:color w:val="000000"/>
                <w:sz w:val="20"/>
                <w:szCs w:val="20"/>
              </w:rPr>
              <w:t>Zustand nach Öffnen des perilabralen Sulcus ventral</w:t>
            </w:r>
          </w:p>
          <w:p w14:paraId="6996CC24" w14:textId="77777777" w:rsidR="0097341C" w:rsidRDefault="0097341C">
            <w:pPr>
              <w:pStyle w:val="PlainText"/>
              <w:spacing w:before="0" w:beforeAutospacing="0" w:after="0" w:afterAutospacing="0"/>
              <w:rPr>
                <w:rFonts w:ascii="Tahoma" w:hAnsi="Tahoma" w:cs="Tahoma"/>
                <w:color w:val="000000"/>
              </w:rPr>
            </w:pPr>
          </w:p>
          <w:p w14:paraId="59226FE5" w14:textId="77777777" w:rsidR="0097341C" w:rsidRDefault="0097341C">
            <w:pPr>
              <w:pStyle w:val="PlainText"/>
              <w:spacing w:before="0" w:beforeAutospacing="0" w:after="0" w:afterAutospacing="0"/>
              <w:rPr>
                <w:rFonts w:ascii="Tahoma" w:hAnsi="Tahoma" w:cs="Tahoma"/>
                <w:color w:val="000000"/>
                <w:sz w:val="20"/>
                <w:szCs w:val="20"/>
              </w:rPr>
            </w:pPr>
            <w:r>
              <w:rPr>
                <w:rFonts w:ascii="Tahoma" w:hAnsi="Tahoma" w:cs="Tahoma"/>
                <w:noProof/>
                <w:color w:val="000000"/>
                <w:sz w:val="20"/>
                <w:szCs w:val="20"/>
              </w:rPr>
              <w:drawing>
                <wp:inline distT="0" distB="0" distL="0" distR="0" wp14:anchorId="2AC39731" wp14:editId="2C8C0CDE">
                  <wp:extent cx="2859405" cy="2142490"/>
                  <wp:effectExtent l="19050" t="0" r="0" b="0"/>
                  <wp:docPr id="19" name="Bild 19" descr="cid:095271711@30082010-2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id:095271711@30082010-2670"/>
                          <pic:cNvPicPr>
                            <a:picLocks noChangeAspect="1" noChangeArrowheads="1"/>
                          </pic:cNvPicPr>
                        </pic:nvPicPr>
                        <pic:blipFill>
                          <a:blip r:embed="rId40" r:link="rId41" cstate="print"/>
                          <a:srcRect/>
                          <a:stretch>
                            <a:fillRect/>
                          </a:stretch>
                        </pic:blipFill>
                        <pic:spPr bwMode="auto">
                          <a:xfrm>
                            <a:off x="0" y="0"/>
                            <a:ext cx="2859405" cy="2142490"/>
                          </a:xfrm>
                          <a:prstGeom prst="rect">
                            <a:avLst/>
                          </a:prstGeom>
                          <a:noFill/>
                          <a:ln w="9525">
                            <a:noFill/>
                            <a:miter lim="800000"/>
                            <a:headEnd/>
                            <a:tailEnd/>
                          </a:ln>
                        </pic:spPr>
                      </pic:pic>
                    </a:graphicData>
                  </a:graphic>
                </wp:inline>
              </w:drawing>
            </w:r>
          </w:p>
          <w:p w14:paraId="192B96D6" w14:textId="77777777" w:rsidR="0097341C" w:rsidRDefault="0097341C">
            <w:pPr>
              <w:pStyle w:val="PlainText"/>
              <w:spacing w:before="0" w:beforeAutospacing="0" w:after="0" w:afterAutospacing="0"/>
              <w:rPr>
                <w:rFonts w:ascii="Tahoma" w:hAnsi="Tahoma" w:cs="Tahoma"/>
                <w:color w:val="000000"/>
                <w:sz w:val="20"/>
                <w:szCs w:val="20"/>
              </w:rPr>
            </w:pPr>
            <w:r>
              <w:rPr>
                <w:rFonts w:ascii="Tahoma" w:hAnsi="Tahoma" w:cs="Tahoma"/>
                <w:color w:val="000000"/>
                <w:sz w:val="20"/>
                <w:szCs w:val="20"/>
              </w:rPr>
              <w:t>Kopf-Hals-Übergang ventrolateral</w:t>
            </w:r>
          </w:p>
          <w:p w14:paraId="38463FC6" w14:textId="77777777" w:rsidR="0097341C" w:rsidRDefault="0097341C">
            <w:pPr>
              <w:pStyle w:val="PlainText"/>
              <w:spacing w:before="0" w:beforeAutospacing="0" w:after="0" w:afterAutospacing="0"/>
              <w:rPr>
                <w:rFonts w:ascii="Tahoma" w:hAnsi="Tahoma" w:cs="Tahoma"/>
                <w:color w:val="000000"/>
                <w:sz w:val="20"/>
                <w:szCs w:val="20"/>
              </w:rPr>
            </w:pPr>
            <w:r>
              <w:rPr>
                <w:rFonts w:ascii="Tahoma" w:hAnsi="Tahoma" w:cs="Tahoma"/>
                <w:noProof/>
                <w:color w:val="000000"/>
                <w:sz w:val="20"/>
                <w:szCs w:val="20"/>
              </w:rPr>
              <w:lastRenderedPageBreak/>
              <w:drawing>
                <wp:inline distT="0" distB="0" distL="0" distR="0" wp14:anchorId="13D660DD" wp14:editId="224ECB50">
                  <wp:extent cx="2859405" cy="2142490"/>
                  <wp:effectExtent l="19050" t="0" r="0" b="0"/>
                  <wp:docPr id="20" name="Bild 20" descr="cid:095271711@30082010-2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id:095271711@30082010-2677"/>
                          <pic:cNvPicPr>
                            <a:picLocks noChangeAspect="1" noChangeArrowheads="1"/>
                          </pic:cNvPicPr>
                        </pic:nvPicPr>
                        <pic:blipFill>
                          <a:blip r:embed="rId42" r:link="rId43" cstate="print"/>
                          <a:srcRect/>
                          <a:stretch>
                            <a:fillRect/>
                          </a:stretch>
                        </pic:blipFill>
                        <pic:spPr bwMode="auto">
                          <a:xfrm>
                            <a:off x="0" y="0"/>
                            <a:ext cx="2859405" cy="2142490"/>
                          </a:xfrm>
                          <a:prstGeom prst="rect">
                            <a:avLst/>
                          </a:prstGeom>
                          <a:noFill/>
                          <a:ln w="9525">
                            <a:noFill/>
                            <a:miter lim="800000"/>
                            <a:headEnd/>
                            <a:tailEnd/>
                          </a:ln>
                        </pic:spPr>
                      </pic:pic>
                    </a:graphicData>
                  </a:graphic>
                </wp:inline>
              </w:drawing>
            </w:r>
          </w:p>
          <w:p w14:paraId="7A0952F6" w14:textId="77777777" w:rsidR="0097341C" w:rsidRDefault="0097341C">
            <w:pPr>
              <w:pStyle w:val="PlainText"/>
              <w:spacing w:before="0" w:beforeAutospacing="0" w:after="0" w:afterAutospacing="0"/>
              <w:rPr>
                <w:rFonts w:ascii="Tahoma" w:hAnsi="Tahoma" w:cs="Tahoma"/>
                <w:color w:val="000000"/>
                <w:sz w:val="20"/>
                <w:szCs w:val="20"/>
              </w:rPr>
            </w:pPr>
            <w:r>
              <w:rPr>
                <w:rFonts w:ascii="Tahoma" w:hAnsi="Tahoma" w:cs="Tahoma"/>
                <w:color w:val="000000"/>
                <w:sz w:val="20"/>
                <w:szCs w:val="20"/>
              </w:rPr>
              <w:t>Gutes Offset ventrolateraler Kopf-Hals-Übergang</w:t>
            </w:r>
          </w:p>
          <w:p w14:paraId="52C0A4DF" w14:textId="77777777" w:rsidR="0097341C" w:rsidRDefault="0097341C">
            <w:pPr>
              <w:pStyle w:val="PlainText"/>
              <w:spacing w:before="0" w:beforeAutospacing="0" w:after="0" w:afterAutospacing="0"/>
              <w:rPr>
                <w:rFonts w:ascii="Tahoma" w:hAnsi="Tahoma" w:cs="Tahoma"/>
                <w:color w:val="000000"/>
              </w:rPr>
            </w:pPr>
          </w:p>
          <w:p w14:paraId="4381E271" w14:textId="77777777" w:rsidR="0097341C" w:rsidRDefault="0097341C">
            <w:pPr>
              <w:pStyle w:val="PlainText"/>
              <w:spacing w:before="0" w:beforeAutospacing="0" w:after="0" w:afterAutospacing="0"/>
              <w:rPr>
                <w:rFonts w:ascii="Tahoma" w:hAnsi="Tahoma" w:cs="Tahoma"/>
                <w:color w:val="000000"/>
                <w:sz w:val="20"/>
                <w:szCs w:val="20"/>
              </w:rPr>
            </w:pPr>
            <w:r>
              <w:rPr>
                <w:rFonts w:ascii="Tahoma" w:hAnsi="Tahoma" w:cs="Tahoma"/>
                <w:noProof/>
                <w:color w:val="000000"/>
                <w:sz w:val="20"/>
                <w:szCs w:val="20"/>
              </w:rPr>
              <w:drawing>
                <wp:inline distT="0" distB="0" distL="0" distR="0" wp14:anchorId="43DA8B69" wp14:editId="322322B2">
                  <wp:extent cx="2859405" cy="2142490"/>
                  <wp:effectExtent l="19050" t="0" r="0" b="0"/>
                  <wp:docPr id="21" name="Bild 21" descr="cid:095271711@30082010-26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id:095271711@30082010-267E"/>
                          <pic:cNvPicPr>
                            <a:picLocks noChangeAspect="1" noChangeArrowheads="1"/>
                          </pic:cNvPicPr>
                        </pic:nvPicPr>
                        <pic:blipFill>
                          <a:blip r:embed="rId44" r:link="rId45" cstate="print"/>
                          <a:srcRect/>
                          <a:stretch>
                            <a:fillRect/>
                          </a:stretch>
                        </pic:blipFill>
                        <pic:spPr bwMode="auto">
                          <a:xfrm>
                            <a:off x="0" y="0"/>
                            <a:ext cx="2859405" cy="2142490"/>
                          </a:xfrm>
                          <a:prstGeom prst="rect">
                            <a:avLst/>
                          </a:prstGeom>
                          <a:noFill/>
                          <a:ln w="9525">
                            <a:noFill/>
                            <a:miter lim="800000"/>
                            <a:headEnd/>
                            <a:tailEnd/>
                          </a:ln>
                        </pic:spPr>
                      </pic:pic>
                    </a:graphicData>
                  </a:graphic>
                </wp:inline>
              </w:drawing>
            </w:r>
          </w:p>
          <w:p w14:paraId="68D8E450" w14:textId="77777777" w:rsidR="0097341C" w:rsidRDefault="0097341C">
            <w:pPr>
              <w:pStyle w:val="PlainText"/>
              <w:spacing w:before="0" w:beforeAutospacing="0" w:after="0" w:afterAutospacing="0"/>
              <w:rPr>
                <w:rFonts w:ascii="Tahoma" w:hAnsi="Tahoma" w:cs="Tahoma"/>
                <w:color w:val="000000"/>
                <w:sz w:val="20"/>
                <w:szCs w:val="20"/>
              </w:rPr>
            </w:pPr>
            <w:r>
              <w:rPr>
                <w:rFonts w:ascii="Tahoma" w:hAnsi="Tahoma" w:cs="Tahoma"/>
                <w:color w:val="000000"/>
                <w:sz w:val="20"/>
                <w:szCs w:val="20"/>
              </w:rPr>
              <w:t>Oberflächliche Knorpelschäden der Pfanne</w:t>
            </w:r>
          </w:p>
          <w:p w14:paraId="63BBB40A" w14:textId="77777777" w:rsidR="0097341C" w:rsidRDefault="0097341C">
            <w:pPr>
              <w:pStyle w:val="PlainText"/>
              <w:spacing w:before="0" w:beforeAutospacing="0" w:after="0" w:afterAutospacing="0"/>
              <w:rPr>
                <w:rFonts w:ascii="Tahoma" w:hAnsi="Tahoma" w:cs="Tahoma"/>
                <w:color w:val="000000"/>
              </w:rPr>
            </w:pPr>
          </w:p>
          <w:p w14:paraId="32F6E1D0" w14:textId="77777777" w:rsidR="0097341C" w:rsidRDefault="0097341C">
            <w:pPr>
              <w:pStyle w:val="PlainText"/>
              <w:spacing w:before="0" w:beforeAutospacing="0" w:after="0" w:afterAutospacing="0"/>
              <w:rPr>
                <w:rFonts w:ascii="Tahoma" w:hAnsi="Tahoma" w:cs="Tahoma"/>
                <w:color w:val="000000"/>
                <w:sz w:val="20"/>
                <w:szCs w:val="20"/>
              </w:rPr>
            </w:pPr>
            <w:r>
              <w:rPr>
                <w:rFonts w:ascii="Tahoma" w:hAnsi="Tahoma" w:cs="Tahoma"/>
                <w:noProof/>
                <w:color w:val="000000"/>
                <w:sz w:val="20"/>
                <w:szCs w:val="20"/>
              </w:rPr>
              <w:drawing>
                <wp:inline distT="0" distB="0" distL="0" distR="0" wp14:anchorId="08F6E18E" wp14:editId="0237C4BB">
                  <wp:extent cx="2859405" cy="2142490"/>
                  <wp:effectExtent l="19050" t="0" r="0" b="0"/>
                  <wp:docPr id="22" name="Bild 22" descr="cid:095271711@30082010-2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id:095271711@30082010-2685"/>
                          <pic:cNvPicPr>
                            <a:picLocks noChangeAspect="1" noChangeArrowheads="1"/>
                          </pic:cNvPicPr>
                        </pic:nvPicPr>
                        <pic:blipFill>
                          <a:blip r:embed="rId46" r:link="rId47" cstate="print"/>
                          <a:srcRect/>
                          <a:stretch>
                            <a:fillRect/>
                          </a:stretch>
                        </pic:blipFill>
                        <pic:spPr bwMode="auto">
                          <a:xfrm>
                            <a:off x="0" y="0"/>
                            <a:ext cx="2859405" cy="2142490"/>
                          </a:xfrm>
                          <a:prstGeom prst="rect">
                            <a:avLst/>
                          </a:prstGeom>
                          <a:noFill/>
                          <a:ln w="9525">
                            <a:noFill/>
                            <a:miter lim="800000"/>
                            <a:headEnd/>
                            <a:tailEnd/>
                          </a:ln>
                        </pic:spPr>
                      </pic:pic>
                    </a:graphicData>
                  </a:graphic>
                </wp:inline>
              </w:drawing>
            </w:r>
          </w:p>
          <w:p w14:paraId="4441BDE8" w14:textId="77777777" w:rsidR="0097341C" w:rsidRDefault="0097341C">
            <w:pPr>
              <w:pStyle w:val="PlainText"/>
              <w:spacing w:before="0" w:beforeAutospacing="0" w:after="0" w:afterAutospacing="0"/>
              <w:rPr>
                <w:rFonts w:ascii="Tahoma" w:hAnsi="Tahoma" w:cs="Tahoma"/>
                <w:color w:val="000000"/>
                <w:sz w:val="20"/>
                <w:szCs w:val="20"/>
              </w:rPr>
            </w:pPr>
            <w:r>
              <w:rPr>
                <w:rFonts w:ascii="Tahoma" w:hAnsi="Tahoma" w:cs="Tahoma"/>
                <w:color w:val="000000"/>
                <w:sz w:val="20"/>
                <w:szCs w:val="20"/>
              </w:rPr>
              <w:t>Normale Fossa</w:t>
            </w:r>
          </w:p>
          <w:p w14:paraId="291F42DA" w14:textId="77777777" w:rsidR="0097341C" w:rsidRDefault="0097341C">
            <w:pPr>
              <w:pStyle w:val="PlainText"/>
              <w:spacing w:before="0" w:beforeAutospacing="0" w:after="0" w:afterAutospacing="0"/>
              <w:rPr>
                <w:rFonts w:ascii="Tahoma" w:hAnsi="Tahoma" w:cs="Tahoma"/>
                <w:color w:val="000000"/>
                <w:sz w:val="20"/>
                <w:szCs w:val="20"/>
              </w:rPr>
            </w:pPr>
            <w:r>
              <w:rPr>
                <w:rFonts w:ascii="Tahoma" w:hAnsi="Tahoma" w:cs="Tahoma"/>
                <w:noProof/>
                <w:color w:val="000000"/>
                <w:sz w:val="20"/>
                <w:szCs w:val="20"/>
              </w:rPr>
              <w:lastRenderedPageBreak/>
              <w:drawing>
                <wp:inline distT="0" distB="0" distL="0" distR="0" wp14:anchorId="3082D9A1" wp14:editId="26E3C8F6">
                  <wp:extent cx="2859405" cy="2142490"/>
                  <wp:effectExtent l="19050" t="0" r="0" b="0"/>
                  <wp:docPr id="23" name="Bild 23" descr="cid:095271711@30082010-26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id:095271711@30082010-268C"/>
                          <pic:cNvPicPr>
                            <a:picLocks noChangeAspect="1" noChangeArrowheads="1"/>
                          </pic:cNvPicPr>
                        </pic:nvPicPr>
                        <pic:blipFill>
                          <a:blip r:embed="rId48" r:link="rId49" cstate="print"/>
                          <a:srcRect/>
                          <a:stretch>
                            <a:fillRect/>
                          </a:stretch>
                        </pic:blipFill>
                        <pic:spPr bwMode="auto">
                          <a:xfrm>
                            <a:off x="0" y="0"/>
                            <a:ext cx="2859405" cy="2142490"/>
                          </a:xfrm>
                          <a:prstGeom prst="rect">
                            <a:avLst/>
                          </a:prstGeom>
                          <a:noFill/>
                          <a:ln w="9525">
                            <a:noFill/>
                            <a:miter lim="800000"/>
                            <a:headEnd/>
                            <a:tailEnd/>
                          </a:ln>
                        </pic:spPr>
                      </pic:pic>
                    </a:graphicData>
                  </a:graphic>
                </wp:inline>
              </w:drawing>
            </w:r>
          </w:p>
          <w:p w14:paraId="2F54694E" w14:textId="77777777" w:rsidR="0097341C" w:rsidRDefault="0097341C">
            <w:pPr>
              <w:pStyle w:val="PlainText"/>
              <w:spacing w:before="0" w:beforeAutospacing="0" w:after="0" w:afterAutospacing="0"/>
              <w:rPr>
                <w:rFonts w:ascii="Tahoma" w:hAnsi="Tahoma" w:cs="Tahoma"/>
                <w:color w:val="000000"/>
                <w:sz w:val="20"/>
                <w:szCs w:val="20"/>
              </w:rPr>
            </w:pPr>
            <w:r>
              <w:rPr>
                <w:rFonts w:ascii="Tahoma" w:hAnsi="Tahoma" w:cs="Tahoma"/>
                <w:color w:val="000000"/>
                <w:sz w:val="20"/>
                <w:szCs w:val="20"/>
              </w:rPr>
              <w:t>Relikt der Wachstumsfuge</w:t>
            </w:r>
          </w:p>
          <w:p w14:paraId="5458B372" w14:textId="77777777" w:rsidR="0097341C" w:rsidRDefault="0097341C">
            <w:pPr>
              <w:pStyle w:val="PlainText"/>
              <w:spacing w:before="0" w:beforeAutospacing="0" w:after="0" w:afterAutospacing="0"/>
              <w:rPr>
                <w:rFonts w:ascii="Tahoma" w:hAnsi="Tahoma" w:cs="Tahoma"/>
                <w:color w:val="000000"/>
              </w:rPr>
            </w:pPr>
          </w:p>
          <w:p w14:paraId="69E8FBA5" w14:textId="77777777" w:rsidR="0097341C" w:rsidRDefault="0097341C">
            <w:pPr>
              <w:pStyle w:val="PlainText"/>
              <w:spacing w:before="0" w:beforeAutospacing="0" w:after="0" w:afterAutospacing="0"/>
              <w:rPr>
                <w:rFonts w:ascii="Tahoma" w:hAnsi="Tahoma" w:cs="Tahoma"/>
                <w:color w:val="000000"/>
                <w:sz w:val="20"/>
                <w:szCs w:val="20"/>
              </w:rPr>
            </w:pPr>
            <w:r>
              <w:rPr>
                <w:rFonts w:ascii="Tahoma" w:hAnsi="Tahoma" w:cs="Tahoma"/>
                <w:noProof/>
                <w:color w:val="000000"/>
                <w:sz w:val="20"/>
                <w:szCs w:val="20"/>
              </w:rPr>
              <w:drawing>
                <wp:inline distT="0" distB="0" distL="0" distR="0" wp14:anchorId="0BA15D30" wp14:editId="4880A96B">
                  <wp:extent cx="2859405" cy="2142490"/>
                  <wp:effectExtent l="19050" t="0" r="0" b="0"/>
                  <wp:docPr id="24" name="Bild 24" descr="cid:095271711@30082010-2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id:095271711@30082010-2693"/>
                          <pic:cNvPicPr>
                            <a:picLocks noChangeAspect="1" noChangeArrowheads="1"/>
                          </pic:cNvPicPr>
                        </pic:nvPicPr>
                        <pic:blipFill>
                          <a:blip r:embed="rId50" r:link="rId51" cstate="print"/>
                          <a:srcRect/>
                          <a:stretch>
                            <a:fillRect/>
                          </a:stretch>
                        </pic:blipFill>
                        <pic:spPr bwMode="auto">
                          <a:xfrm>
                            <a:off x="0" y="0"/>
                            <a:ext cx="2859405" cy="2142490"/>
                          </a:xfrm>
                          <a:prstGeom prst="rect">
                            <a:avLst/>
                          </a:prstGeom>
                          <a:noFill/>
                          <a:ln w="9525">
                            <a:noFill/>
                            <a:miter lim="800000"/>
                            <a:headEnd/>
                            <a:tailEnd/>
                          </a:ln>
                        </pic:spPr>
                      </pic:pic>
                    </a:graphicData>
                  </a:graphic>
                </wp:inline>
              </w:drawing>
            </w:r>
          </w:p>
          <w:p w14:paraId="2A0AE3FA" w14:textId="77777777" w:rsidR="0097341C" w:rsidRDefault="0097341C">
            <w:pPr>
              <w:pStyle w:val="PlainText"/>
              <w:spacing w:before="0" w:beforeAutospacing="0" w:after="0" w:afterAutospacing="0"/>
              <w:rPr>
                <w:rFonts w:ascii="Tahoma" w:hAnsi="Tahoma" w:cs="Tahoma"/>
                <w:color w:val="000000"/>
                <w:sz w:val="20"/>
                <w:szCs w:val="20"/>
              </w:rPr>
            </w:pPr>
            <w:r>
              <w:rPr>
                <w:rFonts w:ascii="Tahoma" w:hAnsi="Tahoma" w:cs="Tahoma"/>
                <w:color w:val="000000"/>
                <w:sz w:val="20"/>
                <w:szCs w:val="20"/>
              </w:rPr>
              <w:t>wahrscheinlich Relikt der Wachstumsfuge</w:t>
            </w:r>
          </w:p>
          <w:p w14:paraId="7ED8AB09" w14:textId="77777777" w:rsidR="0097341C" w:rsidRDefault="0097341C">
            <w:pPr>
              <w:pStyle w:val="PlainText"/>
              <w:spacing w:before="0" w:beforeAutospacing="0" w:after="0" w:afterAutospacing="0"/>
              <w:rPr>
                <w:rFonts w:ascii="Tahoma" w:hAnsi="Tahoma" w:cs="Tahoma"/>
                <w:color w:val="000000"/>
              </w:rPr>
            </w:pPr>
          </w:p>
          <w:p w14:paraId="59266178" w14:textId="77777777" w:rsidR="0097341C" w:rsidRDefault="0097341C">
            <w:pPr>
              <w:pStyle w:val="PlainText"/>
              <w:spacing w:before="0" w:beforeAutospacing="0" w:after="0" w:afterAutospacing="0"/>
              <w:rPr>
                <w:rFonts w:ascii="Tahoma" w:hAnsi="Tahoma" w:cs="Tahoma"/>
                <w:color w:val="000000"/>
                <w:sz w:val="20"/>
                <w:szCs w:val="20"/>
              </w:rPr>
            </w:pPr>
            <w:r>
              <w:rPr>
                <w:rFonts w:ascii="Tahoma" w:hAnsi="Tahoma" w:cs="Tahoma"/>
                <w:noProof/>
                <w:color w:val="000000"/>
                <w:sz w:val="20"/>
                <w:szCs w:val="20"/>
              </w:rPr>
              <w:drawing>
                <wp:inline distT="0" distB="0" distL="0" distR="0" wp14:anchorId="0AF04371" wp14:editId="3E580A29">
                  <wp:extent cx="2859405" cy="2142490"/>
                  <wp:effectExtent l="19050" t="0" r="0" b="0"/>
                  <wp:docPr id="25" name="Bild 25" descr="cid:095271711@30082010-26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id:095271711@30082010-269A"/>
                          <pic:cNvPicPr>
                            <a:picLocks noChangeAspect="1" noChangeArrowheads="1"/>
                          </pic:cNvPicPr>
                        </pic:nvPicPr>
                        <pic:blipFill>
                          <a:blip r:embed="rId52" r:link="rId53" cstate="print"/>
                          <a:srcRect/>
                          <a:stretch>
                            <a:fillRect/>
                          </a:stretch>
                        </pic:blipFill>
                        <pic:spPr bwMode="auto">
                          <a:xfrm>
                            <a:off x="0" y="0"/>
                            <a:ext cx="2859405" cy="2142490"/>
                          </a:xfrm>
                          <a:prstGeom prst="rect">
                            <a:avLst/>
                          </a:prstGeom>
                          <a:noFill/>
                          <a:ln w="9525">
                            <a:noFill/>
                            <a:miter lim="800000"/>
                            <a:headEnd/>
                            <a:tailEnd/>
                          </a:ln>
                        </pic:spPr>
                      </pic:pic>
                    </a:graphicData>
                  </a:graphic>
                </wp:inline>
              </w:drawing>
            </w:r>
          </w:p>
          <w:p w14:paraId="30761355" w14:textId="77777777" w:rsidR="0097341C" w:rsidRDefault="0097341C">
            <w:pPr>
              <w:pStyle w:val="PlainText"/>
              <w:spacing w:before="0" w:beforeAutospacing="0" w:after="0" w:afterAutospacing="0"/>
              <w:rPr>
                <w:rFonts w:ascii="Tahoma" w:hAnsi="Tahoma" w:cs="Tahoma"/>
                <w:color w:val="000000"/>
                <w:sz w:val="20"/>
                <w:szCs w:val="20"/>
              </w:rPr>
            </w:pPr>
            <w:r>
              <w:rPr>
                <w:rFonts w:ascii="Tahoma" w:hAnsi="Tahoma" w:cs="Tahoma"/>
                <w:color w:val="000000"/>
                <w:sz w:val="20"/>
                <w:szCs w:val="20"/>
              </w:rPr>
              <w:t>gutes refixiertes Labrum ventrolateral</w:t>
            </w:r>
          </w:p>
          <w:p w14:paraId="3CD07C72" w14:textId="77777777" w:rsidR="0097341C" w:rsidRDefault="0097341C">
            <w:pPr>
              <w:pStyle w:val="PlainText"/>
              <w:spacing w:before="0" w:beforeAutospacing="0" w:after="0" w:afterAutospacing="0"/>
              <w:rPr>
                <w:rFonts w:ascii="Tahoma" w:hAnsi="Tahoma" w:cs="Tahoma"/>
                <w:color w:val="000000"/>
              </w:rPr>
            </w:pPr>
          </w:p>
        </w:tc>
      </w:tr>
    </w:tbl>
    <w:p w14:paraId="13F31234" w14:textId="77777777" w:rsidR="0097341C" w:rsidRDefault="0097341C" w:rsidP="0097341C">
      <w:pPr>
        <w:pStyle w:val="PlainText"/>
        <w:spacing w:before="0" w:beforeAutospacing="0" w:after="0" w:afterAutospacing="0"/>
        <w:rPr>
          <w:rFonts w:ascii="Tahoma" w:hAnsi="Tahoma" w:cs="Tahoma"/>
          <w:color w:val="000000"/>
          <w:sz w:val="20"/>
          <w:szCs w:val="20"/>
        </w:rPr>
      </w:pPr>
    </w:p>
    <w:p w14:paraId="6F0E1CBF" w14:textId="77777777" w:rsidR="0097341C" w:rsidRDefault="0097341C" w:rsidP="0097341C">
      <w:pPr>
        <w:pStyle w:val="PlainText"/>
        <w:spacing w:before="0" w:beforeAutospacing="0" w:after="0" w:afterAutospacing="0"/>
        <w:rPr>
          <w:rFonts w:ascii="Tahoma" w:hAnsi="Tahoma" w:cs="Tahoma"/>
          <w:color w:val="0000FF"/>
          <w:sz w:val="20"/>
          <w:szCs w:val="20"/>
        </w:rPr>
      </w:pPr>
    </w:p>
    <w:p w14:paraId="0B71ACA6" w14:textId="77777777" w:rsidR="0097341C" w:rsidRDefault="0097341C" w:rsidP="0097341C">
      <w:pPr>
        <w:pStyle w:val="PlainText"/>
        <w:spacing w:before="0" w:beforeAutospacing="0" w:after="0" w:afterAutospacing="0"/>
        <w:rPr>
          <w:rFonts w:ascii="Tahoma" w:hAnsi="Tahoma" w:cs="Tahoma"/>
          <w:color w:val="0000FF"/>
          <w:sz w:val="20"/>
          <w:szCs w:val="20"/>
        </w:rPr>
      </w:pPr>
    </w:p>
    <w:p w14:paraId="22F90717" w14:textId="77777777" w:rsidR="0097341C" w:rsidRDefault="0097341C" w:rsidP="0097341C">
      <w:pPr>
        <w:pStyle w:val="PlainText"/>
        <w:spacing w:before="0" w:beforeAutospacing="0" w:after="0" w:afterAutospacing="0"/>
        <w:rPr>
          <w:rFonts w:ascii="Tahoma" w:hAnsi="Tahoma" w:cs="Tahoma"/>
          <w:color w:val="0000FF"/>
          <w:sz w:val="20"/>
          <w:szCs w:val="20"/>
        </w:rPr>
      </w:pPr>
    </w:p>
    <w:p w14:paraId="4691CC54" w14:textId="0B7B2E19" w:rsidR="00504079" w:rsidRDefault="00504079" w:rsidP="00504079">
      <w:pPr>
        <w:pStyle w:val="PlainText"/>
        <w:spacing w:before="0" w:beforeAutospacing="0" w:after="0" w:afterAutospacing="0"/>
        <w:rPr>
          <w:rFonts w:ascii="Tahoma" w:hAnsi="Tahoma" w:cs="Tahoma"/>
          <w:color w:val="000000"/>
          <w:sz w:val="20"/>
          <w:szCs w:val="20"/>
        </w:rPr>
      </w:pPr>
      <w:r>
        <w:rPr>
          <w:rFonts w:ascii="Tahoma" w:hAnsi="Tahoma" w:cs="Tahoma"/>
          <w:color w:val="000000"/>
          <w:sz w:val="20"/>
          <w:szCs w:val="20"/>
        </w:rPr>
        <w:t xml:space="preserve">PD Dr. </w:t>
      </w:r>
      <w:r w:rsidR="00CF15D5">
        <w:rPr>
          <w:rFonts w:ascii="Tahoma" w:hAnsi="Tahoma" w:cs="Tahoma"/>
          <w:color w:val="000000"/>
          <w:sz w:val="20"/>
          <w:szCs w:val="20"/>
        </w:rPr>
        <w:t>aaaaaa</w:t>
      </w:r>
    </w:p>
    <w:p w14:paraId="62589D96" w14:textId="77777777" w:rsidR="00504079" w:rsidRDefault="00504079" w:rsidP="00504079">
      <w:pPr>
        <w:pStyle w:val="PlainText"/>
        <w:spacing w:before="0" w:beforeAutospacing="0" w:after="0" w:afterAutospacing="0"/>
        <w:rPr>
          <w:rFonts w:ascii="Tahoma" w:hAnsi="Tahoma" w:cs="Tahoma"/>
          <w:color w:val="000000"/>
          <w:sz w:val="20"/>
          <w:szCs w:val="20"/>
        </w:rPr>
      </w:pPr>
      <w:r>
        <w:rPr>
          <w:rFonts w:ascii="Tahoma" w:hAnsi="Tahoma" w:cs="Tahoma"/>
          <w:color w:val="000000"/>
          <w:sz w:val="20"/>
          <w:szCs w:val="20"/>
        </w:rPr>
        <w:t>(Diktiert und nicht Korrektur gelesen)</w:t>
      </w:r>
    </w:p>
    <w:p w14:paraId="7CA272FB" w14:textId="77777777" w:rsidR="007F4125" w:rsidRPr="007F4125" w:rsidRDefault="007F4125"/>
    <w:sectPr w:rsidR="007F4125" w:rsidRPr="007F4125" w:rsidSect="001F32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41C"/>
    <w:rsid w:val="00002CE4"/>
    <w:rsid w:val="001F32E8"/>
    <w:rsid w:val="00226831"/>
    <w:rsid w:val="003C61A9"/>
    <w:rsid w:val="00504079"/>
    <w:rsid w:val="00663BF0"/>
    <w:rsid w:val="007C3049"/>
    <w:rsid w:val="007F4125"/>
    <w:rsid w:val="008116F3"/>
    <w:rsid w:val="008F704F"/>
    <w:rsid w:val="0097341C"/>
    <w:rsid w:val="00A01D20"/>
    <w:rsid w:val="00A04E85"/>
    <w:rsid w:val="00C402E6"/>
    <w:rsid w:val="00CF15D5"/>
    <w:rsid w:val="00DB13E9"/>
    <w:rsid w:val="00FE500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8F699"/>
  <w15:docId w15:val="{3931D36E-9B1D-4F16-9449-0C6A24281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41C"/>
    <w:pPr>
      <w:spacing w:after="0" w:line="240" w:lineRule="auto"/>
    </w:pPr>
    <w:rPr>
      <w:rFonts w:ascii="Calibri" w:hAnsi="Calibri" w:cs="Calibri"/>
      <w:lang w:val="de-CH" w:eastAsia="de-CH" w:bidi="ar-SA"/>
    </w:rPr>
  </w:style>
  <w:style w:type="paragraph" w:styleId="Heading1">
    <w:name w:val="heading 1"/>
    <w:basedOn w:val="Normal"/>
    <w:next w:val="Normal"/>
    <w:link w:val="Heading1Char"/>
    <w:uiPriority w:val="9"/>
    <w:qFormat/>
    <w:rsid w:val="007F4125"/>
    <w:pPr>
      <w:pBdr>
        <w:bottom w:val="thinThickSmallGap" w:sz="12" w:space="1" w:color="943634" w:themeColor="accent2" w:themeShade="BF"/>
      </w:pBdr>
      <w:spacing w:before="400" w:after="200" w:line="252" w:lineRule="auto"/>
      <w:jc w:val="center"/>
      <w:outlineLvl w:val="0"/>
    </w:pPr>
    <w:rPr>
      <w:rFonts w:asciiTheme="majorHAnsi" w:hAnsiTheme="majorHAnsi" w:cstheme="majorBidi"/>
      <w:caps/>
      <w:color w:val="632423" w:themeColor="accent2" w:themeShade="80"/>
      <w:spacing w:val="20"/>
      <w:sz w:val="28"/>
      <w:szCs w:val="28"/>
      <w:lang w:val="en-US" w:eastAsia="en-US" w:bidi="en-US"/>
    </w:rPr>
  </w:style>
  <w:style w:type="paragraph" w:styleId="Heading2">
    <w:name w:val="heading 2"/>
    <w:basedOn w:val="Normal"/>
    <w:next w:val="Normal"/>
    <w:link w:val="Heading2Char"/>
    <w:uiPriority w:val="9"/>
    <w:semiHidden/>
    <w:unhideWhenUsed/>
    <w:qFormat/>
    <w:rsid w:val="007F4125"/>
    <w:pPr>
      <w:pBdr>
        <w:bottom w:val="single" w:sz="4" w:space="1" w:color="622423" w:themeColor="accent2" w:themeShade="7F"/>
      </w:pBdr>
      <w:spacing w:before="400" w:after="200" w:line="252" w:lineRule="auto"/>
      <w:jc w:val="center"/>
      <w:outlineLvl w:val="1"/>
    </w:pPr>
    <w:rPr>
      <w:rFonts w:asciiTheme="majorHAnsi" w:hAnsiTheme="majorHAnsi" w:cstheme="majorBidi"/>
      <w:caps/>
      <w:color w:val="632423" w:themeColor="accent2" w:themeShade="80"/>
      <w:spacing w:val="15"/>
      <w:sz w:val="24"/>
      <w:szCs w:val="24"/>
      <w:lang w:val="en-US" w:eastAsia="en-US" w:bidi="en-US"/>
    </w:rPr>
  </w:style>
  <w:style w:type="paragraph" w:styleId="Heading3">
    <w:name w:val="heading 3"/>
    <w:basedOn w:val="Normal"/>
    <w:next w:val="Normal"/>
    <w:link w:val="Heading3Char"/>
    <w:uiPriority w:val="9"/>
    <w:semiHidden/>
    <w:unhideWhenUsed/>
    <w:qFormat/>
    <w:rsid w:val="007F4125"/>
    <w:pPr>
      <w:pBdr>
        <w:top w:val="dotted" w:sz="4" w:space="1" w:color="622423" w:themeColor="accent2" w:themeShade="7F"/>
        <w:bottom w:val="dotted" w:sz="4" w:space="1" w:color="622423" w:themeColor="accent2" w:themeShade="7F"/>
      </w:pBdr>
      <w:spacing w:before="300" w:after="200" w:line="252" w:lineRule="auto"/>
      <w:jc w:val="center"/>
      <w:outlineLvl w:val="2"/>
    </w:pPr>
    <w:rPr>
      <w:rFonts w:asciiTheme="majorHAnsi" w:hAnsiTheme="majorHAnsi" w:cstheme="majorBidi"/>
      <w:caps/>
      <w:color w:val="622423" w:themeColor="accent2" w:themeShade="7F"/>
      <w:sz w:val="24"/>
      <w:szCs w:val="24"/>
      <w:lang w:val="en-US" w:eastAsia="en-US" w:bidi="en-US"/>
    </w:rPr>
  </w:style>
  <w:style w:type="paragraph" w:styleId="Heading4">
    <w:name w:val="heading 4"/>
    <w:basedOn w:val="Normal"/>
    <w:next w:val="Normal"/>
    <w:link w:val="Heading4Char"/>
    <w:uiPriority w:val="9"/>
    <w:semiHidden/>
    <w:unhideWhenUsed/>
    <w:qFormat/>
    <w:rsid w:val="007F4125"/>
    <w:pPr>
      <w:pBdr>
        <w:bottom w:val="dotted" w:sz="4" w:space="1" w:color="943634" w:themeColor="accent2" w:themeShade="BF"/>
      </w:pBdr>
      <w:spacing w:after="120" w:line="252" w:lineRule="auto"/>
      <w:jc w:val="center"/>
      <w:outlineLvl w:val="3"/>
    </w:pPr>
    <w:rPr>
      <w:rFonts w:asciiTheme="majorHAnsi" w:hAnsiTheme="majorHAnsi" w:cstheme="majorBidi"/>
      <w:caps/>
      <w:color w:val="622423" w:themeColor="accent2" w:themeShade="7F"/>
      <w:spacing w:val="10"/>
      <w:lang w:val="en-US" w:eastAsia="en-US" w:bidi="en-US"/>
    </w:rPr>
  </w:style>
  <w:style w:type="paragraph" w:styleId="Heading5">
    <w:name w:val="heading 5"/>
    <w:basedOn w:val="Normal"/>
    <w:next w:val="Normal"/>
    <w:link w:val="Heading5Char"/>
    <w:uiPriority w:val="9"/>
    <w:semiHidden/>
    <w:unhideWhenUsed/>
    <w:qFormat/>
    <w:rsid w:val="007F4125"/>
    <w:pPr>
      <w:spacing w:before="320" w:after="120" w:line="252" w:lineRule="auto"/>
      <w:jc w:val="center"/>
      <w:outlineLvl w:val="4"/>
    </w:pPr>
    <w:rPr>
      <w:rFonts w:asciiTheme="majorHAnsi" w:hAnsiTheme="majorHAnsi" w:cstheme="majorBidi"/>
      <w:caps/>
      <w:color w:val="622423" w:themeColor="accent2" w:themeShade="7F"/>
      <w:spacing w:val="10"/>
      <w:lang w:val="en-US" w:eastAsia="en-US" w:bidi="en-US"/>
    </w:rPr>
  </w:style>
  <w:style w:type="paragraph" w:styleId="Heading6">
    <w:name w:val="heading 6"/>
    <w:basedOn w:val="Normal"/>
    <w:next w:val="Normal"/>
    <w:link w:val="Heading6Char"/>
    <w:uiPriority w:val="9"/>
    <w:semiHidden/>
    <w:unhideWhenUsed/>
    <w:qFormat/>
    <w:rsid w:val="007F4125"/>
    <w:pPr>
      <w:spacing w:after="120" w:line="252" w:lineRule="auto"/>
      <w:jc w:val="center"/>
      <w:outlineLvl w:val="5"/>
    </w:pPr>
    <w:rPr>
      <w:rFonts w:asciiTheme="majorHAnsi" w:hAnsiTheme="majorHAnsi" w:cstheme="majorBidi"/>
      <w:caps/>
      <w:color w:val="943634" w:themeColor="accent2" w:themeShade="BF"/>
      <w:spacing w:val="10"/>
      <w:lang w:val="en-US" w:eastAsia="en-US" w:bidi="en-US"/>
    </w:rPr>
  </w:style>
  <w:style w:type="paragraph" w:styleId="Heading7">
    <w:name w:val="heading 7"/>
    <w:basedOn w:val="Normal"/>
    <w:next w:val="Normal"/>
    <w:link w:val="Heading7Char"/>
    <w:uiPriority w:val="9"/>
    <w:semiHidden/>
    <w:unhideWhenUsed/>
    <w:qFormat/>
    <w:rsid w:val="007F4125"/>
    <w:pPr>
      <w:spacing w:after="120" w:line="252" w:lineRule="auto"/>
      <w:jc w:val="center"/>
      <w:outlineLvl w:val="6"/>
    </w:pPr>
    <w:rPr>
      <w:rFonts w:asciiTheme="majorHAnsi" w:hAnsiTheme="majorHAnsi" w:cstheme="majorBidi"/>
      <w:i/>
      <w:iCs/>
      <w:caps/>
      <w:color w:val="943634" w:themeColor="accent2" w:themeShade="BF"/>
      <w:spacing w:val="10"/>
      <w:lang w:val="en-US" w:eastAsia="en-US" w:bidi="en-US"/>
    </w:rPr>
  </w:style>
  <w:style w:type="paragraph" w:styleId="Heading8">
    <w:name w:val="heading 8"/>
    <w:basedOn w:val="Normal"/>
    <w:next w:val="Normal"/>
    <w:link w:val="Heading8Char"/>
    <w:uiPriority w:val="9"/>
    <w:semiHidden/>
    <w:unhideWhenUsed/>
    <w:qFormat/>
    <w:rsid w:val="007F4125"/>
    <w:pPr>
      <w:spacing w:after="120" w:line="252" w:lineRule="auto"/>
      <w:jc w:val="center"/>
      <w:outlineLvl w:val="7"/>
    </w:pPr>
    <w:rPr>
      <w:rFonts w:asciiTheme="majorHAnsi" w:hAnsiTheme="majorHAnsi" w:cstheme="majorBidi"/>
      <w:caps/>
      <w:spacing w:val="10"/>
      <w:sz w:val="20"/>
      <w:szCs w:val="20"/>
      <w:lang w:val="en-US" w:eastAsia="en-US" w:bidi="en-US"/>
    </w:rPr>
  </w:style>
  <w:style w:type="paragraph" w:styleId="Heading9">
    <w:name w:val="heading 9"/>
    <w:basedOn w:val="Normal"/>
    <w:next w:val="Normal"/>
    <w:link w:val="Heading9Char"/>
    <w:uiPriority w:val="9"/>
    <w:semiHidden/>
    <w:unhideWhenUsed/>
    <w:qFormat/>
    <w:rsid w:val="007F4125"/>
    <w:pPr>
      <w:spacing w:after="120" w:line="252" w:lineRule="auto"/>
      <w:jc w:val="center"/>
      <w:outlineLvl w:val="8"/>
    </w:pPr>
    <w:rPr>
      <w:rFonts w:asciiTheme="majorHAnsi" w:hAnsiTheme="majorHAnsi" w:cstheme="majorBidi"/>
      <w:i/>
      <w:iCs/>
      <w:caps/>
      <w:spacing w:val="10"/>
      <w:sz w:val="20"/>
      <w:szCs w:val="2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125"/>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7F4125"/>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7F4125"/>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rsid w:val="007F4125"/>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7F4125"/>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7F4125"/>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7F4125"/>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7F4125"/>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7F4125"/>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7F4125"/>
    <w:pPr>
      <w:spacing w:after="200" w:line="252" w:lineRule="auto"/>
    </w:pPr>
    <w:rPr>
      <w:rFonts w:asciiTheme="majorHAnsi" w:hAnsiTheme="majorHAnsi" w:cstheme="majorBidi"/>
      <w:caps/>
      <w:spacing w:val="10"/>
      <w:sz w:val="18"/>
      <w:szCs w:val="18"/>
      <w:lang w:val="en-US" w:eastAsia="en-US" w:bidi="en-US"/>
    </w:rPr>
  </w:style>
  <w:style w:type="paragraph" w:styleId="Title">
    <w:name w:val="Title"/>
    <w:basedOn w:val="Normal"/>
    <w:next w:val="Normal"/>
    <w:link w:val="TitleChar"/>
    <w:uiPriority w:val="10"/>
    <w:qFormat/>
    <w:rsid w:val="007F4125"/>
    <w:pPr>
      <w:pBdr>
        <w:top w:val="dotted" w:sz="2" w:space="1" w:color="632423" w:themeColor="accent2" w:themeShade="80"/>
        <w:bottom w:val="dotted" w:sz="2" w:space="6" w:color="632423" w:themeColor="accent2" w:themeShade="80"/>
      </w:pBdr>
      <w:spacing w:before="500" w:after="300"/>
      <w:jc w:val="center"/>
    </w:pPr>
    <w:rPr>
      <w:rFonts w:asciiTheme="majorHAnsi" w:hAnsiTheme="majorHAnsi" w:cstheme="majorBidi"/>
      <w:caps/>
      <w:color w:val="632423" w:themeColor="accent2" w:themeShade="80"/>
      <w:spacing w:val="50"/>
      <w:sz w:val="44"/>
      <w:szCs w:val="44"/>
      <w:lang w:val="en-US" w:eastAsia="en-US" w:bidi="en-US"/>
    </w:rPr>
  </w:style>
  <w:style w:type="character" w:customStyle="1" w:styleId="TitleChar">
    <w:name w:val="Title Char"/>
    <w:basedOn w:val="DefaultParagraphFont"/>
    <w:link w:val="Title"/>
    <w:uiPriority w:val="10"/>
    <w:rsid w:val="007F4125"/>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7F4125"/>
    <w:pPr>
      <w:spacing w:after="560"/>
      <w:jc w:val="center"/>
    </w:pPr>
    <w:rPr>
      <w:rFonts w:asciiTheme="majorHAnsi" w:hAnsiTheme="majorHAnsi" w:cstheme="majorBidi"/>
      <w:caps/>
      <w:spacing w:val="20"/>
      <w:sz w:val="18"/>
      <w:szCs w:val="18"/>
      <w:lang w:val="en-US" w:eastAsia="en-US" w:bidi="en-US"/>
    </w:rPr>
  </w:style>
  <w:style w:type="character" w:customStyle="1" w:styleId="SubtitleChar">
    <w:name w:val="Subtitle Char"/>
    <w:basedOn w:val="DefaultParagraphFont"/>
    <w:link w:val="Subtitle"/>
    <w:uiPriority w:val="11"/>
    <w:rsid w:val="007F4125"/>
    <w:rPr>
      <w:rFonts w:eastAsiaTheme="majorEastAsia" w:cstheme="majorBidi"/>
      <w:caps/>
      <w:spacing w:val="20"/>
      <w:sz w:val="18"/>
      <w:szCs w:val="18"/>
    </w:rPr>
  </w:style>
  <w:style w:type="character" w:styleId="Strong">
    <w:name w:val="Strong"/>
    <w:uiPriority w:val="22"/>
    <w:qFormat/>
    <w:rsid w:val="007F4125"/>
    <w:rPr>
      <w:b/>
      <w:bCs/>
      <w:color w:val="943634" w:themeColor="accent2" w:themeShade="BF"/>
      <w:spacing w:val="5"/>
    </w:rPr>
  </w:style>
  <w:style w:type="character" w:styleId="Emphasis">
    <w:name w:val="Emphasis"/>
    <w:uiPriority w:val="20"/>
    <w:qFormat/>
    <w:rsid w:val="007F4125"/>
    <w:rPr>
      <w:caps/>
      <w:spacing w:val="5"/>
      <w:sz w:val="20"/>
      <w:szCs w:val="20"/>
    </w:rPr>
  </w:style>
  <w:style w:type="paragraph" w:styleId="NoSpacing">
    <w:name w:val="No Spacing"/>
    <w:basedOn w:val="Normal"/>
    <w:link w:val="NoSpacingChar"/>
    <w:uiPriority w:val="1"/>
    <w:qFormat/>
    <w:rsid w:val="007F4125"/>
    <w:rPr>
      <w:rFonts w:asciiTheme="majorHAnsi" w:hAnsiTheme="majorHAnsi" w:cstheme="majorBidi"/>
      <w:lang w:val="en-US" w:eastAsia="en-US" w:bidi="en-US"/>
    </w:rPr>
  </w:style>
  <w:style w:type="character" w:customStyle="1" w:styleId="NoSpacingChar">
    <w:name w:val="No Spacing Char"/>
    <w:basedOn w:val="DefaultParagraphFont"/>
    <w:link w:val="NoSpacing"/>
    <w:uiPriority w:val="1"/>
    <w:rsid w:val="007F4125"/>
  </w:style>
  <w:style w:type="paragraph" w:styleId="ListParagraph">
    <w:name w:val="List Paragraph"/>
    <w:basedOn w:val="Normal"/>
    <w:uiPriority w:val="34"/>
    <w:qFormat/>
    <w:rsid w:val="007F4125"/>
    <w:pPr>
      <w:spacing w:after="200" w:line="252" w:lineRule="auto"/>
      <w:ind w:left="720"/>
      <w:contextualSpacing/>
    </w:pPr>
    <w:rPr>
      <w:rFonts w:asciiTheme="majorHAnsi" w:hAnsiTheme="majorHAnsi" w:cstheme="majorBidi"/>
      <w:lang w:val="en-US" w:eastAsia="en-US" w:bidi="en-US"/>
    </w:rPr>
  </w:style>
  <w:style w:type="paragraph" w:styleId="Quote">
    <w:name w:val="Quote"/>
    <w:basedOn w:val="Normal"/>
    <w:next w:val="Normal"/>
    <w:link w:val="QuoteChar"/>
    <w:uiPriority w:val="29"/>
    <w:qFormat/>
    <w:rsid w:val="007F4125"/>
    <w:pPr>
      <w:spacing w:after="200" w:line="252" w:lineRule="auto"/>
    </w:pPr>
    <w:rPr>
      <w:rFonts w:asciiTheme="majorHAnsi" w:hAnsiTheme="majorHAnsi" w:cstheme="majorBidi"/>
      <w:i/>
      <w:iCs/>
      <w:lang w:val="en-US" w:eastAsia="en-US" w:bidi="en-US"/>
    </w:rPr>
  </w:style>
  <w:style w:type="character" w:customStyle="1" w:styleId="QuoteChar">
    <w:name w:val="Quote Char"/>
    <w:basedOn w:val="DefaultParagraphFont"/>
    <w:link w:val="Quote"/>
    <w:uiPriority w:val="29"/>
    <w:rsid w:val="007F4125"/>
    <w:rPr>
      <w:rFonts w:eastAsiaTheme="majorEastAsia" w:cstheme="majorBidi"/>
      <w:i/>
      <w:iCs/>
    </w:rPr>
  </w:style>
  <w:style w:type="paragraph" w:styleId="IntenseQuote">
    <w:name w:val="Intense Quote"/>
    <w:basedOn w:val="Normal"/>
    <w:next w:val="Normal"/>
    <w:link w:val="IntenseQuoteChar"/>
    <w:uiPriority w:val="30"/>
    <w:qFormat/>
    <w:rsid w:val="007F4125"/>
    <w:pPr>
      <w:pBdr>
        <w:top w:val="dotted" w:sz="2" w:space="10" w:color="632423" w:themeColor="accent2" w:themeShade="80"/>
        <w:bottom w:val="dotted" w:sz="2" w:space="4" w:color="632423" w:themeColor="accent2" w:themeShade="80"/>
      </w:pBdr>
      <w:spacing w:before="160" w:after="200" w:line="300" w:lineRule="auto"/>
      <w:ind w:left="1440" w:right="1440"/>
    </w:pPr>
    <w:rPr>
      <w:rFonts w:asciiTheme="majorHAnsi" w:hAnsiTheme="majorHAnsi" w:cstheme="majorBidi"/>
      <w:caps/>
      <w:color w:val="622423" w:themeColor="accent2" w:themeShade="7F"/>
      <w:spacing w:val="5"/>
      <w:sz w:val="20"/>
      <w:szCs w:val="20"/>
      <w:lang w:val="en-US" w:eastAsia="en-US" w:bidi="en-US"/>
    </w:rPr>
  </w:style>
  <w:style w:type="character" w:customStyle="1" w:styleId="IntenseQuoteChar">
    <w:name w:val="Intense Quote Char"/>
    <w:basedOn w:val="DefaultParagraphFont"/>
    <w:link w:val="IntenseQuote"/>
    <w:uiPriority w:val="30"/>
    <w:rsid w:val="007F4125"/>
    <w:rPr>
      <w:rFonts w:eastAsiaTheme="majorEastAsia" w:cstheme="majorBidi"/>
      <w:caps/>
      <w:color w:val="622423" w:themeColor="accent2" w:themeShade="7F"/>
      <w:spacing w:val="5"/>
      <w:sz w:val="20"/>
      <w:szCs w:val="20"/>
    </w:rPr>
  </w:style>
  <w:style w:type="character" w:styleId="SubtleEmphasis">
    <w:name w:val="Subtle Emphasis"/>
    <w:uiPriority w:val="19"/>
    <w:qFormat/>
    <w:rsid w:val="007F4125"/>
    <w:rPr>
      <w:i/>
      <w:iCs/>
    </w:rPr>
  </w:style>
  <w:style w:type="character" w:styleId="IntenseEmphasis">
    <w:name w:val="Intense Emphasis"/>
    <w:uiPriority w:val="21"/>
    <w:qFormat/>
    <w:rsid w:val="007F4125"/>
    <w:rPr>
      <w:i/>
      <w:iCs/>
      <w:caps/>
      <w:spacing w:val="10"/>
      <w:sz w:val="20"/>
      <w:szCs w:val="20"/>
    </w:rPr>
  </w:style>
  <w:style w:type="character" w:styleId="SubtleReference">
    <w:name w:val="Subtle Reference"/>
    <w:basedOn w:val="DefaultParagraphFont"/>
    <w:uiPriority w:val="31"/>
    <w:qFormat/>
    <w:rsid w:val="007F4125"/>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7F4125"/>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7F4125"/>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7F4125"/>
    <w:pPr>
      <w:outlineLvl w:val="9"/>
    </w:pPr>
  </w:style>
  <w:style w:type="paragraph" w:styleId="Header">
    <w:name w:val="header"/>
    <w:basedOn w:val="Normal"/>
    <w:link w:val="HeaderChar"/>
    <w:uiPriority w:val="99"/>
    <w:semiHidden/>
    <w:unhideWhenUsed/>
    <w:rsid w:val="0097341C"/>
    <w:pPr>
      <w:spacing w:before="100" w:beforeAutospacing="1" w:after="100" w:afterAutospacing="1"/>
    </w:pPr>
    <w:rPr>
      <w:rFonts w:ascii="Times New Roman" w:hAnsi="Times New Roman" w:cs="Times New Roman"/>
      <w:sz w:val="24"/>
      <w:szCs w:val="24"/>
    </w:rPr>
  </w:style>
  <w:style w:type="character" w:customStyle="1" w:styleId="HeaderChar">
    <w:name w:val="Header Char"/>
    <w:basedOn w:val="DefaultParagraphFont"/>
    <w:link w:val="Header"/>
    <w:uiPriority w:val="99"/>
    <w:semiHidden/>
    <w:rsid w:val="0097341C"/>
    <w:rPr>
      <w:rFonts w:ascii="Times New Roman" w:hAnsi="Times New Roman" w:cs="Times New Roman"/>
      <w:sz w:val="24"/>
      <w:szCs w:val="24"/>
      <w:lang w:val="de-CH" w:eastAsia="de-CH" w:bidi="ar-SA"/>
    </w:rPr>
  </w:style>
  <w:style w:type="paragraph" w:styleId="PlainText">
    <w:name w:val="Plain Text"/>
    <w:basedOn w:val="Normal"/>
    <w:link w:val="PlainTextChar"/>
    <w:uiPriority w:val="99"/>
    <w:unhideWhenUsed/>
    <w:rsid w:val="0097341C"/>
    <w:pPr>
      <w:spacing w:before="100" w:beforeAutospacing="1" w:after="100" w:afterAutospacing="1"/>
    </w:pPr>
    <w:rPr>
      <w:rFonts w:ascii="Times New Roman" w:hAnsi="Times New Roman" w:cs="Times New Roman"/>
      <w:sz w:val="24"/>
      <w:szCs w:val="24"/>
    </w:rPr>
  </w:style>
  <w:style w:type="character" w:customStyle="1" w:styleId="PlainTextChar">
    <w:name w:val="Plain Text Char"/>
    <w:basedOn w:val="DefaultParagraphFont"/>
    <w:link w:val="PlainText"/>
    <w:uiPriority w:val="99"/>
    <w:rsid w:val="0097341C"/>
    <w:rPr>
      <w:rFonts w:ascii="Times New Roman" w:hAnsi="Times New Roman" w:cs="Times New Roman"/>
      <w:sz w:val="24"/>
      <w:szCs w:val="24"/>
      <w:lang w:val="de-CH" w:eastAsia="de-CH" w:bidi="ar-SA"/>
    </w:rPr>
  </w:style>
  <w:style w:type="paragraph" w:styleId="BalloonText">
    <w:name w:val="Balloon Text"/>
    <w:basedOn w:val="Normal"/>
    <w:link w:val="BalloonTextChar"/>
    <w:uiPriority w:val="99"/>
    <w:semiHidden/>
    <w:unhideWhenUsed/>
    <w:rsid w:val="0097341C"/>
    <w:rPr>
      <w:rFonts w:ascii="Tahoma" w:hAnsi="Tahoma" w:cs="Tahoma"/>
      <w:sz w:val="16"/>
      <w:szCs w:val="16"/>
    </w:rPr>
  </w:style>
  <w:style w:type="character" w:customStyle="1" w:styleId="BalloonTextChar">
    <w:name w:val="Balloon Text Char"/>
    <w:basedOn w:val="DefaultParagraphFont"/>
    <w:link w:val="BalloonText"/>
    <w:uiPriority w:val="99"/>
    <w:semiHidden/>
    <w:rsid w:val="0097341C"/>
    <w:rPr>
      <w:rFonts w:ascii="Tahoma" w:hAnsi="Tahoma" w:cs="Tahoma"/>
      <w:sz w:val="16"/>
      <w:szCs w:val="16"/>
      <w:lang w:val="de-CH" w:eastAsia="de-CH"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244113">
      <w:bodyDiv w:val="1"/>
      <w:marLeft w:val="0"/>
      <w:marRight w:val="0"/>
      <w:marTop w:val="0"/>
      <w:marBottom w:val="0"/>
      <w:divBdr>
        <w:top w:val="none" w:sz="0" w:space="0" w:color="auto"/>
        <w:left w:val="none" w:sz="0" w:space="0" w:color="auto"/>
        <w:bottom w:val="none" w:sz="0" w:space="0" w:color="auto"/>
        <w:right w:val="none" w:sz="0" w:space="0" w:color="auto"/>
      </w:divBdr>
    </w:div>
    <w:div w:id="213019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cid:095271711@30082010-260E" TargetMode="External"/><Relationship Id="rId18" Type="http://schemas.openxmlformats.org/officeDocument/2006/relationships/image" Target="media/image8.jpeg"/><Relationship Id="rId26" Type="http://schemas.openxmlformats.org/officeDocument/2006/relationships/image" Target="media/image12.jpeg"/><Relationship Id="rId39" Type="http://schemas.openxmlformats.org/officeDocument/2006/relationships/image" Target="cid:095271711@30082010-2669" TargetMode="External"/><Relationship Id="rId21" Type="http://schemas.openxmlformats.org/officeDocument/2006/relationships/image" Target="cid:095271711@30082010-262A" TargetMode="External"/><Relationship Id="rId34" Type="http://schemas.openxmlformats.org/officeDocument/2006/relationships/image" Target="media/image16.jpeg"/><Relationship Id="rId42" Type="http://schemas.openxmlformats.org/officeDocument/2006/relationships/image" Target="media/image20.jpeg"/><Relationship Id="rId47" Type="http://schemas.openxmlformats.org/officeDocument/2006/relationships/image" Target="cid:095271711@30082010-2685" TargetMode="External"/><Relationship Id="rId50" Type="http://schemas.openxmlformats.org/officeDocument/2006/relationships/image" Target="media/image24.jpeg"/><Relationship Id="rId55" Type="http://schemas.openxmlformats.org/officeDocument/2006/relationships/theme" Target="theme/theme1.xml"/><Relationship Id="rId7" Type="http://schemas.openxmlformats.org/officeDocument/2006/relationships/image" Target="cid:095271711@30082010-25F9" TargetMode="External"/><Relationship Id="rId2" Type="http://schemas.openxmlformats.org/officeDocument/2006/relationships/settings" Target="settings.xml"/><Relationship Id="rId16" Type="http://schemas.openxmlformats.org/officeDocument/2006/relationships/image" Target="media/image7.jpeg"/><Relationship Id="rId29" Type="http://schemas.openxmlformats.org/officeDocument/2006/relationships/image" Target="cid:095271711@30082010-2646" TargetMode="External"/><Relationship Id="rId11" Type="http://schemas.openxmlformats.org/officeDocument/2006/relationships/image" Target="cid:095271711@30082010-2607" TargetMode="External"/><Relationship Id="rId24" Type="http://schemas.openxmlformats.org/officeDocument/2006/relationships/image" Target="media/image11.jpeg"/><Relationship Id="rId32" Type="http://schemas.openxmlformats.org/officeDocument/2006/relationships/image" Target="media/image15.jpeg"/><Relationship Id="rId37" Type="http://schemas.openxmlformats.org/officeDocument/2006/relationships/image" Target="cid:095271711@30082010-2662" TargetMode="External"/><Relationship Id="rId40" Type="http://schemas.openxmlformats.org/officeDocument/2006/relationships/image" Target="media/image19.jpeg"/><Relationship Id="rId45" Type="http://schemas.openxmlformats.org/officeDocument/2006/relationships/image" Target="cid:095271711@30082010-267E" TargetMode="External"/><Relationship Id="rId53" Type="http://schemas.openxmlformats.org/officeDocument/2006/relationships/image" Target="cid:095271711@30082010-269A" TargetMode="External"/><Relationship Id="rId5" Type="http://schemas.openxmlformats.org/officeDocument/2006/relationships/image" Target="cid:095271711@30082010-25F2" TargetMode="External"/><Relationship Id="rId10" Type="http://schemas.openxmlformats.org/officeDocument/2006/relationships/image" Target="media/image4.jpeg"/><Relationship Id="rId19" Type="http://schemas.openxmlformats.org/officeDocument/2006/relationships/image" Target="cid:095271711@30082010-2623" TargetMode="External"/><Relationship Id="rId31" Type="http://schemas.openxmlformats.org/officeDocument/2006/relationships/image" Target="cid:095271711@30082010-264D" TargetMode="External"/><Relationship Id="rId44" Type="http://schemas.openxmlformats.org/officeDocument/2006/relationships/image" Target="media/image21.jpeg"/><Relationship Id="rId52" Type="http://schemas.openxmlformats.org/officeDocument/2006/relationships/image" Target="media/image25.jpeg"/><Relationship Id="rId4" Type="http://schemas.openxmlformats.org/officeDocument/2006/relationships/image" Target="media/image1.gif"/><Relationship Id="rId9" Type="http://schemas.openxmlformats.org/officeDocument/2006/relationships/image" Target="cid:095271711@30082010-2600" TargetMode="External"/><Relationship Id="rId14" Type="http://schemas.openxmlformats.org/officeDocument/2006/relationships/image" Target="media/image6.jpeg"/><Relationship Id="rId22" Type="http://schemas.openxmlformats.org/officeDocument/2006/relationships/image" Target="media/image10.jpeg"/><Relationship Id="rId27" Type="http://schemas.openxmlformats.org/officeDocument/2006/relationships/image" Target="cid:095271711@30082010-263F" TargetMode="External"/><Relationship Id="rId30" Type="http://schemas.openxmlformats.org/officeDocument/2006/relationships/image" Target="media/image14.jpeg"/><Relationship Id="rId35" Type="http://schemas.openxmlformats.org/officeDocument/2006/relationships/image" Target="cid:095271711@30082010-265B" TargetMode="External"/><Relationship Id="rId43" Type="http://schemas.openxmlformats.org/officeDocument/2006/relationships/image" Target="cid:095271711@30082010-2677" TargetMode="External"/><Relationship Id="rId48" Type="http://schemas.openxmlformats.org/officeDocument/2006/relationships/image" Target="media/image23.jpeg"/><Relationship Id="rId8" Type="http://schemas.openxmlformats.org/officeDocument/2006/relationships/image" Target="media/image3.jpeg"/><Relationship Id="rId51" Type="http://schemas.openxmlformats.org/officeDocument/2006/relationships/image" Target="cid:095271711@30082010-2693" TargetMode="External"/><Relationship Id="rId3"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image" Target="cid:095271711@30082010-261C" TargetMode="External"/><Relationship Id="rId25" Type="http://schemas.openxmlformats.org/officeDocument/2006/relationships/image" Target="cid:095271711@30082010-2638" TargetMode="External"/><Relationship Id="rId33" Type="http://schemas.openxmlformats.org/officeDocument/2006/relationships/image" Target="cid:095271711@30082010-2654" TargetMode="External"/><Relationship Id="rId38" Type="http://schemas.openxmlformats.org/officeDocument/2006/relationships/image" Target="media/image18.jpeg"/><Relationship Id="rId46" Type="http://schemas.openxmlformats.org/officeDocument/2006/relationships/image" Target="media/image22.jpeg"/><Relationship Id="rId20" Type="http://schemas.openxmlformats.org/officeDocument/2006/relationships/image" Target="media/image9.jpeg"/><Relationship Id="rId41" Type="http://schemas.openxmlformats.org/officeDocument/2006/relationships/image" Target="cid:095271711@30082010-2670"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5" Type="http://schemas.openxmlformats.org/officeDocument/2006/relationships/image" Target="cid:095271711@30082010-2615" TargetMode="External"/><Relationship Id="rId23" Type="http://schemas.openxmlformats.org/officeDocument/2006/relationships/image" Target="cid:095271711@30082010-2631" TargetMode="External"/><Relationship Id="rId28" Type="http://schemas.openxmlformats.org/officeDocument/2006/relationships/image" Target="media/image13.jpeg"/><Relationship Id="rId36" Type="http://schemas.openxmlformats.org/officeDocument/2006/relationships/image" Target="media/image17.jpeg"/><Relationship Id="rId49" Type="http://schemas.openxmlformats.org/officeDocument/2006/relationships/image" Target="cid:095271711@30082010-268C"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613</Words>
  <Characters>3500</Characters>
  <Application>Microsoft Office Word</Application>
  <DocSecurity>0</DocSecurity>
  <Lines>29</Lines>
  <Paragraphs>8</Paragraphs>
  <ScaleCrop>false</ScaleCrop>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Nici</dc:creator>
  <cp:lastModifiedBy>Florian Georg</cp:lastModifiedBy>
  <cp:revision>6</cp:revision>
  <dcterms:created xsi:type="dcterms:W3CDTF">2020-12-10T09:52:00Z</dcterms:created>
  <dcterms:modified xsi:type="dcterms:W3CDTF">2020-12-10T09:54:00Z</dcterms:modified>
</cp:coreProperties>
</file>