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4CCA" w14:textId="2DF4B12D" w:rsidR="0033299E" w:rsidRPr="00503840" w:rsidRDefault="00F94171">
      <w:pPr>
        <w:rPr>
          <w:rFonts w:ascii="Times New Roman" w:hAnsi="Times New Roman" w:cs="Times New Roman"/>
          <w:sz w:val="24"/>
          <w:szCs w:val="24"/>
        </w:rPr>
      </w:pPr>
      <w:r w:rsidRPr="00503840">
        <w:rPr>
          <w:rFonts w:ascii="Times New Roman" w:hAnsi="Times New Roman" w:cs="Times New Roman"/>
          <w:sz w:val="24"/>
          <w:szCs w:val="24"/>
        </w:rPr>
        <w:t>Amartya Sinha</w:t>
      </w:r>
      <w:r w:rsidR="0033299E" w:rsidRPr="00503840">
        <w:rPr>
          <w:rFonts w:ascii="Times New Roman" w:hAnsi="Times New Roman" w:cs="Times New Roman"/>
          <w:sz w:val="24"/>
          <w:szCs w:val="24"/>
        </w:rPr>
        <w:br/>
        <w:t>PPHA 39930</w:t>
      </w:r>
      <w:r w:rsidR="0033299E" w:rsidRPr="00503840">
        <w:rPr>
          <w:rFonts w:ascii="Times New Roman" w:hAnsi="Times New Roman" w:cs="Times New Roman"/>
          <w:sz w:val="24"/>
          <w:szCs w:val="24"/>
        </w:rPr>
        <w:br/>
        <w:t>Assignment 1</w:t>
      </w:r>
      <w:r w:rsidR="0033299E" w:rsidRPr="00503840">
        <w:rPr>
          <w:rFonts w:ascii="Times New Roman" w:hAnsi="Times New Roman" w:cs="Times New Roman"/>
          <w:sz w:val="24"/>
          <w:szCs w:val="24"/>
        </w:rPr>
        <w:br/>
      </w:r>
      <w:r w:rsidR="00E35152" w:rsidRPr="00503840">
        <w:rPr>
          <w:rFonts w:ascii="Times New Roman" w:hAnsi="Times New Roman" w:cs="Times New Roman"/>
          <w:sz w:val="24"/>
          <w:szCs w:val="24"/>
        </w:rPr>
        <w:t>January 1</w:t>
      </w:r>
      <w:r w:rsidR="005A2A15">
        <w:rPr>
          <w:rFonts w:ascii="Times New Roman" w:hAnsi="Times New Roman" w:cs="Times New Roman"/>
          <w:sz w:val="24"/>
          <w:szCs w:val="24"/>
        </w:rPr>
        <w:t>8</w:t>
      </w:r>
      <w:r w:rsidR="00E35152" w:rsidRPr="00503840">
        <w:rPr>
          <w:rFonts w:ascii="Times New Roman" w:hAnsi="Times New Roman" w:cs="Times New Roman"/>
          <w:sz w:val="24"/>
          <w:szCs w:val="24"/>
        </w:rPr>
        <w:t>, 2024</w:t>
      </w:r>
    </w:p>
    <w:p w14:paraId="45089AFC" w14:textId="4EC7B8BC" w:rsidR="00692765" w:rsidRPr="00503840" w:rsidRDefault="00093D86" w:rsidP="00E35152">
      <w:pPr>
        <w:rPr>
          <w:rFonts w:ascii="Times New Roman" w:hAnsi="Times New Roman" w:cs="Times New Roman"/>
          <w:sz w:val="24"/>
          <w:szCs w:val="24"/>
        </w:rPr>
      </w:pPr>
      <w:r w:rsidRPr="00503840">
        <w:rPr>
          <w:rFonts w:ascii="Times New Roman" w:hAnsi="Times New Roman" w:cs="Times New Roman"/>
          <w:b/>
          <w:bCs/>
          <w:sz w:val="36"/>
          <w:szCs w:val="36"/>
        </w:rPr>
        <w:t>Q1.</w:t>
      </w:r>
      <w:r w:rsidRPr="00503840">
        <w:rPr>
          <w:rFonts w:ascii="Times New Roman" w:hAnsi="Times New Roman" w:cs="Times New Roman"/>
          <w:sz w:val="24"/>
          <w:szCs w:val="24"/>
        </w:rPr>
        <w:t xml:space="preserve"> </w:t>
      </w:r>
      <w:r w:rsidR="00285DB1" w:rsidRPr="00503840">
        <w:rPr>
          <w:rFonts w:ascii="Times New Roman" w:hAnsi="Times New Roman" w:cs="Times New Roman"/>
          <w:b/>
          <w:bCs/>
          <w:sz w:val="24"/>
          <w:szCs w:val="24"/>
        </w:rPr>
        <w:t>a)</w:t>
      </w:r>
      <w:r w:rsidR="00285DB1" w:rsidRPr="00503840">
        <w:rPr>
          <w:rFonts w:ascii="Times New Roman" w:hAnsi="Times New Roman" w:cs="Times New Roman"/>
          <w:sz w:val="24"/>
          <w:szCs w:val="24"/>
        </w:rPr>
        <w:t xml:space="preserve"> Added dotted lines to represent </w:t>
      </w:r>
      <w:r w:rsidR="000F73CB" w:rsidRPr="00503840">
        <w:rPr>
          <w:rFonts w:ascii="Times New Roman" w:hAnsi="Times New Roman" w:cs="Times New Roman"/>
          <w:sz w:val="24"/>
          <w:szCs w:val="24"/>
        </w:rPr>
        <w:t>energy absorbed and radiated by a partially transparent atmosphere, with the emission represented by ϵ.</w:t>
      </w:r>
    </w:p>
    <w:p w14:paraId="25FEE0DB" w14:textId="2D4B6D73" w:rsidR="00A4685B" w:rsidRPr="00503840" w:rsidRDefault="001E6FFF" w:rsidP="00A4685B">
      <w:pPr>
        <w:jc w:val="center"/>
        <w:rPr>
          <w:rFonts w:ascii="Times New Roman" w:hAnsi="Times New Roman" w:cs="Times New Roman"/>
          <w:sz w:val="24"/>
          <w:szCs w:val="24"/>
        </w:rPr>
      </w:pPr>
      <w:r w:rsidRPr="00503840">
        <w:rPr>
          <w:rFonts w:ascii="Times New Roman" w:hAnsi="Times New Roman" w:cs="Times New Roman"/>
          <w:sz w:val="24"/>
          <w:szCs w:val="24"/>
        </w:rPr>
        <w:drawing>
          <wp:inline distT="0" distB="0" distL="0" distR="0" wp14:anchorId="41B296F0" wp14:editId="0CFF72B1">
            <wp:extent cx="2953943" cy="3585212"/>
            <wp:effectExtent l="0" t="0" r="0" b="0"/>
            <wp:docPr id="1632810028" name="Picture 1"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10028" name="Picture 1" descr="A diagram of a solar system&#10;&#10;Description automatically generated"/>
                    <pic:cNvPicPr/>
                  </pic:nvPicPr>
                  <pic:blipFill>
                    <a:blip r:embed="rId5"/>
                    <a:stretch>
                      <a:fillRect/>
                    </a:stretch>
                  </pic:blipFill>
                  <pic:spPr>
                    <a:xfrm>
                      <a:off x="0" y="0"/>
                      <a:ext cx="2960542" cy="3593222"/>
                    </a:xfrm>
                    <a:prstGeom prst="rect">
                      <a:avLst/>
                    </a:prstGeom>
                  </pic:spPr>
                </pic:pic>
              </a:graphicData>
            </a:graphic>
          </wp:inline>
        </w:drawing>
      </w:r>
    </w:p>
    <w:p w14:paraId="392AD4D6" w14:textId="6BEE8345" w:rsidR="00210EFD" w:rsidRPr="00503840" w:rsidRDefault="00361F97" w:rsidP="00E35152">
      <w:pPr>
        <w:rPr>
          <w:rFonts w:ascii="Times New Roman" w:hAnsi="Times New Roman" w:cs="Times New Roman"/>
          <w:sz w:val="24"/>
          <w:szCs w:val="24"/>
        </w:rPr>
      </w:pPr>
      <w:r w:rsidRPr="00503840">
        <w:rPr>
          <w:rFonts w:ascii="Times New Roman" w:hAnsi="Times New Roman" w:cs="Times New Roman"/>
          <w:b/>
          <w:bCs/>
          <w:sz w:val="24"/>
          <w:szCs w:val="24"/>
        </w:rPr>
        <w:t xml:space="preserve">Q1. </w:t>
      </w:r>
      <w:r w:rsidR="000F73CB" w:rsidRPr="00503840">
        <w:rPr>
          <w:rFonts w:ascii="Times New Roman" w:hAnsi="Times New Roman" w:cs="Times New Roman"/>
          <w:b/>
          <w:bCs/>
          <w:sz w:val="24"/>
          <w:szCs w:val="24"/>
        </w:rPr>
        <w:t>b)</w:t>
      </w:r>
      <w:r w:rsidR="000F73CB" w:rsidRPr="00503840">
        <w:rPr>
          <w:rFonts w:ascii="Times New Roman" w:hAnsi="Times New Roman" w:cs="Times New Roman"/>
          <w:sz w:val="24"/>
          <w:szCs w:val="24"/>
        </w:rPr>
        <w:t xml:space="preserve"> </w:t>
      </w:r>
      <w:r w:rsidR="00210EFD" w:rsidRPr="00503840">
        <w:rPr>
          <w:rFonts w:ascii="Times New Roman" w:hAnsi="Times New Roman" w:cs="Times New Roman"/>
          <w:sz w:val="24"/>
          <w:szCs w:val="24"/>
        </w:rPr>
        <w:t>Based on the slide, we know that:</w:t>
      </w:r>
    </w:p>
    <w:p w14:paraId="1DB119EC" w14:textId="44D58FBB" w:rsidR="00A358D2" w:rsidRPr="00503840" w:rsidRDefault="00D84C39" w:rsidP="00A358D2">
      <w:pPr>
        <w:rPr>
          <w:rFonts w:ascii="Times New Roman" w:hAnsi="Times New Roman" w:cs="Times New Roman"/>
          <w:sz w:val="24"/>
          <w:szCs w:val="24"/>
        </w:rPr>
      </w:pPr>
      <w:r w:rsidRPr="00503840">
        <w:rPr>
          <w:rFonts w:ascii="Times New Roman" w:hAnsi="Times New Roman" w:cs="Times New Roman"/>
          <w:sz w:val="24"/>
          <w:szCs w:val="24"/>
        </w:rPr>
        <w:t>Incoming solar radiation: S/4</w:t>
      </w:r>
      <w:r w:rsidRPr="00503840">
        <w:rPr>
          <w:rFonts w:ascii="Times New Roman" w:hAnsi="Times New Roman" w:cs="Times New Roman"/>
          <w:sz w:val="24"/>
          <w:szCs w:val="24"/>
        </w:rPr>
        <w:br/>
      </w:r>
      <w:r w:rsidR="00AD294C" w:rsidRPr="00503840">
        <w:rPr>
          <w:rFonts w:ascii="Times New Roman" w:hAnsi="Times New Roman" w:cs="Times New Roman"/>
          <w:sz w:val="24"/>
          <w:szCs w:val="24"/>
        </w:rPr>
        <w:t xml:space="preserve">Reflected by </w:t>
      </w:r>
      <w:r w:rsidR="00FB2488" w:rsidRPr="00503840">
        <w:rPr>
          <w:rFonts w:ascii="Times New Roman" w:hAnsi="Times New Roman" w:cs="Times New Roman"/>
          <w:sz w:val="24"/>
          <w:szCs w:val="24"/>
        </w:rPr>
        <w:t>E</w:t>
      </w:r>
      <w:r w:rsidR="00AD294C" w:rsidRPr="00503840">
        <w:rPr>
          <w:rFonts w:ascii="Times New Roman" w:hAnsi="Times New Roman" w:cs="Times New Roman"/>
          <w:sz w:val="24"/>
          <w:szCs w:val="24"/>
        </w:rPr>
        <w:t>arth’s atmosphere: AS/4, where A represents albedo</w:t>
      </w:r>
      <w:r w:rsidR="00AA7BC1" w:rsidRPr="00503840">
        <w:rPr>
          <w:rFonts w:ascii="Times New Roman" w:hAnsi="Times New Roman" w:cs="Times New Roman"/>
          <w:sz w:val="24"/>
          <w:szCs w:val="24"/>
        </w:rPr>
        <w:br/>
      </w:r>
      <w:r w:rsidR="007F2146" w:rsidRPr="00503840">
        <w:rPr>
          <w:rFonts w:ascii="Times New Roman" w:hAnsi="Times New Roman" w:cs="Times New Roman"/>
          <w:sz w:val="24"/>
          <w:szCs w:val="24"/>
        </w:rPr>
        <w:t>A</w:t>
      </w:r>
      <w:r w:rsidR="00AA7BC1" w:rsidRPr="00503840">
        <w:rPr>
          <w:rFonts w:ascii="Times New Roman" w:hAnsi="Times New Roman" w:cs="Times New Roman"/>
          <w:sz w:val="24"/>
          <w:szCs w:val="24"/>
        </w:rPr>
        <w:t xml:space="preserve">bsorbed by </w:t>
      </w:r>
      <w:r w:rsidR="00FB2488" w:rsidRPr="00503840">
        <w:rPr>
          <w:rFonts w:ascii="Times New Roman" w:hAnsi="Times New Roman" w:cs="Times New Roman"/>
          <w:sz w:val="24"/>
          <w:szCs w:val="24"/>
        </w:rPr>
        <w:t>e</w:t>
      </w:r>
      <w:r w:rsidR="00AA7BC1" w:rsidRPr="00503840">
        <w:rPr>
          <w:rFonts w:ascii="Times New Roman" w:hAnsi="Times New Roman" w:cs="Times New Roman"/>
          <w:sz w:val="24"/>
          <w:szCs w:val="24"/>
        </w:rPr>
        <w:t>arth’s surface: (1-A)</w:t>
      </w:r>
      <w:r w:rsidR="00FB2488" w:rsidRPr="00503840">
        <w:rPr>
          <w:rFonts w:ascii="Times New Roman" w:hAnsi="Times New Roman" w:cs="Times New Roman"/>
          <w:sz w:val="24"/>
          <w:szCs w:val="24"/>
        </w:rPr>
        <w:t>(</w:t>
      </w:r>
      <w:r w:rsidR="00AA7BC1" w:rsidRPr="00503840">
        <w:rPr>
          <w:rFonts w:ascii="Times New Roman" w:hAnsi="Times New Roman" w:cs="Times New Roman"/>
          <w:sz w:val="24"/>
          <w:szCs w:val="24"/>
        </w:rPr>
        <w:t>S/4</w:t>
      </w:r>
      <w:r w:rsidR="00FB2488" w:rsidRPr="00503840">
        <w:rPr>
          <w:rFonts w:ascii="Times New Roman" w:hAnsi="Times New Roman" w:cs="Times New Roman"/>
          <w:sz w:val="24"/>
          <w:szCs w:val="24"/>
        </w:rPr>
        <w:t>)</w:t>
      </w:r>
      <w:r w:rsidR="00FB2488" w:rsidRPr="00503840">
        <w:rPr>
          <w:rFonts w:ascii="Times New Roman" w:hAnsi="Times New Roman" w:cs="Times New Roman"/>
          <w:sz w:val="24"/>
          <w:szCs w:val="24"/>
        </w:rPr>
        <w:br/>
        <w:t>Emitted by Earth’s surface:</w:t>
      </w:r>
      <w:r w:rsidR="00F50122" w:rsidRPr="00503840">
        <w:rPr>
          <w:rFonts w:ascii="Times New Roman" w:hAnsi="Times New Roman" w:cs="Times New Roman"/>
          <w:sz w:val="24"/>
          <w:szCs w:val="24"/>
        </w:rPr>
        <w:t xml:space="preserve"> </w:t>
      </w:r>
      <w:r w:rsidR="00A50673" w:rsidRPr="00503840">
        <w:rPr>
          <w:rFonts w:ascii="Times New Roman" w:hAnsi="Times New Roman" w:cs="Times New Roman"/>
          <w:sz w:val="24"/>
          <w:szCs w:val="24"/>
        </w:rPr>
        <w:t>σ</w:t>
      </w:r>
      <w:r w:rsidR="00031291" w:rsidRPr="00503840">
        <w:rPr>
          <w:rFonts w:ascii="Times New Roman" w:hAnsi="Times New Roman" w:cs="Times New Roman"/>
          <w:sz w:val="24"/>
          <w:szCs w:val="24"/>
        </w:rPr>
        <w:t>T</w:t>
      </w:r>
      <w:r w:rsidR="00031291" w:rsidRPr="00503840">
        <w:rPr>
          <w:rFonts w:ascii="Times New Roman" w:hAnsi="Times New Roman" w:cs="Times New Roman"/>
          <w:sz w:val="24"/>
          <w:szCs w:val="24"/>
          <w:vertAlign w:val="subscript"/>
        </w:rPr>
        <w:t>S</w:t>
      </w:r>
      <w:r w:rsidR="00031291" w:rsidRPr="00503840">
        <w:rPr>
          <w:rFonts w:ascii="Times New Roman" w:hAnsi="Times New Roman" w:cs="Times New Roman"/>
          <w:sz w:val="24"/>
          <w:szCs w:val="24"/>
          <w:vertAlign w:val="subscript"/>
        </w:rPr>
        <w:softHyphen/>
      </w:r>
      <w:r w:rsidR="00031291" w:rsidRPr="00503840">
        <w:rPr>
          <w:rFonts w:ascii="Times New Roman" w:hAnsi="Times New Roman" w:cs="Times New Roman"/>
          <w:sz w:val="24"/>
          <w:szCs w:val="24"/>
        </w:rPr>
        <w:softHyphen/>
      </w:r>
      <w:r w:rsidR="00031291" w:rsidRPr="00503840">
        <w:rPr>
          <w:rFonts w:ascii="Times New Roman" w:hAnsi="Times New Roman" w:cs="Times New Roman"/>
          <w:sz w:val="24"/>
          <w:szCs w:val="24"/>
          <w:vertAlign w:val="superscript"/>
        </w:rPr>
        <w:t>4</w:t>
      </w:r>
      <w:r w:rsidR="00D4416C" w:rsidRPr="00503840">
        <w:rPr>
          <w:rFonts w:ascii="Times New Roman" w:hAnsi="Times New Roman" w:cs="Times New Roman"/>
          <w:sz w:val="24"/>
          <w:szCs w:val="24"/>
        </w:rPr>
        <w:t>, where T</w:t>
      </w:r>
      <w:r w:rsidR="00D4416C" w:rsidRPr="00503840">
        <w:rPr>
          <w:rFonts w:ascii="Times New Roman" w:hAnsi="Times New Roman" w:cs="Times New Roman"/>
          <w:sz w:val="24"/>
          <w:szCs w:val="24"/>
          <w:vertAlign w:val="subscript"/>
        </w:rPr>
        <w:t>S</w:t>
      </w:r>
      <w:r w:rsidR="00D4416C" w:rsidRPr="00503840">
        <w:rPr>
          <w:rFonts w:ascii="Times New Roman" w:hAnsi="Times New Roman" w:cs="Times New Roman"/>
          <w:sz w:val="24"/>
          <w:szCs w:val="24"/>
        </w:rPr>
        <w:t xml:space="preserve"> is Earth’s surface temperature</w:t>
      </w:r>
      <w:r w:rsidR="00FB2D72" w:rsidRPr="00503840">
        <w:rPr>
          <w:rFonts w:ascii="Times New Roman" w:hAnsi="Times New Roman" w:cs="Times New Roman"/>
          <w:sz w:val="24"/>
          <w:szCs w:val="24"/>
        </w:rPr>
        <w:br/>
      </w:r>
      <w:r w:rsidR="00F31C5D" w:rsidRPr="00503840">
        <w:rPr>
          <w:rFonts w:ascii="Times New Roman" w:hAnsi="Times New Roman" w:cs="Times New Roman"/>
          <w:sz w:val="24"/>
          <w:szCs w:val="24"/>
        </w:rPr>
        <w:t>ϵ</w:t>
      </w:r>
      <w:r w:rsidR="00F31C5D" w:rsidRPr="00503840">
        <w:rPr>
          <w:rFonts w:ascii="Times New Roman" w:hAnsi="Times New Roman" w:cs="Times New Roman"/>
          <w:sz w:val="24"/>
          <w:szCs w:val="24"/>
        </w:rPr>
        <w:t xml:space="preserve"> </w:t>
      </w:r>
      <w:r w:rsidR="00DB15C3" w:rsidRPr="00503840">
        <w:rPr>
          <w:rFonts w:ascii="Times New Roman" w:hAnsi="Times New Roman" w:cs="Times New Roman"/>
          <w:sz w:val="24"/>
          <w:szCs w:val="24"/>
        </w:rPr>
        <w:t xml:space="preserve">is </w:t>
      </w:r>
      <w:r w:rsidR="00F31C5D" w:rsidRPr="00503840">
        <w:rPr>
          <w:rFonts w:ascii="Times New Roman" w:hAnsi="Times New Roman" w:cs="Times New Roman"/>
          <w:sz w:val="24"/>
          <w:szCs w:val="24"/>
        </w:rPr>
        <w:t>the constant multiplied to atmospheric emission due to the atmosphere being a single later partially transparent atmosphere</w:t>
      </w:r>
      <w:r w:rsidR="00DB15C3" w:rsidRPr="00503840">
        <w:rPr>
          <w:rFonts w:ascii="Times New Roman" w:hAnsi="Times New Roman" w:cs="Times New Roman"/>
          <w:sz w:val="24"/>
          <w:szCs w:val="24"/>
        </w:rPr>
        <w:t>.</w:t>
      </w:r>
    </w:p>
    <w:p w14:paraId="6CC25523" w14:textId="4CF732AA" w:rsidR="00167F6F" w:rsidRPr="00503840" w:rsidRDefault="00167F6F" w:rsidP="00250B20">
      <w:pPr>
        <w:rPr>
          <w:rFonts w:ascii="Times New Roman" w:hAnsi="Times New Roman" w:cs="Times New Roman"/>
          <w:sz w:val="24"/>
          <w:szCs w:val="24"/>
        </w:rPr>
      </w:pPr>
      <w:r w:rsidRPr="00503840">
        <w:rPr>
          <w:rFonts w:ascii="Times New Roman" w:hAnsi="Times New Roman" w:cs="Times New Roman"/>
          <w:sz w:val="24"/>
          <w:szCs w:val="24"/>
        </w:rPr>
        <w:t xml:space="preserve">The atmosphere emits </w:t>
      </w:r>
      <w:r w:rsidRPr="00503840">
        <w:rPr>
          <w:rFonts w:ascii="Times New Roman" w:hAnsi="Times New Roman" w:cs="Times New Roman"/>
          <w:sz w:val="24"/>
          <w:szCs w:val="24"/>
        </w:rPr>
        <w:t>ϵσT</w:t>
      </w:r>
      <w:r w:rsidRPr="00503840">
        <w:rPr>
          <w:rFonts w:ascii="Times New Roman" w:hAnsi="Times New Roman" w:cs="Times New Roman"/>
          <w:sz w:val="24"/>
          <w:szCs w:val="24"/>
          <w:vertAlign w:val="subscript"/>
        </w:rPr>
        <w:t>e</w:t>
      </w:r>
      <w:r w:rsidRPr="00503840">
        <w:rPr>
          <w:rFonts w:ascii="Times New Roman" w:hAnsi="Times New Roman" w:cs="Times New Roman"/>
          <w:sz w:val="24"/>
          <w:szCs w:val="24"/>
          <w:vertAlign w:val="superscript"/>
        </w:rPr>
        <w:t>4</w:t>
      </w:r>
      <w:r w:rsidRPr="00503840">
        <w:rPr>
          <w:rFonts w:ascii="Times New Roman" w:hAnsi="Times New Roman" w:cs="Times New Roman"/>
          <w:sz w:val="24"/>
          <w:szCs w:val="24"/>
          <w:vertAlign w:val="superscript"/>
        </w:rPr>
        <w:t xml:space="preserve"> </w:t>
      </w:r>
      <w:r w:rsidR="001314F4" w:rsidRPr="00503840">
        <w:rPr>
          <w:rFonts w:ascii="Times New Roman" w:hAnsi="Times New Roman" w:cs="Times New Roman"/>
          <w:sz w:val="24"/>
          <w:szCs w:val="24"/>
        </w:rPr>
        <w:t>upwards and downwards.</w:t>
      </w:r>
    </w:p>
    <w:p w14:paraId="29CFEB0B" w14:textId="1027C198" w:rsidR="001314F4" w:rsidRDefault="001314F4" w:rsidP="00250B20">
      <w:pPr>
        <w:rPr>
          <w:rFonts w:ascii="Times New Roman" w:hAnsi="Times New Roman" w:cs="Times New Roman"/>
          <w:sz w:val="24"/>
          <w:szCs w:val="24"/>
        </w:rPr>
      </w:pPr>
      <w:r w:rsidRPr="00503840">
        <w:rPr>
          <w:rFonts w:ascii="Times New Roman" w:hAnsi="Times New Roman" w:cs="Times New Roman"/>
          <w:sz w:val="24"/>
          <w:szCs w:val="24"/>
        </w:rPr>
        <w:t>The earth</w:t>
      </w:r>
      <w:r w:rsidR="008A0350" w:rsidRPr="00503840">
        <w:rPr>
          <w:rFonts w:ascii="Times New Roman" w:hAnsi="Times New Roman" w:cs="Times New Roman"/>
          <w:sz w:val="24"/>
          <w:szCs w:val="24"/>
        </w:rPr>
        <w:t>’s surface</w:t>
      </w:r>
      <w:r w:rsidRPr="00503840">
        <w:rPr>
          <w:rFonts w:ascii="Times New Roman" w:hAnsi="Times New Roman" w:cs="Times New Roman"/>
          <w:sz w:val="24"/>
          <w:szCs w:val="24"/>
        </w:rPr>
        <w:t xml:space="preserve"> emits</w:t>
      </w:r>
      <w:r w:rsidR="00DF7CBA" w:rsidRPr="00503840">
        <w:rPr>
          <w:rFonts w:ascii="Times New Roman" w:hAnsi="Times New Roman" w:cs="Times New Roman"/>
          <w:sz w:val="24"/>
          <w:szCs w:val="24"/>
        </w:rPr>
        <w:t xml:space="preserve"> </w:t>
      </w:r>
      <w:r w:rsidR="00DF7CBA" w:rsidRPr="00503840">
        <w:rPr>
          <w:rFonts w:ascii="Times New Roman" w:hAnsi="Times New Roman" w:cs="Times New Roman"/>
          <w:sz w:val="24"/>
          <w:szCs w:val="24"/>
        </w:rPr>
        <w:t>ϵσT</w:t>
      </w:r>
      <w:r w:rsidR="00DF7CBA" w:rsidRPr="00503840">
        <w:rPr>
          <w:rFonts w:ascii="Times New Roman" w:hAnsi="Times New Roman" w:cs="Times New Roman"/>
          <w:sz w:val="24"/>
          <w:szCs w:val="24"/>
          <w:vertAlign w:val="subscript"/>
        </w:rPr>
        <w:t>e</w:t>
      </w:r>
      <w:r w:rsidR="00DF7CBA" w:rsidRPr="00503840">
        <w:rPr>
          <w:rFonts w:ascii="Times New Roman" w:hAnsi="Times New Roman" w:cs="Times New Roman"/>
          <w:sz w:val="24"/>
          <w:szCs w:val="24"/>
          <w:vertAlign w:val="superscript"/>
        </w:rPr>
        <w:t>4</w:t>
      </w:r>
      <w:r w:rsidR="008A0350" w:rsidRPr="00503840">
        <w:rPr>
          <w:rFonts w:ascii="Times New Roman" w:hAnsi="Times New Roman" w:cs="Times New Roman"/>
          <w:sz w:val="24"/>
          <w:szCs w:val="24"/>
        </w:rPr>
        <w:t>.</w:t>
      </w:r>
    </w:p>
    <w:p w14:paraId="67175230" w14:textId="71C08A66" w:rsidR="009F36D5" w:rsidRPr="00503840" w:rsidRDefault="00C737DF" w:rsidP="00250B20">
      <w:pPr>
        <w:rPr>
          <w:rFonts w:ascii="Times New Roman" w:hAnsi="Times New Roman" w:cs="Times New Roman"/>
          <w:sz w:val="24"/>
          <w:szCs w:val="24"/>
          <w:vertAlign w:val="superscript"/>
        </w:rPr>
      </w:pPr>
      <w:r w:rsidRPr="00503840">
        <w:rPr>
          <w:rFonts w:ascii="Times New Roman" w:hAnsi="Times New Roman" w:cs="Times New Roman"/>
          <w:sz w:val="24"/>
          <w:szCs w:val="24"/>
        </w:rPr>
        <w:t>Earth and atmosphere are emitting equal radiation. Hence, energy balance equation for earth’s surface is:</w:t>
      </w:r>
      <w:r w:rsidRPr="00503840">
        <w:rPr>
          <w:rFonts w:ascii="Times New Roman" w:hAnsi="Times New Roman" w:cs="Times New Roman"/>
          <w:sz w:val="24"/>
          <w:szCs w:val="24"/>
        </w:rPr>
        <w:br/>
      </w:r>
      <w:r w:rsidRPr="00503840">
        <w:rPr>
          <w:rFonts w:ascii="Times New Roman" w:hAnsi="Times New Roman" w:cs="Times New Roman"/>
          <w:sz w:val="24"/>
          <w:szCs w:val="24"/>
        </w:rPr>
        <w:t>(1-A)</w:t>
      </w:r>
      <w:r w:rsidR="00DF7CBA" w:rsidRPr="00503840">
        <w:rPr>
          <w:rFonts w:ascii="Times New Roman" w:hAnsi="Times New Roman" w:cs="Times New Roman"/>
          <w:sz w:val="24"/>
          <w:szCs w:val="24"/>
        </w:rPr>
        <w:t>(S/4)</w:t>
      </w:r>
      <w:r w:rsidRPr="00503840">
        <w:rPr>
          <w:rFonts w:ascii="Times New Roman" w:hAnsi="Times New Roman" w:cs="Times New Roman"/>
          <w:sz w:val="24"/>
          <w:szCs w:val="24"/>
        </w:rPr>
        <w:t xml:space="preserve"> + </w:t>
      </w:r>
      <w:r w:rsidR="00D07C27" w:rsidRPr="00503840">
        <w:rPr>
          <w:rFonts w:ascii="Times New Roman" w:hAnsi="Times New Roman" w:cs="Times New Roman"/>
          <w:sz w:val="24"/>
          <w:szCs w:val="24"/>
        </w:rPr>
        <w:t xml:space="preserve"> ϵ</w:t>
      </w:r>
      <w:r w:rsidRPr="00503840">
        <w:rPr>
          <w:rFonts w:ascii="Times New Roman" w:hAnsi="Times New Roman" w:cs="Times New Roman"/>
          <w:sz w:val="24"/>
          <w:szCs w:val="24"/>
        </w:rPr>
        <w:t>σT</w:t>
      </w:r>
      <w:r w:rsidR="00D07C27" w:rsidRPr="00503840">
        <w:rPr>
          <w:rFonts w:ascii="Times New Roman" w:hAnsi="Times New Roman" w:cs="Times New Roman"/>
          <w:kern w:val="0"/>
          <w:sz w:val="24"/>
          <w:szCs w:val="24"/>
          <w:vertAlign w:val="subscript"/>
          <w14:ligatures w14:val="none"/>
        </w:rPr>
        <w:t>e</w:t>
      </w:r>
      <w:r w:rsidRPr="00503840">
        <w:rPr>
          <w:rFonts w:ascii="Times New Roman" w:hAnsi="Times New Roman" w:cs="Times New Roman"/>
          <w:sz w:val="24"/>
          <w:szCs w:val="24"/>
          <w:vertAlign w:val="superscript"/>
        </w:rPr>
        <w:t>4</w:t>
      </w:r>
      <w:r w:rsidRPr="00503840">
        <w:rPr>
          <w:rFonts w:ascii="Times New Roman" w:hAnsi="Times New Roman" w:cs="Times New Roman"/>
          <w:sz w:val="24"/>
          <w:szCs w:val="24"/>
        </w:rPr>
        <w:t xml:space="preserve"> = σT</w:t>
      </w:r>
      <w:r w:rsidR="00D07C27" w:rsidRPr="00503840">
        <w:rPr>
          <w:rFonts w:ascii="Times New Roman" w:hAnsi="Times New Roman" w:cs="Times New Roman"/>
          <w:sz w:val="24"/>
          <w:szCs w:val="24"/>
          <w:vertAlign w:val="subscript"/>
        </w:rPr>
        <w:t>s</w:t>
      </w:r>
      <w:r w:rsidRPr="00503840">
        <w:rPr>
          <w:rFonts w:ascii="Times New Roman" w:hAnsi="Times New Roman" w:cs="Times New Roman"/>
          <w:sz w:val="24"/>
          <w:szCs w:val="24"/>
          <w:vertAlign w:val="superscript"/>
        </w:rPr>
        <w:t>4</w:t>
      </w:r>
    </w:p>
    <w:p w14:paraId="42E62A70" w14:textId="72F813DB" w:rsidR="009F36D5" w:rsidRDefault="00361F97" w:rsidP="00250B20">
      <w:pPr>
        <w:rPr>
          <w:rFonts w:ascii="Times New Roman" w:eastAsiaTheme="minorEastAsia" w:hAnsi="Times New Roman" w:cs="Times New Roman"/>
          <w:sz w:val="24"/>
          <w:szCs w:val="24"/>
        </w:rPr>
      </w:pPr>
      <w:r w:rsidRPr="00503840">
        <w:rPr>
          <w:rFonts w:ascii="Times New Roman" w:hAnsi="Times New Roman" w:cs="Times New Roman"/>
          <w:b/>
          <w:bCs/>
          <w:sz w:val="24"/>
          <w:szCs w:val="24"/>
        </w:rPr>
        <w:t xml:space="preserve">Q1. </w:t>
      </w:r>
      <w:r w:rsidR="00D74CFF" w:rsidRPr="00503840">
        <w:rPr>
          <w:rFonts w:ascii="Times New Roman" w:hAnsi="Times New Roman" w:cs="Times New Roman"/>
          <w:b/>
          <w:bCs/>
          <w:sz w:val="24"/>
          <w:szCs w:val="24"/>
        </w:rPr>
        <w:t>c)</w:t>
      </w:r>
      <w:r w:rsidR="00D74CFF" w:rsidRPr="00503840">
        <w:rPr>
          <w:rFonts w:ascii="Times New Roman" w:hAnsi="Times New Roman" w:cs="Times New Roman"/>
          <w:sz w:val="24"/>
          <w:szCs w:val="24"/>
        </w:rPr>
        <w:t xml:space="preserve"> </w:t>
      </w:r>
      <w:r w:rsidR="00140103" w:rsidRPr="00503840">
        <w:rPr>
          <w:rFonts w:ascii="Times New Roman" w:hAnsi="Times New Roman" w:cs="Times New Roman"/>
          <w:sz w:val="24"/>
          <w:szCs w:val="24"/>
        </w:rPr>
        <w:t xml:space="preserve">Solving </w:t>
      </w:r>
      <w:r w:rsidR="009F36D5" w:rsidRPr="00503840">
        <w:rPr>
          <w:rFonts w:ascii="Times New Roman" w:hAnsi="Times New Roman" w:cs="Times New Roman"/>
          <w:sz w:val="24"/>
          <w:szCs w:val="24"/>
        </w:rPr>
        <w:t xml:space="preserve">the above </w:t>
      </w:r>
      <w:r w:rsidR="00140103" w:rsidRPr="00503840">
        <w:rPr>
          <w:rFonts w:ascii="Times New Roman" w:hAnsi="Times New Roman" w:cs="Times New Roman"/>
          <w:sz w:val="24"/>
          <w:szCs w:val="24"/>
        </w:rPr>
        <w:t>for T</w:t>
      </w:r>
      <w:r w:rsidR="00140103" w:rsidRPr="00503840">
        <w:rPr>
          <w:rFonts w:ascii="Times New Roman" w:hAnsi="Times New Roman" w:cs="Times New Roman"/>
          <w:sz w:val="24"/>
          <w:szCs w:val="24"/>
          <w:vertAlign w:val="subscript"/>
        </w:rPr>
        <w:t>S</w:t>
      </w:r>
      <w:r w:rsidR="00140103" w:rsidRPr="00503840">
        <w:rPr>
          <w:rFonts w:ascii="Times New Roman" w:hAnsi="Times New Roman" w:cs="Times New Roman"/>
          <w:sz w:val="24"/>
          <w:szCs w:val="24"/>
        </w:rPr>
        <w:t>, we get:</w:t>
      </w:r>
      <w:r w:rsidR="00621548" w:rsidRPr="00503840">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m:t>
            </m:r>
          </m:sub>
        </m:sSub>
        <m:r>
          <m:rPr>
            <m:sty m:val="bi"/>
          </m:rPr>
          <w:rPr>
            <w:rFonts w:ascii="Cambria Math" w:hAnsi="Cambria Math" w:cs="Times New Roman"/>
            <w:sz w:val="24"/>
            <w:szCs w:val="24"/>
          </w:rPr>
          <m: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S</m:t>
                    </m:r>
                  </m:num>
                  <m:den>
                    <m:r>
                      <m:rPr>
                        <m:sty m:val="bi"/>
                      </m:rPr>
                      <w:rPr>
                        <w:rFonts w:ascii="Cambria Math" w:hAnsi="Cambria Math" w:cs="Times New Roman"/>
                        <w:sz w:val="24"/>
                        <w:szCs w:val="24"/>
                      </w:rPr>
                      <m:t>4</m:t>
                    </m:r>
                  </m:den>
                </m:f>
                <m:r>
                  <m:rPr>
                    <m:sty m:val="bi"/>
                  </m:rPr>
                  <w:rPr>
                    <w:rFonts w:ascii="Cambria Math" w:hAnsi="Cambria Math" w:cs="Times New Roman"/>
                    <w:sz w:val="24"/>
                    <w:szCs w:val="24"/>
                  </w:rPr>
                  <m:t>)(1-A)</m:t>
                </m:r>
              </m:num>
              <m:den>
                <m:r>
                  <m:rPr>
                    <m:sty m:val="bi"/>
                  </m:rPr>
                  <w:rPr>
                    <w:rFonts w:ascii="Cambria Math" w:hAnsi="Cambria Math" w:cs="Times New Roman"/>
                    <w:sz w:val="24"/>
                    <w:szCs w:val="24"/>
                  </w:rPr>
                  <m:t>σ(1-</m:t>
                </m:r>
                <m:f>
                  <m:fPr>
                    <m:ctrlPr>
                      <w:rPr>
                        <w:rFonts w:ascii="Cambria Math" w:hAnsi="Cambria Math" w:cs="Times New Roman"/>
                        <w:b/>
                        <w:bCs/>
                        <w:i/>
                        <w:sz w:val="24"/>
                        <w:szCs w:val="24"/>
                      </w:rPr>
                    </m:ctrlPr>
                  </m:fPr>
                  <m:num>
                    <m:r>
                      <m:rPr>
                        <m:sty m:val="b"/>
                      </m:rPr>
                      <w:rPr>
                        <w:rFonts w:ascii="Cambria Math" w:hAnsi="Cambria Math" w:cs="Times New Roman"/>
                        <w:sz w:val="24"/>
                        <w:szCs w:val="24"/>
                      </w:rPr>
                      <m:t>ϵ</m:t>
                    </m:r>
                  </m:num>
                  <m:den>
                    <m:r>
                      <m:rPr>
                        <m:sty m:val="bi"/>
                      </m:rPr>
                      <w:rPr>
                        <w:rFonts w:ascii="Cambria Math" w:hAnsi="Cambria Math" w:cs="Times New Roman"/>
                        <w:sz w:val="24"/>
                        <w:szCs w:val="24"/>
                      </w:rPr>
                      <m:t>2</m:t>
                    </m:r>
                  </m:den>
                </m:f>
                <m:r>
                  <m:rPr>
                    <m:sty m:val="bi"/>
                  </m:rPr>
                  <w:rPr>
                    <w:rFonts w:ascii="Cambria Math" w:hAnsi="Cambria Math" w:cs="Times New Roman"/>
                    <w:sz w:val="24"/>
                    <w:szCs w:val="24"/>
                  </w:rPr>
                  <m:t>)</m:t>
                </m:r>
              </m:den>
            </m:f>
            <m:r>
              <m:rPr>
                <m:sty m:val="bi"/>
              </m:rPr>
              <w:rPr>
                <w:rFonts w:ascii="Cambria Math" w:hAnsi="Cambria Math" w:cs="Times New Roman"/>
                <w:sz w:val="24"/>
                <w:szCs w:val="24"/>
              </w:rPr>
              <m:t>]</m:t>
            </m:r>
          </m:e>
          <m:sup>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4</m:t>
                </m:r>
              </m:den>
            </m:f>
          </m:sup>
        </m:sSup>
      </m:oMath>
      <w:r w:rsidR="00142B9F" w:rsidRPr="00503840">
        <w:rPr>
          <w:rFonts w:ascii="Times New Roman" w:eastAsiaTheme="minorEastAsia" w:hAnsi="Times New Roman" w:cs="Times New Roman"/>
          <w:sz w:val="24"/>
          <w:szCs w:val="24"/>
        </w:rPr>
        <w:t xml:space="preserve"> </w:t>
      </w:r>
    </w:p>
    <w:p w14:paraId="5CA644FC" w14:textId="77777777" w:rsidR="002051C6" w:rsidRPr="002051C6" w:rsidRDefault="002051C6" w:rsidP="00250B20">
      <w:pPr>
        <w:rPr>
          <w:rFonts w:ascii="Times New Roman" w:eastAsiaTheme="minorEastAsia" w:hAnsi="Times New Roman" w:cs="Times New Roman"/>
          <w:sz w:val="24"/>
          <w:szCs w:val="24"/>
        </w:rPr>
      </w:pPr>
    </w:p>
    <w:p w14:paraId="5AAAD568" w14:textId="55F0E6F3" w:rsidR="001676ED" w:rsidRPr="00503840" w:rsidRDefault="00361F97" w:rsidP="00250B20">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 xml:space="preserve">Q1. </w:t>
      </w:r>
      <w:r w:rsidR="000F4B75" w:rsidRPr="00503840">
        <w:rPr>
          <w:rFonts w:ascii="Times New Roman" w:eastAsiaTheme="minorEastAsia" w:hAnsi="Times New Roman" w:cs="Times New Roman"/>
          <w:b/>
          <w:bCs/>
          <w:sz w:val="24"/>
          <w:szCs w:val="24"/>
        </w:rPr>
        <w:t>d)</w:t>
      </w:r>
      <w:r w:rsidR="000F4B75" w:rsidRPr="00503840">
        <w:rPr>
          <w:rFonts w:ascii="Times New Roman" w:eastAsiaTheme="minorEastAsia" w:hAnsi="Times New Roman" w:cs="Times New Roman"/>
          <w:sz w:val="24"/>
          <w:szCs w:val="24"/>
        </w:rPr>
        <w:t xml:space="preserve"> </w:t>
      </w:r>
      <w:r w:rsidR="000F4B75" w:rsidRPr="00503840">
        <w:rPr>
          <w:rFonts w:ascii="Times New Roman" w:hAnsi="Times New Roman" w:cs="Times New Roman"/>
          <w:sz w:val="24"/>
          <w:szCs w:val="24"/>
        </w:rPr>
        <w:t>Given S = 1370 Wm</w:t>
      </w:r>
      <w:r w:rsidR="000F4B75" w:rsidRPr="00503840">
        <w:rPr>
          <w:rFonts w:ascii="Times New Roman" w:hAnsi="Times New Roman" w:cs="Times New Roman"/>
          <w:sz w:val="24"/>
          <w:szCs w:val="24"/>
          <w:vertAlign w:val="superscript"/>
        </w:rPr>
        <w:t>-2</w:t>
      </w:r>
      <w:r w:rsidR="000F4B75" w:rsidRPr="00503840">
        <w:rPr>
          <w:rFonts w:ascii="Times New Roman" w:hAnsi="Times New Roman" w:cs="Times New Roman"/>
          <w:sz w:val="24"/>
          <w:szCs w:val="24"/>
        </w:rPr>
        <w:t xml:space="preserve">, </w:t>
      </w:r>
      <w:r w:rsidR="000F4B75" w:rsidRPr="00503840">
        <w:rPr>
          <w:rFonts w:ascii="Times New Roman" w:hAnsi="Times New Roman" w:cs="Times New Roman"/>
          <w:kern w:val="0"/>
          <w:sz w:val="24"/>
          <w:szCs w:val="24"/>
          <w14:ligatures w14:val="none"/>
        </w:rPr>
        <w:t>ϵ = 0.78 and A = 0.3</w:t>
      </w:r>
      <w:r w:rsidR="000F4B75" w:rsidRPr="00503840">
        <w:rPr>
          <w:rFonts w:ascii="Times New Roman" w:hAnsi="Times New Roman" w:cs="Times New Roman"/>
          <w:kern w:val="0"/>
          <w:sz w:val="24"/>
          <w:szCs w:val="24"/>
          <w14:ligatures w14:val="none"/>
        </w:rPr>
        <w:br/>
      </w:r>
      <w:r w:rsidR="00145E21" w:rsidRPr="00503840">
        <w:rPr>
          <w:rFonts w:ascii="Times New Roman" w:eastAsiaTheme="minorEastAsia" w:hAnsi="Times New Roman" w:cs="Times New Roman"/>
          <w:sz w:val="24"/>
          <w:szCs w:val="24"/>
        </w:rPr>
        <w:t xml:space="preserve">We know </w:t>
      </w:r>
      <w:r w:rsidR="00660D85" w:rsidRPr="00503840">
        <w:rPr>
          <w:rFonts w:ascii="Times New Roman" w:eastAsiaTheme="minorEastAsia" w:hAnsi="Times New Roman" w:cs="Times New Roman"/>
          <w:sz w:val="24"/>
          <w:szCs w:val="24"/>
        </w:rPr>
        <w:t xml:space="preserve">that the </w:t>
      </w:r>
      <w:r w:rsidR="00FA02DC" w:rsidRPr="00503840">
        <w:rPr>
          <w:rFonts w:ascii="Times New Roman" w:eastAsiaTheme="minorEastAsia" w:hAnsi="Times New Roman" w:cs="Times New Roman"/>
          <w:sz w:val="24"/>
          <w:szCs w:val="24"/>
        </w:rPr>
        <w:t>Stefan-Boltzmann constant σ = 5.67 x 10</w:t>
      </w:r>
      <w:r w:rsidR="00FA02DC" w:rsidRPr="00503840">
        <w:rPr>
          <w:rFonts w:ascii="Times New Roman" w:eastAsiaTheme="minorEastAsia" w:hAnsi="Times New Roman" w:cs="Times New Roman"/>
          <w:sz w:val="24"/>
          <w:szCs w:val="24"/>
          <w:vertAlign w:val="superscript"/>
        </w:rPr>
        <w:t>-8</w:t>
      </w:r>
      <w:r w:rsidR="00FA02DC" w:rsidRPr="00503840">
        <w:rPr>
          <w:rFonts w:ascii="Times New Roman" w:eastAsiaTheme="minorEastAsia" w:hAnsi="Times New Roman" w:cs="Times New Roman"/>
          <w:sz w:val="24"/>
          <w:szCs w:val="24"/>
        </w:rPr>
        <w:t xml:space="preserve"> Wm</w:t>
      </w:r>
      <w:r w:rsidR="00FA02DC" w:rsidRPr="00503840">
        <w:rPr>
          <w:rFonts w:ascii="Times New Roman" w:eastAsiaTheme="minorEastAsia" w:hAnsi="Times New Roman" w:cs="Times New Roman"/>
          <w:sz w:val="24"/>
          <w:szCs w:val="24"/>
          <w:vertAlign w:val="superscript"/>
        </w:rPr>
        <w:t>-2</w:t>
      </w:r>
      <w:r w:rsidR="00FA02DC" w:rsidRPr="00503840">
        <w:rPr>
          <w:rFonts w:ascii="Times New Roman" w:eastAsiaTheme="minorEastAsia" w:hAnsi="Times New Roman" w:cs="Times New Roman"/>
          <w:sz w:val="24"/>
          <w:szCs w:val="24"/>
        </w:rPr>
        <w:t>K</w:t>
      </w:r>
      <w:r w:rsidR="00FA02DC" w:rsidRPr="00503840">
        <w:rPr>
          <w:rFonts w:ascii="Times New Roman" w:eastAsiaTheme="minorEastAsia" w:hAnsi="Times New Roman" w:cs="Times New Roman"/>
          <w:sz w:val="24"/>
          <w:szCs w:val="24"/>
          <w:vertAlign w:val="superscript"/>
        </w:rPr>
        <w:t>-4</w:t>
      </w:r>
      <w:r w:rsidR="001676ED" w:rsidRPr="00503840">
        <w:rPr>
          <w:rFonts w:ascii="Times New Roman" w:eastAsiaTheme="minorEastAsia" w:hAnsi="Times New Roman" w:cs="Times New Roman"/>
          <w:sz w:val="24"/>
          <w:szCs w:val="24"/>
        </w:rPr>
        <w:br/>
        <w:t>Substituting this value in the above, we get</w:t>
      </w:r>
      <w:r w:rsidR="00D14710" w:rsidRPr="00503840">
        <w:rPr>
          <w:rFonts w:ascii="Times New Roman" w:eastAsiaTheme="minorEastAsia"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1370</m:t>
                      </m:r>
                    </m:num>
                    <m:den>
                      <m:r>
                        <w:rPr>
                          <w:rFonts w:ascii="Cambria Math" w:hAnsi="Cambria Math" w:cs="Times New Roman"/>
                          <w:sz w:val="24"/>
                          <w:szCs w:val="24"/>
                        </w:rPr>
                        <m:t>4</m:t>
                      </m:r>
                    </m:den>
                  </m:f>
                  <m:r>
                    <w:rPr>
                      <w:rFonts w:ascii="Cambria Math" w:hAnsi="Cambria Math" w:cs="Times New Roman"/>
                      <w:sz w:val="24"/>
                      <w:szCs w:val="24"/>
                    </w:rPr>
                    <m:t>)(1-0.3)</m:t>
                  </m:r>
                </m:num>
                <m:den>
                  <m:r>
                    <m:rPr>
                      <m:sty m:val="p"/>
                    </m:rPr>
                    <w:rPr>
                      <w:rFonts w:ascii="Cambria Math" w:eastAsiaTheme="minorEastAsia" w:hAnsi="Cambria Math" w:cs="Times New Roman"/>
                      <w:sz w:val="24"/>
                      <w:szCs w:val="24"/>
                    </w:rPr>
                    <m:t>(5.67)</m:t>
                  </m:r>
                  <m:r>
                    <w:rPr>
                      <w:rFonts w:ascii="Cambria Math"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0.78</m:t>
                      </m:r>
                    </m:num>
                    <m:den>
                      <m:r>
                        <w:rPr>
                          <w:rFonts w:ascii="Cambria Math" w:hAnsi="Cambria Math" w:cs="Times New Roman"/>
                          <w:sz w:val="24"/>
                          <w:szCs w:val="24"/>
                        </w:rPr>
                        <m:t>2</m:t>
                      </m:r>
                    </m:den>
                  </m:f>
                  <m:r>
                    <w:rPr>
                      <w:rFonts w:ascii="Cambria Math" w:hAnsi="Cambria Math" w:cs="Times New Roman"/>
                      <w:sz w:val="24"/>
                      <w:szCs w:val="24"/>
                    </w:rPr>
                    <m:t>)</m:t>
                  </m:r>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m:oMathPara>
    </w:p>
    <w:p w14:paraId="2505E148" w14:textId="2DA9FA6F" w:rsidR="008E662B" w:rsidRPr="00503840" w:rsidRDefault="008E662B" w:rsidP="008E662B">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(342.5)(0.7)</m:t>
                  </m:r>
                </m:num>
                <m:den>
                  <m:r>
                    <w:rPr>
                      <w:rFonts w:ascii="Cambria Math" w:eastAsiaTheme="minorEastAsia" w:hAnsi="Cambria Math" w:cs="Times New Roman"/>
                      <w:sz w:val="24"/>
                      <w:szCs w:val="24"/>
                    </w:rPr>
                    <m:t>(5.67)(0.61)</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4</m:t>
              </m:r>
            </m:sup>
          </m:sSup>
        </m:oMath>
      </m:oMathPara>
    </w:p>
    <w:p w14:paraId="5236441D" w14:textId="6688E1EF" w:rsidR="00726777" w:rsidRPr="00A57011" w:rsidRDefault="005F392F" w:rsidP="00250B20">
      <w:pPr>
        <w:rPr>
          <w:rFonts w:ascii="Times New Roman" w:eastAsiaTheme="minorEastAsia" w:hAnsi="Times New Roman" w:cs="Times New Roman"/>
          <w:b/>
          <w:bCs/>
          <w:sz w:val="24"/>
          <w:szCs w:val="24"/>
        </w:rPr>
      </w:pPr>
      <w:r w:rsidRPr="00503840">
        <w:rPr>
          <w:rFonts w:ascii="Times New Roman" w:eastAsiaTheme="minorEastAsia" w:hAnsi="Times New Roman" w:cs="Times New Roman"/>
          <w:sz w:val="24"/>
          <w:szCs w:val="24"/>
        </w:rPr>
        <w:t xml:space="preserve">Solving on a calculator, we get </w:t>
      </w:r>
      <w:r w:rsidR="00726777" w:rsidRPr="00A57011">
        <w:rPr>
          <w:rFonts w:ascii="Times New Roman" w:eastAsiaTheme="minorEastAsia" w:hAnsi="Times New Roman" w:cs="Times New Roman"/>
          <w:b/>
          <w:bCs/>
          <w:sz w:val="24"/>
          <w:szCs w:val="24"/>
        </w:rPr>
        <w:t>T</w:t>
      </w:r>
      <w:r w:rsidR="00726777" w:rsidRPr="00A57011">
        <w:rPr>
          <w:rFonts w:ascii="Times New Roman" w:eastAsiaTheme="minorEastAsia" w:hAnsi="Times New Roman" w:cs="Times New Roman"/>
          <w:b/>
          <w:bCs/>
          <w:sz w:val="24"/>
          <w:szCs w:val="24"/>
          <w:vertAlign w:val="subscript"/>
        </w:rPr>
        <w:t>S</w:t>
      </w:r>
      <w:r w:rsidR="00726777" w:rsidRPr="00A57011">
        <w:rPr>
          <w:rFonts w:ascii="Times New Roman" w:eastAsiaTheme="minorEastAsia" w:hAnsi="Times New Roman" w:cs="Times New Roman"/>
          <w:b/>
          <w:bCs/>
          <w:sz w:val="24"/>
          <w:szCs w:val="24"/>
        </w:rPr>
        <w:t xml:space="preserve"> = </w:t>
      </w:r>
      <w:r w:rsidR="00032B84" w:rsidRPr="00A57011">
        <w:rPr>
          <w:rFonts w:ascii="Times New Roman" w:eastAsiaTheme="minorEastAsia" w:hAnsi="Times New Roman" w:cs="Times New Roman"/>
          <w:b/>
          <w:bCs/>
          <w:sz w:val="24"/>
          <w:szCs w:val="24"/>
        </w:rPr>
        <w:t xml:space="preserve">288.15 K or about </w:t>
      </w:r>
      <w:r w:rsidRPr="00A57011">
        <w:rPr>
          <w:rFonts w:ascii="Times New Roman" w:eastAsiaTheme="minorEastAsia" w:hAnsi="Times New Roman" w:cs="Times New Roman"/>
          <w:b/>
          <w:bCs/>
          <w:sz w:val="24"/>
          <w:szCs w:val="24"/>
        </w:rPr>
        <w:t>15</w:t>
      </w:r>
      <w:r w:rsidRPr="00A57011">
        <w:rPr>
          <w:rFonts w:ascii="Times New Roman" w:eastAsiaTheme="minorEastAsia" w:hAnsi="Times New Roman" w:cs="Times New Roman"/>
          <w:b/>
          <w:bCs/>
          <w:sz w:val="24"/>
          <w:szCs w:val="24"/>
        </w:rPr>
        <w:t>°C</w:t>
      </w:r>
      <w:r w:rsidRPr="00A57011">
        <w:rPr>
          <w:rFonts w:ascii="Times New Roman" w:eastAsiaTheme="minorEastAsia" w:hAnsi="Times New Roman" w:cs="Times New Roman"/>
          <w:b/>
          <w:bCs/>
          <w:sz w:val="24"/>
          <w:szCs w:val="24"/>
        </w:rPr>
        <w:t>.</w:t>
      </w:r>
    </w:p>
    <w:p w14:paraId="28F83922" w14:textId="77777777" w:rsidR="005F392F" w:rsidRPr="00503840" w:rsidRDefault="005F392F" w:rsidP="00250B20">
      <w:pPr>
        <w:rPr>
          <w:rFonts w:ascii="Times New Roman" w:eastAsiaTheme="minorEastAsia" w:hAnsi="Times New Roman" w:cs="Times New Roman"/>
          <w:sz w:val="24"/>
          <w:szCs w:val="24"/>
        </w:rPr>
      </w:pPr>
    </w:p>
    <w:p w14:paraId="6C47A51E" w14:textId="2C8BAC19" w:rsidR="00550836" w:rsidRPr="00503840" w:rsidRDefault="005F392F" w:rsidP="00250B20">
      <w:pPr>
        <w:rPr>
          <w:rFonts w:ascii="Times New Roman" w:eastAsiaTheme="minorEastAsia" w:hAnsi="Times New Roman" w:cs="Times New Roman"/>
          <w:sz w:val="24"/>
          <w:szCs w:val="24"/>
        </w:rPr>
      </w:pPr>
      <w:r w:rsidRPr="00A57011">
        <w:rPr>
          <w:rFonts w:ascii="Times New Roman" w:eastAsiaTheme="minorEastAsia" w:hAnsi="Times New Roman" w:cs="Times New Roman"/>
          <w:b/>
          <w:bCs/>
          <w:sz w:val="24"/>
          <w:szCs w:val="24"/>
        </w:rPr>
        <w:t xml:space="preserve">Q1. </w:t>
      </w:r>
      <w:r w:rsidR="00361F97" w:rsidRPr="00A57011">
        <w:rPr>
          <w:rFonts w:ascii="Times New Roman" w:eastAsiaTheme="minorEastAsia" w:hAnsi="Times New Roman" w:cs="Times New Roman"/>
          <w:b/>
          <w:bCs/>
          <w:sz w:val="24"/>
          <w:szCs w:val="24"/>
        </w:rPr>
        <w:t>e</w:t>
      </w:r>
      <w:r w:rsidR="00550836" w:rsidRPr="00A57011">
        <w:rPr>
          <w:rFonts w:ascii="Times New Roman" w:eastAsiaTheme="minorEastAsia" w:hAnsi="Times New Roman" w:cs="Times New Roman"/>
          <w:b/>
          <w:bCs/>
          <w:sz w:val="24"/>
          <w:szCs w:val="24"/>
        </w:rPr>
        <w:t>)</w:t>
      </w:r>
      <w:r w:rsidRPr="00503840">
        <w:rPr>
          <w:rFonts w:ascii="Times New Roman" w:eastAsiaTheme="minorEastAsia" w:hAnsi="Times New Roman" w:cs="Times New Roman"/>
          <w:sz w:val="24"/>
          <w:szCs w:val="24"/>
        </w:rPr>
        <w:t xml:space="preserve"> </w:t>
      </w:r>
      <w:r w:rsidR="00A834FB" w:rsidRPr="00503840">
        <w:rPr>
          <w:rFonts w:ascii="Times New Roman" w:eastAsiaTheme="minorEastAsia" w:hAnsi="Times New Roman" w:cs="Times New Roman"/>
          <w:sz w:val="24"/>
          <w:szCs w:val="24"/>
        </w:rPr>
        <w:t xml:space="preserve">Substituting </w:t>
      </w:r>
      <w:r w:rsidR="00C2182D" w:rsidRPr="00503840">
        <w:rPr>
          <w:rFonts w:ascii="Times New Roman" w:eastAsiaTheme="minorEastAsia" w:hAnsi="Times New Roman" w:cs="Times New Roman"/>
          <w:sz w:val="24"/>
          <w:szCs w:val="24"/>
        </w:rPr>
        <w:t>values, we can write the equation as:</w:t>
      </w:r>
    </w:p>
    <w:p w14:paraId="4DB629B9" w14:textId="14CAF0AA" w:rsidR="00C2182D" w:rsidRPr="00503840" w:rsidRDefault="0034069B" w:rsidP="00250B2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-46 </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589</m:t>
                      </m:r>
                    </m:num>
                    <m:den>
                      <m:r>
                        <w:rPr>
                          <w:rFonts w:ascii="Cambria Math" w:hAnsi="Cambria Math" w:cs="Times New Roman"/>
                          <w:sz w:val="24"/>
                          <w:szCs w:val="24"/>
                        </w:rPr>
                        <m:t>4</m:t>
                      </m:r>
                    </m:den>
                  </m:f>
                  <m:r>
                    <w:rPr>
                      <w:rFonts w:ascii="Cambria Math" w:hAnsi="Cambria Math" w:cs="Times New Roman"/>
                      <w:sz w:val="24"/>
                      <w:szCs w:val="24"/>
                    </w:rPr>
                    <m:t>)(1-</m:t>
                  </m:r>
                  <m:r>
                    <w:rPr>
                      <w:rFonts w:ascii="Cambria Math" w:hAnsi="Cambria Math" w:cs="Times New Roman"/>
                      <w:sz w:val="24"/>
                      <w:szCs w:val="24"/>
                    </w:rPr>
                    <m:t>0.24</m:t>
                  </m:r>
                  <m:r>
                    <w:rPr>
                      <w:rFonts w:ascii="Cambria Math" w:hAnsi="Cambria Math" w:cs="Times New Roman"/>
                      <w:sz w:val="24"/>
                      <w:szCs w:val="24"/>
                    </w:rPr>
                    <m:t>)</m:t>
                  </m:r>
                </m:num>
                <m:den>
                  <m:r>
                    <w:rPr>
                      <w:rFonts w:ascii="Cambria Math" w:hAnsi="Cambria Math" w:cs="Times New Roman"/>
                      <w:sz w:val="24"/>
                      <w:szCs w:val="24"/>
                    </w:rPr>
                    <m:t>5.67</m:t>
                  </m:r>
                  <m:r>
                    <w:rPr>
                      <w:rFonts w:ascii="Cambria Math" w:hAnsi="Cambria Math" w:cs="Times New Roman"/>
                      <w:sz w:val="24"/>
                      <w:szCs w:val="24"/>
                    </w:rPr>
                    <m:t>(1-</m:t>
                  </m:r>
                  <m:f>
                    <m:fPr>
                      <m:ctrlPr>
                        <w:rPr>
                          <w:rFonts w:ascii="Cambria Math" w:hAnsi="Cambria Math" w:cs="Times New Roman"/>
                          <w:i/>
                          <w:sz w:val="24"/>
                          <w:szCs w:val="24"/>
                        </w:rPr>
                      </m:ctrlPr>
                    </m:fPr>
                    <m:num>
                      <m:r>
                        <m:rPr>
                          <m:sty m:val="p"/>
                        </m:rPr>
                        <w:rPr>
                          <w:rFonts w:ascii="Cambria Math" w:hAnsi="Cambria Math" w:cs="Times New Roman"/>
                          <w:sz w:val="24"/>
                          <w:szCs w:val="24"/>
                        </w:rPr>
                        <m:t>ϵ</m:t>
                      </m:r>
                    </m:num>
                    <m:den>
                      <m:r>
                        <w:rPr>
                          <w:rFonts w:ascii="Cambria Math" w:hAnsi="Cambria Math" w:cs="Times New Roman"/>
                          <w:sz w:val="24"/>
                          <w:szCs w:val="24"/>
                        </w:rPr>
                        <m:t>2</m:t>
                      </m:r>
                    </m:den>
                  </m:f>
                  <m:r>
                    <w:rPr>
                      <w:rFonts w:ascii="Cambria Math" w:hAnsi="Cambria Math" w:cs="Times New Roman"/>
                      <w:sz w:val="24"/>
                      <w:szCs w:val="24"/>
                    </w:rPr>
                    <m:t>)</m:t>
                  </m:r>
                </m:den>
              </m:f>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sup>
          </m:sSup>
        </m:oMath>
      </m:oMathPara>
    </w:p>
    <w:p w14:paraId="14340010" w14:textId="2180E4EF" w:rsidR="00142B9F" w:rsidRPr="00503840" w:rsidRDefault="00B625CA" w:rsidP="00250B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(-46</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×5.67(1-ϵ</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2)=(589</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4)(1-0.24)</m:t>
          </m:r>
        </m:oMath>
      </m:oMathPara>
    </w:p>
    <w:p w14:paraId="467A7E3C" w14:textId="5C0C0EC2" w:rsidR="00B625CA" w:rsidRPr="00503840" w:rsidRDefault="00503840" w:rsidP="00250B20">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 xml:space="preserve">or </w:t>
      </w:r>
      <w:r w:rsidRPr="00A57011">
        <w:rPr>
          <w:rFonts w:ascii="Times New Roman" w:eastAsiaTheme="minorEastAsia" w:hAnsi="Times New Roman" w:cs="Times New Roman"/>
          <w:b/>
          <w:bCs/>
          <w:sz w:val="24"/>
          <w:szCs w:val="24"/>
        </w:rPr>
        <w:t>ϵ</w:t>
      </w:r>
      <w:r w:rsidRPr="00A57011">
        <w:rPr>
          <w:rFonts w:ascii="Times New Roman" w:eastAsiaTheme="minorEastAsia" w:hAnsi="Times New Roman" w:cs="Times New Roman"/>
          <w:b/>
          <w:bCs/>
          <w:sz w:val="24"/>
          <w:szCs w:val="24"/>
        </w:rPr>
        <w:t xml:space="preserve"> = </w:t>
      </w:r>
      <w:r w:rsidR="001858E3" w:rsidRPr="00A57011">
        <w:rPr>
          <w:rFonts w:ascii="Times New Roman" w:eastAsiaTheme="minorEastAsia" w:hAnsi="Times New Roman" w:cs="Times New Roman"/>
          <w:b/>
          <w:bCs/>
          <w:sz w:val="24"/>
          <w:szCs w:val="24"/>
        </w:rPr>
        <w:t>0.5174</w:t>
      </w:r>
      <w:r w:rsidR="001858E3">
        <w:rPr>
          <w:rFonts w:ascii="Times New Roman" w:eastAsiaTheme="minorEastAsia" w:hAnsi="Times New Roman" w:cs="Times New Roman"/>
          <w:sz w:val="24"/>
          <w:szCs w:val="24"/>
        </w:rPr>
        <w:t xml:space="preserve">. Hence, Mars’ atmospheric emissivity would need to be about </w:t>
      </w:r>
      <w:r w:rsidR="001858E3" w:rsidRPr="00A57011">
        <w:rPr>
          <w:rFonts w:ascii="Times New Roman" w:eastAsiaTheme="minorEastAsia" w:hAnsi="Times New Roman" w:cs="Times New Roman"/>
          <w:b/>
          <w:bCs/>
          <w:sz w:val="24"/>
          <w:szCs w:val="24"/>
        </w:rPr>
        <w:t>51.</w:t>
      </w:r>
      <w:r w:rsidR="00A57011" w:rsidRPr="00A57011">
        <w:rPr>
          <w:rFonts w:ascii="Times New Roman" w:eastAsiaTheme="minorEastAsia" w:hAnsi="Times New Roman" w:cs="Times New Roman"/>
          <w:b/>
          <w:bCs/>
          <w:sz w:val="24"/>
          <w:szCs w:val="24"/>
        </w:rPr>
        <w:t>74%</w:t>
      </w:r>
      <w:r w:rsidR="00A57011">
        <w:rPr>
          <w:rFonts w:ascii="Times New Roman" w:eastAsiaTheme="minorEastAsia" w:hAnsi="Times New Roman" w:cs="Times New Roman"/>
          <w:sz w:val="24"/>
          <w:szCs w:val="24"/>
        </w:rPr>
        <w:t xml:space="preserve"> to achieve its surface temperature of -46</w:t>
      </w:r>
      <w:r w:rsidR="00A57011" w:rsidRPr="00A57011">
        <w:rPr>
          <w:rFonts w:ascii="Times New Roman" w:eastAsiaTheme="minorEastAsia" w:hAnsi="Times New Roman" w:cs="Times New Roman"/>
          <w:sz w:val="24"/>
          <w:szCs w:val="24"/>
        </w:rPr>
        <w:t>°C</w:t>
      </w:r>
      <w:r w:rsidR="00A57011">
        <w:rPr>
          <w:rFonts w:ascii="Times New Roman" w:eastAsiaTheme="minorEastAsia" w:hAnsi="Times New Roman" w:cs="Times New Roman"/>
          <w:sz w:val="24"/>
          <w:szCs w:val="24"/>
        </w:rPr>
        <w:t>.</w:t>
      </w:r>
    </w:p>
    <w:p w14:paraId="181135F5" w14:textId="77777777" w:rsidR="00550836" w:rsidRPr="00503840" w:rsidRDefault="00550836" w:rsidP="00250B20">
      <w:pPr>
        <w:rPr>
          <w:rFonts w:ascii="Times New Roman" w:eastAsiaTheme="minorEastAsia" w:hAnsi="Times New Roman" w:cs="Times New Roman"/>
          <w:sz w:val="24"/>
          <w:szCs w:val="24"/>
        </w:rPr>
      </w:pPr>
    </w:p>
    <w:p w14:paraId="22F4A4B3" w14:textId="376867A9" w:rsidR="00DD32E3" w:rsidRPr="00503840" w:rsidRDefault="00DD32E3" w:rsidP="00DD32E3">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36"/>
          <w:szCs w:val="36"/>
        </w:rPr>
        <w:t>Q2.</w:t>
      </w:r>
      <w:r w:rsidRPr="00503840">
        <w:rPr>
          <w:rFonts w:ascii="Times New Roman" w:eastAsiaTheme="minorEastAsia" w:hAnsi="Times New Roman" w:cs="Times New Roman"/>
          <w:sz w:val="24"/>
          <w:szCs w:val="24"/>
        </w:rPr>
        <w:t xml:space="preserve"> </w:t>
      </w:r>
      <w:r w:rsidRPr="00503840">
        <w:rPr>
          <w:rFonts w:ascii="Times New Roman" w:eastAsiaTheme="minorEastAsia" w:hAnsi="Times New Roman" w:cs="Times New Roman"/>
          <w:b/>
          <w:bCs/>
          <w:sz w:val="24"/>
          <w:szCs w:val="24"/>
        </w:rPr>
        <w:t>a)</w:t>
      </w:r>
      <w:r w:rsidRPr="00503840">
        <w:rPr>
          <w:rFonts w:ascii="Times New Roman" w:eastAsiaTheme="minorEastAsia" w:hAnsi="Times New Roman" w:cs="Times New Roman"/>
          <w:sz w:val="24"/>
          <w:szCs w:val="24"/>
        </w:rPr>
        <w:t xml:space="preserve"> </w:t>
      </w:r>
      <w:r w:rsidR="00E3790E" w:rsidRPr="00503840">
        <w:rPr>
          <w:rFonts w:ascii="Times New Roman" w:eastAsiaTheme="minorEastAsia" w:hAnsi="Times New Roman" w:cs="Times New Roman"/>
          <w:sz w:val="24"/>
          <w:szCs w:val="24"/>
        </w:rPr>
        <w:t xml:space="preserve">The rainiest month on average across </w:t>
      </w:r>
      <w:r w:rsidR="00032251" w:rsidRPr="00503840">
        <w:rPr>
          <w:rFonts w:ascii="Times New Roman" w:eastAsiaTheme="minorEastAsia" w:hAnsi="Times New Roman" w:cs="Times New Roman"/>
          <w:sz w:val="24"/>
          <w:szCs w:val="24"/>
        </w:rPr>
        <w:t>1981 to 2010 is July</w:t>
      </w:r>
      <w:r w:rsidR="00F8065C" w:rsidRPr="00503840">
        <w:rPr>
          <w:rFonts w:ascii="Times New Roman" w:eastAsiaTheme="minorEastAsia" w:hAnsi="Times New Roman" w:cs="Times New Roman"/>
          <w:sz w:val="24"/>
          <w:szCs w:val="24"/>
        </w:rPr>
        <w:t>, as evident from the below bar plot of the monthly climatology of precipitation.</w:t>
      </w:r>
    </w:p>
    <w:p w14:paraId="7F4E8845" w14:textId="41AC094A" w:rsidR="004A3661" w:rsidRPr="00503840" w:rsidRDefault="00E239C3" w:rsidP="00A4685B">
      <w:pPr>
        <w:jc w:val="center"/>
        <w:rPr>
          <w:rFonts w:ascii="Times New Roman" w:eastAsiaTheme="minorEastAsia" w:hAnsi="Times New Roman" w:cs="Times New Roman"/>
          <w:sz w:val="24"/>
          <w:szCs w:val="24"/>
        </w:rPr>
      </w:pPr>
      <w:r w:rsidRPr="00503840">
        <w:rPr>
          <w:rFonts w:ascii="Times New Roman" w:eastAsiaTheme="minorEastAsia" w:hAnsi="Times New Roman" w:cs="Times New Roman"/>
          <w:noProof/>
          <w:sz w:val="24"/>
          <w:szCs w:val="24"/>
        </w:rPr>
        <w:drawing>
          <wp:inline distT="0" distB="0" distL="0" distR="0" wp14:anchorId="6E7DFFFC" wp14:editId="5AD0749C">
            <wp:extent cx="4110511" cy="4391025"/>
            <wp:effectExtent l="0" t="0" r="4445" b="0"/>
            <wp:docPr id="324171132" name="Picture 32417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6290" t="8962" r="9251" b="1050"/>
                    <a:stretch/>
                  </pic:blipFill>
                  <pic:spPr bwMode="auto">
                    <a:xfrm>
                      <a:off x="0" y="0"/>
                      <a:ext cx="4123315" cy="4404703"/>
                    </a:xfrm>
                    <a:prstGeom prst="rect">
                      <a:avLst/>
                    </a:prstGeom>
                    <a:noFill/>
                    <a:ln>
                      <a:noFill/>
                    </a:ln>
                    <a:extLst>
                      <a:ext uri="{53640926-AAD7-44D8-BBD7-CCE9431645EC}">
                        <a14:shadowObscured xmlns:a14="http://schemas.microsoft.com/office/drawing/2010/main"/>
                      </a:ext>
                    </a:extLst>
                  </pic:spPr>
                </pic:pic>
              </a:graphicData>
            </a:graphic>
          </wp:inline>
        </w:drawing>
      </w:r>
    </w:p>
    <w:p w14:paraId="20FB9388" w14:textId="77777777" w:rsidR="00F03D5F" w:rsidRPr="00503840" w:rsidRDefault="00F03D5F" w:rsidP="00DD32E3">
      <w:pPr>
        <w:rPr>
          <w:rFonts w:ascii="Times New Roman" w:eastAsiaTheme="minorEastAsia" w:hAnsi="Times New Roman" w:cs="Times New Roman"/>
          <w:sz w:val="24"/>
          <w:szCs w:val="24"/>
        </w:rPr>
      </w:pPr>
    </w:p>
    <w:p w14:paraId="62989CAE" w14:textId="08AC15CE" w:rsidR="00EB1FD5" w:rsidRPr="00503840" w:rsidRDefault="00361F97" w:rsidP="00DD32E3">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lastRenderedPageBreak/>
        <w:t xml:space="preserve">Q2. </w:t>
      </w:r>
      <w:r w:rsidR="007D5A31" w:rsidRPr="00503840">
        <w:rPr>
          <w:rFonts w:ascii="Times New Roman" w:eastAsiaTheme="minorEastAsia" w:hAnsi="Times New Roman" w:cs="Times New Roman"/>
          <w:b/>
          <w:bCs/>
          <w:sz w:val="24"/>
          <w:szCs w:val="24"/>
        </w:rPr>
        <w:t>b)</w:t>
      </w:r>
      <w:r w:rsidR="007D5A31" w:rsidRPr="00503840">
        <w:rPr>
          <w:rFonts w:ascii="Times New Roman" w:eastAsiaTheme="minorEastAsia" w:hAnsi="Times New Roman" w:cs="Times New Roman"/>
          <w:sz w:val="24"/>
          <w:szCs w:val="24"/>
        </w:rPr>
        <w:t xml:space="preserve"> </w:t>
      </w:r>
      <w:r w:rsidR="00EB1FD5" w:rsidRPr="00503840">
        <w:rPr>
          <w:rFonts w:ascii="Times New Roman" w:eastAsiaTheme="minorEastAsia" w:hAnsi="Times New Roman" w:cs="Times New Roman"/>
          <w:sz w:val="24"/>
          <w:szCs w:val="24"/>
        </w:rPr>
        <w:t xml:space="preserve">The trend line for the </w:t>
      </w:r>
      <w:r w:rsidR="00FD3CC9" w:rsidRPr="00503840">
        <w:rPr>
          <w:rFonts w:ascii="Times New Roman" w:eastAsiaTheme="minorEastAsia" w:hAnsi="Times New Roman" w:cs="Times New Roman"/>
          <w:sz w:val="24"/>
          <w:szCs w:val="24"/>
        </w:rPr>
        <w:t xml:space="preserve">rainfall in July over the years 1944-2019 in Perth shows a slight </w:t>
      </w:r>
      <w:r w:rsidR="00BB2A58" w:rsidRPr="00503840">
        <w:rPr>
          <w:rFonts w:ascii="Times New Roman" w:eastAsiaTheme="minorEastAsia" w:hAnsi="Times New Roman" w:cs="Times New Roman"/>
          <w:sz w:val="24"/>
          <w:szCs w:val="24"/>
        </w:rPr>
        <w:t xml:space="preserve">downward </w:t>
      </w:r>
      <w:r w:rsidR="003F2660" w:rsidRPr="00503840">
        <w:rPr>
          <w:rFonts w:ascii="Times New Roman" w:eastAsiaTheme="minorEastAsia" w:hAnsi="Times New Roman" w:cs="Times New Roman"/>
          <w:sz w:val="24"/>
          <w:szCs w:val="24"/>
        </w:rPr>
        <w:t xml:space="preserve">trajectory, indicating a decrease in rainfall in the month of July </w:t>
      </w:r>
      <w:r w:rsidR="001F2D9E" w:rsidRPr="00503840">
        <w:rPr>
          <w:rFonts w:ascii="Times New Roman" w:eastAsiaTheme="minorEastAsia" w:hAnsi="Times New Roman" w:cs="Times New Roman"/>
          <w:sz w:val="24"/>
          <w:szCs w:val="24"/>
        </w:rPr>
        <w:t>over the years</w:t>
      </w:r>
      <w:r w:rsidR="007E7F6F" w:rsidRPr="00503840">
        <w:rPr>
          <w:rFonts w:ascii="Times New Roman" w:eastAsiaTheme="minorEastAsia" w:hAnsi="Times New Roman" w:cs="Times New Roman"/>
          <w:sz w:val="24"/>
          <w:szCs w:val="24"/>
        </w:rPr>
        <w:t>.</w:t>
      </w:r>
    </w:p>
    <w:p w14:paraId="216CD91B" w14:textId="307AB899" w:rsidR="007D5A31" w:rsidRPr="00503840" w:rsidRDefault="00842F6D" w:rsidP="00A4685B">
      <w:pPr>
        <w:jc w:val="center"/>
        <w:rPr>
          <w:rFonts w:ascii="Times New Roman" w:eastAsiaTheme="minorEastAsia" w:hAnsi="Times New Roman" w:cs="Times New Roman"/>
          <w:sz w:val="24"/>
          <w:szCs w:val="24"/>
        </w:rPr>
      </w:pPr>
      <w:r w:rsidRPr="00503840">
        <w:rPr>
          <w:rFonts w:ascii="Times New Roman" w:hAnsi="Times New Roman" w:cs="Times New Roman"/>
          <w:noProof/>
        </w:rPr>
        <w:drawing>
          <wp:inline distT="0" distB="0" distL="0" distR="0" wp14:anchorId="18DD2615" wp14:editId="456D9854">
            <wp:extent cx="5782359" cy="3095625"/>
            <wp:effectExtent l="0" t="0" r="8890" b="0"/>
            <wp:docPr id="1874198311" name="Picture 1874198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98311"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7160" b="3614"/>
                    <a:stretch/>
                  </pic:blipFill>
                  <pic:spPr bwMode="auto">
                    <a:xfrm>
                      <a:off x="0" y="0"/>
                      <a:ext cx="5790782" cy="3100134"/>
                    </a:xfrm>
                    <a:prstGeom prst="rect">
                      <a:avLst/>
                    </a:prstGeom>
                    <a:noFill/>
                    <a:ln>
                      <a:noFill/>
                    </a:ln>
                    <a:extLst>
                      <a:ext uri="{53640926-AAD7-44D8-BBD7-CCE9431645EC}">
                        <a14:shadowObscured xmlns:a14="http://schemas.microsoft.com/office/drawing/2010/main"/>
                      </a:ext>
                    </a:extLst>
                  </pic:spPr>
                </pic:pic>
              </a:graphicData>
            </a:graphic>
          </wp:inline>
        </w:drawing>
      </w:r>
    </w:p>
    <w:p w14:paraId="287FEF48" w14:textId="74AFA015" w:rsidR="009B043C" w:rsidRPr="00503840" w:rsidRDefault="009B043C" w:rsidP="00DD32E3">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Based on the two</w:t>
      </w:r>
      <w:r w:rsidR="00997558" w:rsidRPr="00503840">
        <w:rPr>
          <w:rFonts w:ascii="Times New Roman" w:eastAsiaTheme="minorEastAsia" w:hAnsi="Times New Roman" w:cs="Times New Roman"/>
          <w:sz w:val="24"/>
          <w:szCs w:val="24"/>
        </w:rPr>
        <w:t>-</w:t>
      </w:r>
      <w:r w:rsidRPr="00503840">
        <w:rPr>
          <w:rFonts w:ascii="Times New Roman" w:eastAsiaTheme="minorEastAsia" w:hAnsi="Times New Roman" w:cs="Times New Roman"/>
          <w:sz w:val="24"/>
          <w:szCs w:val="24"/>
        </w:rPr>
        <w:t xml:space="preserve">sample </w:t>
      </w:r>
      <w:r w:rsidR="00997558" w:rsidRPr="00503840">
        <w:rPr>
          <w:rFonts w:ascii="Times New Roman" w:eastAsiaTheme="minorEastAsia" w:hAnsi="Times New Roman" w:cs="Times New Roman"/>
          <w:sz w:val="24"/>
          <w:szCs w:val="24"/>
        </w:rPr>
        <w:t>t-test performed using the scipy library in Python (see attached file), we see that the d</w:t>
      </w:r>
      <w:r w:rsidRPr="00503840">
        <w:rPr>
          <w:rFonts w:ascii="Times New Roman" w:eastAsiaTheme="minorEastAsia" w:hAnsi="Times New Roman" w:cs="Times New Roman"/>
          <w:sz w:val="24"/>
          <w:szCs w:val="24"/>
        </w:rPr>
        <w:t>ifference between the two periods is not statistically significant (fail to reject H0).</w:t>
      </w:r>
      <w:r w:rsidR="00997558" w:rsidRPr="00503840">
        <w:rPr>
          <w:rFonts w:ascii="Times New Roman" w:eastAsiaTheme="minorEastAsia" w:hAnsi="Times New Roman" w:cs="Times New Roman"/>
          <w:sz w:val="24"/>
          <w:szCs w:val="24"/>
        </w:rPr>
        <w:t xml:space="preserve"> </w:t>
      </w:r>
      <w:r w:rsidR="0063043F" w:rsidRPr="00503840">
        <w:rPr>
          <w:rFonts w:ascii="Times New Roman" w:eastAsiaTheme="minorEastAsia" w:hAnsi="Times New Roman" w:cs="Times New Roman"/>
          <w:sz w:val="24"/>
          <w:szCs w:val="24"/>
        </w:rPr>
        <w:t>This means that there is insufficient evidence to conclude that there is a significant difference in July rainfall between the earlier period (1951-1980) and the later period (1981-2010).</w:t>
      </w:r>
      <w:r w:rsidR="00127049" w:rsidRPr="00503840">
        <w:rPr>
          <w:rFonts w:ascii="Times New Roman" w:eastAsiaTheme="minorEastAsia" w:hAnsi="Times New Roman" w:cs="Times New Roman"/>
          <w:sz w:val="24"/>
          <w:szCs w:val="24"/>
        </w:rPr>
        <w:t xml:space="preserve"> Based on the available data and the statistical test performed, the variation in July rainfall observed between the two periods could be due to random chance rather than a systematic, significant change.</w:t>
      </w:r>
    </w:p>
    <w:p w14:paraId="31746511" w14:textId="77777777" w:rsidR="008D43B5" w:rsidRPr="00503840" w:rsidRDefault="008D43B5" w:rsidP="00DD32E3">
      <w:pPr>
        <w:rPr>
          <w:rFonts w:ascii="Times New Roman" w:eastAsiaTheme="minorEastAsia" w:hAnsi="Times New Roman" w:cs="Times New Roman"/>
          <w:b/>
          <w:bCs/>
          <w:sz w:val="24"/>
          <w:szCs w:val="24"/>
        </w:rPr>
      </w:pPr>
    </w:p>
    <w:p w14:paraId="06735DB3" w14:textId="76804217" w:rsidR="001220E3" w:rsidRPr="00503840" w:rsidRDefault="00361F97" w:rsidP="00DD32E3">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 xml:space="preserve">Q2. </w:t>
      </w:r>
      <w:r w:rsidR="00FA6491" w:rsidRPr="00503840">
        <w:rPr>
          <w:rFonts w:ascii="Times New Roman" w:eastAsiaTheme="minorEastAsia" w:hAnsi="Times New Roman" w:cs="Times New Roman"/>
          <w:b/>
          <w:bCs/>
          <w:sz w:val="24"/>
          <w:szCs w:val="24"/>
        </w:rPr>
        <w:t>c)</w:t>
      </w:r>
      <w:r w:rsidR="00FA6491" w:rsidRPr="00503840">
        <w:rPr>
          <w:rFonts w:ascii="Times New Roman" w:eastAsiaTheme="minorEastAsia" w:hAnsi="Times New Roman" w:cs="Times New Roman"/>
          <w:sz w:val="24"/>
          <w:szCs w:val="24"/>
        </w:rPr>
        <w:t xml:space="preserve"> </w:t>
      </w:r>
      <w:r w:rsidR="00FE3DDF" w:rsidRPr="00503840">
        <w:rPr>
          <w:rFonts w:ascii="Times New Roman" w:eastAsiaTheme="minorEastAsia" w:hAnsi="Times New Roman" w:cs="Times New Roman"/>
          <w:sz w:val="24"/>
          <w:szCs w:val="24"/>
        </w:rPr>
        <w:t xml:space="preserve">The trend line </w:t>
      </w:r>
      <w:r w:rsidR="008E6090" w:rsidRPr="00503840">
        <w:rPr>
          <w:rFonts w:ascii="Times New Roman" w:eastAsiaTheme="minorEastAsia" w:hAnsi="Times New Roman" w:cs="Times New Roman"/>
          <w:sz w:val="24"/>
          <w:szCs w:val="24"/>
        </w:rPr>
        <w:t xml:space="preserve">for rainfall during winter months in Perth over 1944 to 2019 </w:t>
      </w:r>
      <w:r w:rsidR="001220E3" w:rsidRPr="00503840">
        <w:rPr>
          <w:rFonts w:ascii="Times New Roman" w:eastAsiaTheme="minorEastAsia" w:hAnsi="Times New Roman" w:cs="Times New Roman"/>
          <w:sz w:val="24"/>
          <w:szCs w:val="24"/>
        </w:rPr>
        <w:t xml:space="preserve">shows a </w:t>
      </w:r>
      <w:r w:rsidR="008E6090" w:rsidRPr="00503840">
        <w:rPr>
          <w:rFonts w:ascii="Times New Roman" w:eastAsiaTheme="minorEastAsia" w:hAnsi="Times New Roman" w:cs="Times New Roman"/>
          <w:sz w:val="24"/>
          <w:szCs w:val="24"/>
        </w:rPr>
        <w:t>clear downward trajectory</w:t>
      </w:r>
      <w:r w:rsidR="004D733E" w:rsidRPr="00503840">
        <w:rPr>
          <w:rFonts w:ascii="Times New Roman" w:eastAsiaTheme="minorEastAsia" w:hAnsi="Times New Roman" w:cs="Times New Roman"/>
          <w:sz w:val="24"/>
          <w:szCs w:val="24"/>
        </w:rPr>
        <w:t xml:space="preserve"> </w:t>
      </w:r>
      <w:r w:rsidR="001220E3" w:rsidRPr="00503840">
        <w:rPr>
          <w:rFonts w:ascii="Times New Roman" w:eastAsiaTheme="minorEastAsia" w:hAnsi="Times New Roman" w:cs="Times New Roman"/>
          <w:sz w:val="24"/>
          <w:szCs w:val="24"/>
        </w:rPr>
        <w:t>over time</w:t>
      </w:r>
      <w:r w:rsidR="004D733E" w:rsidRPr="00503840">
        <w:rPr>
          <w:rFonts w:ascii="Times New Roman" w:eastAsiaTheme="minorEastAsia" w:hAnsi="Times New Roman" w:cs="Times New Roman"/>
          <w:sz w:val="24"/>
          <w:szCs w:val="24"/>
        </w:rPr>
        <w:t>, indicating a steady decline in rainfall over the years</w:t>
      </w:r>
      <w:r w:rsidR="007E7F6F" w:rsidRPr="00503840">
        <w:rPr>
          <w:rFonts w:ascii="Times New Roman" w:eastAsiaTheme="minorEastAsia" w:hAnsi="Times New Roman" w:cs="Times New Roman"/>
          <w:sz w:val="24"/>
          <w:szCs w:val="24"/>
        </w:rPr>
        <w:t>. While there</w:t>
      </w:r>
      <w:r w:rsidR="0038499C" w:rsidRPr="00503840">
        <w:rPr>
          <w:rFonts w:ascii="Times New Roman" w:eastAsiaTheme="minorEastAsia" w:hAnsi="Times New Roman" w:cs="Times New Roman"/>
          <w:sz w:val="24"/>
          <w:szCs w:val="24"/>
        </w:rPr>
        <w:t xml:space="preserve"> are outliers, the R-squared value of 0.28 shows a weak but present correlation between</w:t>
      </w:r>
      <w:r w:rsidR="001C220E" w:rsidRPr="00503840">
        <w:rPr>
          <w:rFonts w:ascii="Times New Roman" w:eastAsiaTheme="minorEastAsia" w:hAnsi="Times New Roman" w:cs="Times New Roman"/>
          <w:sz w:val="24"/>
          <w:szCs w:val="24"/>
        </w:rPr>
        <w:t xml:space="preserve"> years and decrease in rainfall.</w:t>
      </w:r>
      <w:r w:rsidR="007E7F6F" w:rsidRPr="00503840">
        <w:rPr>
          <w:rFonts w:ascii="Times New Roman" w:eastAsiaTheme="minorEastAsia" w:hAnsi="Times New Roman" w:cs="Times New Roman"/>
          <w:sz w:val="24"/>
          <w:szCs w:val="24"/>
        </w:rPr>
        <w:t xml:space="preserve"> </w:t>
      </w:r>
    </w:p>
    <w:p w14:paraId="556A8A3D" w14:textId="01B98B0F" w:rsidR="00FA6491" w:rsidRPr="00503840" w:rsidRDefault="00FE3DDF" w:rsidP="00A4685B">
      <w:pPr>
        <w:jc w:val="center"/>
        <w:rPr>
          <w:rFonts w:ascii="Times New Roman" w:eastAsiaTheme="minorEastAsia" w:hAnsi="Times New Roman" w:cs="Times New Roman"/>
          <w:sz w:val="24"/>
          <w:szCs w:val="24"/>
        </w:rPr>
      </w:pPr>
      <w:r w:rsidRPr="00503840">
        <w:rPr>
          <w:rFonts w:ascii="Times New Roman" w:eastAsiaTheme="minorEastAsia" w:hAnsi="Times New Roman" w:cs="Times New Roman"/>
          <w:noProof/>
          <w:sz w:val="24"/>
          <w:szCs w:val="24"/>
        </w:rPr>
        <w:drawing>
          <wp:inline distT="0" distB="0" distL="0" distR="0" wp14:anchorId="17834A41" wp14:editId="16FD8844">
            <wp:extent cx="5905500" cy="3134352"/>
            <wp:effectExtent l="0" t="0" r="0" b="9525"/>
            <wp:docPr id="727159781" name="Picture 727159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59781"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533" b="4009"/>
                    <a:stretch/>
                  </pic:blipFill>
                  <pic:spPr bwMode="auto">
                    <a:xfrm>
                      <a:off x="0" y="0"/>
                      <a:ext cx="5923212" cy="3143753"/>
                    </a:xfrm>
                    <a:prstGeom prst="rect">
                      <a:avLst/>
                    </a:prstGeom>
                    <a:noFill/>
                    <a:ln>
                      <a:noFill/>
                    </a:ln>
                    <a:extLst>
                      <a:ext uri="{53640926-AAD7-44D8-BBD7-CCE9431645EC}">
                        <a14:shadowObscured xmlns:a14="http://schemas.microsoft.com/office/drawing/2010/main"/>
                      </a:ext>
                    </a:extLst>
                  </pic:spPr>
                </pic:pic>
              </a:graphicData>
            </a:graphic>
          </wp:inline>
        </w:drawing>
      </w:r>
    </w:p>
    <w:p w14:paraId="66BD116A" w14:textId="77777777" w:rsidR="002051C6" w:rsidRDefault="00F11724"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lastRenderedPageBreak/>
        <w:t>The result of the two-sample t-test shows that the difference in average winter rainfall trend is statistically significant</w:t>
      </w:r>
      <w:r w:rsidR="00097242" w:rsidRPr="00503840">
        <w:rPr>
          <w:rFonts w:ascii="Times New Roman" w:eastAsiaTheme="minorEastAsia" w:hAnsi="Times New Roman" w:cs="Times New Roman"/>
          <w:sz w:val="24"/>
          <w:szCs w:val="24"/>
        </w:rPr>
        <w:t xml:space="preserve"> since the p-value of 0.005178</w:t>
      </w:r>
      <w:r w:rsidR="004A360F" w:rsidRPr="00503840">
        <w:rPr>
          <w:rFonts w:ascii="Times New Roman" w:eastAsiaTheme="minorEastAsia" w:hAnsi="Times New Roman" w:cs="Times New Roman"/>
          <w:sz w:val="24"/>
          <w:szCs w:val="24"/>
        </w:rPr>
        <w:t xml:space="preserve"> is smaller than significance level of 0.05</w:t>
      </w:r>
      <w:r w:rsidR="00500F2B" w:rsidRPr="00503840">
        <w:rPr>
          <w:rFonts w:ascii="Times New Roman" w:eastAsiaTheme="minorEastAsia" w:hAnsi="Times New Roman" w:cs="Times New Roman"/>
          <w:sz w:val="24"/>
          <w:szCs w:val="24"/>
        </w:rPr>
        <w:t xml:space="preserve">, contrary to the same test </w:t>
      </w:r>
      <w:r w:rsidR="001677EB" w:rsidRPr="00503840">
        <w:rPr>
          <w:rFonts w:ascii="Times New Roman" w:eastAsiaTheme="minorEastAsia" w:hAnsi="Times New Roman" w:cs="Times New Roman"/>
          <w:sz w:val="24"/>
          <w:szCs w:val="24"/>
        </w:rPr>
        <w:t>performed for just a single month</w:t>
      </w:r>
      <w:r w:rsidRPr="00503840">
        <w:rPr>
          <w:rFonts w:ascii="Times New Roman" w:eastAsiaTheme="minorEastAsia" w:hAnsi="Times New Roman" w:cs="Times New Roman"/>
          <w:sz w:val="24"/>
          <w:szCs w:val="24"/>
        </w:rPr>
        <w:t>. Since the p-value is less than the significance level, we reject the null hypothesis (H0) which states that there is no effect or no difference</w:t>
      </w:r>
      <w:r w:rsidR="0064066F" w:rsidRPr="00503840">
        <w:rPr>
          <w:rFonts w:ascii="Times New Roman" w:eastAsiaTheme="minorEastAsia" w:hAnsi="Times New Roman" w:cs="Times New Roman"/>
          <w:sz w:val="24"/>
          <w:szCs w:val="24"/>
        </w:rPr>
        <w:t>.</w:t>
      </w:r>
      <w:r w:rsidR="00793460" w:rsidRPr="00503840">
        <w:rPr>
          <w:rFonts w:ascii="Times New Roman" w:eastAsiaTheme="minorEastAsia" w:hAnsi="Times New Roman" w:cs="Times New Roman"/>
          <w:sz w:val="24"/>
          <w:szCs w:val="24"/>
        </w:rPr>
        <w:t xml:space="preserve"> </w:t>
      </w:r>
      <w:r w:rsidR="00793460" w:rsidRPr="00503840">
        <w:rPr>
          <w:rFonts w:ascii="Times New Roman" w:eastAsiaTheme="minorEastAsia" w:hAnsi="Times New Roman" w:cs="Times New Roman"/>
          <w:sz w:val="24"/>
          <w:szCs w:val="24"/>
        </w:rPr>
        <w:br/>
      </w:r>
      <w:r w:rsidR="0064066F" w:rsidRPr="00503840">
        <w:rPr>
          <w:rFonts w:ascii="Times New Roman" w:eastAsiaTheme="minorEastAsia" w:hAnsi="Times New Roman" w:cs="Times New Roman"/>
          <w:sz w:val="24"/>
          <w:szCs w:val="24"/>
        </w:rPr>
        <w:t>Hence, it is safe to say that</w:t>
      </w:r>
      <w:r w:rsidRPr="00503840">
        <w:rPr>
          <w:rFonts w:ascii="Times New Roman" w:eastAsiaTheme="minorEastAsia" w:hAnsi="Times New Roman" w:cs="Times New Roman"/>
          <w:sz w:val="24"/>
          <w:szCs w:val="24"/>
        </w:rPr>
        <w:t xml:space="preserve"> there is </w:t>
      </w:r>
      <w:r w:rsidR="0064066F" w:rsidRPr="00503840">
        <w:rPr>
          <w:rFonts w:ascii="Times New Roman" w:eastAsiaTheme="minorEastAsia" w:hAnsi="Times New Roman" w:cs="Times New Roman"/>
          <w:sz w:val="24"/>
          <w:szCs w:val="24"/>
        </w:rPr>
        <w:t xml:space="preserve">indeed </w:t>
      </w:r>
      <w:r w:rsidRPr="00503840">
        <w:rPr>
          <w:rFonts w:ascii="Times New Roman" w:eastAsiaTheme="minorEastAsia" w:hAnsi="Times New Roman" w:cs="Times New Roman"/>
          <w:sz w:val="24"/>
          <w:szCs w:val="24"/>
        </w:rPr>
        <w:t>a statistically significant difference in the average winter rainfall trend between the two periods being compared. The positive t-statistic of 2.90</w:t>
      </w:r>
      <w:r w:rsidR="0064066F" w:rsidRPr="00503840">
        <w:rPr>
          <w:rFonts w:ascii="Times New Roman" w:eastAsiaTheme="minorEastAsia" w:hAnsi="Times New Roman" w:cs="Times New Roman"/>
          <w:sz w:val="24"/>
          <w:szCs w:val="24"/>
        </w:rPr>
        <w:t>6</w:t>
      </w:r>
      <w:r w:rsidRPr="00503840">
        <w:rPr>
          <w:rFonts w:ascii="Times New Roman" w:eastAsiaTheme="minorEastAsia" w:hAnsi="Times New Roman" w:cs="Times New Roman"/>
          <w:sz w:val="24"/>
          <w:szCs w:val="24"/>
        </w:rPr>
        <w:t xml:space="preserve"> indicates that the average winter rainfall in the later period is higher than in the earlier period.</w:t>
      </w:r>
    </w:p>
    <w:p w14:paraId="2B546042" w14:textId="77777777" w:rsidR="002051C6" w:rsidRDefault="002051C6" w:rsidP="00F11724">
      <w:pPr>
        <w:rPr>
          <w:rFonts w:ascii="Times New Roman" w:eastAsiaTheme="minorEastAsia" w:hAnsi="Times New Roman" w:cs="Times New Roman"/>
          <w:sz w:val="24"/>
          <w:szCs w:val="24"/>
        </w:rPr>
      </w:pPr>
    </w:p>
    <w:p w14:paraId="0EECDC68" w14:textId="7E520345" w:rsidR="00F21616" w:rsidRPr="00503840" w:rsidRDefault="00F21616"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36"/>
          <w:szCs w:val="36"/>
        </w:rPr>
        <w:t>Q3</w:t>
      </w:r>
      <w:r w:rsidRPr="00503840">
        <w:rPr>
          <w:rFonts w:ascii="Times New Roman" w:eastAsiaTheme="minorEastAsia" w:hAnsi="Times New Roman" w:cs="Times New Roman"/>
          <w:b/>
          <w:bCs/>
          <w:sz w:val="24"/>
          <w:szCs w:val="24"/>
        </w:rPr>
        <w:t xml:space="preserve">. </w:t>
      </w:r>
      <w:r w:rsidR="00607129" w:rsidRPr="00503840">
        <w:rPr>
          <w:rFonts w:ascii="Times New Roman" w:eastAsiaTheme="minorEastAsia" w:hAnsi="Times New Roman" w:cs="Times New Roman"/>
          <w:b/>
          <w:bCs/>
          <w:sz w:val="24"/>
          <w:szCs w:val="24"/>
        </w:rPr>
        <w:t>a)</w:t>
      </w:r>
      <w:r w:rsidR="00607129" w:rsidRPr="00503840">
        <w:rPr>
          <w:rFonts w:ascii="Times New Roman" w:eastAsiaTheme="minorEastAsia" w:hAnsi="Times New Roman" w:cs="Times New Roman"/>
          <w:sz w:val="24"/>
          <w:szCs w:val="24"/>
        </w:rPr>
        <w:t xml:space="preserve"> </w:t>
      </w:r>
      <w:r w:rsidR="00211DAD" w:rsidRPr="00503840">
        <w:rPr>
          <w:rFonts w:ascii="Times New Roman" w:eastAsiaTheme="minorEastAsia" w:hAnsi="Times New Roman" w:cs="Times New Roman"/>
          <w:sz w:val="24"/>
          <w:szCs w:val="24"/>
        </w:rPr>
        <w:t>Based on the graph as shown below, we see that most counties</w:t>
      </w:r>
      <w:r w:rsidR="00A278B3" w:rsidRPr="00503840">
        <w:rPr>
          <w:rFonts w:ascii="Times New Roman" w:eastAsiaTheme="minorEastAsia" w:hAnsi="Times New Roman" w:cs="Times New Roman"/>
          <w:sz w:val="24"/>
          <w:szCs w:val="24"/>
        </w:rPr>
        <w:t>’</w:t>
      </w:r>
      <w:r w:rsidR="00211DAD" w:rsidRPr="00503840">
        <w:rPr>
          <w:rFonts w:ascii="Times New Roman" w:eastAsiaTheme="minorEastAsia" w:hAnsi="Times New Roman" w:cs="Times New Roman"/>
          <w:sz w:val="24"/>
          <w:szCs w:val="24"/>
        </w:rPr>
        <w:t xml:space="preserve"> temperatures will </w:t>
      </w:r>
      <w:r w:rsidR="00F0790E" w:rsidRPr="00503840">
        <w:rPr>
          <w:rFonts w:ascii="Times New Roman" w:eastAsiaTheme="minorEastAsia" w:hAnsi="Times New Roman" w:cs="Times New Roman"/>
          <w:sz w:val="24"/>
          <w:szCs w:val="24"/>
        </w:rPr>
        <w:t xml:space="preserve">increase </w:t>
      </w:r>
      <w:r w:rsidR="00412D09" w:rsidRPr="00503840">
        <w:rPr>
          <w:rFonts w:ascii="Times New Roman" w:eastAsiaTheme="minorEastAsia" w:hAnsi="Times New Roman" w:cs="Times New Roman"/>
          <w:sz w:val="24"/>
          <w:szCs w:val="24"/>
        </w:rPr>
        <w:t>by around 5</w:t>
      </w:r>
      <w:r w:rsidR="00C24CFF" w:rsidRPr="00503840">
        <w:rPr>
          <w:rFonts w:ascii="Times New Roman" w:eastAsiaTheme="minorEastAsia" w:hAnsi="Times New Roman" w:cs="Times New Roman"/>
          <w:sz w:val="24"/>
          <w:szCs w:val="24"/>
        </w:rPr>
        <w:t xml:space="preserve">°C </w:t>
      </w:r>
      <w:r w:rsidR="00412D09" w:rsidRPr="00503840">
        <w:rPr>
          <w:rFonts w:ascii="Times New Roman" w:eastAsiaTheme="minorEastAsia" w:hAnsi="Times New Roman" w:cs="Times New Roman"/>
          <w:sz w:val="24"/>
          <w:szCs w:val="24"/>
        </w:rPr>
        <w:t>compared to historical climate as per the RCP</w:t>
      </w:r>
      <w:r w:rsidR="00ED12F2" w:rsidRPr="00503840">
        <w:rPr>
          <w:rFonts w:ascii="Times New Roman" w:eastAsiaTheme="minorEastAsia" w:hAnsi="Times New Roman" w:cs="Times New Roman"/>
          <w:sz w:val="24"/>
          <w:szCs w:val="24"/>
        </w:rPr>
        <w:t>8.5 emissions.</w:t>
      </w:r>
    </w:p>
    <w:p w14:paraId="2831B37E" w14:textId="5FAEBD5B" w:rsidR="00607129" w:rsidRPr="00503840" w:rsidRDefault="00607129" w:rsidP="00E80CE1">
      <w:pPr>
        <w:jc w:val="center"/>
        <w:rPr>
          <w:rFonts w:ascii="Times New Roman" w:eastAsiaTheme="minorEastAsia" w:hAnsi="Times New Roman" w:cs="Times New Roman"/>
          <w:sz w:val="24"/>
          <w:szCs w:val="24"/>
        </w:rPr>
      </w:pPr>
      <w:r w:rsidRPr="00503840">
        <w:rPr>
          <w:rFonts w:ascii="Times New Roman" w:hAnsi="Times New Roman" w:cs="Times New Roman"/>
          <w:noProof/>
        </w:rPr>
        <w:drawing>
          <wp:inline distT="0" distB="0" distL="0" distR="0" wp14:anchorId="22B4FD55" wp14:editId="37939486">
            <wp:extent cx="5073549" cy="3495675"/>
            <wp:effectExtent l="0" t="0" r="0" b="0"/>
            <wp:docPr id="1126144653" name="Picture 112614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44653"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732" b="1401"/>
                    <a:stretch/>
                  </pic:blipFill>
                  <pic:spPr bwMode="auto">
                    <a:xfrm>
                      <a:off x="0" y="0"/>
                      <a:ext cx="5077354" cy="3498297"/>
                    </a:xfrm>
                    <a:prstGeom prst="rect">
                      <a:avLst/>
                    </a:prstGeom>
                    <a:noFill/>
                    <a:ln>
                      <a:noFill/>
                    </a:ln>
                    <a:extLst>
                      <a:ext uri="{53640926-AAD7-44D8-BBD7-CCE9431645EC}">
                        <a14:shadowObscured xmlns:a14="http://schemas.microsoft.com/office/drawing/2010/main"/>
                      </a:ext>
                    </a:extLst>
                  </pic:spPr>
                </pic:pic>
              </a:graphicData>
            </a:graphic>
          </wp:inline>
        </w:drawing>
      </w:r>
    </w:p>
    <w:p w14:paraId="177F878C" w14:textId="77777777" w:rsidR="008C29F5" w:rsidRPr="00503840" w:rsidRDefault="008C29F5" w:rsidP="008C29F5">
      <w:pPr>
        <w:rPr>
          <w:rFonts w:ascii="Times New Roman" w:eastAsiaTheme="minorEastAsia" w:hAnsi="Times New Roman" w:cs="Times New Roman"/>
          <w:sz w:val="24"/>
          <w:szCs w:val="24"/>
        </w:rPr>
      </w:pPr>
    </w:p>
    <w:p w14:paraId="7B29A119" w14:textId="323973BC" w:rsidR="00F11A4D" w:rsidRPr="00503840" w:rsidRDefault="00361F97" w:rsidP="008C29F5">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 xml:space="preserve">Q3. </w:t>
      </w:r>
      <w:r w:rsidR="000525CE" w:rsidRPr="00503840">
        <w:rPr>
          <w:rFonts w:ascii="Times New Roman" w:eastAsiaTheme="minorEastAsia" w:hAnsi="Times New Roman" w:cs="Times New Roman"/>
          <w:b/>
          <w:bCs/>
          <w:sz w:val="24"/>
          <w:szCs w:val="24"/>
        </w:rPr>
        <w:t>b)</w:t>
      </w:r>
      <w:r w:rsidR="000525CE" w:rsidRPr="00503840">
        <w:rPr>
          <w:rFonts w:ascii="Times New Roman" w:eastAsiaTheme="minorEastAsia" w:hAnsi="Times New Roman" w:cs="Times New Roman"/>
          <w:sz w:val="24"/>
          <w:szCs w:val="24"/>
        </w:rPr>
        <w:t xml:space="preserve"> </w:t>
      </w:r>
      <w:r w:rsidR="007415FE" w:rsidRPr="00503840">
        <w:rPr>
          <w:rFonts w:ascii="Times New Roman" w:eastAsiaTheme="minorEastAsia" w:hAnsi="Times New Roman" w:cs="Times New Roman"/>
          <w:sz w:val="24"/>
          <w:szCs w:val="24"/>
        </w:rPr>
        <w:t>The below table contains all calculations as required:</w:t>
      </w:r>
    </w:p>
    <w:tbl>
      <w:tblPr>
        <w:tblStyle w:val="GridTable5Dark-Accent1"/>
        <w:tblW w:w="7186" w:type="dxa"/>
        <w:tblLook w:val="04A0" w:firstRow="1" w:lastRow="0" w:firstColumn="1" w:lastColumn="0" w:noHBand="0" w:noVBand="1"/>
      </w:tblPr>
      <w:tblGrid>
        <w:gridCol w:w="1140"/>
        <w:gridCol w:w="1516"/>
        <w:gridCol w:w="1516"/>
        <w:gridCol w:w="1504"/>
        <w:gridCol w:w="1510"/>
      </w:tblGrid>
      <w:tr w:rsidR="005B6F9F" w:rsidRPr="00503840" w14:paraId="1BAA3A65" w14:textId="77777777" w:rsidTr="00153F5E">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140" w:type="dxa"/>
            <w:hideMark/>
          </w:tcPr>
          <w:p w14:paraId="3298C797" w14:textId="77777777" w:rsidR="005B6F9F" w:rsidRPr="00503840" w:rsidRDefault="00F11A4D" w:rsidP="00A55E92">
            <w:pPr>
              <w:jc w:val="center"/>
              <w:rPr>
                <w:rFonts w:ascii="Times New Roman" w:eastAsia="Times New Roman" w:hAnsi="Times New Roman" w:cs="Times New Roman"/>
                <w:b w:val="0"/>
                <w:bCs w:val="0"/>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Income</w:t>
            </w:r>
          </w:p>
          <w:p w14:paraId="07163A6A" w14:textId="516BE0B8" w:rsidR="00F11A4D" w:rsidRPr="00503840" w:rsidRDefault="00F11A4D" w:rsidP="00A55E92">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Decile</w:t>
            </w:r>
          </w:p>
        </w:tc>
        <w:tc>
          <w:tcPr>
            <w:tcW w:w="1516" w:type="dxa"/>
            <w:hideMark/>
          </w:tcPr>
          <w:p w14:paraId="058F9C02" w14:textId="0BDD89EE" w:rsidR="00A55E92" w:rsidRPr="00503840" w:rsidRDefault="00A55E92" w:rsidP="00A55E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1981-2010</w:t>
            </w:r>
          </w:p>
          <w:p w14:paraId="4272AA5A" w14:textId="4271E2A8" w:rsidR="00A55E92" w:rsidRPr="00503840" w:rsidRDefault="00A55E92" w:rsidP="00A55E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(N</w:t>
            </w:r>
            <w:r w:rsidR="00F11A4D" w:rsidRPr="00503840">
              <w:rPr>
                <w:rFonts w:ascii="Times New Roman" w:eastAsia="Times New Roman" w:hAnsi="Times New Roman" w:cs="Times New Roman"/>
                <w:color w:val="000000"/>
                <w:kern w:val="0"/>
                <w:sz w:val="24"/>
                <w:szCs w:val="24"/>
                <w14:ligatures w14:val="none"/>
              </w:rPr>
              <w:t>ormal</w:t>
            </w:r>
            <w:r w:rsidRPr="00503840">
              <w:rPr>
                <w:rFonts w:ascii="Times New Roman" w:eastAsia="Times New Roman" w:hAnsi="Times New Roman" w:cs="Times New Roman"/>
                <w:color w:val="000000"/>
                <w:kern w:val="0"/>
                <w:sz w:val="24"/>
                <w:szCs w:val="24"/>
                <w14:ligatures w14:val="none"/>
              </w:rPr>
              <w:t>)</w:t>
            </w:r>
          </w:p>
          <w:p w14:paraId="7ACBB192" w14:textId="6B21C659" w:rsidR="00F11A4D" w:rsidRPr="00503840" w:rsidRDefault="00F11A4D" w:rsidP="00A55E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p>
        </w:tc>
        <w:tc>
          <w:tcPr>
            <w:tcW w:w="1516" w:type="dxa"/>
            <w:hideMark/>
          </w:tcPr>
          <w:p w14:paraId="7984C63D" w14:textId="0DB323AA" w:rsidR="00F11A4D" w:rsidRPr="00503840" w:rsidRDefault="00F11A4D" w:rsidP="00A55E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2020</w:t>
            </w:r>
            <w:r w:rsidR="005B6F9F" w:rsidRPr="00503840">
              <w:rPr>
                <w:rFonts w:ascii="Times New Roman" w:eastAsia="Times New Roman" w:hAnsi="Times New Roman" w:cs="Times New Roman"/>
                <w:color w:val="000000"/>
                <w:kern w:val="0"/>
                <w:sz w:val="24"/>
                <w:szCs w:val="24"/>
                <w14:ligatures w14:val="none"/>
              </w:rPr>
              <w:t>-</w:t>
            </w:r>
            <w:r w:rsidRPr="00503840">
              <w:rPr>
                <w:rFonts w:ascii="Times New Roman" w:eastAsia="Times New Roman" w:hAnsi="Times New Roman" w:cs="Times New Roman"/>
                <w:color w:val="000000"/>
                <w:kern w:val="0"/>
                <w:sz w:val="24"/>
                <w:szCs w:val="24"/>
                <w14:ligatures w14:val="none"/>
              </w:rPr>
              <w:t>2039</w:t>
            </w:r>
          </w:p>
          <w:p w14:paraId="73682FAA" w14:textId="3DAA7DA6" w:rsidR="00A55E92" w:rsidRPr="00503840" w:rsidRDefault="00A55E92" w:rsidP="00A55E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(RCP8.5)</w:t>
            </w:r>
          </w:p>
        </w:tc>
        <w:tc>
          <w:tcPr>
            <w:tcW w:w="1504" w:type="dxa"/>
            <w:hideMark/>
          </w:tcPr>
          <w:p w14:paraId="0B26F8BB" w14:textId="77777777" w:rsidR="005B6F9F" w:rsidRPr="00503840" w:rsidRDefault="00F11A4D" w:rsidP="005B6F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2040</w:t>
            </w:r>
            <w:r w:rsidR="005B6F9F" w:rsidRPr="00503840">
              <w:rPr>
                <w:rFonts w:ascii="Times New Roman" w:eastAsia="Times New Roman" w:hAnsi="Times New Roman" w:cs="Times New Roman"/>
                <w:color w:val="000000"/>
                <w:kern w:val="0"/>
                <w:sz w:val="24"/>
                <w:szCs w:val="24"/>
                <w14:ligatures w14:val="none"/>
              </w:rPr>
              <w:t>-</w:t>
            </w:r>
            <w:r w:rsidRPr="00503840">
              <w:rPr>
                <w:rFonts w:ascii="Times New Roman" w:eastAsia="Times New Roman" w:hAnsi="Times New Roman" w:cs="Times New Roman"/>
                <w:color w:val="000000"/>
                <w:kern w:val="0"/>
                <w:sz w:val="24"/>
                <w:szCs w:val="24"/>
                <w14:ligatures w14:val="none"/>
              </w:rPr>
              <w:t>2059</w:t>
            </w:r>
          </w:p>
          <w:p w14:paraId="7EF96FE2" w14:textId="38B176CA" w:rsidR="005B6F9F" w:rsidRPr="00503840" w:rsidRDefault="005B6F9F" w:rsidP="005B6F9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(RCP8.5)</w:t>
            </w:r>
          </w:p>
        </w:tc>
        <w:tc>
          <w:tcPr>
            <w:tcW w:w="1508" w:type="dxa"/>
            <w:hideMark/>
          </w:tcPr>
          <w:p w14:paraId="4B58C688" w14:textId="77777777" w:rsidR="00F11A4D" w:rsidRPr="00503840" w:rsidRDefault="00F11A4D" w:rsidP="00A55E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2080</w:t>
            </w:r>
            <w:r w:rsidR="005B6F9F" w:rsidRPr="00503840">
              <w:rPr>
                <w:rFonts w:ascii="Times New Roman" w:eastAsia="Times New Roman" w:hAnsi="Times New Roman" w:cs="Times New Roman"/>
                <w:color w:val="000000"/>
                <w:kern w:val="0"/>
                <w:sz w:val="24"/>
                <w:szCs w:val="24"/>
                <w14:ligatures w14:val="none"/>
              </w:rPr>
              <w:t>-</w:t>
            </w:r>
            <w:r w:rsidRPr="00503840">
              <w:rPr>
                <w:rFonts w:ascii="Times New Roman" w:eastAsia="Times New Roman" w:hAnsi="Times New Roman" w:cs="Times New Roman"/>
                <w:color w:val="000000"/>
                <w:kern w:val="0"/>
                <w:sz w:val="24"/>
                <w:szCs w:val="24"/>
                <w14:ligatures w14:val="none"/>
              </w:rPr>
              <w:t>2099</w:t>
            </w:r>
          </w:p>
          <w:p w14:paraId="42463D4B" w14:textId="27C51D8F" w:rsidR="005B6F9F" w:rsidRPr="00503840" w:rsidRDefault="005B6F9F" w:rsidP="00A55E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(RCP8.5)</w:t>
            </w:r>
          </w:p>
        </w:tc>
      </w:tr>
      <w:tr w:rsidR="005B6F9F" w:rsidRPr="00503840" w14:paraId="00166EDD" w14:textId="77777777" w:rsidTr="00153F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6C8EE77E"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0</w:t>
            </w:r>
          </w:p>
        </w:tc>
        <w:tc>
          <w:tcPr>
            <w:tcW w:w="1516" w:type="dxa"/>
            <w:hideMark/>
          </w:tcPr>
          <w:p w14:paraId="4153AC75"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15.358</w:t>
            </w:r>
          </w:p>
        </w:tc>
        <w:tc>
          <w:tcPr>
            <w:tcW w:w="1516" w:type="dxa"/>
            <w:hideMark/>
          </w:tcPr>
          <w:p w14:paraId="420BDCB2"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16.634</w:t>
            </w:r>
          </w:p>
        </w:tc>
        <w:tc>
          <w:tcPr>
            <w:tcW w:w="1504" w:type="dxa"/>
            <w:hideMark/>
          </w:tcPr>
          <w:p w14:paraId="5C1E6A7C"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17.692</w:t>
            </w:r>
          </w:p>
        </w:tc>
        <w:tc>
          <w:tcPr>
            <w:tcW w:w="1508" w:type="dxa"/>
            <w:hideMark/>
          </w:tcPr>
          <w:p w14:paraId="15E7FE60"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20.046</w:t>
            </w:r>
          </w:p>
        </w:tc>
      </w:tr>
      <w:tr w:rsidR="005B6F9F" w:rsidRPr="00503840" w14:paraId="19F2A263" w14:textId="77777777" w:rsidTr="00153F5E">
        <w:trPr>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77A7BA6C"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w:t>
            </w:r>
          </w:p>
        </w:tc>
        <w:tc>
          <w:tcPr>
            <w:tcW w:w="1516" w:type="dxa"/>
            <w:hideMark/>
          </w:tcPr>
          <w:p w14:paraId="78A7AC88"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14.776</w:t>
            </w:r>
          </w:p>
        </w:tc>
        <w:tc>
          <w:tcPr>
            <w:tcW w:w="1516" w:type="dxa"/>
            <w:hideMark/>
          </w:tcPr>
          <w:p w14:paraId="5392C93A"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16.072</w:t>
            </w:r>
          </w:p>
        </w:tc>
        <w:tc>
          <w:tcPr>
            <w:tcW w:w="1504" w:type="dxa"/>
            <w:hideMark/>
          </w:tcPr>
          <w:p w14:paraId="413E9E98"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17.147</w:t>
            </w:r>
          </w:p>
        </w:tc>
        <w:tc>
          <w:tcPr>
            <w:tcW w:w="1508" w:type="dxa"/>
            <w:hideMark/>
          </w:tcPr>
          <w:p w14:paraId="1A5715F9"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19.539</w:t>
            </w:r>
          </w:p>
        </w:tc>
      </w:tr>
      <w:tr w:rsidR="005B6F9F" w:rsidRPr="00503840" w14:paraId="027DA21F" w14:textId="77777777" w:rsidTr="00153F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0C4C7AE6"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w:t>
            </w:r>
          </w:p>
        </w:tc>
        <w:tc>
          <w:tcPr>
            <w:tcW w:w="1516" w:type="dxa"/>
            <w:hideMark/>
          </w:tcPr>
          <w:p w14:paraId="6D136F3E"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14.035</w:t>
            </w:r>
          </w:p>
        </w:tc>
        <w:tc>
          <w:tcPr>
            <w:tcW w:w="1516" w:type="dxa"/>
            <w:hideMark/>
          </w:tcPr>
          <w:p w14:paraId="1D9F8560"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15.345</w:t>
            </w:r>
          </w:p>
        </w:tc>
        <w:tc>
          <w:tcPr>
            <w:tcW w:w="1504" w:type="dxa"/>
            <w:hideMark/>
          </w:tcPr>
          <w:p w14:paraId="0BCC846D"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16.438</w:t>
            </w:r>
          </w:p>
        </w:tc>
        <w:tc>
          <w:tcPr>
            <w:tcW w:w="1508" w:type="dxa"/>
            <w:hideMark/>
          </w:tcPr>
          <w:p w14:paraId="40010730"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18.872</w:t>
            </w:r>
          </w:p>
        </w:tc>
      </w:tr>
      <w:tr w:rsidR="005B6F9F" w:rsidRPr="00503840" w14:paraId="06662BD6" w14:textId="77777777" w:rsidTr="00153F5E">
        <w:trPr>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28C11F08"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w:t>
            </w:r>
          </w:p>
        </w:tc>
        <w:tc>
          <w:tcPr>
            <w:tcW w:w="1516" w:type="dxa"/>
            <w:hideMark/>
          </w:tcPr>
          <w:p w14:paraId="13D0505A"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13.124</w:t>
            </w:r>
          </w:p>
        </w:tc>
        <w:tc>
          <w:tcPr>
            <w:tcW w:w="1516" w:type="dxa"/>
            <w:hideMark/>
          </w:tcPr>
          <w:p w14:paraId="39A73A07"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14.474</w:t>
            </w:r>
          </w:p>
        </w:tc>
        <w:tc>
          <w:tcPr>
            <w:tcW w:w="1504" w:type="dxa"/>
            <w:hideMark/>
          </w:tcPr>
          <w:p w14:paraId="5F69F442"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15.595</w:t>
            </w:r>
          </w:p>
        </w:tc>
        <w:tc>
          <w:tcPr>
            <w:tcW w:w="1508" w:type="dxa"/>
            <w:hideMark/>
          </w:tcPr>
          <w:p w14:paraId="7ECC8062"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18.083</w:t>
            </w:r>
          </w:p>
        </w:tc>
      </w:tr>
      <w:tr w:rsidR="005B6F9F" w:rsidRPr="00503840" w14:paraId="662BD0FD" w14:textId="77777777" w:rsidTr="00153F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18AC6A84"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w:t>
            </w:r>
          </w:p>
        </w:tc>
        <w:tc>
          <w:tcPr>
            <w:tcW w:w="1516" w:type="dxa"/>
            <w:hideMark/>
          </w:tcPr>
          <w:p w14:paraId="297EFF27"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12.707</w:t>
            </w:r>
          </w:p>
        </w:tc>
        <w:tc>
          <w:tcPr>
            <w:tcW w:w="1516" w:type="dxa"/>
            <w:hideMark/>
          </w:tcPr>
          <w:p w14:paraId="080F53A9"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14.067</w:t>
            </w:r>
          </w:p>
        </w:tc>
        <w:tc>
          <w:tcPr>
            <w:tcW w:w="1504" w:type="dxa"/>
            <w:hideMark/>
          </w:tcPr>
          <w:p w14:paraId="4F0941BA"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15.18</w:t>
            </w:r>
          </w:p>
        </w:tc>
        <w:tc>
          <w:tcPr>
            <w:tcW w:w="1508" w:type="dxa"/>
            <w:hideMark/>
          </w:tcPr>
          <w:p w14:paraId="312B536A"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17.686</w:t>
            </w:r>
          </w:p>
        </w:tc>
      </w:tr>
      <w:tr w:rsidR="005B6F9F" w:rsidRPr="00503840" w14:paraId="0D35A619" w14:textId="77777777" w:rsidTr="00153F5E">
        <w:trPr>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39FD5EB0"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w:t>
            </w:r>
          </w:p>
        </w:tc>
        <w:tc>
          <w:tcPr>
            <w:tcW w:w="1516" w:type="dxa"/>
            <w:hideMark/>
          </w:tcPr>
          <w:p w14:paraId="48266B8A"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11.979</w:t>
            </w:r>
          </w:p>
        </w:tc>
        <w:tc>
          <w:tcPr>
            <w:tcW w:w="1516" w:type="dxa"/>
            <w:hideMark/>
          </w:tcPr>
          <w:p w14:paraId="04F872AA"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13.351</w:t>
            </w:r>
          </w:p>
        </w:tc>
        <w:tc>
          <w:tcPr>
            <w:tcW w:w="1504" w:type="dxa"/>
            <w:hideMark/>
          </w:tcPr>
          <w:p w14:paraId="4A539BF4"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14.497</w:t>
            </w:r>
          </w:p>
        </w:tc>
        <w:tc>
          <w:tcPr>
            <w:tcW w:w="1508" w:type="dxa"/>
            <w:hideMark/>
          </w:tcPr>
          <w:p w14:paraId="0492C253"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17.057</w:t>
            </w:r>
          </w:p>
        </w:tc>
      </w:tr>
      <w:tr w:rsidR="005B6F9F" w:rsidRPr="00503840" w14:paraId="0AF00E6D" w14:textId="77777777" w:rsidTr="00153F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5E31CC8B"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6</w:t>
            </w:r>
          </w:p>
        </w:tc>
        <w:tc>
          <w:tcPr>
            <w:tcW w:w="1516" w:type="dxa"/>
            <w:hideMark/>
          </w:tcPr>
          <w:p w14:paraId="3780EAEE"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11.395</w:t>
            </w:r>
          </w:p>
        </w:tc>
        <w:tc>
          <w:tcPr>
            <w:tcW w:w="1516" w:type="dxa"/>
            <w:hideMark/>
          </w:tcPr>
          <w:p w14:paraId="67C17EA8"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12.767</w:t>
            </w:r>
          </w:p>
        </w:tc>
        <w:tc>
          <w:tcPr>
            <w:tcW w:w="1504" w:type="dxa"/>
            <w:hideMark/>
          </w:tcPr>
          <w:p w14:paraId="0524D6D7"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13.908</w:t>
            </w:r>
          </w:p>
        </w:tc>
        <w:tc>
          <w:tcPr>
            <w:tcW w:w="1508" w:type="dxa"/>
            <w:hideMark/>
          </w:tcPr>
          <w:p w14:paraId="7152A77B"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16.481</w:t>
            </w:r>
          </w:p>
        </w:tc>
      </w:tr>
      <w:tr w:rsidR="005B6F9F" w:rsidRPr="00503840" w14:paraId="2AA2AD99" w14:textId="77777777" w:rsidTr="00153F5E">
        <w:trPr>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36661F13"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7</w:t>
            </w:r>
          </w:p>
        </w:tc>
        <w:tc>
          <w:tcPr>
            <w:tcW w:w="1516" w:type="dxa"/>
            <w:hideMark/>
          </w:tcPr>
          <w:p w14:paraId="06C2ED94"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10.902</w:t>
            </w:r>
          </w:p>
        </w:tc>
        <w:tc>
          <w:tcPr>
            <w:tcW w:w="1516" w:type="dxa"/>
            <w:hideMark/>
          </w:tcPr>
          <w:p w14:paraId="7F20F9CA"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12.292</w:t>
            </w:r>
          </w:p>
        </w:tc>
        <w:tc>
          <w:tcPr>
            <w:tcW w:w="1504" w:type="dxa"/>
            <w:hideMark/>
          </w:tcPr>
          <w:p w14:paraId="2F1BAEF9"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13.458</w:t>
            </w:r>
          </w:p>
        </w:tc>
        <w:tc>
          <w:tcPr>
            <w:tcW w:w="1508" w:type="dxa"/>
            <w:hideMark/>
          </w:tcPr>
          <w:p w14:paraId="54145235"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16.086</w:t>
            </w:r>
          </w:p>
        </w:tc>
      </w:tr>
      <w:tr w:rsidR="005B6F9F" w:rsidRPr="00503840" w14:paraId="3BD08A19" w14:textId="77777777" w:rsidTr="00153F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3DEA811A"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8</w:t>
            </w:r>
          </w:p>
        </w:tc>
        <w:tc>
          <w:tcPr>
            <w:tcW w:w="1516" w:type="dxa"/>
            <w:hideMark/>
          </w:tcPr>
          <w:p w14:paraId="686796F6"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10.237</w:t>
            </w:r>
          </w:p>
        </w:tc>
        <w:tc>
          <w:tcPr>
            <w:tcW w:w="1516" w:type="dxa"/>
            <w:hideMark/>
          </w:tcPr>
          <w:p w14:paraId="6917575F"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11.644</w:t>
            </w:r>
          </w:p>
        </w:tc>
        <w:tc>
          <w:tcPr>
            <w:tcW w:w="1504" w:type="dxa"/>
            <w:hideMark/>
          </w:tcPr>
          <w:p w14:paraId="3F7FC8F4"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12.826</w:t>
            </w:r>
          </w:p>
        </w:tc>
        <w:tc>
          <w:tcPr>
            <w:tcW w:w="1508" w:type="dxa"/>
            <w:hideMark/>
          </w:tcPr>
          <w:p w14:paraId="244D12A2" w14:textId="77777777" w:rsidR="00F11A4D" w:rsidRPr="00503840" w:rsidRDefault="00F11A4D" w:rsidP="00F11A4D">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15.49</w:t>
            </w:r>
          </w:p>
        </w:tc>
      </w:tr>
      <w:tr w:rsidR="005B6F9F" w:rsidRPr="00503840" w14:paraId="2396006B" w14:textId="77777777" w:rsidTr="00153F5E">
        <w:trPr>
          <w:trHeight w:val="292"/>
        </w:trPr>
        <w:tc>
          <w:tcPr>
            <w:cnfStyle w:val="001000000000" w:firstRow="0" w:lastRow="0" w:firstColumn="1" w:lastColumn="0" w:oddVBand="0" w:evenVBand="0" w:oddHBand="0" w:evenHBand="0" w:firstRowFirstColumn="0" w:firstRowLastColumn="0" w:lastRowFirstColumn="0" w:lastRowLastColumn="0"/>
            <w:tcW w:w="1140" w:type="dxa"/>
            <w:hideMark/>
          </w:tcPr>
          <w:p w14:paraId="4A4EB23B" w14:textId="77777777" w:rsidR="00F11A4D" w:rsidRPr="00503840" w:rsidRDefault="00F11A4D" w:rsidP="005B6F9F">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9</w:t>
            </w:r>
          </w:p>
        </w:tc>
        <w:tc>
          <w:tcPr>
            <w:tcW w:w="1516" w:type="dxa"/>
            <w:hideMark/>
          </w:tcPr>
          <w:p w14:paraId="48185068"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10.981</w:t>
            </w:r>
          </w:p>
        </w:tc>
        <w:tc>
          <w:tcPr>
            <w:tcW w:w="1516" w:type="dxa"/>
            <w:hideMark/>
          </w:tcPr>
          <w:p w14:paraId="67D190DA"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12.333</w:t>
            </w:r>
          </w:p>
        </w:tc>
        <w:tc>
          <w:tcPr>
            <w:tcW w:w="1504" w:type="dxa"/>
            <w:hideMark/>
          </w:tcPr>
          <w:p w14:paraId="6DAEEAB0"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13.455</w:t>
            </w:r>
          </w:p>
        </w:tc>
        <w:tc>
          <w:tcPr>
            <w:tcW w:w="1508" w:type="dxa"/>
            <w:hideMark/>
          </w:tcPr>
          <w:p w14:paraId="6A6E4690" w14:textId="77777777" w:rsidR="00F11A4D" w:rsidRPr="00503840" w:rsidRDefault="00F11A4D" w:rsidP="00F11A4D">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15.986</w:t>
            </w:r>
          </w:p>
        </w:tc>
      </w:tr>
      <w:tr w:rsidR="007415FE" w:rsidRPr="00503840" w14:paraId="0ED09927" w14:textId="77777777" w:rsidTr="00153F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140" w:type="dxa"/>
          </w:tcPr>
          <w:p w14:paraId="673F1C04" w14:textId="77777777" w:rsidR="007415FE" w:rsidRPr="00503840" w:rsidRDefault="007415FE" w:rsidP="005B6F9F">
            <w:pPr>
              <w:jc w:val="center"/>
              <w:rPr>
                <w:rFonts w:ascii="Times New Roman" w:eastAsia="Times New Roman" w:hAnsi="Times New Roman" w:cs="Times New Roman"/>
                <w:color w:val="000000"/>
                <w:kern w:val="0"/>
                <w:sz w:val="24"/>
                <w:szCs w:val="24"/>
                <w14:ligatures w14:val="none"/>
              </w:rPr>
            </w:pPr>
          </w:p>
        </w:tc>
        <w:tc>
          <w:tcPr>
            <w:tcW w:w="6046" w:type="dxa"/>
            <w:gridSpan w:val="4"/>
          </w:tcPr>
          <w:p w14:paraId="07D4EE8F" w14:textId="2A68FCC4" w:rsidR="007415FE" w:rsidRPr="00503840" w:rsidRDefault="007415FE" w:rsidP="007415F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kern w:val="0"/>
                <w14:ligatures w14:val="none"/>
              </w:rPr>
            </w:pPr>
            <w:r w:rsidRPr="00503840">
              <w:rPr>
                <w:rFonts w:ascii="Times New Roman" w:eastAsia="Times New Roman" w:hAnsi="Times New Roman" w:cs="Times New Roman"/>
                <w:i/>
                <w:iCs/>
                <w:color w:val="000000"/>
                <w:kern w:val="0"/>
                <w14:ligatures w14:val="none"/>
              </w:rPr>
              <w:t xml:space="preserve">All figures (except Income Decile) are in </w:t>
            </w:r>
            <w:r w:rsidR="00391546" w:rsidRPr="00503840">
              <w:rPr>
                <w:rFonts w:ascii="Times New Roman" w:eastAsia="Times New Roman" w:hAnsi="Times New Roman" w:cs="Times New Roman"/>
                <w:i/>
                <w:iCs/>
                <w:color w:val="000000"/>
                <w:kern w:val="0"/>
                <w14:ligatures w14:val="none"/>
              </w:rPr>
              <w:t>°C</w:t>
            </w:r>
          </w:p>
        </w:tc>
      </w:tr>
    </w:tbl>
    <w:p w14:paraId="285E1B48" w14:textId="1AC2CED4" w:rsidR="006C4867" w:rsidRPr="00503840" w:rsidRDefault="00D55952" w:rsidP="008C29F5">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lastRenderedPageBreak/>
        <w:t>Q3. c)</w:t>
      </w:r>
      <w:r w:rsidR="006C4867" w:rsidRPr="00503840">
        <w:rPr>
          <w:rFonts w:ascii="Times New Roman" w:eastAsiaTheme="minorEastAsia" w:hAnsi="Times New Roman" w:cs="Times New Roman"/>
          <w:sz w:val="24"/>
          <w:szCs w:val="24"/>
        </w:rPr>
        <w:t xml:space="preserve"> Graph plotted using Python </w:t>
      </w:r>
      <w:r w:rsidR="00F20117" w:rsidRPr="00503840">
        <w:rPr>
          <w:rFonts w:ascii="Times New Roman" w:eastAsiaTheme="minorEastAsia" w:hAnsi="Times New Roman" w:cs="Times New Roman"/>
          <w:sz w:val="24"/>
          <w:szCs w:val="24"/>
        </w:rPr>
        <w:t>as specified below:</w:t>
      </w:r>
    </w:p>
    <w:p w14:paraId="66C296FE" w14:textId="208BA5A3" w:rsidR="007415FE" w:rsidRPr="00503840" w:rsidRDefault="006C4867" w:rsidP="00A4685B">
      <w:pPr>
        <w:jc w:val="center"/>
        <w:rPr>
          <w:rFonts w:ascii="Times New Roman" w:eastAsiaTheme="minorEastAsia" w:hAnsi="Times New Roman" w:cs="Times New Roman"/>
          <w:sz w:val="24"/>
          <w:szCs w:val="24"/>
        </w:rPr>
      </w:pPr>
      <w:r w:rsidRPr="00503840">
        <w:rPr>
          <w:rFonts w:ascii="Times New Roman" w:eastAsiaTheme="minorEastAsia" w:hAnsi="Times New Roman" w:cs="Times New Roman"/>
          <w:noProof/>
          <w:sz w:val="24"/>
          <w:szCs w:val="24"/>
        </w:rPr>
        <w:drawing>
          <wp:inline distT="0" distB="0" distL="0" distR="0" wp14:anchorId="50A2ED55" wp14:editId="0DBCC91E">
            <wp:extent cx="3724275" cy="3009849"/>
            <wp:effectExtent l="0" t="0" r="0" b="635"/>
            <wp:docPr id="735088657" name="Picture 735088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88657"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28467" cy="3013237"/>
                    </a:xfrm>
                    <a:prstGeom prst="rect">
                      <a:avLst/>
                    </a:prstGeom>
                    <a:noFill/>
                    <a:ln>
                      <a:noFill/>
                    </a:ln>
                  </pic:spPr>
                </pic:pic>
              </a:graphicData>
            </a:graphic>
          </wp:inline>
        </w:drawing>
      </w:r>
    </w:p>
    <w:p w14:paraId="7DE93417" w14:textId="43232DE7" w:rsidR="008D43B5" w:rsidRPr="00E45305" w:rsidRDefault="00361F97" w:rsidP="005848DE">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Q3. d)</w:t>
      </w:r>
      <w:r w:rsidRPr="00503840">
        <w:rPr>
          <w:rFonts w:ascii="Times New Roman" w:eastAsiaTheme="minorEastAsia" w:hAnsi="Times New Roman" w:cs="Times New Roman"/>
          <w:sz w:val="24"/>
          <w:szCs w:val="24"/>
        </w:rPr>
        <w:t xml:space="preserve"> Based on the above plots, it is evident that the higher </w:t>
      </w:r>
      <w:r w:rsidR="0065223E" w:rsidRPr="00503840">
        <w:rPr>
          <w:rFonts w:ascii="Times New Roman" w:eastAsiaTheme="minorEastAsia" w:hAnsi="Times New Roman" w:cs="Times New Roman"/>
          <w:sz w:val="24"/>
          <w:szCs w:val="24"/>
        </w:rPr>
        <w:t xml:space="preserve">income deciles’ average temperature is much </w:t>
      </w:r>
      <w:r w:rsidR="00FD59FD" w:rsidRPr="00503840">
        <w:rPr>
          <w:rFonts w:ascii="Times New Roman" w:eastAsiaTheme="minorEastAsia" w:hAnsi="Times New Roman" w:cs="Times New Roman"/>
          <w:sz w:val="24"/>
          <w:szCs w:val="24"/>
        </w:rPr>
        <w:t xml:space="preserve">lower than those from lower income deciles. This implies that the population present in the lower income deciles will </w:t>
      </w:r>
      <w:r w:rsidR="00C21ADB" w:rsidRPr="00503840">
        <w:rPr>
          <w:rFonts w:ascii="Times New Roman" w:eastAsiaTheme="minorEastAsia" w:hAnsi="Times New Roman" w:cs="Times New Roman"/>
          <w:sz w:val="24"/>
          <w:szCs w:val="24"/>
        </w:rPr>
        <w:t>feel the highest impact of climate change</w:t>
      </w:r>
      <w:r w:rsidR="006A089D" w:rsidRPr="00503840">
        <w:rPr>
          <w:rFonts w:ascii="Times New Roman" w:eastAsiaTheme="minorEastAsia" w:hAnsi="Times New Roman" w:cs="Times New Roman"/>
          <w:sz w:val="24"/>
          <w:szCs w:val="24"/>
        </w:rPr>
        <w:t xml:space="preserve">, since the </w:t>
      </w:r>
      <w:r w:rsidR="006D514F" w:rsidRPr="00503840">
        <w:rPr>
          <w:rFonts w:ascii="Times New Roman" w:eastAsiaTheme="minorEastAsia" w:hAnsi="Times New Roman" w:cs="Times New Roman"/>
          <w:sz w:val="24"/>
          <w:szCs w:val="24"/>
        </w:rPr>
        <w:t>climate was already warmer for them compared to higher deciles, and it only worsens as per the RCP8.5 estimates.</w:t>
      </w:r>
    </w:p>
    <w:p w14:paraId="1EAC7233" w14:textId="0AC33587" w:rsidR="00B83BA9" w:rsidRPr="00503840" w:rsidRDefault="006D514F" w:rsidP="005848DE">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Q3. e)</w:t>
      </w:r>
      <w:r w:rsidRPr="00503840">
        <w:rPr>
          <w:rFonts w:ascii="Times New Roman" w:eastAsiaTheme="minorEastAsia" w:hAnsi="Times New Roman" w:cs="Times New Roman"/>
          <w:sz w:val="24"/>
          <w:szCs w:val="24"/>
        </w:rPr>
        <w:t xml:space="preserve"> </w:t>
      </w:r>
      <w:r w:rsidR="006221F3" w:rsidRPr="00503840">
        <w:rPr>
          <w:rFonts w:ascii="Times New Roman" w:eastAsiaTheme="minorEastAsia" w:hAnsi="Times New Roman" w:cs="Times New Roman"/>
          <w:sz w:val="24"/>
          <w:szCs w:val="24"/>
        </w:rPr>
        <w:t xml:space="preserve">The variable created was </w:t>
      </w:r>
      <w:r w:rsidR="003F0F86" w:rsidRPr="00503840">
        <w:rPr>
          <w:rFonts w:ascii="Times New Roman" w:eastAsiaTheme="minorEastAsia" w:hAnsi="Times New Roman" w:cs="Times New Roman"/>
          <w:sz w:val="24"/>
          <w:szCs w:val="24"/>
        </w:rPr>
        <w:t>“temp_change” for the required purpose.</w:t>
      </w:r>
      <w:r w:rsidR="00C97F6B" w:rsidRPr="00503840">
        <w:rPr>
          <w:rFonts w:ascii="Times New Roman" w:eastAsiaTheme="minorEastAsia" w:hAnsi="Times New Roman" w:cs="Times New Roman"/>
          <w:sz w:val="24"/>
          <w:szCs w:val="24"/>
        </w:rPr>
        <w:t xml:space="preserve"> </w:t>
      </w:r>
      <w:r w:rsidR="009B68BE" w:rsidRPr="00503840">
        <w:rPr>
          <w:rFonts w:ascii="Times New Roman" w:eastAsiaTheme="minorEastAsia" w:hAnsi="Times New Roman" w:cs="Times New Roman"/>
          <w:sz w:val="24"/>
          <w:szCs w:val="24"/>
        </w:rPr>
        <w:t>Income decile 8 will experience the most change.</w:t>
      </w:r>
      <w:r w:rsidR="0019398C" w:rsidRPr="00503840">
        <w:rPr>
          <w:rFonts w:ascii="Times New Roman" w:eastAsiaTheme="minorEastAsia" w:hAnsi="Times New Roman" w:cs="Times New Roman"/>
          <w:sz w:val="24"/>
          <w:szCs w:val="24"/>
        </w:rPr>
        <w:t xml:space="preserve"> </w:t>
      </w:r>
      <w:r w:rsidR="00B83BA9" w:rsidRPr="00503840">
        <w:rPr>
          <w:rFonts w:ascii="Times New Roman" w:eastAsiaTheme="minorEastAsia" w:hAnsi="Times New Roman" w:cs="Times New Roman"/>
          <w:sz w:val="24"/>
          <w:szCs w:val="24"/>
        </w:rPr>
        <w:t xml:space="preserve">Below is a table representing the various statistics </w:t>
      </w:r>
      <w:r w:rsidR="00C22DA6" w:rsidRPr="00503840">
        <w:rPr>
          <w:rFonts w:ascii="Times New Roman" w:eastAsiaTheme="minorEastAsia" w:hAnsi="Times New Roman" w:cs="Times New Roman"/>
          <w:sz w:val="24"/>
          <w:szCs w:val="24"/>
        </w:rPr>
        <w:t xml:space="preserve">(including latitude) </w:t>
      </w:r>
      <w:r w:rsidR="00B83BA9" w:rsidRPr="00503840">
        <w:rPr>
          <w:rFonts w:ascii="Times New Roman" w:eastAsiaTheme="minorEastAsia" w:hAnsi="Times New Roman" w:cs="Times New Roman"/>
          <w:sz w:val="24"/>
          <w:szCs w:val="24"/>
        </w:rPr>
        <w:t xml:space="preserve">associated with </w:t>
      </w:r>
      <w:r w:rsidR="00A64E2D" w:rsidRPr="00503840">
        <w:rPr>
          <w:rFonts w:ascii="Times New Roman" w:eastAsiaTheme="minorEastAsia" w:hAnsi="Times New Roman" w:cs="Times New Roman"/>
          <w:sz w:val="24"/>
          <w:szCs w:val="24"/>
        </w:rPr>
        <w:t>this income decile:</w:t>
      </w:r>
    </w:p>
    <w:tbl>
      <w:tblPr>
        <w:tblStyle w:val="GridTable5Dark-Accent1"/>
        <w:tblW w:w="4924" w:type="dxa"/>
        <w:tblLook w:val="04A0" w:firstRow="1" w:lastRow="0" w:firstColumn="1" w:lastColumn="0" w:noHBand="0" w:noVBand="1"/>
      </w:tblPr>
      <w:tblGrid>
        <w:gridCol w:w="1085"/>
        <w:gridCol w:w="1041"/>
        <w:gridCol w:w="1041"/>
        <w:gridCol w:w="1757"/>
      </w:tblGrid>
      <w:tr w:rsidR="002C2BD4" w:rsidRPr="00503840" w14:paraId="6426B619" w14:textId="77777777" w:rsidTr="00414D5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85" w:type="dxa"/>
            <w:noWrap/>
            <w:hideMark/>
          </w:tcPr>
          <w:p w14:paraId="73D3C449" w14:textId="77777777" w:rsidR="002C2BD4" w:rsidRPr="00503840" w:rsidRDefault="002C2BD4" w:rsidP="002C2BD4">
            <w:pPr>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Statistic</w:t>
            </w:r>
          </w:p>
        </w:tc>
        <w:tc>
          <w:tcPr>
            <w:tcW w:w="1041" w:type="dxa"/>
            <w:hideMark/>
          </w:tcPr>
          <w:p w14:paraId="1E1E1F2E" w14:textId="77777777" w:rsidR="002C2BD4" w:rsidRPr="00503840" w:rsidRDefault="002C2BD4" w:rsidP="002C2B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lat</w:t>
            </w:r>
          </w:p>
        </w:tc>
        <w:tc>
          <w:tcPr>
            <w:tcW w:w="1041" w:type="dxa"/>
            <w:hideMark/>
          </w:tcPr>
          <w:p w14:paraId="049EE887" w14:textId="77777777" w:rsidR="002C2BD4" w:rsidRPr="00503840" w:rsidRDefault="002C2BD4" w:rsidP="002C2B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lon</w:t>
            </w:r>
          </w:p>
        </w:tc>
        <w:tc>
          <w:tcPr>
            <w:tcW w:w="1757" w:type="dxa"/>
            <w:hideMark/>
          </w:tcPr>
          <w:p w14:paraId="5F4B3B16" w14:textId="77777777" w:rsidR="002C2BD4" w:rsidRPr="00503840" w:rsidRDefault="002C2BD4" w:rsidP="002C2B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temp_change</w:t>
            </w:r>
          </w:p>
        </w:tc>
      </w:tr>
      <w:tr w:rsidR="002C2BD4" w:rsidRPr="00503840" w14:paraId="398234A8" w14:textId="77777777" w:rsidTr="00414D5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3C24C7A1"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count</w:t>
            </w:r>
          </w:p>
        </w:tc>
        <w:tc>
          <w:tcPr>
            <w:tcW w:w="1041" w:type="dxa"/>
            <w:hideMark/>
          </w:tcPr>
          <w:p w14:paraId="6A0B5090" w14:textId="1C46522B"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311</w:t>
            </w:r>
          </w:p>
        </w:tc>
        <w:tc>
          <w:tcPr>
            <w:tcW w:w="1041" w:type="dxa"/>
            <w:hideMark/>
          </w:tcPr>
          <w:p w14:paraId="4F1EA5CA" w14:textId="2E325832"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311</w:t>
            </w:r>
          </w:p>
        </w:tc>
        <w:tc>
          <w:tcPr>
            <w:tcW w:w="1757" w:type="dxa"/>
            <w:hideMark/>
          </w:tcPr>
          <w:p w14:paraId="65CB0B6D" w14:textId="5C900DD9"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311</w:t>
            </w:r>
          </w:p>
        </w:tc>
      </w:tr>
      <w:tr w:rsidR="002C2BD4" w:rsidRPr="00503840" w14:paraId="2E42E3EE" w14:textId="77777777" w:rsidTr="00414D57">
        <w:trPr>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532AE5A0"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mean</w:t>
            </w:r>
          </w:p>
        </w:tc>
        <w:tc>
          <w:tcPr>
            <w:tcW w:w="1041" w:type="dxa"/>
            <w:hideMark/>
          </w:tcPr>
          <w:p w14:paraId="2FB807BD"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41.423</w:t>
            </w:r>
          </w:p>
        </w:tc>
        <w:tc>
          <w:tcPr>
            <w:tcW w:w="1041" w:type="dxa"/>
            <w:hideMark/>
          </w:tcPr>
          <w:p w14:paraId="420DA49E"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-94.289</w:t>
            </w:r>
          </w:p>
        </w:tc>
        <w:tc>
          <w:tcPr>
            <w:tcW w:w="1757" w:type="dxa"/>
            <w:hideMark/>
          </w:tcPr>
          <w:p w14:paraId="20711BC4"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5.252</w:t>
            </w:r>
          </w:p>
        </w:tc>
      </w:tr>
      <w:tr w:rsidR="002C2BD4" w:rsidRPr="00503840" w14:paraId="5D428248" w14:textId="77777777" w:rsidTr="00414D5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572EDE00"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std</w:t>
            </w:r>
          </w:p>
        </w:tc>
        <w:tc>
          <w:tcPr>
            <w:tcW w:w="1041" w:type="dxa"/>
            <w:hideMark/>
          </w:tcPr>
          <w:p w14:paraId="3C079D36"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5.196</w:t>
            </w:r>
          </w:p>
        </w:tc>
        <w:tc>
          <w:tcPr>
            <w:tcW w:w="1041" w:type="dxa"/>
            <w:hideMark/>
          </w:tcPr>
          <w:p w14:paraId="0B26FA16"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15.203</w:t>
            </w:r>
          </w:p>
        </w:tc>
        <w:tc>
          <w:tcPr>
            <w:tcW w:w="1757" w:type="dxa"/>
            <w:hideMark/>
          </w:tcPr>
          <w:p w14:paraId="7154CCD2"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0.624</w:t>
            </w:r>
          </w:p>
        </w:tc>
      </w:tr>
      <w:tr w:rsidR="002C2BD4" w:rsidRPr="00503840" w14:paraId="4B9E7363" w14:textId="77777777" w:rsidTr="00414D57">
        <w:trPr>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5B8CF6DF"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min</w:t>
            </w:r>
          </w:p>
        </w:tc>
        <w:tc>
          <w:tcPr>
            <w:tcW w:w="1041" w:type="dxa"/>
            <w:hideMark/>
          </w:tcPr>
          <w:p w14:paraId="49E7A65F"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26.576</w:t>
            </w:r>
          </w:p>
        </w:tc>
        <w:tc>
          <w:tcPr>
            <w:tcW w:w="1041" w:type="dxa"/>
            <w:hideMark/>
          </w:tcPr>
          <w:p w14:paraId="56E670CA" w14:textId="7B6ED7B7" w:rsidR="002C2BD4" w:rsidRPr="00503840" w:rsidRDefault="002C2BD4" w:rsidP="002C2B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-170.28</w:t>
            </w:r>
          </w:p>
        </w:tc>
        <w:tc>
          <w:tcPr>
            <w:tcW w:w="1757" w:type="dxa"/>
            <w:hideMark/>
          </w:tcPr>
          <w:p w14:paraId="6181CCE6"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3.256</w:t>
            </w:r>
          </w:p>
        </w:tc>
      </w:tr>
      <w:tr w:rsidR="002C2BD4" w:rsidRPr="00503840" w14:paraId="56F85006" w14:textId="77777777" w:rsidTr="00414D5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18BD8305"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25%</w:t>
            </w:r>
          </w:p>
        </w:tc>
        <w:tc>
          <w:tcPr>
            <w:tcW w:w="1041" w:type="dxa"/>
            <w:hideMark/>
          </w:tcPr>
          <w:p w14:paraId="3958196E"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38.767</w:t>
            </w:r>
          </w:p>
        </w:tc>
        <w:tc>
          <w:tcPr>
            <w:tcW w:w="1041" w:type="dxa"/>
            <w:hideMark/>
          </w:tcPr>
          <w:p w14:paraId="03D456CC"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-99.708</w:t>
            </w:r>
          </w:p>
        </w:tc>
        <w:tc>
          <w:tcPr>
            <w:tcW w:w="1757" w:type="dxa"/>
            <w:hideMark/>
          </w:tcPr>
          <w:p w14:paraId="04128EAE"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4.919</w:t>
            </w:r>
          </w:p>
        </w:tc>
      </w:tr>
      <w:tr w:rsidR="002C2BD4" w:rsidRPr="00503840" w14:paraId="2978D8C1" w14:textId="77777777" w:rsidTr="00414D57">
        <w:trPr>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0F22D378"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50%</w:t>
            </w:r>
          </w:p>
        </w:tc>
        <w:tc>
          <w:tcPr>
            <w:tcW w:w="1041" w:type="dxa"/>
            <w:hideMark/>
          </w:tcPr>
          <w:p w14:paraId="46175B8A"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41.772</w:t>
            </w:r>
          </w:p>
        </w:tc>
        <w:tc>
          <w:tcPr>
            <w:tcW w:w="1041" w:type="dxa"/>
            <w:hideMark/>
          </w:tcPr>
          <w:p w14:paraId="091F98C6"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-95.310</w:t>
            </w:r>
          </w:p>
        </w:tc>
        <w:tc>
          <w:tcPr>
            <w:tcW w:w="1757" w:type="dxa"/>
            <w:hideMark/>
          </w:tcPr>
          <w:p w14:paraId="1C349D07"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5.322</w:t>
            </w:r>
          </w:p>
        </w:tc>
      </w:tr>
      <w:tr w:rsidR="002C2BD4" w:rsidRPr="00503840" w14:paraId="40169CFD" w14:textId="77777777" w:rsidTr="00414D5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1C203B55"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75%</w:t>
            </w:r>
          </w:p>
        </w:tc>
        <w:tc>
          <w:tcPr>
            <w:tcW w:w="1041" w:type="dxa"/>
            <w:hideMark/>
          </w:tcPr>
          <w:p w14:paraId="1B90EFD7"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44.309</w:t>
            </w:r>
          </w:p>
        </w:tc>
        <w:tc>
          <w:tcPr>
            <w:tcW w:w="1041" w:type="dxa"/>
            <w:hideMark/>
          </w:tcPr>
          <w:p w14:paraId="224DDB48"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-84.687</w:t>
            </w:r>
          </w:p>
        </w:tc>
        <w:tc>
          <w:tcPr>
            <w:tcW w:w="1757" w:type="dxa"/>
            <w:hideMark/>
          </w:tcPr>
          <w:p w14:paraId="1FE21A45" w14:textId="77777777" w:rsidR="002C2BD4" w:rsidRPr="00503840" w:rsidRDefault="002C2BD4" w:rsidP="002C2BD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5.667</w:t>
            </w:r>
          </w:p>
        </w:tc>
      </w:tr>
      <w:tr w:rsidR="002C2BD4" w:rsidRPr="00503840" w14:paraId="1C14802E" w14:textId="77777777" w:rsidTr="00414D57">
        <w:trPr>
          <w:trHeight w:val="303"/>
        </w:trPr>
        <w:tc>
          <w:tcPr>
            <w:cnfStyle w:val="001000000000" w:firstRow="0" w:lastRow="0" w:firstColumn="1" w:lastColumn="0" w:oddVBand="0" w:evenVBand="0" w:oddHBand="0" w:evenHBand="0" w:firstRowFirstColumn="0" w:firstRowLastColumn="0" w:lastRowFirstColumn="0" w:lastRowLastColumn="0"/>
            <w:tcW w:w="1085" w:type="dxa"/>
            <w:hideMark/>
          </w:tcPr>
          <w:p w14:paraId="3E915A2C" w14:textId="77777777" w:rsidR="002C2BD4" w:rsidRPr="00503840" w:rsidRDefault="002C2BD4" w:rsidP="002C2BD4">
            <w:pPr>
              <w:jc w:val="right"/>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max</w:t>
            </w:r>
          </w:p>
        </w:tc>
        <w:tc>
          <w:tcPr>
            <w:tcW w:w="1041" w:type="dxa"/>
            <w:hideMark/>
          </w:tcPr>
          <w:p w14:paraId="693D0FAA"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65.018</w:t>
            </w:r>
          </w:p>
        </w:tc>
        <w:tc>
          <w:tcPr>
            <w:tcW w:w="1041" w:type="dxa"/>
            <w:hideMark/>
          </w:tcPr>
          <w:p w14:paraId="668EEA1C"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-68.345</w:t>
            </w:r>
          </w:p>
        </w:tc>
        <w:tc>
          <w:tcPr>
            <w:tcW w:w="1757" w:type="dxa"/>
            <w:hideMark/>
          </w:tcPr>
          <w:p w14:paraId="13B82FF5" w14:textId="77777777" w:rsidR="002C2BD4" w:rsidRPr="00503840" w:rsidRDefault="002C2BD4" w:rsidP="002C2BD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7.722</w:t>
            </w:r>
          </w:p>
        </w:tc>
      </w:tr>
    </w:tbl>
    <w:p w14:paraId="26BED500" w14:textId="12240EA9" w:rsidR="00E45305" w:rsidRDefault="00E45305">
      <w:pPr>
        <w:rPr>
          <w:rFonts w:ascii="Times New Roman" w:eastAsiaTheme="minorEastAsia" w:hAnsi="Times New Roman" w:cs="Times New Roman"/>
          <w:sz w:val="24"/>
          <w:szCs w:val="24"/>
        </w:rPr>
      </w:pPr>
    </w:p>
    <w:p w14:paraId="217ACD06" w14:textId="493C3B61" w:rsidR="002C2BD4" w:rsidRPr="00503840" w:rsidRDefault="003A66F2" w:rsidP="005848DE">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For comparison, here is a similar table comprising all deciles:</w:t>
      </w:r>
    </w:p>
    <w:tbl>
      <w:tblPr>
        <w:tblStyle w:val="GridTable5Dark-Accent1"/>
        <w:tblW w:w="6358" w:type="dxa"/>
        <w:tblLook w:val="04A0" w:firstRow="1" w:lastRow="0" w:firstColumn="1" w:lastColumn="0" w:noHBand="0" w:noVBand="1"/>
      </w:tblPr>
      <w:tblGrid>
        <w:gridCol w:w="1044"/>
        <w:gridCol w:w="1111"/>
        <w:gridCol w:w="1080"/>
        <w:gridCol w:w="1797"/>
        <w:gridCol w:w="1326"/>
      </w:tblGrid>
      <w:tr w:rsidR="000500B2" w:rsidRPr="00503840" w14:paraId="76B9A2F3" w14:textId="77777777" w:rsidTr="00414D57">
        <w:trPr>
          <w:cnfStyle w:val="100000000000" w:firstRow="1" w:lastRow="0" w:firstColumn="0" w:lastColumn="0" w:oddVBand="0" w:evenVBand="0" w:oddHBand="0"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044" w:type="dxa"/>
            <w:hideMark/>
          </w:tcPr>
          <w:p w14:paraId="6E892FF7"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Statistic</w:t>
            </w:r>
          </w:p>
        </w:tc>
        <w:tc>
          <w:tcPr>
            <w:tcW w:w="1111" w:type="dxa"/>
            <w:hideMark/>
          </w:tcPr>
          <w:p w14:paraId="2001F764" w14:textId="77777777" w:rsidR="000500B2" w:rsidRPr="00503840" w:rsidRDefault="000500B2" w:rsidP="00073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lat</w:t>
            </w:r>
          </w:p>
        </w:tc>
        <w:tc>
          <w:tcPr>
            <w:tcW w:w="1080" w:type="dxa"/>
            <w:hideMark/>
          </w:tcPr>
          <w:p w14:paraId="067C7719" w14:textId="77777777" w:rsidR="000500B2" w:rsidRPr="00503840" w:rsidRDefault="000500B2" w:rsidP="00073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lon</w:t>
            </w:r>
          </w:p>
        </w:tc>
        <w:tc>
          <w:tcPr>
            <w:tcW w:w="1797" w:type="dxa"/>
            <w:hideMark/>
          </w:tcPr>
          <w:p w14:paraId="6FF19D4C" w14:textId="77777777" w:rsidR="000500B2" w:rsidRPr="00503840" w:rsidRDefault="000500B2" w:rsidP="00073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temp_change</w:t>
            </w:r>
          </w:p>
        </w:tc>
        <w:tc>
          <w:tcPr>
            <w:tcW w:w="1326" w:type="dxa"/>
            <w:hideMark/>
          </w:tcPr>
          <w:p w14:paraId="232C54B0" w14:textId="77777777" w:rsidR="000500B2" w:rsidRPr="00503840" w:rsidRDefault="000500B2" w:rsidP="000733C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Income Decile</w:t>
            </w:r>
          </w:p>
        </w:tc>
      </w:tr>
      <w:tr w:rsidR="000500B2" w:rsidRPr="00503840" w14:paraId="18135D2B" w14:textId="77777777" w:rsidTr="00414D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44" w:type="dxa"/>
            <w:hideMark/>
          </w:tcPr>
          <w:p w14:paraId="4AAD3B43"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count</w:t>
            </w:r>
          </w:p>
        </w:tc>
        <w:tc>
          <w:tcPr>
            <w:tcW w:w="1111" w:type="dxa"/>
            <w:hideMark/>
          </w:tcPr>
          <w:p w14:paraId="72C76442"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3112</w:t>
            </w:r>
          </w:p>
        </w:tc>
        <w:tc>
          <w:tcPr>
            <w:tcW w:w="1080" w:type="dxa"/>
            <w:hideMark/>
          </w:tcPr>
          <w:p w14:paraId="665E3FE5"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3112</w:t>
            </w:r>
          </w:p>
        </w:tc>
        <w:tc>
          <w:tcPr>
            <w:tcW w:w="1797" w:type="dxa"/>
            <w:hideMark/>
          </w:tcPr>
          <w:p w14:paraId="48C62136"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3112</w:t>
            </w:r>
          </w:p>
        </w:tc>
        <w:tc>
          <w:tcPr>
            <w:tcW w:w="1326" w:type="dxa"/>
            <w:hideMark/>
          </w:tcPr>
          <w:p w14:paraId="73F4F978"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3112</w:t>
            </w:r>
          </w:p>
        </w:tc>
      </w:tr>
      <w:tr w:rsidR="000500B2" w:rsidRPr="00503840" w14:paraId="4C8466AE" w14:textId="77777777" w:rsidTr="00414D57">
        <w:trPr>
          <w:trHeight w:val="70"/>
        </w:trPr>
        <w:tc>
          <w:tcPr>
            <w:cnfStyle w:val="001000000000" w:firstRow="0" w:lastRow="0" w:firstColumn="1" w:lastColumn="0" w:oddVBand="0" w:evenVBand="0" w:oddHBand="0" w:evenHBand="0" w:firstRowFirstColumn="0" w:firstRowLastColumn="0" w:lastRowFirstColumn="0" w:lastRowLastColumn="0"/>
            <w:tcW w:w="1044" w:type="dxa"/>
            <w:hideMark/>
          </w:tcPr>
          <w:p w14:paraId="39E9F5BD"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mean</w:t>
            </w:r>
          </w:p>
        </w:tc>
        <w:tc>
          <w:tcPr>
            <w:tcW w:w="1111" w:type="dxa"/>
            <w:hideMark/>
          </w:tcPr>
          <w:p w14:paraId="5F853990"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38.471</w:t>
            </w:r>
          </w:p>
        </w:tc>
        <w:tc>
          <w:tcPr>
            <w:tcW w:w="1080" w:type="dxa"/>
            <w:hideMark/>
          </w:tcPr>
          <w:p w14:paraId="14FE245A"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-92.390</w:t>
            </w:r>
          </w:p>
        </w:tc>
        <w:tc>
          <w:tcPr>
            <w:tcW w:w="1797" w:type="dxa"/>
            <w:hideMark/>
          </w:tcPr>
          <w:p w14:paraId="74C55EC5"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4.983</w:t>
            </w:r>
          </w:p>
        </w:tc>
        <w:tc>
          <w:tcPr>
            <w:tcW w:w="1326" w:type="dxa"/>
            <w:hideMark/>
          </w:tcPr>
          <w:p w14:paraId="52D18FBF"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4.500</w:t>
            </w:r>
          </w:p>
        </w:tc>
      </w:tr>
      <w:tr w:rsidR="000500B2" w:rsidRPr="00503840" w14:paraId="1AD32E7B" w14:textId="77777777" w:rsidTr="00414D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44" w:type="dxa"/>
            <w:hideMark/>
          </w:tcPr>
          <w:p w14:paraId="0E640851"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std</w:t>
            </w:r>
          </w:p>
        </w:tc>
        <w:tc>
          <w:tcPr>
            <w:tcW w:w="1111" w:type="dxa"/>
            <w:hideMark/>
          </w:tcPr>
          <w:p w14:paraId="2E9FBC81"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5.329</w:t>
            </w:r>
          </w:p>
        </w:tc>
        <w:tc>
          <w:tcPr>
            <w:tcW w:w="1080" w:type="dxa"/>
            <w:hideMark/>
          </w:tcPr>
          <w:p w14:paraId="410F79BA"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12.877</w:t>
            </w:r>
          </w:p>
        </w:tc>
        <w:tc>
          <w:tcPr>
            <w:tcW w:w="1797" w:type="dxa"/>
            <w:hideMark/>
          </w:tcPr>
          <w:p w14:paraId="09BDBEBF"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0.595</w:t>
            </w:r>
          </w:p>
        </w:tc>
        <w:tc>
          <w:tcPr>
            <w:tcW w:w="1326" w:type="dxa"/>
            <w:hideMark/>
          </w:tcPr>
          <w:p w14:paraId="4F4B679F"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2.874</w:t>
            </w:r>
          </w:p>
        </w:tc>
      </w:tr>
      <w:tr w:rsidR="000500B2" w:rsidRPr="00503840" w14:paraId="321ABC63" w14:textId="77777777" w:rsidTr="00414D57">
        <w:trPr>
          <w:trHeight w:val="70"/>
        </w:trPr>
        <w:tc>
          <w:tcPr>
            <w:cnfStyle w:val="001000000000" w:firstRow="0" w:lastRow="0" w:firstColumn="1" w:lastColumn="0" w:oddVBand="0" w:evenVBand="0" w:oddHBand="0" w:evenHBand="0" w:firstRowFirstColumn="0" w:firstRowLastColumn="0" w:lastRowFirstColumn="0" w:lastRowLastColumn="0"/>
            <w:tcW w:w="1044" w:type="dxa"/>
            <w:hideMark/>
          </w:tcPr>
          <w:p w14:paraId="32AAF7DB"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min</w:t>
            </w:r>
          </w:p>
        </w:tc>
        <w:tc>
          <w:tcPr>
            <w:tcW w:w="1111" w:type="dxa"/>
            <w:hideMark/>
          </w:tcPr>
          <w:p w14:paraId="63F357DC"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19.598</w:t>
            </w:r>
          </w:p>
        </w:tc>
        <w:tc>
          <w:tcPr>
            <w:tcW w:w="1080" w:type="dxa"/>
            <w:hideMark/>
          </w:tcPr>
          <w:p w14:paraId="097E81D2"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-170.28</w:t>
            </w:r>
          </w:p>
        </w:tc>
        <w:tc>
          <w:tcPr>
            <w:tcW w:w="1797" w:type="dxa"/>
            <w:hideMark/>
          </w:tcPr>
          <w:p w14:paraId="5547022C"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2.878</w:t>
            </w:r>
          </w:p>
        </w:tc>
        <w:tc>
          <w:tcPr>
            <w:tcW w:w="1326" w:type="dxa"/>
            <w:hideMark/>
          </w:tcPr>
          <w:p w14:paraId="202B2442"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0.000</w:t>
            </w:r>
          </w:p>
        </w:tc>
      </w:tr>
      <w:tr w:rsidR="000500B2" w:rsidRPr="00503840" w14:paraId="6751A97B" w14:textId="77777777" w:rsidTr="00414D57">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044" w:type="dxa"/>
            <w:hideMark/>
          </w:tcPr>
          <w:p w14:paraId="46B9F596"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25%</w:t>
            </w:r>
          </w:p>
        </w:tc>
        <w:tc>
          <w:tcPr>
            <w:tcW w:w="1111" w:type="dxa"/>
            <w:hideMark/>
          </w:tcPr>
          <w:p w14:paraId="670F4A3D"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34.659</w:t>
            </w:r>
          </w:p>
        </w:tc>
        <w:tc>
          <w:tcPr>
            <w:tcW w:w="1080" w:type="dxa"/>
            <w:hideMark/>
          </w:tcPr>
          <w:p w14:paraId="50A002B1"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-98.348</w:t>
            </w:r>
          </w:p>
        </w:tc>
        <w:tc>
          <w:tcPr>
            <w:tcW w:w="1797" w:type="dxa"/>
            <w:hideMark/>
          </w:tcPr>
          <w:p w14:paraId="259415CC"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4.678</w:t>
            </w:r>
          </w:p>
        </w:tc>
        <w:tc>
          <w:tcPr>
            <w:tcW w:w="1326" w:type="dxa"/>
            <w:hideMark/>
          </w:tcPr>
          <w:p w14:paraId="3D14F040"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2.000</w:t>
            </w:r>
          </w:p>
        </w:tc>
      </w:tr>
      <w:tr w:rsidR="000500B2" w:rsidRPr="00503840" w14:paraId="73B864A9" w14:textId="77777777" w:rsidTr="00414D57">
        <w:trPr>
          <w:trHeight w:val="70"/>
        </w:trPr>
        <w:tc>
          <w:tcPr>
            <w:cnfStyle w:val="001000000000" w:firstRow="0" w:lastRow="0" w:firstColumn="1" w:lastColumn="0" w:oddVBand="0" w:evenVBand="0" w:oddHBand="0" w:evenHBand="0" w:firstRowFirstColumn="0" w:firstRowLastColumn="0" w:lastRowFirstColumn="0" w:lastRowLastColumn="0"/>
            <w:tcW w:w="1044" w:type="dxa"/>
            <w:hideMark/>
          </w:tcPr>
          <w:p w14:paraId="42DFB28B"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50%</w:t>
            </w:r>
          </w:p>
        </w:tc>
        <w:tc>
          <w:tcPr>
            <w:tcW w:w="1111" w:type="dxa"/>
            <w:hideMark/>
          </w:tcPr>
          <w:p w14:paraId="1AD156B0"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38.418</w:t>
            </w:r>
          </w:p>
        </w:tc>
        <w:tc>
          <w:tcPr>
            <w:tcW w:w="1080" w:type="dxa"/>
            <w:hideMark/>
          </w:tcPr>
          <w:p w14:paraId="6BF76FC2"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-90.495</w:t>
            </w:r>
          </w:p>
        </w:tc>
        <w:tc>
          <w:tcPr>
            <w:tcW w:w="1797" w:type="dxa"/>
            <w:hideMark/>
          </w:tcPr>
          <w:p w14:paraId="0E874CCE"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5.072</w:t>
            </w:r>
          </w:p>
        </w:tc>
        <w:tc>
          <w:tcPr>
            <w:tcW w:w="1326" w:type="dxa"/>
            <w:hideMark/>
          </w:tcPr>
          <w:p w14:paraId="779A40E4"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4.500</w:t>
            </w:r>
          </w:p>
        </w:tc>
      </w:tr>
      <w:tr w:rsidR="000500B2" w:rsidRPr="00503840" w14:paraId="047D8C15" w14:textId="77777777" w:rsidTr="00414D5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44" w:type="dxa"/>
            <w:hideMark/>
          </w:tcPr>
          <w:p w14:paraId="03FA8EBA"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75%</w:t>
            </w:r>
          </w:p>
        </w:tc>
        <w:tc>
          <w:tcPr>
            <w:tcW w:w="1111" w:type="dxa"/>
            <w:hideMark/>
          </w:tcPr>
          <w:p w14:paraId="3E421544"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41.852</w:t>
            </w:r>
          </w:p>
        </w:tc>
        <w:tc>
          <w:tcPr>
            <w:tcW w:w="1080" w:type="dxa"/>
            <w:hideMark/>
          </w:tcPr>
          <w:p w14:paraId="0836A52D"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-83.602</w:t>
            </w:r>
          </w:p>
        </w:tc>
        <w:tc>
          <w:tcPr>
            <w:tcW w:w="1797" w:type="dxa"/>
            <w:hideMark/>
          </w:tcPr>
          <w:p w14:paraId="336B7029"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5.361</w:t>
            </w:r>
          </w:p>
        </w:tc>
        <w:tc>
          <w:tcPr>
            <w:tcW w:w="1326" w:type="dxa"/>
            <w:hideMark/>
          </w:tcPr>
          <w:p w14:paraId="3BBAB34E" w14:textId="77777777" w:rsidR="000500B2" w:rsidRPr="00503840" w:rsidRDefault="000500B2" w:rsidP="000733C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7.000</w:t>
            </w:r>
          </w:p>
        </w:tc>
      </w:tr>
      <w:tr w:rsidR="000500B2" w:rsidRPr="00503840" w14:paraId="38E8BB24" w14:textId="77777777" w:rsidTr="00414D57">
        <w:trPr>
          <w:trHeight w:val="70"/>
        </w:trPr>
        <w:tc>
          <w:tcPr>
            <w:cnfStyle w:val="001000000000" w:firstRow="0" w:lastRow="0" w:firstColumn="1" w:lastColumn="0" w:oddVBand="0" w:evenVBand="0" w:oddHBand="0" w:evenHBand="0" w:firstRowFirstColumn="0" w:firstRowLastColumn="0" w:lastRowFirstColumn="0" w:lastRowLastColumn="0"/>
            <w:tcW w:w="1044" w:type="dxa"/>
            <w:hideMark/>
          </w:tcPr>
          <w:p w14:paraId="5F73C5D0" w14:textId="77777777" w:rsidR="000500B2" w:rsidRPr="00503840" w:rsidRDefault="000500B2" w:rsidP="000733C3">
            <w:pPr>
              <w:jc w:val="center"/>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max</w:t>
            </w:r>
          </w:p>
        </w:tc>
        <w:tc>
          <w:tcPr>
            <w:tcW w:w="1111" w:type="dxa"/>
            <w:hideMark/>
          </w:tcPr>
          <w:p w14:paraId="7778A1A3"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69.306</w:t>
            </w:r>
          </w:p>
        </w:tc>
        <w:tc>
          <w:tcPr>
            <w:tcW w:w="1080" w:type="dxa"/>
            <w:hideMark/>
          </w:tcPr>
          <w:p w14:paraId="69DDEBB0"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-67.638</w:t>
            </w:r>
          </w:p>
        </w:tc>
        <w:tc>
          <w:tcPr>
            <w:tcW w:w="1797" w:type="dxa"/>
            <w:hideMark/>
          </w:tcPr>
          <w:p w14:paraId="01A7BA59"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503840">
              <w:rPr>
                <w:rFonts w:ascii="Times New Roman" w:eastAsia="Times New Roman" w:hAnsi="Times New Roman" w:cs="Times New Roman"/>
                <w:color w:val="000000"/>
                <w:kern w:val="0"/>
                <w:sz w:val="24"/>
                <w:szCs w:val="24"/>
                <w14:ligatures w14:val="none"/>
              </w:rPr>
              <w:t>7.722</w:t>
            </w:r>
          </w:p>
        </w:tc>
        <w:tc>
          <w:tcPr>
            <w:tcW w:w="1326" w:type="dxa"/>
            <w:hideMark/>
          </w:tcPr>
          <w:p w14:paraId="1AA4A208" w14:textId="77777777" w:rsidR="000500B2" w:rsidRPr="00503840" w:rsidRDefault="000500B2" w:rsidP="000733C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14:ligatures w14:val="none"/>
              </w:rPr>
            </w:pPr>
            <w:r w:rsidRPr="00503840">
              <w:rPr>
                <w:rFonts w:ascii="Times New Roman" w:eastAsia="Times New Roman" w:hAnsi="Times New Roman" w:cs="Times New Roman"/>
                <w:color w:val="000000"/>
                <w:kern w:val="0"/>
                <w14:ligatures w14:val="none"/>
              </w:rPr>
              <w:t>9.000</w:t>
            </w:r>
          </w:p>
        </w:tc>
      </w:tr>
    </w:tbl>
    <w:p w14:paraId="7133C23F" w14:textId="3A3EFF96" w:rsidR="003F3C8A" w:rsidRPr="00503840" w:rsidRDefault="0019398C" w:rsidP="005848DE">
      <w:pPr>
        <w:rPr>
          <w:rFonts w:ascii="Times New Roman" w:eastAsiaTheme="minorEastAsia" w:hAnsi="Times New Roman" w:cs="Times New Roman"/>
          <w:noProof/>
          <w:sz w:val="24"/>
          <w:szCs w:val="24"/>
        </w:rPr>
      </w:pPr>
      <w:r w:rsidRPr="00503840">
        <w:rPr>
          <w:rFonts w:ascii="Times New Roman" w:eastAsiaTheme="minorEastAsia" w:hAnsi="Times New Roman" w:cs="Times New Roman"/>
          <w:sz w:val="24"/>
          <w:szCs w:val="24"/>
        </w:rPr>
        <w:lastRenderedPageBreak/>
        <w:t xml:space="preserve">Below </w:t>
      </w:r>
      <w:r w:rsidR="002C2BD4" w:rsidRPr="00503840">
        <w:rPr>
          <w:rFonts w:ascii="Times New Roman" w:eastAsiaTheme="minorEastAsia" w:hAnsi="Times New Roman" w:cs="Times New Roman"/>
          <w:sz w:val="24"/>
          <w:szCs w:val="24"/>
        </w:rPr>
        <w:t xml:space="preserve">are cartographical </w:t>
      </w:r>
      <w:r w:rsidR="00D429D8" w:rsidRPr="00503840">
        <w:rPr>
          <w:rFonts w:ascii="Times New Roman" w:eastAsiaTheme="minorEastAsia" w:hAnsi="Times New Roman" w:cs="Times New Roman"/>
          <w:sz w:val="24"/>
          <w:szCs w:val="24"/>
        </w:rPr>
        <w:t>representation</w:t>
      </w:r>
      <w:r w:rsidR="005D148D" w:rsidRPr="00503840">
        <w:rPr>
          <w:rFonts w:ascii="Times New Roman" w:eastAsiaTheme="minorEastAsia" w:hAnsi="Times New Roman" w:cs="Times New Roman"/>
          <w:sz w:val="24"/>
          <w:szCs w:val="24"/>
        </w:rPr>
        <w:t>s</w:t>
      </w:r>
      <w:r w:rsidR="00D429D8" w:rsidRPr="00503840">
        <w:rPr>
          <w:rFonts w:ascii="Times New Roman" w:eastAsiaTheme="minorEastAsia" w:hAnsi="Times New Roman" w:cs="Times New Roman"/>
          <w:sz w:val="24"/>
          <w:szCs w:val="24"/>
        </w:rPr>
        <w:t xml:space="preserve"> of the</w:t>
      </w:r>
      <w:r w:rsidR="002C2BD4" w:rsidRPr="00503840">
        <w:rPr>
          <w:rFonts w:ascii="Times New Roman" w:eastAsiaTheme="minorEastAsia" w:hAnsi="Times New Roman" w:cs="Times New Roman"/>
          <w:sz w:val="24"/>
          <w:szCs w:val="24"/>
        </w:rPr>
        <w:t xml:space="preserve">se </w:t>
      </w:r>
      <w:r w:rsidR="00D429D8" w:rsidRPr="00503840">
        <w:rPr>
          <w:rFonts w:ascii="Times New Roman" w:eastAsiaTheme="minorEastAsia" w:hAnsi="Times New Roman" w:cs="Times New Roman"/>
          <w:sz w:val="24"/>
          <w:szCs w:val="24"/>
        </w:rPr>
        <w:t>spatial patterns:</w:t>
      </w:r>
    </w:p>
    <w:p w14:paraId="333D33C5" w14:textId="77777777" w:rsidR="00C22DA6" w:rsidRPr="00503840" w:rsidRDefault="00C22DA6" w:rsidP="005848DE">
      <w:pPr>
        <w:rPr>
          <w:rFonts w:ascii="Times New Roman" w:eastAsiaTheme="minorEastAsia" w:hAnsi="Times New Roman" w:cs="Times New Roman"/>
          <w:noProof/>
          <w:sz w:val="24"/>
          <w:szCs w:val="24"/>
        </w:rPr>
      </w:pPr>
    </w:p>
    <w:p w14:paraId="66FAE509" w14:textId="0A4C0FCF" w:rsidR="005D148D" w:rsidRPr="00503840" w:rsidRDefault="006E32C2" w:rsidP="005848DE">
      <w:pPr>
        <w:rPr>
          <w:rFonts w:ascii="Times New Roman" w:eastAsiaTheme="minorEastAsia" w:hAnsi="Times New Roman" w:cs="Times New Roman"/>
          <w:noProof/>
          <w:sz w:val="24"/>
          <w:szCs w:val="24"/>
        </w:rPr>
      </w:pPr>
      <w:r w:rsidRPr="00503840">
        <w:rPr>
          <w:rFonts w:ascii="Times New Roman" w:eastAsiaTheme="minorEastAsia" w:hAnsi="Times New Roman" w:cs="Times New Roman"/>
          <w:noProof/>
          <w:sz w:val="24"/>
          <w:szCs w:val="24"/>
        </w:rPr>
        <w:drawing>
          <wp:inline distT="0" distB="0" distL="0" distR="0" wp14:anchorId="37D06B21" wp14:editId="55BF1BD8">
            <wp:extent cx="4666117" cy="2143125"/>
            <wp:effectExtent l="0" t="0" r="1270" b="0"/>
            <wp:docPr id="1792271885" name="Picture 179227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71885"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7595" b="16877"/>
                    <a:stretch/>
                  </pic:blipFill>
                  <pic:spPr bwMode="auto">
                    <a:xfrm>
                      <a:off x="0" y="0"/>
                      <a:ext cx="4675434" cy="2147404"/>
                    </a:xfrm>
                    <a:prstGeom prst="rect">
                      <a:avLst/>
                    </a:prstGeom>
                    <a:noFill/>
                    <a:ln>
                      <a:noFill/>
                    </a:ln>
                    <a:extLst>
                      <a:ext uri="{53640926-AAD7-44D8-BBD7-CCE9431645EC}">
                        <a14:shadowObscured xmlns:a14="http://schemas.microsoft.com/office/drawing/2010/main"/>
                      </a:ext>
                    </a:extLst>
                  </pic:spPr>
                </pic:pic>
              </a:graphicData>
            </a:graphic>
          </wp:inline>
        </w:drawing>
      </w:r>
      <w:r w:rsidR="00F00A03" w:rsidRPr="00503840">
        <w:rPr>
          <w:rFonts w:ascii="Times New Roman" w:eastAsiaTheme="minorEastAsia" w:hAnsi="Times New Roman" w:cs="Times New Roman"/>
          <w:i/>
          <w:iCs/>
          <w:noProof/>
          <w:sz w:val="24"/>
          <w:szCs w:val="24"/>
        </w:rPr>
        <w:t xml:space="preserve"> </w:t>
      </w:r>
      <w:r w:rsidR="007C26A1" w:rsidRPr="00503840">
        <w:rPr>
          <w:rFonts w:ascii="Times New Roman" w:eastAsiaTheme="minorEastAsia" w:hAnsi="Times New Roman" w:cs="Times New Roman"/>
          <w:i/>
          <w:iCs/>
          <w:noProof/>
          <w:sz w:val="24"/>
          <w:szCs w:val="24"/>
        </w:rPr>
        <w:t>Map 1</w:t>
      </w:r>
    </w:p>
    <w:p w14:paraId="46C05C34" w14:textId="0B3579E7" w:rsidR="005D148D" w:rsidRPr="00503840" w:rsidRDefault="006E32C2" w:rsidP="005848DE">
      <w:pPr>
        <w:rPr>
          <w:rFonts w:ascii="Times New Roman" w:eastAsiaTheme="minorEastAsia" w:hAnsi="Times New Roman" w:cs="Times New Roman"/>
          <w:sz w:val="24"/>
          <w:szCs w:val="24"/>
        </w:rPr>
      </w:pPr>
      <w:r w:rsidRPr="00503840">
        <w:rPr>
          <w:rFonts w:ascii="Times New Roman" w:eastAsiaTheme="minorEastAsia" w:hAnsi="Times New Roman" w:cs="Times New Roman"/>
          <w:noProof/>
          <w:sz w:val="24"/>
          <w:szCs w:val="24"/>
        </w:rPr>
        <w:drawing>
          <wp:inline distT="0" distB="0" distL="0" distR="0" wp14:anchorId="4B12E2EE" wp14:editId="7184B58B">
            <wp:extent cx="5380355" cy="2438400"/>
            <wp:effectExtent l="0" t="0" r="0" b="0"/>
            <wp:docPr id="905174205" name="Picture 90517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74205"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7392" b="18081"/>
                    <a:stretch/>
                  </pic:blipFill>
                  <pic:spPr bwMode="auto">
                    <a:xfrm>
                      <a:off x="0" y="0"/>
                      <a:ext cx="5419445" cy="2456116"/>
                    </a:xfrm>
                    <a:prstGeom prst="rect">
                      <a:avLst/>
                    </a:prstGeom>
                    <a:noFill/>
                    <a:ln>
                      <a:noFill/>
                    </a:ln>
                    <a:extLst>
                      <a:ext uri="{53640926-AAD7-44D8-BBD7-CCE9431645EC}">
                        <a14:shadowObscured xmlns:a14="http://schemas.microsoft.com/office/drawing/2010/main"/>
                      </a:ext>
                    </a:extLst>
                  </pic:spPr>
                </pic:pic>
              </a:graphicData>
            </a:graphic>
          </wp:inline>
        </w:drawing>
      </w:r>
      <w:r w:rsidR="00F00A03" w:rsidRPr="00503840">
        <w:rPr>
          <w:rFonts w:ascii="Times New Roman" w:eastAsiaTheme="minorEastAsia" w:hAnsi="Times New Roman" w:cs="Times New Roman"/>
          <w:i/>
          <w:iCs/>
          <w:sz w:val="24"/>
          <w:szCs w:val="24"/>
        </w:rPr>
        <w:t xml:space="preserve"> </w:t>
      </w:r>
      <w:r w:rsidR="007C26A1" w:rsidRPr="00503840">
        <w:rPr>
          <w:rFonts w:ascii="Times New Roman" w:eastAsiaTheme="minorEastAsia" w:hAnsi="Times New Roman" w:cs="Times New Roman"/>
          <w:i/>
          <w:iCs/>
          <w:sz w:val="24"/>
          <w:szCs w:val="24"/>
        </w:rPr>
        <w:t>Map 2</w:t>
      </w:r>
    </w:p>
    <w:p w14:paraId="12FB240B" w14:textId="77777777" w:rsidR="00A51469" w:rsidRPr="00503840" w:rsidRDefault="00A51469" w:rsidP="005848DE">
      <w:pPr>
        <w:rPr>
          <w:rFonts w:ascii="Times New Roman" w:eastAsiaTheme="minorEastAsia" w:hAnsi="Times New Roman" w:cs="Times New Roman"/>
          <w:noProof/>
          <w:sz w:val="24"/>
          <w:szCs w:val="24"/>
        </w:rPr>
      </w:pPr>
    </w:p>
    <w:p w14:paraId="1773BCAC" w14:textId="3FA40907" w:rsidR="005D148D" w:rsidRPr="00503840" w:rsidRDefault="005D148D" w:rsidP="005848DE">
      <w:pPr>
        <w:rPr>
          <w:rFonts w:ascii="Times New Roman" w:eastAsiaTheme="minorEastAsia" w:hAnsi="Times New Roman" w:cs="Times New Roman"/>
          <w:sz w:val="24"/>
          <w:szCs w:val="24"/>
        </w:rPr>
      </w:pPr>
      <w:r w:rsidRPr="00503840">
        <w:rPr>
          <w:rFonts w:ascii="Times New Roman" w:eastAsiaTheme="minorEastAsia" w:hAnsi="Times New Roman" w:cs="Times New Roman"/>
          <w:noProof/>
          <w:sz w:val="24"/>
          <w:szCs w:val="24"/>
        </w:rPr>
        <w:drawing>
          <wp:inline distT="0" distB="0" distL="0" distR="0" wp14:anchorId="1D269D41" wp14:editId="1901178E">
            <wp:extent cx="5084242" cy="2248051"/>
            <wp:effectExtent l="0" t="0" r="2540" b="0"/>
            <wp:docPr id="338022904" name="Picture 33802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22904" name="Picture 338022904"/>
                    <pic:cNvPicPr>
                      <a:picLocks noChangeAspect="1" noChangeArrowheads="1"/>
                    </pic:cNvPicPr>
                  </pic:nvPicPr>
                  <pic:blipFill rotWithShape="1">
                    <a:blip r:embed="rId13">
                      <a:extLst>
                        <a:ext uri="{28A0092B-C50C-407E-A947-70E740481C1C}">
                          <a14:useLocalDpi xmlns:a14="http://schemas.microsoft.com/office/drawing/2010/main" val="0"/>
                        </a:ext>
                      </a:extLst>
                    </a:blip>
                    <a:srcRect l="-3560" t="6073" r="3560" b="20921"/>
                    <a:stretch/>
                  </pic:blipFill>
                  <pic:spPr bwMode="auto">
                    <a:xfrm>
                      <a:off x="0" y="0"/>
                      <a:ext cx="5084242" cy="2248051"/>
                    </a:xfrm>
                    <a:prstGeom prst="rect">
                      <a:avLst/>
                    </a:prstGeom>
                    <a:noFill/>
                    <a:ln>
                      <a:noFill/>
                    </a:ln>
                    <a:extLst>
                      <a:ext uri="{53640926-AAD7-44D8-BBD7-CCE9431645EC}">
                        <a14:shadowObscured xmlns:a14="http://schemas.microsoft.com/office/drawing/2010/main"/>
                      </a:ext>
                    </a:extLst>
                  </pic:spPr>
                </pic:pic>
              </a:graphicData>
            </a:graphic>
          </wp:inline>
        </w:drawing>
      </w:r>
      <w:r w:rsidR="00F00A03" w:rsidRPr="00503840">
        <w:rPr>
          <w:rFonts w:ascii="Times New Roman" w:eastAsiaTheme="minorEastAsia" w:hAnsi="Times New Roman" w:cs="Times New Roman"/>
          <w:i/>
          <w:iCs/>
          <w:sz w:val="24"/>
          <w:szCs w:val="24"/>
        </w:rPr>
        <w:t xml:space="preserve"> </w:t>
      </w:r>
      <w:r w:rsidR="007C26A1" w:rsidRPr="00503840">
        <w:rPr>
          <w:rFonts w:ascii="Times New Roman" w:eastAsiaTheme="minorEastAsia" w:hAnsi="Times New Roman" w:cs="Times New Roman"/>
          <w:i/>
          <w:iCs/>
          <w:sz w:val="24"/>
          <w:szCs w:val="24"/>
        </w:rPr>
        <w:t>Map 3</w:t>
      </w:r>
    </w:p>
    <w:p w14:paraId="0A02A311" w14:textId="5DA6FD96" w:rsidR="00EE78AD" w:rsidRPr="00503840" w:rsidRDefault="00C43849"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In</w:t>
      </w:r>
      <w:r w:rsidR="007C26A1" w:rsidRPr="00503840">
        <w:rPr>
          <w:rFonts w:ascii="Times New Roman" w:eastAsiaTheme="minorEastAsia" w:hAnsi="Times New Roman" w:cs="Times New Roman"/>
          <w:sz w:val="24"/>
          <w:szCs w:val="24"/>
        </w:rPr>
        <w:t xml:space="preserve"> </w:t>
      </w:r>
      <w:r w:rsidR="007C26A1" w:rsidRPr="00503840">
        <w:rPr>
          <w:rFonts w:ascii="Times New Roman" w:eastAsiaTheme="minorEastAsia" w:hAnsi="Times New Roman" w:cs="Times New Roman"/>
          <w:i/>
          <w:iCs/>
          <w:sz w:val="24"/>
          <w:szCs w:val="24"/>
        </w:rPr>
        <w:t>Map 2</w:t>
      </w:r>
      <w:r w:rsidRPr="00503840">
        <w:rPr>
          <w:rFonts w:ascii="Times New Roman" w:eastAsiaTheme="minorEastAsia" w:hAnsi="Times New Roman" w:cs="Times New Roman"/>
          <w:sz w:val="24"/>
          <w:szCs w:val="24"/>
        </w:rPr>
        <w:t>, we</w:t>
      </w:r>
      <w:r w:rsidR="00EE78AD" w:rsidRPr="00503840">
        <w:rPr>
          <w:rFonts w:ascii="Times New Roman" w:eastAsiaTheme="minorEastAsia" w:hAnsi="Times New Roman" w:cs="Times New Roman"/>
          <w:sz w:val="24"/>
          <w:szCs w:val="24"/>
        </w:rPr>
        <w:t xml:space="preserve"> see</w:t>
      </w:r>
      <w:r w:rsidR="00895F14" w:rsidRPr="00503840">
        <w:rPr>
          <w:rFonts w:ascii="Times New Roman" w:eastAsiaTheme="minorEastAsia" w:hAnsi="Times New Roman" w:cs="Times New Roman"/>
          <w:sz w:val="24"/>
          <w:szCs w:val="24"/>
        </w:rPr>
        <w:t xml:space="preserve"> that the temperature change is disproportionate.</w:t>
      </w:r>
      <w:r w:rsidRPr="00503840">
        <w:rPr>
          <w:rFonts w:ascii="Times New Roman" w:eastAsiaTheme="minorEastAsia" w:hAnsi="Times New Roman" w:cs="Times New Roman"/>
          <w:sz w:val="24"/>
          <w:szCs w:val="24"/>
        </w:rPr>
        <w:t xml:space="preserve"> </w:t>
      </w:r>
      <w:r w:rsidR="00895F14" w:rsidRPr="00503840">
        <w:rPr>
          <w:rFonts w:ascii="Times New Roman" w:eastAsiaTheme="minorEastAsia" w:hAnsi="Times New Roman" w:cs="Times New Roman"/>
          <w:sz w:val="24"/>
          <w:szCs w:val="24"/>
        </w:rPr>
        <w:t xml:space="preserve">Counties </w:t>
      </w:r>
      <w:r w:rsidRPr="00503840">
        <w:rPr>
          <w:rFonts w:ascii="Times New Roman" w:eastAsiaTheme="minorEastAsia" w:hAnsi="Times New Roman" w:cs="Times New Roman"/>
          <w:sz w:val="24"/>
          <w:szCs w:val="24"/>
        </w:rPr>
        <w:t xml:space="preserve">farther </w:t>
      </w:r>
      <w:r w:rsidR="00E96A54" w:rsidRPr="00503840">
        <w:rPr>
          <w:rFonts w:ascii="Times New Roman" w:eastAsiaTheme="minorEastAsia" w:hAnsi="Times New Roman" w:cs="Times New Roman"/>
          <w:sz w:val="24"/>
          <w:szCs w:val="24"/>
        </w:rPr>
        <w:t>north from the equator are heating much more than those closer to it.</w:t>
      </w:r>
      <w:r w:rsidR="00B16620" w:rsidRPr="00503840">
        <w:rPr>
          <w:rFonts w:ascii="Times New Roman" w:eastAsiaTheme="minorEastAsia" w:hAnsi="Times New Roman" w:cs="Times New Roman"/>
          <w:sz w:val="24"/>
          <w:szCs w:val="24"/>
        </w:rPr>
        <w:t xml:space="preserve"> In other words, a higher latitude</w:t>
      </w:r>
      <w:r w:rsidR="008545F5" w:rsidRPr="00503840">
        <w:rPr>
          <w:rFonts w:ascii="Times New Roman" w:eastAsiaTheme="minorEastAsia" w:hAnsi="Times New Roman" w:cs="Times New Roman"/>
          <w:sz w:val="24"/>
          <w:szCs w:val="24"/>
        </w:rPr>
        <w:t xml:space="preserve"> correlates to a higher temperature change.</w:t>
      </w:r>
      <w:r w:rsidR="00E96A54" w:rsidRPr="00503840">
        <w:rPr>
          <w:rFonts w:ascii="Times New Roman" w:eastAsiaTheme="minorEastAsia" w:hAnsi="Times New Roman" w:cs="Times New Roman"/>
          <w:sz w:val="24"/>
          <w:szCs w:val="24"/>
        </w:rPr>
        <w:t xml:space="preserve"> </w:t>
      </w:r>
      <w:r w:rsidR="00895F14" w:rsidRPr="00503840">
        <w:rPr>
          <w:rFonts w:ascii="Times New Roman" w:eastAsiaTheme="minorEastAsia" w:hAnsi="Times New Roman" w:cs="Times New Roman"/>
          <w:sz w:val="24"/>
          <w:szCs w:val="24"/>
        </w:rPr>
        <w:t xml:space="preserve">At the same time, the </w:t>
      </w:r>
      <w:r w:rsidR="007C26A1" w:rsidRPr="00503840">
        <w:rPr>
          <w:rFonts w:ascii="Times New Roman" w:eastAsiaTheme="minorEastAsia" w:hAnsi="Times New Roman" w:cs="Times New Roman"/>
          <w:i/>
          <w:iCs/>
          <w:sz w:val="24"/>
          <w:szCs w:val="24"/>
        </w:rPr>
        <w:t>Map 2</w:t>
      </w:r>
      <w:r w:rsidR="00895F14" w:rsidRPr="00503840">
        <w:rPr>
          <w:rFonts w:ascii="Times New Roman" w:eastAsiaTheme="minorEastAsia" w:hAnsi="Times New Roman" w:cs="Times New Roman"/>
          <w:sz w:val="24"/>
          <w:szCs w:val="24"/>
        </w:rPr>
        <w:t xml:space="preserve"> shows us that </w:t>
      </w:r>
      <w:r w:rsidR="00975A60" w:rsidRPr="00503840">
        <w:rPr>
          <w:rFonts w:ascii="Times New Roman" w:eastAsiaTheme="minorEastAsia" w:hAnsi="Times New Roman" w:cs="Times New Roman"/>
          <w:sz w:val="24"/>
          <w:szCs w:val="24"/>
        </w:rPr>
        <w:t xml:space="preserve">counties with higher income deciles are </w:t>
      </w:r>
      <w:r w:rsidR="000F0898" w:rsidRPr="00503840">
        <w:rPr>
          <w:rFonts w:ascii="Times New Roman" w:eastAsiaTheme="minorEastAsia" w:hAnsi="Times New Roman" w:cs="Times New Roman"/>
          <w:sz w:val="24"/>
          <w:szCs w:val="24"/>
        </w:rPr>
        <w:t xml:space="preserve">concentrated more around </w:t>
      </w:r>
      <w:r w:rsidR="00C23177" w:rsidRPr="00503840">
        <w:rPr>
          <w:rFonts w:ascii="Times New Roman" w:eastAsiaTheme="minorEastAsia" w:hAnsi="Times New Roman" w:cs="Times New Roman"/>
          <w:sz w:val="24"/>
          <w:szCs w:val="24"/>
        </w:rPr>
        <w:t>central USA, similar to the map showing decile 8 counties.</w:t>
      </w:r>
    </w:p>
    <w:p w14:paraId="27246E94" w14:textId="0942CBC3" w:rsidR="0034331B" w:rsidRPr="00503840" w:rsidRDefault="0034331B"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lastRenderedPageBreak/>
        <w:t xml:space="preserve">It seems that there may be some correlation between the </w:t>
      </w:r>
      <w:r w:rsidR="0021489E" w:rsidRPr="00503840">
        <w:rPr>
          <w:rFonts w:ascii="Times New Roman" w:eastAsiaTheme="minorEastAsia" w:hAnsi="Times New Roman" w:cs="Times New Roman"/>
          <w:sz w:val="24"/>
          <w:szCs w:val="24"/>
        </w:rPr>
        <w:t xml:space="preserve">counties having a </w:t>
      </w:r>
      <w:r w:rsidRPr="00503840">
        <w:rPr>
          <w:rFonts w:ascii="Times New Roman" w:eastAsiaTheme="minorEastAsia" w:hAnsi="Times New Roman" w:cs="Times New Roman"/>
          <w:sz w:val="24"/>
          <w:szCs w:val="24"/>
        </w:rPr>
        <w:t xml:space="preserve">higher </w:t>
      </w:r>
      <w:r w:rsidR="0021489E" w:rsidRPr="00503840">
        <w:rPr>
          <w:rFonts w:ascii="Times New Roman" w:eastAsiaTheme="minorEastAsia" w:hAnsi="Times New Roman" w:cs="Times New Roman"/>
          <w:sz w:val="24"/>
          <w:szCs w:val="24"/>
        </w:rPr>
        <w:t xml:space="preserve">income decile and temperature changes, as </w:t>
      </w:r>
      <w:r w:rsidR="00ED77E5" w:rsidRPr="00503840">
        <w:rPr>
          <w:rFonts w:ascii="Times New Roman" w:eastAsiaTheme="minorEastAsia" w:hAnsi="Times New Roman" w:cs="Times New Roman"/>
          <w:sz w:val="24"/>
          <w:szCs w:val="24"/>
        </w:rPr>
        <w:t>temperature changes seem to be the highest in those areas</w:t>
      </w:r>
      <w:r w:rsidR="00BA4699" w:rsidRPr="00503840">
        <w:rPr>
          <w:rFonts w:ascii="Times New Roman" w:eastAsiaTheme="minorEastAsia" w:hAnsi="Times New Roman" w:cs="Times New Roman"/>
          <w:sz w:val="24"/>
          <w:szCs w:val="24"/>
        </w:rPr>
        <w:t xml:space="preserve"> (</w:t>
      </w:r>
      <w:r w:rsidR="00BA4699" w:rsidRPr="00503840">
        <w:rPr>
          <w:rFonts w:ascii="Times New Roman" w:eastAsiaTheme="minorEastAsia" w:hAnsi="Times New Roman" w:cs="Times New Roman"/>
          <w:i/>
          <w:iCs/>
          <w:sz w:val="24"/>
          <w:szCs w:val="24"/>
        </w:rPr>
        <w:t>Map 3</w:t>
      </w:r>
      <w:r w:rsidR="00BA4699" w:rsidRPr="00503840">
        <w:rPr>
          <w:rFonts w:ascii="Times New Roman" w:eastAsiaTheme="minorEastAsia" w:hAnsi="Times New Roman" w:cs="Times New Roman"/>
          <w:sz w:val="24"/>
          <w:szCs w:val="24"/>
        </w:rPr>
        <w:t xml:space="preserve"> and </w:t>
      </w:r>
      <w:r w:rsidR="00BA4699" w:rsidRPr="00503840">
        <w:rPr>
          <w:rFonts w:ascii="Times New Roman" w:eastAsiaTheme="minorEastAsia" w:hAnsi="Times New Roman" w:cs="Times New Roman"/>
          <w:i/>
          <w:iCs/>
          <w:sz w:val="24"/>
          <w:szCs w:val="24"/>
        </w:rPr>
        <w:t>Map 2</w:t>
      </w:r>
      <w:r w:rsidR="00BA4699" w:rsidRPr="00503840">
        <w:rPr>
          <w:rFonts w:ascii="Times New Roman" w:eastAsiaTheme="minorEastAsia" w:hAnsi="Times New Roman" w:cs="Times New Roman"/>
          <w:sz w:val="24"/>
          <w:szCs w:val="24"/>
        </w:rPr>
        <w:t xml:space="preserve"> in combination with </w:t>
      </w:r>
      <w:r w:rsidR="00BA4699" w:rsidRPr="00503840">
        <w:rPr>
          <w:rFonts w:ascii="Times New Roman" w:eastAsiaTheme="minorEastAsia" w:hAnsi="Times New Roman" w:cs="Times New Roman"/>
          <w:i/>
          <w:iCs/>
          <w:sz w:val="24"/>
          <w:szCs w:val="24"/>
        </w:rPr>
        <w:t>Map 1</w:t>
      </w:r>
      <w:r w:rsidR="00BA4699" w:rsidRPr="00503840">
        <w:rPr>
          <w:rFonts w:ascii="Times New Roman" w:eastAsiaTheme="minorEastAsia" w:hAnsi="Times New Roman" w:cs="Times New Roman"/>
          <w:sz w:val="24"/>
          <w:szCs w:val="24"/>
        </w:rPr>
        <w:t>)</w:t>
      </w:r>
      <w:r w:rsidR="00ED77E5" w:rsidRPr="00503840">
        <w:rPr>
          <w:rFonts w:ascii="Times New Roman" w:eastAsiaTheme="minorEastAsia" w:hAnsi="Times New Roman" w:cs="Times New Roman"/>
          <w:sz w:val="24"/>
          <w:szCs w:val="24"/>
        </w:rPr>
        <w:t>, as seen from the above maps.</w:t>
      </w:r>
      <w:r w:rsidR="00A22BE3" w:rsidRPr="00503840">
        <w:rPr>
          <w:rFonts w:ascii="Times New Roman" w:eastAsiaTheme="minorEastAsia" w:hAnsi="Times New Roman" w:cs="Times New Roman"/>
          <w:sz w:val="24"/>
          <w:szCs w:val="24"/>
        </w:rPr>
        <w:t xml:space="preserve"> The latitudes that they occupy are higher </w:t>
      </w:r>
      <w:r w:rsidR="003C4263" w:rsidRPr="00503840">
        <w:rPr>
          <w:rFonts w:ascii="Times New Roman" w:eastAsiaTheme="minorEastAsia" w:hAnsi="Times New Roman" w:cs="Times New Roman"/>
          <w:sz w:val="24"/>
          <w:szCs w:val="24"/>
        </w:rPr>
        <w:t xml:space="preserve">up on the globe, ie, farther away from the equator as noted previously, and it may be the case that the higher temperature changes in these latitudes are due to a higher concentration of wealthier deciles </w:t>
      </w:r>
      <w:r w:rsidR="007C26A1" w:rsidRPr="00503840">
        <w:rPr>
          <w:rFonts w:ascii="Times New Roman" w:eastAsiaTheme="minorEastAsia" w:hAnsi="Times New Roman" w:cs="Times New Roman"/>
          <w:sz w:val="24"/>
          <w:szCs w:val="24"/>
        </w:rPr>
        <w:t>(</w:t>
      </w:r>
      <w:r w:rsidR="007C26A1" w:rsidRPr="00503840">
        <w:rPr>
          <w:rFonts w:ascii="Times New Roman" w:eastAsiaTheme="minorEastAsia" w:hAnsi="Times New Roman" w:cs="Times New Roman"/>
          <w:i/>
          <w:iCs/>
          <w:sz w:val="24"/>
          <w:szCs w:val="24"/>
        </w:rPr>
        <w:t>Map 1</w:t>
      </w:r>
      <w:r w:rsidR="007C26A1" w:rsidRPr="00503840">
        <w:rPr>
          <w:rFonts w:ascii="Times New Roman" w:eastAsiaTheme="minorEastAsia" w:hAnsi="Times New Roman" w:cs="Times New Roman"/>
          <w:sz w:val="24"/>
          <w:szCs w:val="24"/>
        </w:rPr>
        <w:t>).</w:t>
      </w:r>
    </w:p>
    <w:p w14:paraId="5F8A7411" w14:textId="7FB726A6" w:rsidR="00C22DA6" w:rsidRPr="00503840" w:rsidRDefault="00C22DA6"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 xml:space="preserve">It is also interesting to note that the wealthier counties usually start off with a temperature significantly lower than the poorer ones, which means that </w:t>
      </w:r>
      <w:r w:rsidR="00043F1B" w:rsidRPr="00503840">
        <w:rPr>
          <w:rFonts w:ascii="Times New Roman" w:eastAsiaTheme="minorEastAsia" w:hAnsi="Times New Roman" w:cs="Times New Roman"/>
          <w:sz w:val="24"/>
          <w:szCs w:val="24"/>
        </w:rPr>
        <w:t>the poorer counties will</w:t>
      </w:r>
      <w:r w:rsidR="00887B29" w:rsidRPr="00503840">
        <w:rPr>
          <w:rFonts w:ascii="Times New Roman" w:eastAsiaTheme="minorEastAsia" w:hAnsi="Times New Roman" w:cs="Times New Roman"/>
          <w:sz w:val="24"/>
          <w:szCs w:val="24"/>
        </w:rPr>
        <w:t xml:space="preserve"> continue to</w:t>
      </w:r>
      <w:r w:rsidR="00043F1B" w:rsidRPr="00503840">
        <w:rPr>
          <w:rFonts w:ascii="Times New Roman" w:eastAsiaTheme="minorEastAsia" w:hAnsi="Times New Roman" w:cs="Times New Roman"/>
          <w:sz w:val="24"/>
          <w:szCs w:val="24"/>
        </w:rPr>
        <w:t xml:space="preserve"> feel the heat (pun intended)</w:t>
      </w:r>
      <w:r w:rsidR="00887B29" w:rsidRPr="00503840">
        <w:rPr>
          <w:rFonts w:ascii="Times New Roman" w:eastAsiaTheme="minorEastAsia" w:hAnsi="Times New Roman" w:cs="Times New Roman"/>
          <w:sz w:val="24"/>
          <w:szCs w:val="24"/>
        </w:rPr>
        <w:t>.</w:t>
      </w:r>
    </w:p>
    <w:p w14:paraId="0254D02E" w14:textId="77777777" w:rsidR="008D43B5" w:rsidRPr="00503840" w:rsidRDefault="008D43B5" w:rsidP="00F11724">
      <w:pPr>
        <w:rPr>
          <w:rFonts w:ascii="Times New Roman" w:eastAsiaTheme="minorEastAsia" w:hAnsi="Times New Roman" w:cs="Times New Roman"/>
          <w:b/>
          <w:bCs/>
          <w:sz w:val="24"/>
          <w:szCs w:val="24"/>
        </w:rPr>
      </w:pPr>
    </w:p>
    <w:p w14:paraId="3E893EA1" w14:textId="47221A39" w:rsidR="00BA4699" w:rsidRPr="00503840" w:rsidRDefault="00153F5E"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Q3. f)</w:t>
      </w:r>
      <w:r w:rsidRPr="00503840">
        <w:rPr>
          <w:rFonts w:ascii="Times New Roman" w:eastAsiaTheme="minorEastAsia" w:hAnsi="Times New Roman" w:cs="Times New Roman"/>
          <w:sz w:val="24"/>
          <w:szCs w:val="24"/>
        </w:rPr>
        <w:t xml:space="preserve"> Seeing as to how climate change disproportionately affects poorer</w:t>
      </w:r>
      <w:r w:rsidR="00FE120B" w:rsidRPr="00503840">
        <w:rPr>
          <w:rFonts w:ascii="Times New Roman" w:eastAsiaTheme="minorEastAsia" w:hAnsi="Times New Roman" w:cs="Times New Roman"/>
          <w:sz w:val="24"/>
          <w:szCs w:val="24"/>
        </w:rPr>
        <w:t xml:space="preserve"> counties compared to wealthier ones</w:t>
      </w:r>
      <w:r w:rsidR="008156F3" w:rsidRPr="00503840">
        <w:rPr>
          <w:rFonts w:ascii="Times New Roman" w:eastAsiaTheme="minorEastAsia" w:hAnsi="Times New Roman" w:cs="Times New Roman"/>
          <w:sz w:val="24"/>
          <w:szCs w:val="24"/>
        </w:rPr>
        <w:t xml:space="preserve">, along with the fact that the temperature changes are the most pronounced in the wealthier counties (which </w:t>
      </w:r>
      <w:r w:rsidR="003B4481" w:rsidRPr="00503840">
        <w:rPr>
          <w:rFonts w:ascii="Times New Roman" w:eastAsiaTheme="minorEastAsia" w:hAnsi="Times New Roman" w:cs="Times New Roman"/>
          <w:sz w:val="24"/>
          <w:szCs w:val="24"/>
        </w:rPr>
        <w:t xml:space="preserve">will </w:t>
      </w:r>
      <w:r w:rsidR="008156F3" w:rsidRPr="00503840">
        <w:rPr>
          <w:rFonts w:ascii="Times New Roman" w:eastAsiaTheme="minorEastAsia" w:hAnsi="Times New Roman" w:cs="Times New Roman"/>
          <w:sz w:val="24"/>
          <w:szCs w:val="24"/>
        </w:rPr>
        <w:t>eventually influence n</w:t>
      </w:r>
      <w:r w:rsidR="00677326" w:rsidRPr="00503840">
        <w:rPr>
          <w:rFonts w:ascii="Times New Roman" w:eastAsiaTheme="minorEastAsia" w:hAnsi="Times New Roman" w:cs="Times New Roman"/>
          <w:sz w:val="24"/>
          <w:szCs w:val="24"/>
        </w:rPr>
        <w:t>e</w:t>
      </w:r>
      <w:r w:rsidR="008156F3" w:rsidRPr="00503840">
        <w:rPr>
          <w:rFonts w:ascii="Times New Roman" w:eastAsiaTheme="minorEastAsia" w:hAnsi="Times New Roman" w:cs="Times New Roman"/>
          <w:sz w:val="24"/>
          <w:szCs w:val="24"/>
        </w:rPr>
        <w:t xml:space="preserve">ighboring and global climate; rich and poor alike – the latter for no fault of their own, without any of the benefits reaped by the </w:t>
      </w:r>
      <w:r w:rsidR="00677326" w:rsidRPr="00503840">
        <w:rPr>
          <w:rFonts w:ascii="Times New Roman" w:eastAsiaTheme="minorEastAsia" w:hAnsi="Times New Roman" w:cs="Times New Roman"/>
          <w:sz w:val="24"/>
          <w:szCs w:val="24"/>
        </w:rPr>
        <w:t xml:space="preserve">wealthier counties from likely higher emissions) </w:t>
      </w:r>
      <w:r w:rsidR="00FE120B" w:rsidRPr="00503840">
        <w:rPr>
          <w:rFonts w:ascii="Times New Roman" w:eastAsiaTheme="minorEastAsia" w:hAnsi="Times New Roman" w:cs="Times New Roman"/>
          <w:sz w:val="24"/>
          <w:szCs w:val="24"/>
        </w:rPr>
        <w:t xml:space="preserve">it </w:t>
      </w:r>
      <w:r w:rsidR="00677326" w:rsidRPr="00503840">
        <w:rPr>
          <w:rFonts w:ascii="Times New Roman" w:eastAsiaTheme="minorEastAsia" w:hAnsi="Times New Roman" w:cs="Times New Roman"/>
          <w:sz w:val="24"/>
          <w:szCs w:val="24"/>
        </w:rPr>
        <w:t xml:space="preserve">would be </w:t>
      </w:r>
      <w:r w:rsidR="00FE120B" w:rsidRPr="00503840">
        <w:rPr>
          <w:rFonts w:ascii="Times New Roman" w:eastAsiaTheme="minorEastAsia" w:hAnsi="Times New Roman" w:cs="Times New Roman"/>
          <w:sz w:val="24"/>
          <w:szCs w:val="24"/>
        </w:rPr>
        <w:t xml:space="preserve">appropriate that </w:t>
      </w:r>
      <w:r w:rsidR="008156F3" w:rsidRPr="00503840">
        <w:rPr>
          <w:rFonts w:ascii="Times New Roman" w:eastAsiaTheme="minorEastAsia" w:hAnsi="Times New Roman" w:cs="Times New Roman"/>
          <w:sz w:val="24"/>
          <w:szCs w:val="24"/>
        </w:rPr>
        <w:t xml:space="preserve">equitable climate adaptation </w:t>
      </w:r>
      <w:r w:rsidR="00677326" w:rsidRPr="00503840">
        <w:rPr>
          <w:rFonts w:ascii="Times New Roman" w:eastAsiaTheme="minorEastAsia" w:hAnsi="Times New Roman" w:cs="Times New Roman"/>
          <w:sz w:val="24"/>
          <w:szCs w:val="24"/>
        </w:rPr>
        <w:t xml:space="preserve">includes </w:t>
      </w:r>
      <w:r w:rsidR="003B4481" w:rsidRPr="00503840">
        <w:rPr>
          <w:rFonts w:ascii="Times New Roman" w:eastAsiaTheme="minorEastAsia" w:hAnsi="Times New Roman" w:cs="Times New Roman"/>
          <w:sz w:val="24"/>
          <w:szCs w:val="24"/>
        </w:rPr>
        <w:t>a component of wealth transfer. This can be achieved in several ways</w:t>
      </w:r>
      <w:r w:rsidR="00A52E22" w:rsidRPr="00503840">
        <w:rPr>
          <w:rFonts w:ascii="Times New Roman" w:eastAsiaTheme="minorEastAsia" w:hAnsi="Times New Roman" w:cs="Times New Roman"/>
          <w:sz w:val="24"/>
          <w:szCs w:val="24"/>
        </w:rPr>
        <w:t>, one of which could be</w:t>
      </w:r>
      <w:r w:rsidR="003B4481" w:rsidRPr="00503840">
        <w:rPr>
          <w:rFonts w:ascii="Times New Roman" w:eastAsiaTheme="minorEastAsia" w:hAnsi="Times New Roman" w:cs="Times New Roman"/>
          <w:sz w:val="24"/>
          <w:szCs w:val="24"/>
        </w:rPr>
        <w:t xml:space="preserve"> taxing </w:t>
      </w:r>
      <w:r w:rsidR="00596893" w:rsidRPr="00503840">
        <w:rPr>
          <w:rFonts w:ascii="Times New Roman" w:eastAsiaTheme="minorEastAsia" w:hAnsi="Times New Roman" w:cs="Times New Roman"/>
          <w:sz w:val="24"/>
          <w:szCs w:val="24"/>
        </w:rPr>
        <w:t>richer people and corporations higher and using that as a kickback for better resources, infrastructure and development of</w:t>
      </w:r>
      <w:r w:rsidR="001C53CC" w:rsidRPr="00503840">
        <w:rPr>
          <w:rFonts w:ascii="Times New Roman" w:eastAsiaTheme="minorEastAsia" w:hAnsi="Times New Roman" w:cs="Times New Roman"/>
          <w:sz w:val="24"/>
          <w:szCs w:val="24"/>
        </w:rPr>
        <w:t xml:space="preserve"> more sustainable consumption, </w:t>
      </w:r>
      <w:r w:rsidR="00A52E22" w:rsidRPr="00503840">
        <w:rPr>
          <w:rFonts w:ascii="Times New Roman" w:eastAsiaTheme="minorEastAsia" w:hAnsi="Times New Roman" w:cs="Times New Roman"/>
          <w:sz w:val="24"/>
          <w:szCs w:val="24"/>
        </w:rPr>
        <w:t xml:space="preserve">majorly </w:t>
      </w:r>
      <w:r w:rsidR="001C53CC" w:rsidRPr="00503840">
        <w:rPr>
          <w:rFonts w:ascii="Times New Roman" w:eastAsiaTheme="minorEastAsia" w:hAnsi="Times New Roman" w:cs="Times New Roman"/>
          <w:sz w:val="24"/>
          <w:szCs w:val="24"/>
        </w:rPr>
        <w:t xml:space="preserve">benefitting </w:t>
      </w:r>
      <w:r w:rsidR="00A52E22" w:rsidRPr="00503840">
        <w:rPr>
          <w:rFonts w:ascii="Times New Roman" w:eastAsiaTheme="minorEastAsia" w:hAnsi="Times New Roman" w:cs="Times New Roman"/>
          <w:sz w:val="24"/>
          <w:szCs w:val="24"/>
        </w:rPr>
        <w:t xml:space="preserve">the poorer counties. Regulations are another way to achieve higher equity, where there may be limits or caps on how much </w:t>
      </w:r>
      <w:r w:rsidR="00E047EC" w:rsidRPr="00503840">
        <w:rPr>
          <w:rFonts w:ascii="Times New Roman" w:eastAsiaTheme="minorEastAsia" w:hAnsi="Times New Roman" w:cs="Times New Roman"/>
          <w:sz w:val="24"/>
          <w:szCs w:val="24"/>
        </w:rPr>
        <w:t>carbon emissions are allowed per unit (per capita, per county, or others).</w:t>
      </w:r>
    </w:p>
    <w:p w14:paraId="1E29B3C1" w14:textId="77777777" w:rsidR="00E047EC" w:rsidRPr="00503840" w:rsidRDefault="00E047EC" w:rsidP="00F11724">
      <w:pPr>
        <w:rPr>
          <w:rFonts w:ascii="Times New Roman" w:eastAsiaTheme="minorEastAsia" w:hAnsi="Times New Roman" w:cs="Times New Roman"/>
          <w:sz w:val="24"/>
          <w:szCs w:val="24"/>
        </w:rPr>
      </w:pPr>
    </w:p>
    <w:p w14:paraId="2DA49496" w14:textId="34C62C2A" w:rsidR="000627E6" w:rsidRPr="00503840" w:rsidRDefault="00E047EC"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32"/>
          <w:szCs w:val="32"/>
        </w:rPr>
        <w:t>Q4.</w:t>
      </w:r>
      <w:r w:rsidRPr="00503840">
        <w:rPr>
          <w:rFonts w:ascii="Times New Roman" w:eastAsiaTheme="minorEastAsia" w:hAnsi="Times New Roman" w:cs="Times New Roman"/>
          <w:b/>
          <w:bCs/>
          <w:sz w:val="24"/>
          <w:szCs w:val="24"/>
        </w:rPr>
        <w:t xml:space="preserve"> </w:t>
      </w:r>
      <w:r w:rsidR="00703BB0" w:rsidRPr="00503840">
        <w:rPr>
          <w:rFonts w:ascii="Times New Roman" w:eastAsiaTheme="minorEastAsia" w:hAnsi="Times New Roman" w:cs="Times New Roman"/>
          <w:b/>
          <w:bCs/>
          <w:sz w:val="24"/>
          <w:szCs w:val="24"/>
        </w:rPr>
        <w:t>a)</w:t>
      </w:r>
      <w:r w:rsidR="005414C2" w:rsidRPr="00503840">
        <w:rPr>
          <w:rFonts w:ascii="Times New Roman" w:eastAsiaTheme="minorEastAsia" w:hAnsi="Times New Roman" w:cs="Times New Roman"/>
          <w:sz w:val="24"/>
          <w:szCs w:val="24"/>
        </w:rPr>
        <w:t xml:space="preserve"> </w:t>
      </w:r>
      <w:r w:rsidR="000627E6" w:rsidRPr="00503840">
        <w:rPr>
          <w:rFonts w:ascii="Times New Roman" w:eastAsiaTheme="minorEastAsia" w:hAnsi="Times New Roman" w:cs="Times New Roman"/>
          <w:sz w:val="24"/>
          <w:szCs w:val="24"/>
        </w:rPr>
        <w:t>Created timeseries as instructed using matplotlib in Python:</w:t>
      </w:r>
    </w:p>
    <w:p w14:paraId="5BF63DFA" w14:textId="348F067A" w:rsidR="000627E6" w:rsidRPr="00503840" w:rsidRDefault="005414C2"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noProof/>
          <w:sz w:val="24"/>
          <w:szCs w:val="24"/>
        </w:rPr>
        <w:drawing>
          <wp:inline distT="0" distB="0" distL="0" distR="0" wp14:anchorId="7EB5ADA9" wp14:editId="07A2A3E6">
            <wp:extent cx="6858000" cy="3438525"/>
            <wp:effectExtent l="0" t="0" r="0" b="9525"/>
            <wp:docPr id="109717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38525"/>
                    </a:xfrm>
                    <a:prstGeom prst="rect">
                      <a:avLst/>
                    </a:prstGeom>
                    <a:noFill/>
                    <a:ln>
                      <a:noFill/>
                    </a:ln>
                  </pic:spPr>
                </pic:pic>
              </a:graphicData>
            </a:graphic>
          </wp:inline>
        </w:drawing>
      </w:r>
    </w:p>
    <w:p w14:paraId="30FBCE32" w14:textId="77777777" w:rsidR="008D43B5" w:rsidRPr="00503840" w:rsidRDefault="008D43B5" w:rsidP="00F11724">
      <w:pPr>
        <w:rPr>
          <w:rFonts w:ascii="Times New Roman" w:eastAsiaTheme="minorEastAsia" w:hAnsi="Times New Roman" w:cs="Times New Roman"/>
          <w:b/>
          <w:bCs/>
          <w:sz w:val="24"/>
          <w:szCs w:val="24"/>
        </w:rPr>
      </w:pPr>
    </w:p>
    <w:p w14:paraId="102BD7C2" w14:textId="77777777" w:rsidR="00E45305" w:rsidRDefault="00E4530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1768B6B3" w14:textId="250A1DF4" w:rsidR="00D90E47" w:rsidRPr="00503840" w:rsidRDefault="000627E6"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lastRenderedPageBreak/>
        <w:t>Q4. b)</w:t>
      </w:r>
      <w:r w:rsidRPr="00503840">
        <w:rPr>
          <w:rFonts w:ascii="Times New Roman" w:eastAsiaTheme="minorEastAsia" w:hAnsi="Times New Roman" w:cs="Times New Roman"/>
          <w:sz w:val="24"/>
          <w:szCs w:val="24"/>
        </w:rPr>
        <w:t xml:space="preserve"> </w:t>
      </w:r>
      <w:r w:rsidR="00F95D55" w:rsidRPr="00503840">
        <w:rPr>
          <w:rFonts w:ascii="Times New Roman" w:eastAsiaTheme="minorEastAsia" w:hAnsi="Times New Roman" w:cs="Times New Roman"/>
          <w:sz w:val="24"/>
          <w:szCs w:val="24"/>
        </w:rPr>
        <w:t>i)</w:t>
      </w:r>
      <w:r w:rsidR="00D90E47" w:rsidRPr="00503840">
        <w:rPr>
          <w:rFonts w:ascii="Times New Roman" w:eastAsiaTheme="minorEastAsia" w:hAnsi="Times New Roman" w:cs="Times New Roman"/>
          <w:sz w:val="24"/>
          <w:szCs w:val="24"/>
        </w:rPr>
        <w:t xml:space="preserve"> The most notable aspect of this plot </w:t>
      </w:r>
      <w:r w:rsidR="00C67FDD" w:rsidRPr="00503840">
        <w:rPr>
          <w:rFonts w:ascii="Times New Roman" w:eastAsiaTheme="minorEastAsia" w:hAnsi="Times New Roman" w:cs="Times New Roman"/>
          <w:sz w:val="24"/>
          <w:szCs w:val="24"/>
        </w:rPr>
        <w:t xml:space="preserve">for me </w:t>
      </w:r>
      <w:r w:rsidR="00D90E47" w:rsidRPr="00503840">
        <w:rPr>
          <w:rFonts w:ascii="Times New Roman" w:eastAsiaTheme="minorEastAsia" w:hAnsi="Times New Roman" w:cs="Times New Roman"/>
          <w:sz w:val="24"/>
          <w:szCs w:val="24"/>
        </w:rPr>
        <w:t>is that the base period is 1901-2000. While I understand the reasoning that there needs to be a fairly long perio</w:t>
      </w:r>
      <w:r w:rsidR="00B133B8" w:rsidRPr="00503840">
        <w:rPr>
          <w:rFonts w:ascii="Times New Roman" w:eastAsiaTheme="minorEastAsia" w:hAnsi="Times New Roman" w:cs="Times New Roman"/>
          <w:sz w:val="24"/>
          <w:szCs w:val="24"/>
        </w:rPr>
        <w:t>d of time with actual data to be used as a baseline period, it is interesting to note that the 20</w:t>
      </w:r>
      <w:r w:rsidR="00B133B8" w:rsidRPr="00503840">
        <w:rPr>
          <w:rFonts w:ascii="Times New Roman" w:eastAsiaTheme="minorEastAsia" w:hAnsi="Times New Roman" w:cs="Times New Roman"/>
          <w:sz w:val="24"/>
          <w:szCs w:val="24"/>
          <w:vertAlign w:val="superscript"/>
        </w:rPr>
        <w:t>th</w:t>
      </w:r>
      <w:r w:rsidR="00B133B8" w:rsidRPr="00503840">
        <w:rPr>
          <w:rFonts w:ascii="Times New Roman" w:eastAsiaTheme="minorEastAsia" w:hAnsi="Times New Roman" w:cs="Times New Roman"/>
          <w:sz w:val="24"/>
          <w:szCs w:val="24"/>
        </w:rPr>
        <w:t xml:space="preserve"> century was also the era where we had </w:t>
      </w:r>
      <w:r w:rsidR="00C318E2" w:rsidRPr="00503840">
        <w:rPr>
          <w:rFonts w:ascii="Times New Roman" w:eastAsiaTheme="minorEastAsia" w:hAnsi="Times New Roman" w:cs="Times New Roman"/>
          <w:sz w:val="24"/>
          <w:szCs w:val="24"/>
        </w:rPr>
        <w:t xml:space="preserve">several wars and industrialization was at perhaps the fastest pace yet. That this century is chosen as a baseline, and yet </w:t>
      </w:r>
      <w:r w:rsidR="00A409C6" w:rsidRPr="00503840">
        <w:rPr>
          <w:rFonts w:ascii="Times New Roman" w:eastAsiaTheme="minorEastAsia" w:hAnsi="Times New Roman" w:cs="Times New Roman"/>
          <w:sz w:val="24"/>
          <w:szCs w:val="24"/>
        </w:rPr>
        <w:t xml:space="preserve">we have still breached that baseline by nearly 1.5 </w:t>
      </w:r>
      <w:r w:rsidR="00A409C6" w:rsidRPr="00503840">
        <w:rPr>
          <w:rFonts w:ascii="Times New Roman" w:eastAsiaTheme="minorEastAsia" w:hAnsi="Times New Roman" w:cs="Times New Roman"/>
          <w:sz w:val="24"/>
          <w:szCs w:val="24"/>
        </w:rPr>
        <w:t>°C</w:t>
      </w:r>
      <w:r w:rsidR="00A409C6" w:rsidRPr="00503840">
        <w:rPr>
          <w:rFonts w:ascii="Times New Roman" w:eastAsiaTheme="minorEastAsia" w:hAnsi="Times New Roman" w:cs="Times New Roman"/>
          <w:sz w:val="24"/>
          <w:szCs w:val="24"/>
        </w:rPr>
        <w:t xml:space="preserve"> already</w:t>
      </w:r>
      <w:r w:rsidR="00C67FDD" w:rsidRPr="00503840">
        <w:rPr>
          <w:rFonts w:ascii="Times New Roman" w:eastAsiaTheme="minorEastAsia" w:hAnsi="Times New Roman" w:cs="Times New Roman"/>
          <w:sz w:val="24"/>
          <w:szCs w:val="24"/>
        </w:rPr>
        <w:t xml:space="preserve">, is almost surreal to me. </w:t>
      </w:r>
    </w:p>
    <w:p w14:paraId="69CEEA93" w14:textId="7773CD7B" w:rsidR="000627E6" w:rsidRPr="00503840" w:rsidRDefault="00C67FDD"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 xml:space="preserve">ii) </w:t>
      </w:r>
      <w:r w:rsidR="00F95D55" w:rsidRPr="00503840">
        <w:rPr>
          <w:rFonts w:ascii="Times New Roman" w:eastAsiaTheme="minorEastAsia" w:hAnsi="Times New Roman" w:cs="Times New Roman"/>
          <w:sz w:val="24"/>
          <w:szCs w:val="24"/>
        </w:rPr>
        <w:t xml:space="preserve">The peak and valley </w:t>
      </w:r>
      <w:r w:rsidR="007E5559" w:rsidRPr="00503840">
        <w:rPr>
          <w:rFonts w:ascii="Times New Roman" w:eastAsiaTheme="minorEastAsia" w:hAnsi="Times New Roman" w:cs="Times New Roman"/>
          <w:sz w:val="24"/>
          <w:szCs w:val="24"/>
        </w:rPr>
        <w:t xml:space="preserve">between </w:t>
      </w:r>
      <w:r w:rsidR="007946A9" w:rsidRPr="00503840">
        <w:rPr>
          <w:rFonts w:ascii="Times New Roman" w:eastAsiaTheme="minorEastAsia" w:hAnsi="Times New Roman" w:cs="Times New Roman"/>
          <w:sz w:val="24"/>
          <w:szCs w:val="24"/>
        </w:rPr>
        <w:t xml:space="preserve">around </w:t>
      </w:r>
      <w:r w:rsidR="007E5559" w:rsidRPr="00503840">
        <w:rPr>
          <w:rFonts w:ascii="Times New Roman" w:eastAsiaTheme="minorEastAsia" w:hAnsi="Times New Roman" w:cs="Times New Roman"/>
          <w:sz w:val="24"/>
          <w:szCs w:val="24"/>
        </w:rPr>
        <w:t xml:space="preserve">1940 and 1960 </w:t>
      </w:r>
      <w:r w:rsidR="00CB1384" w:rsidRPr="00503840">
        <w:rPr>
          <w:rFonts w:ascii="Times New Roman" w:eastAsiaTheme="minorEastAsia" w:hAnsi="Times New Roman" w:cs="Times New Roman"/>
          <w:sz w:val="24"/>
          <w:szCs w:val="24"/>
        </w:rPr>
        <w:t xml:space="preserve">are </w:t>
      </w:r>
      <w:r w:rsidR="00E42824" w:rsidRPr="00503840">
        <w:rPr>
          <w:rFonts w:ascii="Times New Roman" w:eastAsiaTheme="minorEastAsia" w:hAnsi="Times New Roman" w:cs="Times New Roman"/>
          <w:sz w:val="24"/>
          <w:szCs w:val="24"/>
        </w:rPr>
        <w:t xml:space="preserve">quite interesting </w:t>
      </w:r>
      <w:r w:rsidR="007946A9" w:rsidRPr="00503840">
        <w:rPr>
          <w:rFonts w:ascii="Times New Roman" w:eastAsiaTheme="minorEastAsia" w:hAnsi="Times New Roman" w:cs="Times New Roman"/>
          <w:sz w:val="24"/>
          <w:szCs w:val="24"/>
        </w:rPr>
        <w:t xml:space="preserve">since those were years comprising World War II and the Great Depression. </w:t>
      </w:r>
      <w:r w:rsidR="005C0E0F" w:rsidRPr="00503840">
        <w:rPr>
          <w:rFonts w:ascii="Times New Roman" w:eastAsiaTheme="minorEastAsia" w:hAnsi="Times New Roman" w:cs="Times New Roman"/>
          <w:sz w:val="24"/>
          <w:szCs w:val="24"/>
        </w:rPr>
        <w:t>The interesting part is how the temperature anomaly</w:t>
      </w:r>
      <w:r w:rsidR="00CF66D0" w:rsidRPr="00503840">
        <w:rPr>
          <w:rFonts w:ascii="Times New Roman" w:eastAsiaTheme="minorEastAsia" w:hAnsi="Times New Roman" w:cs="Times New Roman"/>
          <w:sz w:val="24"/>
          <w:szCs w:val="24"/>
        </w:rPr>
        <w:t xml:space="preserve"> </w:t>
      </w:r>
      <w:r w:rsidR="0039083D" w:rsidRPr="00503840">
        <w:rPr>
          <w:rFonts w:ascii="Times New Roman" w:eastAsiaTheme="minorEastAsia" w:hAnsi="Times New Roman" w:cs="Times New Roman"/>
          <w:sz w:val="24"/>
          <w:szCs w:val="24"/>
        </w:rPr>
        <w:t>decreased more than it had increased post the WW2, and it was only around 1990 that the temperature anomalies matched those around 1940.</w:t>
      </w:r>
    </w:p>
    <w:p w14:paraId="3C287076" w14:textId="458266C0" w:rsidR="00FD0CB5" w:rsidRPr="00503840" w:rsidRDefault="006473F6"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 xml:space="preserve">iii) </w:t>
      </w:r>
      <w:r w:rsidR="004E1EB7" w:rsidRPr="00503840">
        <w:rPr>
          <w:rFonts w:ascii="Times New Roman" w:eastAsiaTheme="minorEastAsia" w:hAnsi="Times New Roman" w:cs="Times New Roman"/>
          <w:sz w:val="24"/>
          <w:szCs w:val="24"/>
        </w:rPr>
        <w:t xml:space="preserve">Although 1850 onwards is somewhat widely regarded as the </w:t>
      </w:r>
      <w:r w:rsidR="0083692E" w:rsidRPr="00503840">
        <w:rPr>
          <w:rFonts w:ascii="Times New Roman" w:eastAsiaTheme="minorEastAsia" w:hAnsi="Times New Roman" w:cs="Times New Roman"/>
          <w:sz w:val="24"/>
          <w:szCs w:val="24"/>
        </w:rPr>
        <w:t xml:space="preserve">beginning of the </w:t>
      </w:r>
      <w:r w:rsidR="004E1EB7" w:rsidRPr="00503840">
        <w:rPr>
          <w:rFonts w:ascii="Times New Roman" w:eastAsiaTheme="minorEastAsia" w:hAnsi="Times New Roman" w:cs="Times New Roman"/>
          <w:sz w:val="24"/>
          <w:szCs w:val="24"/>
        </w:rPr>
        <w:t>era of industrialization</w:t>
      </w:r>
      <w:r w:rsidR="0083692E" w:rsidRPr="00503840">
        <w:rPr>
          <w:rFonts w:ascii="Times New Roman" w:eastAsiaTheme="minorEastAsia" w:hAnsi="Times New Roman" w:cs="Times New Roman"/>
          <w:sz w:val="24"/>
          <w:szCs w:val="24"/>
        </w:rPr>
        <w:t xml:space="preserve">, the rate of change of anomalies </w:t>
      </w:r>
      <w:r w:rsidR="007F39B8" w:rsidRPr="00503840">
        <w:rPr>
          <w:rFonts w:ascii="Times New Roman" w:eastAsiaTheme="minorEastAsia" w:hAnsi="Times New Roman" w:cs="Times New Roman"/>
          <w:sz w:val="24"/>
          <w:szCs w:val="24"/>
        </w:rPr>
        <w:t xml:space="preserve">does not vary a great deal till around 1930. It is only after the global war years that the rate of change seems to increase </w:t>
      </w:r>
      <w:r w:rsidR="009854AD" w:rsidRPr="00503840">
        <w:rPr>
          <w:rFonts w:ascii="Times New Roman" w:eastAsiaTheme="minorEastAsia" w:hAnsi="Times New Roman" w:cs="Times New Roman"/>
          <w:sz w:val="24"/>
          <w:szCs w:val="24"/>
        </w:rPr>
        <w:t xml:space="preserve">much more compared to before. It is reasonable to say that </w:t>
      </w:r>
      <w:r w:rsidR="001B30FB" w:rsidRPr="00503840">
        <w:rPr>
          <w:rFonts w:ascii="Times New Roman" w:eastAsiaTheme="minorEastAsia" w:hAnsi="Times New Roman" w:cs="Times New Roman"/>
          <w:sz w:val="24"/>
          <w:szCs w:val="24"/>
        </w:rPr>
        <w:t>the peace in the post-war years fostered increasing global cooperation (at least on a global scale compared to most of history), and this globalization</w:t>
      </w:r>
      <w:r w:rsidR="009854AD" w:rsidRPr="00503840">
        <w:rPr>
          <w:rFonts w:ascii="Times New Roman" w:eastAsiaTheme="minorEastAsia" w:hAnsi="Times New Roman" w:cs="Times New Roman"/>
          <w:sz w:val="24"/>
          <w:szCs w:val="24"/>
        </w:rPr>
        <w:t xml:space="preserve"> </w:t>
      </w:r>
      <w:r w:rsidR="00F667D7" w:rsidRPr="00503840">
        <w:rPr>
          <w:rFonts w:ascii="Times New Roman" w:eastAsiaTheme="minorEastAsia" w:hAnsi="Times New Roman" w:cs="Times New Roman"/>
          <w:sz w:val="24"/>
          <w:szCs w:val="24"/>
        </w:rPr>
        <w:t>seems to have affected the rate of change the most – which I believe is evidenced by the sharp increase in rate of change of anomalies from just after 1980 which continues till today</w:t>
      </w:r>
      <w:r w:rsidR="00FD0CB5" w:rsidRPr="00503840">
        <w:rPr>
          <w:rFonts w:ascii="Times New Roman" w:eastAsiaTheme="minorEastAsia" w:hAnsi="Times New Roman" w:cs="Times New Roman"/>
          <w:sz w:val="24"/>
          <w:szCs w:val="24"/>
        </w:rPr>
        <w:t xml:space="preserve"> (barring the dip during the pandemic years of 2020-2021).</w:t>
      </w:r>
    </w:p>
    <w:p w14:paraId="2235DC91" w14:textId="6641CD63" w:rsidR="00FD0CB5" w:rsidRPr="00503840" w:rsidRDefault="00FD0CB5"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 xml:space="preserve">iv) It seems that for every positive anomaly, there follows a negative one not much later. This is probably </w:t>
      </w:r>
      <w:r w:rsidR="00953F54" w:rsidRPr="00503840">
        <w:rPr>
          <w:rFonts w:ascii="Times New Roman" w:eastAsiaTheme="minorEastAsia" w:hAnsi="Times New Roman" w:cs="Times New Roman"/>
          <w:sz w:val="24"/>
          <w:szCs w:val="24"/>
        </w:rPr>
        <w:t>making people put more weight on anecdotal evidence rather than science (“last year was so much colder</w:t>
      </w:r>
      <w:r w:rsidR="004F46F5" w:rsidRPr="00503840">
        <w:rPr>
          <w:rFonts w:ascii="Times New Roman" w:eastAsiaTheme="minorEastAsia" w:hAnsi="Times New Roman" w:cs="Times New Roman"/>
          <w:sz w:val="24"/>
          <w:szCs w:val="24"/>
        </w:rPr>
        <w:t xml:space="preserve"> and this year is not much warmer” etc), since climate change does not take place linearly. Moreover, in the age of information overload with ever-decreasing attention spans and ever-faster news cycle, it is easier than ever to </w:t>
      </w:r>
      <w:r w:rsidR="00D970D7" w:rsidRPr="00503840">
        <w:rPr>
          <w:rFonts w:ascii="Times New Roman" w:eastAsiaTheme="minorEastAsia" w:hAnsi="Times New Roman" w:cs="Times New Roman"/>
          <w:sz w:val="24"/>
          <w:szCs w:val="24"/>
        </w:rPr>
        <w:t xml:space="preserve">omit thinking over larger time scales. </w:t>
      </w:r>
      <w:r w:rsidR="001E1836" w:rsidRPr="00503840">
        <w:rPr>
          <w:rFonts w:ascii="Times New Roman" w:eastAsiaTheme="minorEastAsia" w:hAnsi="Times New Roman" w:cs="Times New Roman"/>
          <w:sz w:val="24"/>
          <w:szCs w:val="24"/>
        </w:rPr>
        <w:t xml:space="preserve">Additionally, “1.5 </w:t>
      </w:r>
      <w:r w:rsidR="001E1836" w:rsidRPr="00503840">
        <w:rPr>
          <w:rFonts w:ascii="Times New Roman" w:eastAsiaTheme="minorEastAsia" w:hAnsi="Times New Roman" w:cs="Times New Roman"/>
          <w:sz w:val="24"/>
          <w:szCs w:val="24"/>
        </w:rPr>
        <w:t>(°C)</w:t>
      </w:r>
      <w:r w:rsidR="001E1836" w:rsidRPr="00503840">
        <w:rPr>
          <w:rFonts w:ascii="Times New Roman" w:eastAsiaTheme="minorEastAsia" w:hAnsi="Times New Roman" w:cs="Times New Roman"/>
          <w:sz w:val="24"/>
          <w:szCs w:val="24"/>
        </w:rPr>
        <w:t xml:space="preserve">” as a number does not sound a lot to the layman, who may think that climate change is </w:t>
      </w:r>
      <w:r w:rsidR="00BA16A0" w:rsidRPr="00503840">
        <w:rPr>
          <w:rFonts w:ascii="Times New Roman" w:eastAsiaTheme="minorEastAsia" w:hAnsi="Times New Roman" w:cs="Times New Roman"/>
          <w:sz w:val="24"/>
          <w:szCs w:val="24"/>
        </w:rPr>
        <w:t>all hullabaloo over this small number when in fact it is more about the anomalies and extreme weather events than just the number defined as the climate anomaly.</w:t>
      </w:r>
      <w:r w:rsidR="00D970D7" w:rsidRPr="00503840">
        <w:rPr>
          <w:rFonts w:ascii="Times New Roman" w:eastAsiaTheme="minorEastAsia" w:hAnsi="Times New Roman" w:cs="Times New Roman"/>
          <w:sz w:val="24"/>
          <w:szCs w:val="24"/>
        </w:rPr>
        <w:t xml:space="preserve"> </w:t>
      </w:r>
    </w:p>
    <w:p w14:paraId="1789C2AE" w14:textId="77777777" w:rsidR="00BA16A0" w:rsidRPr="00503840" w:rsidRDefault="00BA16A0" w:rsidP="00F11724">
      <w:pPr>
        <w:rPr>
          <w:rFonts w:ascii="Times New Roman" w:eastAsiaTheme="minorEastAsia" w:hAnsi="Times New Roman" w:cs="Times New Roman"/>
          <w:sz w:val="24"/>
          <w:szCs w:val="24"/>
        </w:rPr>
      </w:pPr>
    </w:p>
    <w:p w14:paraId="28438342" w14:textId="4F7F53B7" w:rsidR="00BA16A0" w:rsidRPr="00503840" w:rsidRDefault="00BA16A0"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t>Q4. c)</w:t>
      </w:r>
      <w:r w:rsidRPr="00503840">
        <w:rPr>
          <w:rFonts w:ascii="Times New Roman" w:eastAsiaTheme="minorEastAsia" w:hAnsi="Times New Roman" w:cs="Times New Roman"/>
          <w:sz w:val="24"/>
          <w:szCs w:val="24"/>
        </w:rPr>
        <w:t xml:space="preserve"> </w:t>
      </w:r>
      <w:r w:rsidR="00ED6676" w:rsidRPr="00503840">
        <w:rPr>
          <w:rFonts w:ascii="Times New Roman" w:eastAsiaTheme="minorEastAsia" w:hAnsi="Times New Roman" w:cs="Times New Roman"/>
          <w:sz w:val="24"/>
          <w:szCs w:val="24"/>
        </w:rPr>
        <w:t xml:space="preserve">i) I really liked the 3D visualization aspect of the Climate Spiral. It </w:t>
      </w:r>
      <w:r w:rsidR="002509C0" w:rsidRPr="00503840">
        <w:rPr>
          <w:rFonts w:ascii="Times New Roman" w:eastAsiaTheme="minorEastAsia" w:hAnsi="Times New Roman" w:cs="Times New Roman"/>
          <w:sz w:val="24"/>
          <w:szCs w:val="24"/>
        </w:rPr>
        <w:t xml:space="preserve">enables people to visualize what exactly anomalies of 2F look compared to baseline, and how much further we have strayed from it over time. </w:t>
      </w:r>
      <w:r w:rsidR="0069313E" w:rsidRPr="00503840">
        <w:rPr>
          <w:rFonts w:ascii="Times New Roman" w:eastAsiaTheme="minorEastAsia" w:hAnsi="Times New Roman" w:cs="Times New Roman"/>
          <w:sz w:val="24"/>
          <w:szCs w:val="24"/>
        </w:rPr>
        <w:t>An interesting thought that popped up while I was watching the video is that we could also do a similar visualization with concentration of CO</w:t>
      </w:r>
      <w:r w:rsidR="0069313E" w:rsidRPr="00503840">
        <w:rPr>
          <w:rFonts w:ascii="Times New Roman" w:eastAsiaTheme="minorEastAsia" w:hAnsi="Times New Roman" w:cs="Times New Roman"/>
          <w:sz w:val="24"/>
          <w:szCs w:val="24"/>
          <w:vertAlign w:val="subscript"/>
        </w:rPr>
        <w:t>2</w:t>
      </w:r>
      <w:r w:rsidR="0069313E" w:rsidRPr="00503840">
        <w:rPr>
          <w:rFonts w:ascii="Times New Roman" w:eastAsiaTheme="minorEastAsia" w:hAnsi="Times New Roman" w:cs="Times New Roman"/>
          <w:sz w:val="24"/>
          <w:szCs w:val="24"/>
        </w:rPr>
        <w:t xml:space="preserve"> in the atmosphere over the same time period. </w:t>
      </w:r>
      <w:r w:rsidR="0000139C" w:rsidRPr="00503840">
        <w:rPr>
          <w:rFonts w:ascii="Times New Roman" w:eastAsiaTheme="minorEastAsia" w:hAnsi="Times New Roman" w:cs="Times New Roman"/>
          <w:sz w:val="24"/>
          <w:szCs w:val="24"/>
        </w:rPr>
        <w:t xml:space="preserve">The moment when the animation flips from the top-down view to a side view is simply wonderful. </w:t>
      </w:r>
      <w:r w:rsidR="0000139C" w:rsidRPr="00503840">
        <w:rPr>
          <w:rFonts w:ascii="Times New Roman" w:eastAsiaTheme="minorEastAsia" w:hAnsi="Times New Roman" w:cs="Times New Roman"/>
          <w:sz w:val="24"/>
          <w:szCs w:val="24"/>
        </w:rPr>
        <w:br/>
      </w:r>
      <w:r w:rsidR="0083350D" w:rsidRPr="00503840">
        <w:rPr>
          <w:rFonts w:ascii="Times New Roman" w:eastAsiaTheme="minorEastAsia" w:hAnsi="Times New Roman" w:cs="Times New Roman"/>
          <w:sz w:val="24"/>
          <w:szCs w:val="24"/>
        </w:rPr>
        <w:t xml:space="preserve">Another idea on the same lines that </w:t>
      </w:r>
      <w:r w:rsidR="0069313E" w:rsidRPr="00503840">
        <w:rPr>
          <w:rFonts w:ascii="Times New Roman" w:eastAsiaTheme="minorEastAsia" w:hAnsi="Times New Roman" w:cs="Times New Roman"/>
          <w:sz w:val="24"/>
          <w:szCs w:val="24"/>
        </w:rPr>
        <w:t>may be even more eye-catching since the numbers involved are significantly bigger compared to climate anomalie</w:t>
      </w:r>
      <w:r w:rsidR="00C23368" w:rsidRPr="00503840">
        <w:rPr>
          <w:rFonts w:ascii="Times New Roman" w:eastAsiaTheme="minorEastAsia" w:hAnsi="Times New Roman" w:cs="Times New Roman"/>
          <w:sz w:val="24"/>
          <w:szCs w:val="24"/>
        </w:rPr>
        <w:t xml:space="preserve">s – a change of 2F sounds much less </w:t>
      </w:r>
      <w:r w:rsidR="00842029" w:rsidRPr="00503840">
        <w:rPr>
          <w:rFonts w:ascii="Times New Roman" w:eastAsiaTheme="minorEastAsia" w:hAnsi="Times New Roman" w:cs="Times New Roman"/>
          <w:sz w:val="24"/>
          <w:szCs w:val="24"/>
        </w:rPr>
        <w:t>dire</w:t>
      </w:r>
      <w:r w:rsidR="00C23368" w:rsidRPr="00503840">
        <w:rPr>
          <w:rFonts w:ascii="Times New Roman" w:eastAsiaTheme="minorEastAsia" w:hAnsi="Times New Roman" w:cs="Times New Roman"/>
          <w:sz w:val="24"/>
          <w:szCs w:val="24"/>
        </w:rPr>
        <w:t xml:space="preserve"> </w:t>
      </w:r>
      <w:r w:rsidR="000E4A1C" w:rsidRPr="00503840">
        <w:rPr>
          <w:rFonts w:ascii="Times New Roman" w:eastAsiaTheme="minorEastAsia" w:hAnsi="Times New Roman" w:cs="Times New Roman"/>
          <w:sz w:val="24"/>
          <w:szCs w:val="24"/>
        </w:rPr>
        <w:t xml:space="preserve">compared to a change </w:t>
      </w:r>
      <w:r w:rsidR="00247036" w:rsidRPr="00503840">
        <w:rPr>
          <w:rFonts w:ascii="Times New Roman" w:eastAsiaTheme="minorEastAsia" w:hAnsi="Times New Roman" w:cs="Times New Roman"/>
          <w:sz w:val="24"/>
          <w:szCs w:val="24"/>
        </w:rPr>
        <w:t>from 280 PPM to about 420 PPM in the same time frame (1850 to present day).</w:t>
      </w:r>
    </w:p>
    <w:p w14:paraId="0E23DF2E" w14:textId="3250BC1A" w:rsidR="00B21D1F" w:rsidRPr="00503840" w:rsidRDefault="00BA743A"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sz w:val="24"/>
          <w:szCs w:val="24"/>
        </w:rPr>
        <w:t>ii) The most striking aspect of the Climate Stripes is that</w:t>
      </w:r>
      <w:r w:rsidR="007A20E3" w:rsidRPr="00503840">
        <w:rPr>
          <w:rFonts w:ascii="Times New Roman" w:eastAsiaTheme="minorEastAsia" w:hAnsi="Times New Roman" w:cs="Times New Roman"/>
          <w:sz w:val="24"/>
          <w:szCs w:val="24"/>
        </w:rPr>
        <w:t xml:space="preserve"> there is no text involved in the</w:t>
      </w:r>
      <w:r w:rsidR="00FB460F" w:rsidRPr="00503840">
        <w:rPr>
          <w:rFonts w:ascii="Times New Roman" w:eastAsiaTheme="minorEastAsia" w:hAnsi="Times New Roman" w:cs="Times New Roman"/>
          <w:sz w:val="24"/>
          <w:szCs w:val="24"/>
        </w:rPr>
        <w:t xml:space="preserve"> </w:t>
      </w:r>
      <w:r w:rsidR="007A20E3" w:rsidRPr="00503840">
        <w:rPr>
          <w:rFonts w:ascii="Times New Roman" w:eastAsiaTheme="minorEastAsia" w:hAnsi="Times New Roman" w:cs="Times New Roman"/>
          <w:sz w:val="24"/>
          <w:szCs w:val="24"/>
        </w:rPr>
        <w:t>visualization</w:t>
      </w:r>
      <w:r w:rsidRPr="00503840">
        <w:rPr>
          <w:rFonts w:ascii="Times New Roman" w:eastAsiaTheme="minorEastAsia" w:hAnsi="Times New Roman" w:cs="Times New Roman"/>
          <w:sz w:val="24"/>
          <w:szCs w:val="24"/>
        </w:rPr>
        <w:t xml:space="preserve"> </w:t>
      </w:r>
      <w:r w:rsidR="00FB460F" w:rsidRPr="00503840">
        <w:rPr>
          <w:rFonts w:ascii="Times New Roman" w:eastAsiaTheme="minorEastAsia" w:hAnsi="Times New Roman" w:cs="Times New Roman"/>
          <w:sz w:val="24"/>
          <w:szCs w:val="24"/>
        </w:rPr>
        <w:t xml:space="preserve">– it is a visual treat, and helps one visualize just </w:t>
      </w:r>
      <w:r w:rsidR="00404779" w:rsidRPr="00503840">
        <w:rPr>
          <w:rFonts w:ascii="Times New Roman" w:eastAsiaTheme="minorEastAsia" w:hAnsi="Times New Roman" w:cs="Times New Roman"/>
          <w:sz w:val="24"/>
          <w:szCs w:val="24"/>
        </w:rPr>
        <w:t xml:space="preserve">by purely seeing. Apart from the bare minimum social context cue that blue is better than red, and that red usually signals danger, no additional knowledge is needed by the layperson to comprehend this visual. That one may agree or disagree is a different matter, but it </w:t>
      </w:r>
      <w:r w:rsidR="00B21D1F" w:rsidRPr="00503840">
        <w:rPr>
          <w:rFonts w:ascii="Times New Roman" w:eastAsiaTheme="minorEastAsia" w:hAnsi="Times New Roman" w:cs="Times New Roman"/>
          <w:sz w:val="24"/>
          <w:szCs w:val="24"/>
        </w:rPr>
        <w:t>is eye-catching while also conveying a lot of information in a second or less.</w:t>
      </w:r>
      <w:r w:rsidR="0083350D" w:rsidRPr="00503840">
        <w:rPr>
          <w:rFonts w:ascii="Times New Roman" w:eastAsiaTheme="minorEastAsia" w:hAnsi="Times New Roman" w:cs="Times New Roman"/>
          <w:sz w:val="24"/>
          <w:szCs w:val="24"/>
        </w:rPr>
        <w:t xml:space="preserve"> I also liked that the colors were </w:t>
      </w:r>
      <w:r w:rsidR="00842029" w:rsidRPr="00503840">
        <w:rPr>
          <w:rFonts w:ascii="Times New Roman" w:eastAsiaTheme="minorEastAsia" w:hAnsi="Times New Roman" w:cs="Times New Roman"/>
          <w:sz w:val="24"/>
          <w:szCs w:val="24"/>
        </w:rPr>
        <w:t>vivid</w:t>
      </w:r>
      <w:r w:rsidR="0083350D" w:rsidRPr="00503840">
        <w:rPr>
          <w:rFonts w:ascii="Times New Roman" w:eastAsiaTheme="minorEastAsia" w:hAnsi="Times New Roman" w:cs="Times New Roman"/>
          <w:sz w:val="24"/>
          <w:szCs w:val="24"/>
        </w:rPr>
        <w:t xml:space="preserve"> and saturated, compared to the pastel shades we see in most graph-based visualizations.</w:t>
      </w:r>
    </w:p>
    <w:p w14:paraId="57A8F1EF" w14:textId="77777777" w:rsidR="00E45305" w:rsidRDefault="00E4530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351B721D" w14:textId="491577FD" w:rsidR="0083350D" w:rsidRPr="00503840" w:rsidRDefault="0083350D" w:rsidP="00F11724">
      <w:pPr>
        <w:rPr>
          <w:rFonts w:ascii="Times New Roman" w:eastAsiaTheme="minorEastAsia" w:hAnsi="Times New Roman" w:cs="Times New Roman"/>
          <w:sz w:val="24"/>
          <w:szCs w:val="24"/>
        </w:rPr>
      </w:pPr>
      <w:r w:rsidRPr="00503840">
        <w:rPr>
          <w:rFonts w:ascii="Times New Roman" w:eastAsiaTheme="minorEastAsia" w:hAnsi="Times New Roman" w:cs="Times New Roman"/>
          <w:b/>
          <w:bCs/>
          <w:sz w:val="24"/>
          <w:szCs w:val="24"/>
        </w:rPr>
        <w:lastRenderedPageBreak/>
        <w:t xml:space="preserve">Q4. </w:t>
      </w:r>
      <w:r w:rsidR="00CC7853" w:rsidRPr="00503840">
        <w:rPr>
          <w:rFonts w:ascii="Times New Roman" w:eastAsiaTheme="minorEastAsia" w:hAnsi="Times New Roman" w:cs="Times New Roman"/>
          <w:b/>
          <w:bCs/>
          <w:sz w:val="24"/>
          <w:szCs w:val="24"/>
        </w:rPr>
        <w:t>d</w:t>
      </w:r>
      <w:r w:rsidRPr="00503840">
        <w:rPr>
          <w:rFonts w:ascii="Times New Roman" w:eastAsiaTheme="minorEastAsia" w:hAnsi="Times New Roman" w:cs="Times New Roman"/>
          <w:b/>
          <w:bCs/>
          <w:sz w:val="24"/>
          <w:szCs w:val="24"/>
        </w:rPr>
        <w:t>)</w:t>
      </w:r>
      <w:r w:rsidR="00CC7853" w:rsidRPr="00503840">
        <w:rPr>
          <w:rFonts w:ascii="Times New Roman" w:eastAsiaTheme="minorEastAsia" w:hAnsi="Times New Roman" w:cs="Times New Roman"/>
          <w:sz w:val="24"/>
          <w:szCs w:val="24"/>
        </w:rPr>
        <w:t xml:space="preserve"> I would love to do my own suggestion of visualizing CO</w:t>
      </w:r>
      <w:r w:rsidR="00CC7853" w:rsidRPr="00503840">
        <w:rPr>
          <w:rFonts w:ascii="Times New Roman" w:eastAsiaTheme="minorEastAsia" w:hAnsi="Times New Roman" w:cs="Times New Roman"/>
          <w:sz w:val="24"/>
          <w:szCs w:val="24"/>
          <w:vertAlign w:val="subscript"/>
        </w:rPr>
        <w:t>2</w:t>
      </w:r>
      <w:r w:rsidR="00EE3495" w:rsidRPr="00503840">
        <w:rPr>
          <w:rFonts w:ascii="Times New Roman" w:eastAsiaTheme="minorEastAsia" w:hAnsi="Times New Roman" w:cs="Times New Roman"/>
          <w:sz w:val="24"/>
          <w:szCs w:val="24"/>
        </w:rPr>
        <w:t xml:space="preserve"> in a manner similar to the Climate Spiral</w:t>
      </w:r>
      <w:r w:rsidR="00923985" w:rsidRPr="00503840">
        <w:rPr>
          <w:rFonts w:ascii="Times New Roman" w:eastAsiaTheme="minorEastAsia" w:hAnsi="Times New Roman" w:cs="Times New Roman"/>
          <w:sz w:val="24"/>
          <w:szCs w:val="24"/>
        </w:rPr>
        <w:t xml:space="preserve"> (see Q4; part c)</w:t>
      </w:r>
      <w:r w:rsidR="00EE3495" w:rsidRPr="00503840">
        <w:rPr>
          <w:rFonts w:ascii="Times New Roman" w:eastAsiaTheme="minorEastAsia" w:hAnsi="Times New Roman" w:cs="Times New Roman"/>
          <w:sz w:val="24"/>
          <w:szCs w:val="24"/>
        </w:rPr>
        <w:t xml:space="preserve">, due to my hypothesis that a bigger number and delta of change might be more striking </w:t>
      </w:r>
      <w:r w:rsidR="00885FFD" w:rsidRPr="00503840">
        <w:rPr>
          <w:rFonts w:ascii="Times New Roman" w:eastAsiaTheme="minorEastAsia" w:hAnsi="Times New Roman" w:cs="Times New Roman"/>
          <w:sz w:val="24"/>
          <w:szCs w:val="24"/>
        </w:rPr>
        <w:t>and attention-grabbing.</w:t>
      </w:r>
    </w:p>
    <w:p w14:paraId="33BAD21B" w14:textId="46851780" w:rsidR="00885FFD" w:rsidRPr="00503840" w:rsidRDefault="00885FFD" w:rsidP="00F11724">
      <w:pPr>
        <w:rPr>
          <w:rFonts w:ascii="Times New Roman" w:hAnsi="Times New Roman" w:cs="Times New Roman"/>
        </w:rPr>
      </w:pPr>
      <w:r w:rsidRPr="00503840">
        <w:rPr>
          <w:rFonts w:ascii="Times New Roman" w:eastAsiaTheme="minorEastAsia" w:hAnsi="Times New Roman" w:cs="Times New Roman"/>
          <w:sz w:val="24"/>
          <w:szCs w:val="24"/>
        </w:rPr>
        <w:t>Apart from th</w:t>
      </w:r>
      <w:r w:rsidR="000927E0" w:rsidRPr="00503840">
        <w:rPr>
          <w:rFonts w:ascii="Times New Roman" w:eastAsiaTheme="minorEastAsia" w:hAnsi="Times New Roman" w:cs="Times New Roman"/>
          <w:sz w:val="24"/>
          <w:szCs w:val="24"/>
        </w:rPr>
        <w:t xml:space="preserve">e above </w:t>
      </w:r>
      <w:r w:rsidRPr="00503840">
        <w:rPr>
          <w:rFonts w:ascii="Times New Roman" w:eastAsiaTheme="minorEastAsia" w:hAnsi="Times New Roman" w:cs="Times New Roman"/>
          <w:sz w:val="24"/>
          <w:szCs w:val="24"/>
        </w:rPr>
        <w:t xml:space="preserve">specific idea, another interesting climate change visualization </w:t>
      </w:r>
      <w:r w:rsidR="000927E0" w:rsidRPr="00503840">
        <w:rPr>
          <w:rFonts w:ascii="Times New Roman" w:eastAsiaTheme="minorEastAsia" w:hAnsi="Times New Roman" w:cs="Times New Roman"/>
          <w:sz w:val="24"/>
          <w:szCs w:val="24"/>
        </w:rPr>
        <w:t xml:space="preserve">could be </w:t>
      </w:r>
      <w:r w:rsidR="004961EA" w:rsidRPr="00503840">
        <w:rPr>
          <w:rFonts w:ascii="Times New Roman" w:eastAsiaTheme="minorEastAsia" w:hAnsi="Times New Roman" w:cs="Times New Roman"/>
          <w:sz w:val="24"/>
          <w:szCs w:val="24"/>
        </w:rPr>
        <w:t>visualizing the loss in economic terms by showing how much income (or another metric, like GDP)</w:t>
      </w:r>
      <w:r w:rsidR="000F0131" w:rsidRPr="00503840">
        <w:rPr>
          <w:rFonts w:ascii="Times New Roman" w:eastAsiaTheme="minorEastAsia" w:hAnsi="Times New Roman" w:cs="Times New Roman"/>
          <w:sz w:val="24"/>
          <w:szCs w:val="24"/>
        </w:rPr>
        <w:t xml:space="preserve"> per capita has been lost due to climate change since 1850, and if there is any relation to temperature anomalies. A visualization around climate refugees, showing their numbers over the years, may also make a compelling visualization</w:t>
      </w:r>
      <w:r w:rsidR="00871BEF" w:rsidRPr="00503840">
        <w:rPr>
          <w:rFonts w:ascii="Times New Roman" w:eastAsiaTheme="minorEastAsia" w:hAnsi="Times New Roman" w:cs="Times New Roman"/>
          <w:sz w:val="24"/>
          <w:szCs w:val="24"/>
        </w:rPr>
        <w:t>; although I am not sure if anything more appealing than a simple graph could be made for these.</w:t>
      </w:r>
    </w:p>
    <w:p w14:paraId="1DE1D135" w14:textId="77777777" w:rsidR="00B21D1F" w:rsidRPr="00503840" w:rsidRDefault="00B21D1F" w:rsidP="00F11724">
      <w:pPr>
        <w:rPr>
          <w:rFonts w:ascii="Times New Roman" w:eastAsiaTheme="minorEastAsia" w:hAnsi="Times New Roman" w:cs="Times New Roman"/>
          <w:sz w:val="24"/>
          <w:szCs w:val="24"/>
        </w:rPr>
      </w:pPr>
    </w:p>
    <w:sectPr w:rsidR="00B21D1F" w:rsidRPr="00503840" w:rsidSect="00F941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75431"/>
    <w:multiLevelType w:val="hybridMultilevel"/>
    <w:tmpl w:val="12FEDCC2"/>
    <w:lvl w:ilvl="0" w:tplc="5F1E943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10634"/>
    <w:multiLevelType w:val="multilevel"/>
    <w:tmpl w:val="4CF2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316040">
    <w:abstractNumId w:val="1"/>
  </w:num>
  <w:num w:numId="2" w16cid:durableId="44389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32"/>
    <w:rsid w:val="0000139C"/>
    <w:rsid w:val="00016D03"/>
    <w:rsid w:val="00031291"/>
    <w:rsid w:val="00032251"/>
    <w:rsid w:val="00032485"/>
    <w:rsid w:val="00032B84"/>
    <w:rsid w:val="00043F1B"/>
    <w:rsid w:val="000500B2"/>
    <w:rsid w:val="000525CE"/>
    <w:rsid w:val="000627E6"/>
    <w:rsid w:val="000733C3"/>
    <w:rsid w:val="00076DCF"/>
    <w:rsid w:val="000927E0"/>
    <w:rsid w:val="00093D86"/>
    <w:rsid w:val="00097242"/>
    <w:rsid w:val="000A15AE"/>
    <w:rsid w:val="000D1E16"/>
    <w:rsid w:val="000E1FAF"/>
    <w:rsid w:val="000E343D"/>
    <w:rsid w:val="000E4A1C"/>
    <w:rsid w:val="000F0131"/>
    <w:rsid w:val="000F0898"/>
    <w:rsid w:val="000F4B75"/>
    <w:rsid w:val="000F73CB"/>
    <w:rsid w:val="00113588"/>
    <w:rsid w:val="001220E3"/>
    <w:rsid w:val="00127049"/>
    <w:rsid w:val="001314F4"/>
    <w:rsid w:val="0013615F"/>
    <w:rsid w:val="00140103"/>
    <w:rsid w:val="00142B9F"/>
    <w:rsid w:val="00145E21"/>
    <w:rsid w:val="00153F5E"/>
    <w:rsid w:val="001619A1"/>
    <w:rsid w:val="001676ED"/>
    <w:rsid w:val="001677EB"/>
    <w:rsid w:val="00167F6F"/>
    <w:rsid w:val="001858E3"/>
    <w:rsid w:val="0019398C"/>
    <w:rsid w:val="001B30FB"/>
    <w:rsid w:val="001C220E"/>
    <w:rsid w:val="001C4510"/>
    <w:rsid w:val="001C53CC"/>
    <w:rsid w:val="001C5682"/>
    <w:rsid w:val="001E0FA9"/>
    <w:rsid w:val="001E1836"/>
    <w:rsid w:val="001E6FFF"/>
    <w:rsid w:val="001F2D9E"/>
    <w:rsid w:val="002051C6"/>
    <w:rsid w:val="00210EFD"/>
    <w:rsid w:val="00211DAD"/>
    <w:rsid w:val="0021489E"/>
    <w:rsid w:val="002325AE"/>
    <w:rsid w:val="00247036"/>
    <w:rsid w:val="00247FF9"/>
    <w:rsid w:val="002509C0"/>
    <w:rsid w:val="00250B20"/>
    <w:rsid w:val="002620F0"/>
    <w:rsid w:val="00267F9F"/>
    <w:rsid w:val="00285DB1"/>
    <w:rsid w:val="002A5D97"/>
    <w:rsid w:val="002B06C1"/>
    <w:rsid w:val="002C14E0"/>
    <w:rsid w:val="002C2BD4"/>
    <w:rsid w:val="002C5478"/>
    <w:rsid w:val="002D717D"/>
    <w:rsid w:val="002F3836"/>
    <w:rsid w:val="002F49F8"/>
    <w:rsid w:val="0033299E"/>
    <w:rsid w:val="0033395A"/>
    <w:rsid w:val="003345E3"/>
    <w:rsid w:val="0034069B"/>
    <w:rsid w:val="0034331B"/>
    <w:rsid w:val="00360BF6"/>
    <w:rsid w:val="00361F97"/>
    <w:rsid w:val="0038499C"/>
    <w:rsid w:val="0039083D"/>
    <w:rsid w:val="00391546"/>
    <w:rsid w:val="003962CA"/>
    <w:rsid w:val="003A66F2"/>
    <w:rsid w:val="003B4481"/>
    <w:rsid w:val="003C4263"/>
    <w:rsid w:val="003F0F86"/>
    <w:rsid w:val="003F2660"/>
    <w:rsid w:val="003F3C8A"/>
    <w:rsid w:val="003F713C"/>
    <w:rsid w:val="00404779"/>
    <w:rsid w:val="00412D09"/>
    <w:rsid w:val="00414D57"/>
    <w:rsid w:val="00456601"/>
    <w:rsid w:val="00476592"/>
    <w:rsid w:val="0048284C"/>
    <w:rsid w:val="00486410"/>
    <w:rsid w:val="004961EA"/>
    <w:rsid w:val="004A360F"/>
    <w:rsid w:val="004A3661"/>
    <w:rsid w:val="004B29C4"/>
    <w:rsid w:val="004C0047"/>
    <w:rsid w:val="004D40AC"/>
    <w:rsid w:val="004D733E"/>
    <w:rsid w:val="004E1EB7"/>
    <w:rsid w:val="004F46F5"/>
    <w:rsid w:val="004F71E1"/>
    <w:rsid w:val="00500F2B"/>
    <w:rsid w:val="00500FEF"/>
    <w:rsid w:val="00503840"/>
    <w:rsid w:val="00534937"/>
    <w:rsid w:val="005414C2"/>
    <w:rsid w:val="00550836"/>
    <w:rsid w:val="005848DE"/>
    <w:rsid w:val="00596893"/>
    <w:rsid w:val="005A2A15"/>
    <w:rsid w:val="005B6F9F"/>
    <w:rsid w:val="005C0232"/>
    <w:rsid w:val="005C0E0F"/>
    <w:rsid w:val="005D148D"/>
    <w:rsid w:val="005D2861"/>
    <w:rsid w:val="005F392F"/>
    <w:rsid w:val="00607129"/>
    <w:rsid w:val="00621548"/>
    <w:rsid w:val="006221F3"/>
    <w:rsid w:val="00622411"/>
    <w:rsid w:val="0063043F"/>
    <w:rsid w:val="0064066F"/>
    <w:rsid w:val="00643603"/>
    <w:rsid w:val="006473F6"/>
    <w:rsid w:val="0065223E"/>
    <w:rsid w:val="00660D85"/>
    <w:rsid w:val="00677326"/>
    <w:rsid w:val="00683A3E"/>
    <w:rsid w:val="00692765"/>
    <w:rsid w:val="0069313E"/>
    <w:rsid w:val="00694E2B"/>
    <w:rsid w:val="006A089D"/>
    <w:rsid w:val="006A728C"/>
    <w:rsid w:val="006C4867"/>
    <w:rsid w:val="006D514F"/>
    <w:rsid w:val="006E32C2"/>
    <w:rsid w:val="00703BB0"/>
    <w:rsid w:val="007077BD"/>
    <w:rsid w:val="00717703"/>
    <w:rsid w:val="00726777"/>
    <w:rsid w:val="00731CFF"/>
    <w:rsid w:val="00732D8D"/>
    <w:rsid w:val="007415FE"/>
    <w:rsid w:val="007472C1"/>
    <w:rsid w:val="0076209F"/>
    <w:rsid w:val="00782723"/>
    <w:rsid w:val="0078535F"/>
    <w:rsid w:val="00793460"/>
    <w:rsid w:val="007946A9"/>
    <w:rsid w:val="007A20E3"/>
    <w:rsid w:val="007A6E80"/>
    <w:rsid w:val="007C26A1"/>
    <w:rsid w:val="007D5A31"/>
    <w:rsid w:val="007E5559"/>
    <w:rsid w:val="007E7F6F"/>
    <w:rsid w:val="007F2146"/>
    <w:rsid w:val="007F39B8"/>
    <w:rsid w:val="008061E2"/>
    <w:rsid w:val="008063E1"/>
    <w:rsid w:val="008156F3"/>
    <w:rsid w:val="008323E2"/>
    <w:rsid w:val="0083350D"/>
    <w:rsid w:val="0083692E"/>
    <w:rsid w:val="00842029"/>
    <w:rsid w:val="00842F6D"/>
    <w:rsid w:val="008545F5"/>
    <w:rsid w:val="00871BEF"/>
    <w:rsid w:val="00885FFD"/>
    <w:rsid w:val="00887B29"/>
    <w:rsid w:val="00890ED9"/>
    <w:rsid w:val="008937C7"/>
    <w:rsid w:val="00895F14"/>
    <w:rsid w:val="008A0350"/>
    <w:rsid w:val="008C29F5"/>
    <w:rsid w:val="008D43B5"/>
    <w:rsid w:val="008E6090"/>
    <w:rsid w:val="008E662B"/>
    <w:rsid w:val="00923985"/>
    <w:rsid w:val="00925928"/>
    <w:rsid w:val="009439EA"/>
    <w:rsid w:val="009514E0"/>
    <w:rsid w:val="0095266E"/>
    <w:rsid w:val="00953F54"/>
    <w:rsid w:val="0096512E"/>
    <w:rsid w:val="00975A60"/>
    <w:rsid w:val="009854AD"/>
    <w:rsid w:val="00997558"/>
    <w:rsid w:val="009A2937"/>
    <w:rsid w:val="009B043C"/>
    <w:rsid w:val="009B68BE"/>
    <w:rsid w:val="009C4A7F"/>
    <w:rsid w:val="009F10BD"/>
    <w:rsid w:val="009F36D5"/>
    <w:rsid w:val="009F53DF"/>
    <w:rsid w:val="00A22BE3"/>
    <w:rsid w:val="00A278B3"/>
    <w:rsid w:val="00A358D2"/>
    <w:rsid w:val="00A409C6"/>
    <w:rsid w:val="00A4685B"/>
    <w:rsid w:val="00A50673"/>
    <w:rsid w:val="00A51469"/>
    <w:rsid w:val="00A52E22"/>
    <w:rsid w:val="00A55E92"/>
    <w:rsid w:val="00A57011"/>
    <w:rsid w:val="00A64E2D"/>
    <w:rsid w:val="00A65CF4"/>
    <w:rsid w:val="00A74E24"/>
    <w:rsid w:val="00A834FB"/>
    <w:rsid w:val="00AA7BC1"/>
    <w:rsid w:val="00AC41D3"/>
    <w:rsid w:val="00AD0F32"/>
    <w:rsid w:val="00AD11BE"/>
    <w:rsid w:val="00AD294C"/>
    <w:rsid w:val="00AD6771"/>
    <w:rsid w:val="00B129E2"/>
    <w:rsid w:val="00B133B8"/>
    <w:rsid w:val="00B16620"/>
    <w:rsid w:val="00B21D1F"/>
    <w:rsid w:val="00B625CA"/>
    <w:rsid w:val="00B760FD"/>
    <w:rsid w:val="00B83BA9"/>
    <w:rsid w:val="00BA16A0"/>
    <w:rsid w:val="00BA4699"/>
    <w:rsid w:val="00BA743A"/>
    <w:rsid w:val="00BA7C10"/>
    <w:rsid w:val="00BB2A58"/>
    <w:rsid w:val="00BC30C4"/>
    <w:rsid w:val="00BF7DE3"/>
    <w:rsid w:val="00C168C3"/>
    <w:rsid w:val="00C2182D"/>
    <w:rsid w:val="00C21ADB"/>
    <w:rsid w:val="00C22DA6"/>
    <w:rsid w:val="00C23177"/>
    <w:rsid w:val="00C23368"/>
    <w:rsid w:val="00C24CFF"/>
    <w:rsid w:val="00C318E2"/>
    <w:rsid w:val="00C35496"/>
    <w:rsid w:val="00C43849"/>
    <w:rsid w:val="00C4528C"/>
    <w:rsid w:val="00C67FDD"/>
    <w:rsid w:val="00C7055B"/>
    <w:rsid w:val="00C737DF"/>
    <w:rsid w:val="00C772E1"/>
    <w:rsid w:val="00C864F1"/>
    <w:rsid w:val="00C87005"/>
    <w:rsid w:val="00C97F6B"/>
    <w:rsid w:val="00CA6ED6"/>
    <w:rsid w:val="00CB1384"/>
    <w:rsid w:val="00CC7853"/>
    <w:rsid w:val="00CD3600"/>
    <w:rsid w:val="00CD680E"/>
    <w:rsid w:val="00CF66D0"/>
    <w:rsid w:val="00D07C27"/>
    <w:rsid w:val="00D14710"/>
    <w:rsid w:val="00D21FAD"/>
    <w:rsid w:val="00D429D8"/>
    <w:rsid w:val="00D4416C"/>
    <w:rsid w:val="00D55952"/>
    <w:rsid w:val="00D63DE8"/>
    <w:rsid w:val="00D74CFF"/>
    <w:rsid w:val="00D84C39"/>
    <w:rsid w:val="00D90E47"/>
    <w:rsid w:val="00D970D7"/>
    <w:rsid w:val="00DB15C3"/>
    <w:rsid w:val="00DC3995"/>
    <w:rsid w:val="00DD32E3"/>
    <w:rsid w:val="00DF7CBA"/>
    <w:rsid w:val="00E047EC"/>
    <w:rsid w:val="00E22660"/>
    <w:rsid w:val="00E239C3"/>
    <w:rsid w:val="00E32F00"/>
    <w:rsid w:val="00E35152"/>
    <w:rsid w:val="00E3790E"/>
    <w:rsid w:val="00E42824"/>
    <w:rsid w:val="00E45305"/>
    <w:rsid w:val="00E707B7"/>
    <w:rsid w:val="00E7145D"/>
    <w:rsid w:val="00E75005"/>
    <w:rsid w:val="00E80CE1"/>
    <w:rsid w:val="00E96A54"/>
    <w:rsid w:val="00EA76D3"/>
    <w:rsid w:val="00EB1FD5"/>
    <w:rsid w:val="00EB4E74"/>
    <w:rsid w:val="00ED12F2"/>
    <w:rsid w:val="00ED2C29"/>
    <w:rsid w:val="00ED6676"/>
    <w:rsid w:val="00ED77E5"/>
    <w:rsid w:val="00EE3495"/>
    <w:rsid w:val="00EE78AD"/>
    <w:rsid w:val="00F00A03"/>
    <w:rsid w:val="00F03D5F"/>
    <w:rsid w:val="00F0790E"/>
    <w:rsid w:val="00F11724"/>
    <w:rsid w:val="00F11A4D"/>
    <w:rsid w:val="00F1247C"/>
    <w:rsid w:val="00F20117"/>
    <w:rsid w:val="00F21616"/>
    <w:rsid w:val="00F31C5D"/>
    <w:rsid w:val="00F50122"/>
    <w:rsid w:val="00F667D7"/>
    <w:rsid w:val="00F8065C"/>
    <w:rsid w:val="00F82C12"/>
    <w:rsid w:val="00F94171"/>
    <w:rsid w:val="00F95D55"/>
    <w:rsid w:val="00FA02DC"/>
    <w:rsid w:val="00FA1D0E"/>
    <w:rsid w:val="00FA6491"/>
    <w:rsid w:val="00FB2488"/>
    <w:rsid w:val="00FB2D72"/>
    <w:rsid w:val="00FB460F"/>
    <w:rsid w:val="00FD0CB5"/>
    <w:rsid w:val="00FD3CC9"/>
    <w:rsid w:val="00FD5500"/>
    <w:rsid w:val="00FD59FD"/>
    <w:rsid w:val="00FE120B"/>
    <w:rsid w:val="00FE3DDF"/>
    <w:rsid w:val="00FE6326"/>
    <w:rsid w:val="00FF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7A90"/>
  <w15:chartTrackingRefBased/>
  <w15:docId w15:val="{DF0AD3F7-C6FB-3142-BA31-DE436F58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2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548"/>
    <w:rPr>
      <w:color w:val="666666"/>
    </w:rPr>
  </w:style>
  <w:style w:type="character" w:styleId="Hyperlink">
    <w:name w:val="Hyperlink"/>
    <w:basedOn w:val="DefaultParagraphFont"/>
    <w:uiPriority w:val="99"/>
    <w:unhideWhenUsed/>
    <w:rsid w:val="008323E2"/>
    <w:rPr>
      <w:color w:val="0563C1" w:themeColor="hyperlink"/>
      <w:u w:val="single"/>
    </w:rPr>
  </w:style>
  <w:style w:type="character" w:styleId="UnresolvedMention">
    <w:name w:val="Unresolved Mention"/>
    <w:basedOn w:val="DefaultParagraphFont"/>
    <w:uiPriority w:val="99"/>
    <w:semiHidden/>
    <w:unhideWhenUsed/>
    <w:rsid w:val="008323E2"/>
    <w:rPr>
      <w:color w:val="605E5C"/>
      <w:shd w:val="clear" w:color="auto" w:fill="E1DFDD"/>
    </w:rPr>
  </w:style>
  <w:style w:type="paragraph" w:styleId="Revision">
    <w:name w:val="Revision"/>
    <w:hidden/>
    <w:uiPriority w:val="99"/>
    <w:semiHidden/>
    <w:rsid w:val="00E80CE1"/>
    <w:pPr>
      <w:spacing w:after="0" w:line="240" w:lineRule="auto"/>
    </w:pPr>
  </w:style>
  <w:style w:type="table" w:styleId="TableGrid">
    <w:name w:val="Table Grid"/>
    <w:basedOn w:val="TableNormal"/>
    <w:uiPriority w:val="39"/>
    <w:rsid w:val="00A55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5E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5B6F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8E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456">
      <w:bodyDiv w:val="1"/>
      <w:marLeft w:val="0"/>
      <w:marRight w:val="0"/>
      <w:marTop w:val="0"/>
      <w:marBottom w:val="0"/>
      <w:divBdr>
        <w:top w:val="none" w:sz="0" w:space="0" w:color="auto"/>
        <w:left w:val="none" w:sz="0" w:space="0" w:color="auto"/>
        <w:bottom w:val="none" w:sz="0" w:space="0" w:color="auto"/>
        <w:right w:val="none" w:sz="0" w:space="0" w:color="auto"/>
      </w:divBdr>
    </w:div>
    <w:div w:id="165293573">
      <w:bodyDiv w:val="1"/>
      <w:marLeft w:val="0"/>
      <w:marRight w:val="0"/>
      <w:marTop w:val="0"/>
      <w:marBottom w:val="0"/>
      <w:divBdr>
        <w:top w:val="none" w:sz="0" w:space="0" w:color="auto"/>
        <w:left w:val="none" w:sz="0" w:space="0" w:color="auto"/>
        <w:bottom w:val="none" w:sz="0" w:space="0" w:color="auto"/>
        <w:right w:val="none" w:sz="0" w:space="0" w:color="auto"/>
      </w:divBdr>
    </w:div>
    <w:div w:id="194005414">
      <w:bodyDiv w:val="1"/>
      <w:marLeft w:val="0"/>
      <w:marRight w:val="0"/>
      <w:marTop w:val="0"/>
      <w:marBottom w:val="0"/>
      <w:divBdr>
        <w:top w:val="none" w:sz="0" w:space="0" w:color="auto"/>
        <w:left w:val="none" w:sz="0" w:space="0" w:color="auto"/>
        <w:bottom w:val="none" w:sz="0" w:space="0" w:color="auto"/>
        <w:right w:val="none" w:sz="0" w:space="0" w:color="auto"/>
      </w:divBdr>
    </w:div>
    <w:div w:id="255598339">
      <w:bodyDiv w:val="1"/>
      <w:marLeft w:val="0"/>
      <w:marRight w:val="0"/>
      <w:marTop w:val="0"/>
      <w:marBottom w:val="0"/>
      <w:divBdr>
        <w:top w:val="none" w:sz="0" w:space="0" w:color="auto"/>
        <w:left w:val="none" w:sz="0" w:space="0" w:color="auto"/>
        <w:bottom w:val="none" w:sz="0" w:space="0" w:color="auto"/>
        <w:right w:val="none" w:sz="0" w:space="0" w:color="auto"/>
      </w:divBdr>
    </w:div>
    <w:div w:id="282854630">
      <w:bodyDiv w:val="1"/>
      <w:marLeft w:val="0"/>
      <w:marRight w:val="0"/>
      <w:marTop w:val="0"/>
      <w:marBottom w:val="0"/>
      <w:divBdr>
        <w:top w:val="none" w:sz="0" w:space="0" w:color="auto"/>
        <w:left w:val="none" w:sz="0" w:space="0" w:color="auto"/>
        <w:bottom w:val="none" w:sz="0" w:space="0" w:color="auto"/>
        <w:right w:val="none" w:sz="0" w:space="0" w:color="auto"/>
      </w:divBdr>
      <w:divsChild>
        <w:div w:id="1847985143">
          <w:marLeft w:val="0"/>
          <w:marRight w:val="0"/>
          <w:marTop w:val="0"/>
          <w:marBottom w:val="0"/>
          <w:divBdr>
            <w:top w:val="none" w:sz="0" w:space="0" w:color="auto"/>
            <w:left w:val="none" w:sz="0" w:space="0" w:color="auto"/>
            <w:bottom w:val="none" w:sz="0" w:space="0" w:color="auto"/>
            <w:right w:val="none" w:sz="0" w:space="0" w:color="auto"/>
          </w:divBdr>
        </w:div>
      </w:divsChild>
    </w:div>
    <w:div w:id="337080392">
      <w:bodyDiv w:val="1"/>
      <w:marLeft w:val="0"/>
      <w:marRight w:val="0"/>
      <w:marTop w:val="0"/>
      <w:marBottom w:val="0"/>
      <w:divBdr>
        <w:top w:val="none" w:sz="0" w:space="0" w:color="auto"/>
        <w:left w:val="none" w:sz="0" w:space="0" w:color="auto"/>
        <w:bottom w:val="none" w:sz="0" w:space="0" w:color="auto"/>
        <w:right w:val="none" w:sz="0" w:space="0" w:color="auto"/>
      </w:divBdr>
    </w:div>
    <w:div w:id="375736185">
      <w:bodyDiv w:val="1"/>
      <w:marLeft w:val="0"/>
      <w:marRight w:val="0"/>
      <w:marTop w:val="0"/>
      <w:marBottom w:val="0"/>
      <w:divBdr>
        <w:top w:val="none" w:sz="0" w:space="0" w:color="auto"/>
        <w:left w:val="none" w:sz="0" w:space="0" w:color="auto"/>
        <w:bottom w:val="none" w:sz="0" w:space="0" w:color="auto"/>
        <w:right w:val="none" w:sz="0" w:space="0" w:color="auto"/>
      </w:divBdr>
      <w:divsChild>
        <w:div w:id="731585902">
          <w:marLeft w:val="0"/>
          <w:marRight w:val="0"/>
          <w:marTop w:val="0"/>
          <w:marBottom w:val="0"/>
          <w:divBdr>
            <w:top w:val="none" w:sz="0" w:space="0" w:color="auto"/>
            <w:left w:val="none" w:sz="0" w:space="0" w:color="auto"/>
            <w:bottom w:val="none" w:sz="0" w:space="0" w:color="auto"/>
            <w:right w:val="none" w:sz="0" w:space="0" w:color="auto"/>
          </w:divBdr>
          <w:divsChild>
            <w:div w:id="199860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299">
      <w:bodyDiv w:val="1"/>
      <w:marLeft w:val="0"/>
      <w:marRight w:val="0"/>
      <w:marTop w:val="0"/>
      <w:marBottom w:val="0"/>
      <w:divBdr>
        <w:top w:val="none" w:sz="0" w:space="0" w:color="auto"/>
        <w:left w:val="none" w:sz="0" w:space="0" w:color="auto"/>
        <w:bottom w:val="none" w:sz="0" w:space="0" w:color="auto"/>
        <w:right w:val="none" w:sz="0" w:space="0" w:color="auto"/>
      </w:divBdr>
    </w:div>
    <w:div w:id="594871085">
      <w:bodyDiv w:val="1"/>
      <w:marLeft w:val="0"/>
      <w:marRight w:val="0"/>
      <w:marTop w:val="0"/>
      <w:marBottom w:val="0"/>
      <w:divBdr>
        <w:top w:val="none" w:sz="0" w:space="0" w:color="auto"/>
        <w:left w:val="none" w:sz="0" w:space="0" w:color="auto"/>
        <w:bottom w:val="none" w:sz="0" w:space="0" w:color="auto"/>
        <w:right w:val="none" w:sz="0" w:space="0" w:color="auto"/>
      </w:divBdr>
    </w:div>
    <w:div w:id="658843885">
      <w:bodyDiv w:val="1"/>
      <w:marLeft w:val="0"/>
      <w:marRight w:val="0"/>
      <w:marTop w:val="0"/>
      <w:marBottom w:val="0"/>
      <w:divBdr>
        <w:top w:val="none" w:sz="0" w:space="0" w:color="auto"/>
        <w:left w:val="none" w:sz="0" w:space="0" w:color="auto"/>
        <w:bottom w:val="none" w:sz="0" w:space="0" w:color="auto"/>
        <w:right w:val="none" w:sz="0" w:space="0" w:color="auto"/>
      </w:divBdr>
      <w:divsChild>
        <w:div w:id="518156550">
          <w:marLeft w:val="0"/>
          <w:marRight w:val="0"/>
          <w:marTop w:val="0"/>
          <w:marBottom w:val="0"/>
          <w:divBdr>
            <w:top w:val="none" w:sz="0" w:space="0" w:color="auto"/>
            <w:left w:val="none" w:sz="0" w:space="0" w:color="auto"/>
            <w:bottom w:val="none" w:sz="0" w:space="0" w:color="auto"/>
            <w:right w:val="none" w:sz="0" w:space="0" w:color="auto"/>
          </w:divBdr>
          <w:divsChild>
            <w:div w:id="470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223">
      <w:bodyDiv w:val="1"/>
      <w:marLeft w:val="0"/>
      <w:marRight w:val="0"/>
      <w:marTop w:val="0"/>
      <w:marBottom w:val="0"/>
      <w:divBdr>
        <w:top w:val="none" w:sz="0" w:space="0" w:color="auto"/>
        <w:left w:val="none" w:sz="0" w:space="0" w:color="auto"/>
        <w:bottom w:val="none" w:sz="0" w:space="0" w:color="auto"/>
        <w:right w:val="none" w:sz="0" w:space="0" w:color="auto"/>
      </w:divBdr>
      <w:divsChild>
        <w:div w:id="1589342637">
          <w:marLeft w:val="0"/>
          <w:marRight w:val="0"/>
          <w:marTop w:val="0"/>
          <w:marBottom w:val="0"/>
          <w:divBdr>
            <w:top w:val="none" w:sz="0" w:space="0" w:color="auto"/>
            <w:left w:val="none" w:sz="0" w:space="0" w:color="auto"/>
            <w:bottom w:val="none" w:sz="0" w:space="0" w:color="auto"/>
            <w:right w:val="none" w:sz="0" w:space="0" w:color="auto"/>
          </w:divBdr>
          <w:divsChild>
            <w:div w:id="1795051054">
              <w:marLeft w:val="0"/>
              <w:marRight w:val="0"/>
              <w:marTop w:val="0"/>
              <w:marBottom w:val="0"/>
              <w:divBdr>
                <w:top w:val="none" w:sz="0" w:space="0" w:color="auto"/>
                <w:left w:val="none" w:sz="0" w:space="0" w:color="auto"/>
                <w:bottom w:val="none" w:sz="0" w:space="0" w:color="auto"/>
                <w:right w:val="none" w:sz="0" w:space="0" w:color="auto"/>
              </w:divBdr>
              <w:divsChild>
                <w:div w:id="1637370805">
                  <w:marLeft w:val="0"/>
                  <w:marRight w:val="0"/>
                  <w:marTop w:val="0"/>
                  <w:marBottom w:val="0"/>
                  <w:divBdr>
                    <w:top w:val="none" w:sz="0" w:space="0" w:color="auto"/>
                    <w:left w:val="none" w:sz="0" w:space="0" w:color="auto"/>
                    <w:bottom w:val="none" w:sz="0" w:space="0" w:color="auto"/>
                    <w:right w:val="none" w:sz="0" w:space="0" w:color="auto"/>
                  </w:divBdr>
                  <w:divsChild>
                    <w:div w:id="3558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10092">
      <w:bodyDiv w:val="1"/>
      <w:marLeft w:val="0"/>
      <w:marRight w:val="0"/>
      <w:marTop w:val="0"/>
      <w:marBottom w:val="0"/>
      <w:divBdr>
        <w:top w:val="none" w:sz="0" w:space="0" w:color="auto"/>
        <w:left w:val="none" w:sz="0" w:space="0" w:color="auto"/>
        <w:bottom w:val="none" w:sz="0" w:space="0" w:color="auto"/>
        <w:right w:val="none" w:sz="0" w:space="0" w:color="auto"/>
      </w:divBdr>
      <w:divsChild>
        <w:div w:id="159857079">
          <w:marLeft w:val="0"/>
          <w:marRight w:val="0"/>
          <w:marTop w:val="0"/>
          <w:marBottom w:val="0"/>
          <w:divBdr>
            <w:top w:val="none" w:sz="0" w:space="0" w:color="auto"/>
            <w:left w:val="none" w:sz="0" w:space="0" w:color="auto"/>
            <w:bottom w:val="none" w:sz="0" w:space="0" w:color="auto"/>
            <w:right w:val="none" w:sz="0" w:space="0" w:color="auto"/>
          </w:divBdr>
          <w:divsChild>
            <w:div w:id="17623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877">
      <w:bodyDiv w:val="1"/>
      <w:marLeft w:val="0"/>
      <w:marRight w:val="0"/>
      <w:marTop w:val="0"/>
      <w:marBottom w:val="0"/>
      <w:divBdr>
        <w:top w:val="none" w:sz="0" w:space="0" w:color="auto"/>
        <w:left w:val="none" w:sz="0" w:space="0" w:color="auto"/>
        <w:bottom w:val="none" w:sz="0" w:space="0" w:color="auto"/>
        <w:right w:val="none" w:sz="0" w:space="0" w:color="auto"/>
      </w:divBdr>
      <w:divsChild>
        <w:div w:id="1657685201">
          <w:marLeft w:val="0"/>
          <w:marRight w:val="0"/>
          <w:marTop w:val="0"/>
          <w:marBottom w:val="0"/>
          <w:divBdr>
            <w:top w:val="none" w:sz="0" w:space="0" w:color="auto"/>
            <w:left w:val="none" w:sz="0" w:space="0" w:color="auto"/>
            <w:bottom w:val="none" w:sz="0" w:space="0" w:color="auto"/>
            <w:right w:val="none" w:sz="0" w:space="0" w:color="auto"/>
          </w:divBdr>
        </w:div>
      </w:divsChild>
    </w:div>
    <w:div w:id="838157429">
      <w:bodyDiv w:val="1"/>
      <w:marLeft w:val="0"/>
      <w:marRight w:val="0"/>
      <w:marTop w:val="0"/>
      <w:marBottom w:val="0"/>
      <w:divBdr>
        <w:top w:val="none" w:sz="0" w:space="0" w:color="auto"/>
        <w:left w:val="none" w:sz="0" w:space="0" w:color="auto"/>
        <w:bottom w:val="none" w:sz="0" w:space="0" w:color="auto"/>
        <w:right w:val="none" w:sz="0" w:space="0" w:color="auto"/>
      </w:divBdr>
      <w:divsChild>
        <w:div w:id="1858107752">
          <w:marLeft w:val="0"/>
          <w:marRight w:val="0"/>
          <w:marTop w:val="0"/>
          <w:marBottom w:val="0"/>
          <w:divBdr>
            <w:top w:val="none" w:sz="0" w:space="0" w:color="auto"/>
            <w:left w:val="none" w:sz="0" w:space="0" w:color="auto"/>
            <w:bottom w:val="none" w:sz="0" w:space="0" w:color="auto"/>
            <w:right w:val="none" w:sz="0" w:space="0" w:color="auto"/>
          </w:divBdr>
          <w:divsChild>
            <w:div w:id="4618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0866">
      <w:bodyDiv w:val="1"/>
      <w:marLeft w:val="0"/>
      <w:marRight w:val="0"/>
      <w:marTop w:val="0"/>
      <w:marBottom w:val="0"/>
      <w:divBdr>
        <w:top w:val="none" w:sz="0" w:space="0" w:color="auto"/>
        <w:left w:val="none" w:sz="0" w:space="0" w:color="auto"/>
        <w:bottom w:val="none" w:sz="0" w:space="0" w:color="auto"/>
        <w:right w:val="none" w:sz="0" w:space="0" w:color="auto"/>
      </w:divBdr>
      <w:divsChild>
        <w:div w:id="1872722080">
          <w:marLeft w:val="0"/>
          <w:marRight w:val="0"/>
          <w:marTop w:val="0"/>
          <w:marBottom w:val="0"/>
          <w:divBdr>
            <w:top w:val="none" w:sz="0" w:space="0" w:color="auto"/>
            <w:left w:val="none" w:sz="0" w:space="0" w:color="auto"/>
            <w:bottom w:val="none" w:sz="0" w:space="0" w:color="auto"/>
            <w:right w:val="none" w:sz="0" w:space="0" w:color="auto"/>
          </w:divBdr>
        </w:div>
      </w:divsChild>
    </w:div>
    <w:div w:id="1075319819">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66772804">
      <w:bodyDiv w:val="1"/>
      <w:marLeft w:val="0"/>
      <w:marRight w:val="0"/>
      <w:marTop w:val="0"/>
      <w:marBottom w:val="0"/>
      <w:divBdr>
        <w:top w:val="none" w:sz="0" w:space="0" w:color="auto"/>
        <w:left w:val="none" w:sz="0" w:space="0" w:color="auto"/>
        <w:bottom w:val="none" w:sz="0" w:space="0" w:color="auto"/>
        <w:right w:val="none" w:sz="0" w:space="0" w:color="auto"/>
      </w:divBdr>
    </w:div>
    <w:div w:id="1488398698">
      <w:bodyDiv w:val="1"/>
      <w:marLeft w:val="0"/>
      <w:marRight w:val="0"/>
      <w:marTop w:val="0"/>
      <w:marBottom w:val="0"/>
      <w:divBdr>
        <w:top w:val="none" w:sz="0" w:space="0" w:color="auto"/>
        <w:left w:val="none" w:sz="0" w:space="0" w:color="auto"/>
        <w:bottom w:val="none" w:sz="0" w:space="0" w:color="auto"/>
        <w:right w:val="none" w:sz="0" w:space="0" w:color="auto"/>
      </w:divBdr>
    </w:div>
    <w:div w:id="19266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9</Pages>
  <Words>1814</Words>
  <Characters>10341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Amartya Sinha</dc:creator>
  <cp:keywords/>
  <dc:description/>
  <cp:lastModifiedBy>Amartya Sinha</cp:lastModifiedBy>
  <cp:revision>318</cp:revision>
  <cp:lastPrinted>2024-01-19T06:17:00Z</cp:lastPrinted>
  <dcterms:created xsi:type="dcterms:W3CDTF">2024-01-14T23:51:00Z</dcterms:created>
  <dcterms:modified xsi:type="dcterms:W3CDTF">2024-01-19T06:18:00Z</dcterms:modified>
</cp:coreProperties>
</file>