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37044" w14:textId="743BC98B" w:rsidR="006A7C8D" w:rsidRDefault="005C420C">
      <w:pPr>
        <w:rPr>
          <w:lang w:val="fr-FR"/>
        </w:rPr>
      </w:pPr>
      <w:r>
        <w:rPr>
          <w:lang w:val="fr-FR"/>
        </w:rPr>
        <w:t xml:space="preserve">ABC </w:t>
      </w:r>
    </w:p>
    <w:p w14:paraId="594AF941" w14:textId="77777777" w:rsidR="005C420C" w:rsidRDefault="005C420C">
      <w:pPr>
        <w:rPr>
          <w:lang w:val="fr-FR"/>
        </w:rPr>
      </w:pPr>
    </w:p>
    <w:p w14:paraId="0DB0FECD" w14:textId="77777777" w:rsidR="005C420C" w:rsidRDefault="005C420C">
      <w:pPr>
        <w:rPr>
          <w:lang w:val="fr-FR"/>
        </w:rPr>
      </w:pPr>
    </w:p>
    <w:p w14:paraId="5AEBD6B7" w14:textId="790FFA1C" w:rsidR="005C420C" w:rsidRPr="005C420C" w:rsidRDefault="005C420C">
      <w:pPr>
        <w:rPr>
          <w:lang w:val="fr-FR"/>
        </w:rPr>
      </w:pPr>
      <w:r>
        <w:rPr>
          <w:lang w:val="fr-FR"/>
        </w:rPr>
        <w:t>GHI</w:t>
      </w:r>
    </w:p>
    <w:sectPr w:rsidR="005C420C" w:rsidRPr="005C420C" w:rsidSect="00622B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5F"/>
    <w:rsid w:val="001609B4"/>
    <w:rsid w:val="0035425F"/>
    <w:rsid w:val="005C420C"/>
    <w:rsid w:val="00622B14"/>
    <w:rsid w:val="006A7C8D"/>
    <w:rsid w:val="00C6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AEDD6"/>
  <w15:chartTrackingRefBased/>
  <w15:docId w15:val="{B294F03E-C663-4DDB-AAF6-3ED6E6C4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2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2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2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2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2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2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2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2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2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2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2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2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2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2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Anthéa von Borowski</dc:creator>
  <cp:keywords/>
  <dc:description/>
  <cp:lastModifiedBy>Anthéa von Borowski</cp:lastModifiedBy>
  <cp:revision>2</cp:revision>
  <dcterms:created xsi:type="dcterms:W3CDTF">2024-12-18T09:12:00Z</dcterms:created>
  <dcterms:modified xsi:type="dcterms:W3CDTF">2024-12-18T09:12:00Z</dcterms:modified>
</cp:coreProperties>
</file>