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color w:val="64748B"/>
          <w:sz w:val="26"/>
          <w:szCs w:val="26"/>
        </w:rPr>
        <w:t xml:space="preserve">プロジェクト型演習（JavaWeb）成果発表会</w:t>
      </w:r>
    </w:p>
    <w:p>
      <w:pPr>
        <w:spacing w:after="200"/>
        <w:jc w:val="center"/>
      </w:pPr>
      <w:r>
        <w:rPr>
          <w:b/>
          <w:bCs/>
          <w:color w:val="0B3C49"/>
          <w:sz w:val="56"/>
          <w:szCs w:val="56"/>
        </w:rPr>
        <w:t xml:space="preserve">発表原稿</w:t>
      </w:r>
    </w:p>
    <w:p>
      <w:pPr>
        <w:spacing w:after="600"/>
        <w:jc w:val="center"/>
      </w:pPr>
      <w:r>
        <w:rPr>
          <w:color w:val="0B3C49"/>
          <w:sz w:val="32"/>
          <w:szCs w:val="32"/>
        </w:rPr>
        <w:t xml:space="preserve">従業員情報管理システム empsys</w:t>
      </w:r>
    </w:p>
    <w:p>
      <w:pPr>
        <w:spacing w:after="120"/>
        <w:jc w:val="center"/>
      </w:pPr>
      <w:r>
        <w:rPr>
          <w:sz w:val="24"/>
          <w:szCs w:val="24"/>
        </w:rPr>
        <w:t xml:space="preserve">F班　新井真佐斗（リーダー）／栗原聡汰／川端はると</w:t>
      </w:r>
    </w:p>
    <w:p>
      <w:pPr>
        <w:spacing w:after="1200"/>
        <w:jc w:val="center"/>
      </w:pPr>
      <w:r>
        <w:rPr>
          <w:sz w:val="24"/>
          <w:szCs w:val="24"/>
        </w:rPr>
        <w:t xml:space="preserve">発表日：2026年10月27日</w:t>
      </w:r>
    </w:p>
    <w:p>
      <w:r>
        <w:br w:type="page"/>
      </w:r>
    </w:p>
    <w:p>
      <w:pPr>
        <w:pStyle w:val="Heading1"/>
        <w:spacing w:after="200" w:before="120"/>
      </w:pPr>
      <w:r>
        <w:t xml:space="preserve">この原稿の使い方</w:t>
      </w:r>
    </w:p>
    <w:p>
      <w:pPr>
        <w:pStyle w:val="ListParagraph"/>
        <w:numPr>
          <w:ilvl w:val="0"/>
          <w:numId w:val="2"/>
        </w:numPr>
        <w:spacing w:after="80" w:line="320"/>
      </w:pPr>
      <w:r>
        <w:rPr>
          <w:sz w:val="22"/>
          <w:szCs w:val="22"/>
        </w:rPr>
        <w:t xml:space="preserve">黒い文字の段落が、そのまま読み上げる台詞です。</w:t>
      </w:r>
    </w:p>
    <w:p>
      <w:pPr>
        <w:pStyle w:val="ListParagraph"/>
        <w:numPr>
          <w:ilvl w:val="0"/>
          <w:numId w:val="2"/>
        </w:numPr>
        <w:spacing w:after="80" w:line="320"/>
      </w:pPr>
      <w:r>
        <w:rPr>
          <w:b/>
          <w:bCs/>
          <w:color w:val="0F7C8C"/>
          <w:sz w:val="22"/>
          <w:szCs w:val="22"/>
        </w:rPr>
        <w:t xml:space="preserve">水色の帯（▶ ではじまる行）</w:t>
      </w:r>
      <w:r>
        <w:rPr>
          <w:sz w:val="22"/>
          <w:szCs w:val="22"/>
        </w:rPr>
        <w:t xml:space="preserve">は操作や動きの指示です。読み上げません。</w:t>
      </w:r>
    </w:p>
    <w:p>
      <w:pPr>
        <w:pStyle w:val="ListParagraph"/>
        <w:numPr>
          <w:ilvl w:val="0"/>
          <w:numId w:val="2"/>
        </w:numPr>
        <w:spacing w:after="80" w:line="320"/>
      </w:pPr>
      <w:r>
        <w:rPr>
          <w:sz w:val="22"/>
          <w:szCs w:val="22"/>
        </w:rPr>
        <w:t xml:space="preserve">灰色の「※」は補足です。読み上げません。</w:t>
      </w:r>
    </w:p>
    <w:p>
      <w:pPr>
        <w:pStyle w:val="ListParagraph"/>
        <w:numPr>
          <w:ilvl w:val="0"/>
          <w:numId w:val="2"/>
        </w:numPr>
        <w:spacing w:after="80" w:line="320"/>
      </w:pPr>
      <w:r>
        <w:rPr>
          <w:sz w:val="22"/>
          <w:szCs w:val="22"/>
        </w:rPr>
        <w:t xml:space="preserve">最初のチームではないため、システム概要（スライド2〜5）は省略します。</w:t>
      </w:r>
    </w:p>
    <w:p>
      <w:pPr>
        <w:pStyle w:val="ListParagraph"/>
        <w:numPr>
          <w:ilvl w:val="0"/>
          <w:numId w:val="2"/>
        </w:numPr>
        <w:spacing w:after="80" w:line="320"/>
      </w:pPr>
      <w:r>
        <w:rPr>
          <w:sz w:val="22"/>
          <w:szCs w:val="22"/>
        </w:rPr>
        <w:t xml:space="preserve">読み上げの速さは1分あたり300字程度を目安にしています。リハーサルで時間を測ってください。</w:t>
      </w:r>
    </w:p>
    <w:p>
      <w:pPr>
        <w:spacing w:after="120" w:before="240"/>
      </w:pPr>
      <w:r>
        <w:rPr>
          <w:b/>
          <w:bCs/>
          <w:color w:val="0B3C49"/>
          <w:sz w:val="24"/>
          <w:szCs w:val="24"/>
        </w:rPr>
        <w:t xml:space="preserve">話す人と時間の目安</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700"/>
        <w:gridCol w:w="2300"/>
        <w:gridCol w:w="1700"/>
      </w:tblGrid>
      <w:tr>
        <w:trPr>
          <w:tblHeader/>
        </w:trPr>
        <w:tc>
          <w:tcPr>
            <w:tcW w:type="dxa" w:w="1300"/>
            <w:tcBorders>
              <w:top w:val="single" w:color="CBD5DA" w:sz="4"/>
              <w:left w:val="single" w:color="CBD5DA" w:sz="4"/>
              <w:bottom w:val="single" w:color="CBD5DA" w:sz="4"/>
              <w:right w:val="single" w:color="CBD5DA" w:sz="4"/>
            </w:tcBorders>
            <w:shd w:fill="0B3C49" w:color="auto" w:val="clear"/>
            <w:tcMar>
              <w:top w:type="dxa" w:w="60"/>
              <w:left w:type="dxa" w:w="100"/>
              <w:bottom w:type="dxa" w:w="60"/>
              <w:right w:type="dxa" w:w="100"/>
            </w:tcMar>
          </w:tcPr>
          <w:p>
            <w:pPr>
              <w:spacing w:after="40" w:line="300"/>
            </w:pPr>
            <w:r>
              <w:rPr>
                <w:b/>
                <w:bCs/>
                <w:color w:val="FFFFFF"/>
                <w:sz w:val="20"/>
                <w:szCs w:val="20"/>
              </w:rPr>
              <w:t xml:space="preserve">スライド</w:t>
            </w:r>
          </w:p>
        </w:tc>
        <w:tc>
          <w:tcPr>
            <w:tcW w:type="dxa" w:w="3700"/>
            <w:tcBorders>
              <w:top w:val="single" w:color="CBD5DA" w:sz="4"/>
              <w:left w:val="single" w:color="CBD5DA" w:sz="4"/>
              <w:bottom w:val="single" w:color="CBD5DA" w:sz="4"/>
              <w:right w:val="single" w:color="CBD5DA" w:sz="4"/>
            </w:tcBorders>
            <w:shd w:fill="0B3C49" w:color="auto" w:val="clear"/>
            <w:tcMar>
              <w:top w:type="dxa" w:w="60"/>
              <w:left w:type="dxa" w:w="100"/>
              <w:bottom w:type="dxa" w:w="60"/>
              <w:right w:type="dxa" w:w="100"/>
            </w:tcMar>
          </w:tcPr>
          <w:p>
            <w:pPr>
              <w:spacing w:after="40" w:line="300"/>
            </w:pPr>
            <w:r>
              <w:rPr>
                <w:b/>
                <w:bCs/>
                <w:color w:val="FFFFFF"/>
                <w:sz w:val="20"/>
                <w:szCs w:val="20"/>
              </w:rPr>
              <w:t xml:space="preserve">内容</w:t>
            </w:r>
          </w:p>
        </w:tc>
        <w:tc>
          <w:tcPr>
            <w:tcW w:type="dxa" w:w="2300"/>
            <w:tcBorders>
              <w:top w:val="single" w:color="CBD5DA" w:sz="4"/>
              <w:left w:val="single" w:color="CBD5DA" w:sz="4"/>
              <w:bottom w:val="single" w:color="CBD5DA" w:sz="4"/>
              <w:right w:val="single" w:color="CBD5DA" w:sz="4"/>
            </w:tcBorders>
            <w:shd w:fill="0B3C49" w:color="auto" w:val="clear"/>
            <w:tcMar>
              <w:top w:type="dxa" w:w="60"/>
              <w:left w:type="dxa" w:w="100"/>
              <w:bottom w:type="dxa" w:w="60"/>
              <w:right w:type="dxa" w:w="100"/>
            </w:tcMar>
          </w:tcPr>
          <w:p>
            <w:pPr>
              <w:spacing w:after="40" w:line="300"/>
            </w:pPr>
            <w:r>
              <w:rPr>
                <w:b/>
                <w:bCs/>
                <w:color w:val="FFFFFF"/>
                <w:sz w:val="20"/>
                <w:szCs w:val="20"/>
              </w:rPr>
              <w:t xml:space="preserve">話す人</w:t>
            </w:r>
          </w:p>
        </w:tc>
        <w:tc>
          <w:tcPr>
            <w:tcW w:type="dxa" w:w="1700"/>
            <w:tcBorders>
              <w:top w:val="single" w:color="CBD5DA" w:sz="4"/>
              <w:left w:val="single" w:color="CBD5DA" w:sz="4"/>
              <w:bottom w:val="single" w:color="CBD5DA" w:sz="4"/>
              <w:right w:val="single" w:color="CBD5DA" w:sz="4"/>
            </w:tcBorders>
            <w:shd w:fill="0B3C49" w:color="auto" w:val="clear"/>
            <w:tcMar>
              <w:top w:type="dxa" w:w="60"/>
              <w:left w:type="dxa" w:w="100"/>
              <w:bottom w:type="dxa" w:w="60"/>
              <w:right w:type="dxa" w:w="100"/>
            </w:tcMar>
          </w:tcPr>
          <w:p>
            <w:pPr>
              <w:spacing w:after="40" w:line="300"/>
            </w:pPr>
            <w:r>
              <w:rPr>
                <w:b/>
                <w:bCs/>
                <w:color w:val="FFFFFF"/>
                <w:sz w:val="20"/>
                <w:szCs w:val="20"/>
              </w:rPr>
              <w:t xml:space="preserve">目安</w:t>
            </w:r>
          </w:p>
        </w:tc>
      </w:tr>
      <w:tr>
        <w:trPr>
          <w:tblHeader w:val="false"/>
        </w:trPr>
        <w:tc>
          <w:tcPr>
            <w:tcW w:type="dxa" w:w="1300"/>
            <w:tcBorders>
              <w:top w:val="single" w:color="CBD5DA" w:sz="4"/>
              <w:left w:val="single" w:color="CBD5DA" w:sz="4"/>
              <w:bottom w:val="single" w:color="CBD5DA" w:sz="4"/>
              <w:right w:val="single" w:color="CBD5DA" w:sz="4"/>
            </w:tcBorders>
            <w:tcMar>
              <w:top w:type="dxa" w:w="60"/>
              <w:left w:type="dxa" w:w="100"/>
              <w:bottom w:type="dxa" w:w="60"/>
              <w:right w:type="dxa" w:w="100"/>
            </w:tcMar>
          </w:tcPr>
          <w:p>
            <w:pPr>
              <w:spacing w:after="40" w:line="300"/>
            </w:pPr>
            <w:r>
              <w:rPr>
                <w:b w:val="false"/>
                <w:bCs w:val="false"/>
                <w:color w:val="1F2933"/>
                <w:sz w:val="20"/>
                <w:szCs w:val="20"/>
              </w:rPr>
              <w:t xml:space="preserve">1</w:t>
            </w:r>
          </w:p>
        </w:tc>
        <w:tc>
          <w:tcPr>
            <w:tcW w:type="dxa" w:w="3700"/>
            <w:tcBorders>
              <w:top w:val="single" w:color="CBD5DA" w:sz="4"/>
              <w:left w:val="single" w:color="CBD5DA" w:sz="4"/>
              <w:bottom w:val="single" w:color="CBD5DA" w:sz="4"/>
              <w:right w:val="single" w:color="CBD5DA" w:sz="4"/>
            </w:tcBorders>
            <w:tcMar>
              <w:top w:type="dxa" w:w="60"/>
              <w:left w:type="dxa" w:w="100"/>
              <w:bottom w:type="dxa" w:w="60"/>
              <w:right w:type="dxa" w:w="100"/>
            </w:tcMar>
          </w:tcPr>
          <w:p>
            <w:pPr>
              <w:spacing w:after="40" w:line="300"/>
            </w:pPr>
            <w:r>
              <w:rPr>
                <w:b w:val="false"/>
                <w:bCs w:val="false"/>
                <w:color w:val="1F2933"/>
                <w:sz w:val="20"/>
                <w:szCs w:val="20"/>
              </w:rPr>
              <w:t xml:space="preserve">表紙・メンバー紹介</w:t>
            </w:r>
          </w:p>
        </w:tc>
        <w:tc>
          <w:tcPr>
            <w:tcW w:type="dxa" w:w="2300"/>
            <w:tcBorders>
              <w:top w:val="single" w:color="CBD5DA" w:sz="4"/>
              <w:left w:val="single" w:color="CBD5DA" w:sz="4"/>
              <w:bottom w:val="single" w:color="CBD5DA" w:sz="4"/>
              <w:right w:val="single" w:color="CBD5DA" w:sz="4"/>
            </w:tcBorders>
            <w:tcMar>
              <w:top w:type="dxa" w:w="60"/>
              <w:left w:type="dxa" w:w="100"/>
              <w:bottom w:type="dxa" w:w="60"/>
              <w:right w:type="dxa" w:w="100"/>
            </w:tcMar>
          </w:tcPr>
          <w:p>
            <w:pPr>
              <w:spacing w:after="40" w:line="300"/>
            </w:pPr>
            <w:r>
              <w:rPr>
                <w:b w:val="false"/>
                <w:bCs w:val="false"/>
                <w:color w:val="1F2933"/>
                <w:sz w:val="20"/>
                <w:szCs w:val="20"/>
              </w:rPr>
              <w:t xml:space="preserve">新井真佐斗（全員が名乗る）</w:t>
            </w:r>
          </w:p>
        </w:tc>
        <w:tc>
          <w:tcPr>
            <w:tcW w:type="dxa" w:w="1700"/>
            <w:tcBorders>
              <w:top w:val="single" w:color="CBD5DA" w:sz="4"/>
              <w:left w:val="single" w:color="CBD5DA" w:sz="4"/>
              <w:bottom w:val="single" w:color="CBD5DA" w:sz="4"/>
              <w:right w:val="single" w:color="CBD5DA" w:sz="4"/>
            </w:tcBorders>
            <w:tcMar>
              <w:top w:type="dxa" w:w="60"/>
              <w:left w:type="dxa" w:w="100"/>
              <w:bottom w:type="dxa" w:w="60"/>
              <w:right w:type="dxa" w:w="100"/>
            </w:tcMar>
          </w:tcPr>
          <w:p>
            <w:pPr>
              <w:spacing w:after="40" w:line="300"/>
            </w:pPr>
            <w:r>
              <w:rPr>
                <w:b w:val="false"/>
                <w:bCs w:val="false"/>
                <w:color w:val="1F2933"/>
                <w:sz w:val="20"/>
                <w:szCs w:val="20"/>
              </w:rPr>
              <w:t xml:space="preserve">0.5分</w:t>
            </w:r>
          </w:p>
        </w:tc>
      </w:tr>
      <w:tr>
        <w:trPr>
          <w:tblHeader w:val="false"/>
        </w:trPr>
        <w:tc>
          <w:tcPr>
            <w:tcW w:type="dxa" w:w="1300"/>
            <w:tcBorders>
              <w:top w:val="single" w:color="CBD5DA" w:sz="4"/>
              <w:left w:val="single" w:color="CBD5DA" w:sz="4"/>
              <w:bottom w:val="single" w:color="CBD5DA" w:sz="4"/>
              <w:right w:val="single" w:color="CBD5DA" w:sz="4"/>
            </w:tcBorders>
            <w:tcMar>
              <w:top w:type="dxa" w:w="60"/>
              <w:left w:type="dxa" w:w="100"/>
              <w:bottom w:type="dxa" w:w="60"/>
              <w:right w:type="dxa" w:w="100"/>
            </w:tcMar>
          </w:tcPr>
          <w:p>
            <w:pPr>
              <w:spacing w:after="40" w:line="300"/>
            </w:pPr>
            <w:r>
              <w:rPr>
                <w:b w:val="false"/>
                <w:bCs w:val="false"/>
                <w:color w:val="1F2933"/>
                <w:sz w:val="20"/>
                <w:szCs w:val="20"/>
              </w:rPr>
              <w:t xml:space="preserve">2〜5</w:t>
            </w:r>
          </w:p>
        </w:tc>
        <w:tc>
          <w:tcPr>
            <w:tcW w:type="dxa" w:w="3700"/>
            <w:tcBorders>
              <w:top w:val="single" w:color="CBD5DA" w:sz="4"/>
              <w:left w:val="single" w:color="CBD5DA" w:sz="4"/>
              <w:bottom w:val="single" w:color="CBD5DA" w:sz="4"/>
              <w:right w:val="single" w:color="CBD5DA" w:sz="4"/>
            </w:tcBorders>
            <w:tcMar>
              <w:top w:type="dxa" w:w="60"/>
              <w:left w:type="dxa" w:w="100"/>
              <w:bottom w:type="dxa" w:w="60"/>
              <w:right w:type="dxa" w:w="100"/>
            </w:tcMar>
          </w:tcPr>
          <w:p>
            <w:pPr>
              <w:spacing w:after="40" w:line="300"/>
            </w:pPr>
            <w:r>
              <w:rPr>
                <w:b w:val="false"/>
                <w:bCs w:val="false"/>
                <w:color w:val="1F2933"/>
                <w:sz w:val="20"/>
                <w:szCs w:val="20"/>
              </w:rPr>
              <w:t xml:space="preserve">システム概要（省略）</w:t>
            </w:r>
          </w:p>
        </w:tc>
        <w:tc>
          <w:tcPr>
            <w:tcW w:type="dxa" w:w="2300"/>
            <w:tcBorders>
              <w:top w:val="single" w:color="CBD5DA" w:sz="4"/>
              <w:left w:val="single" w:color="CBD5DA" w:sz="4"/>
              <w:bottom w:val="single" w:color="CBD5DA" w:sz="4"/>
              <w:right w:val="single" w:color="CBD5DA" w:sz="4"/>
            </w:tcBorders>
            <w:tcMar>
              <w:top w:type="dxa" w:w="60"/>
              <w:left w:type="dxa" w:w="100"/>
              <w:bottom w:type="dxa" w:w="60"/>
              <w:right w:type="dxa" w:w="100"/>
            </w:tcMar>
          </w:tcPr>
          <w:p>
            <w:pPr>
              <w:spacing w:after="40" w:line="300"/>
            </w:pPr>
            <w:r>
              <w:rPr>
                <w:b w:val="false"/>
                <w:bCs w:val="false"/>
                <w:color w:val="1F2933"/>
                <w:sz w:val="20"/>
                <w:szCs w:val="20"/>
              </w:rPr>
              <w:t xml:space="preserve">新井真佐斗</w:t>
            </w:r>
          </w:p>
        </w:tc>
        <w:tc>
          <w:tcPr>
            <w:tcW w:type="dxa" w:w="1700"/>
            <w:tcBorders>
              <w:top w:val="single" w:color="CBD5DA" w:sz="4"/>
              <w:left w:val="single" w:color="CBD5DA" w:sz="4"/>
              <w:bottom w:val="single" w:color="CBD5DA" w:sz="4"/>
              <w:right w:val="single" w:color="CBD5DA" w:sz="4"/>
            </w:tcBorders>
            <w:tcMar>
              <w:top w:type="dxa" w:w="60"/>
              <w:left w:type="dxa" w:w="100"/>
              <w:bottom w:type="dxa" w:w="60"/>
              <w:right w:type="dxa" w:w="100"/>
            </w:tcMar>
          </w:tcPr>
          <w:p>
            <w:pPr>
              <w:spacing w:after="40" w:line="300"/>
            </w:pPr>
            <w:r>
              <w:rPr>
                <w:b w:val="false"/>
                <w:bCs w:val="false"/>
                <w:color w:val="1F2933"/>
                <w:sz w:val="20"/>
                <w:szCs w:val="20"/>
              </w:rPr>
              <w:t xml:space="preserve">0.2分</w:t>
            </w:r>
          </w:p>
        </w:tc>
      </w:tr>
      <w:tr>
        <w:trPr>
          <w:tblHeader w:val="false"/>
        </w:trPr>
        <w:tc>
          <w:tcPr>
            <w:tcW w:type="dxa" w:w="1300"/>
            <w:tcBorders>
              <w:top w:val="single" w:color="CBD5DA" w:sz="4"/>
              <w:left w:val="single" w:color="CBD5DA" w:sz="4"/>
              <w:bottom w:val="single" w:color="CBD5DA" w:sz="4"/>
              <w:right w:val="single" w:color="CBD5DA" w:sz="4"/>
            </w:tcBorders>
            <w:tcMar>
              <w:top w:type="dxa" w:w="60"/>
              <w:left w:type="dxa" w:w="100"/>
              <w:bottom w:type="dxa" w:w="60"/>
              <w:right w:type="dxa" w:w="100"/>
            </w:tcMar>
          </w:tcPr>
          <w:p>
            <w:pPr>
              <w:spacing w:after="40" w:line="300"/>
            </w:pPr>
            <w:r>
              <w:rPr>
                <w:b w:val="false"/>
                <w:bCs w:val="false"/>
                <w:color w:val="1F2933"/>
                <w:sz w:val="20"/>
                <w:szCs w:val="20"/>
              </w:rPr>
              <w:t xml:space="preserve">6</w:t>
            </w:r>
          </w:p>
        </w:tc>
        <w:tc>
          <w:tcPr>
            <w:tcW w:type="dxa" w:w="3700"/>
            <w:tcBorders>
              <w:top w:val="single" w:color="CBD5DA" w:sz="4"/>
              <w:left w:val="single" w:color="CBD5DA" w:sz="4"/>
              <w:bottom w:val="single" w:color="CBD5DA" w:sz="4"/>
              <w:right w:val="single" w:color="CBD5DA" w:sz="4"/>
            </w:tcBorders>
            <w:tcMar>
              <w:top w:type="dxa" w:w="60"/>
              <w:left w:type="dxa" w:w="100"/>
              <w:bottom w:type="dxa" w:w="60"/>
              <w:right w:type="dxa" w:w="100"/>
            </w:tcMar>
          </w:tcPr>
          <w:p>
            <w:pPr>
              <w:spacing w:after="40" w:line="300"/>
            </w:pPr>
            <w:r>
              <w:rPr>
                <w:b w:val="false"/>
                <w:bCs w:val="false"/>
                <w:color w:val="1F2933"/>
                <w:sz w:val="20"/>
                <w:szCs w:val="20"/>
              </w:rPr>
              <w:t xml:space="preserve">デモ：基本ルート</w:t>
            </w:r>
          </w:p>
        </w:tc>
        <w:tc>
          <w:tcPr>
            <w:tcW w:type="dxa" w:w="2300"/>
            <w:tcBorders>
              <w:top w:val="single" w:color="CBD5DA" w:sz="4"/>
              <w:left w:val="single" w:color="CBD5DA" w:sz="4"/>
              <w:bottom w:val="single" w:color="CBD5DA" w:sz="4"/>
              <w:right w:val="single" w:color="CBD5DA" w:sz="4"/>
            </w:tcBorders>
            <w:tcMar>
              <w:top w:type="dxa" w:w="60"/>
              <w:left w:type="dxa" w:w="100"/>
              <w:bottom w:type="dxa" w:w="60"/>
              <w:right w:type="dxa" w:w="100"/>
            </w:tcMar>
          </w:tcPr>
          <w:p>
            <w:pPr>
              <w:spacing w:after="40" w:line="300"/>
            </w:pPr>
            <w:r>
              <w:rPr>
                <w:b w:val="false"/>
                <w:bCs w:val="false"/>
                <w:color w:val="1F2933"/>
                <w:sz w:val="20"/>
                <w:szCs w:val="20"/>
              </w:rPr>
              <w:t xml:space="preserve">栗原聡汰</w:t>
            </w:r>
          </w:p>
        </w:tc>
        <w:tc>
          <w:tcPr>
            <w:tcW w:type="dxa" w:w="1700"/>
            <w:tcBorders>
              <w:top w:val="single" w:color="CBD5DA" w:sz="4"/>
              <w:left w:val="single" w:color="CBD5DA" w:sz="4"/>
              <w:bottom w:val="single" w:color="CBD5DA" w:sz="4"/>
              <w:right w:val="single" w:color="CBD5DA" w:sz="4"/>
            </w:tcBorders>
            <w:tcMar>
              <w:top w:type="dxa" w:w="60"/>
              <w:left w:type="dxa" w:w="100"/>
              <w:bottom w:type="dxa" w:w="60"/>
              <w:right w:type="dxa" w:w="100"/>
            </w:tcMar>
          </w:tcPr>
          <w:p>
            <w:pPr>
              <w:spacing w:after="40" w:line="300"/>
            </w:pPr>
            <w:r>
              <w:rPr>
                <w:b w:val="false"/>
                <w:bCs w:val="false"/>
                <w:color w:val="1F2933"/>
                <w:sz w:val="20"/>
                <w:szCs w:val="20"/>
              </w:rPr>
              <w:t xml:space="preserve">2.5分</w:t>
            </w:r>
          </w:p>
        </w:tc>
      </w:tr>
      <w:tr>
        <w:trPr>
          <w:tblHeader w:val="false"/>
        </w:trPr>
        <w:tc>
          <w:tcPr>
            <w:tcW w:type="dxa" w:w="1300"/>
            <w:tcBorders>
              <w:top w:val="single" w:color="CBD5DA" w:sz="4"/>
              <w:left w:val="single" w:color="CBD5DA" w:sz="4"/>
              <w:bottom w:val="single" w:color="CBD5DA" w:sz="4"/>
              <w:right w:val="single" w:color="CBD5DA" w:sz="4"/>
            </w:tcBorders>
            <w:tcMar>
              <w:top w:type="dxa" w:w="60"/>
              <w:left w:type="dxa" w:w="100"/>
              <w:bottom w:type="dxa" w:w="60"/>
              <w:right w:type="dxa" w:w="100"/>
            </w:tcMar>
          </w:tcPr>
          <w:p>
            <w:pPr>
              <w:spacing w:after="40" w:line="300"/>
            </w:pPr>
            <w:r>
              <w:rPr>
                <w:b w:val="false"/>
                <w:bCs w:val="false"/>
                <w:color w:val="1F2933"/>
                <w:sz w:val="20"/>
                <w:szCs w:val="20"/>
              </w:rPr>
              <w:t xml:space="preserve">7</w:t>
            </w:r>
          </w:p>
        </w:tc>
        <w:tc>
          <w:tcPr>
            <w:tcW w:type="dxa" w:w="3700"/>
            <w:tcBorders>
              <w:top w:val="single" w:color="CBD5DA" w:sz="4"/>
              <w:left w:val="single" w:color="CBD5DA" w:sz="4"/>
              <w:bottom w:val="single" w:color="CBD5DA" w:sz="4"/>
              <w:right w:val="single" w:color="CBD5DA" w:sz="4"/>
            </w:tcBorders>
            <w:tcMar>
              <w:top w:type="dxa" w:w="60"/>
              <w:left w:type="dxa" w:w="100"/>
              <w:bottom w:type="dxa" w:w="60"/>
              <w:right w:type="dxa" w:w="100"/>
            </w:tcMar>
          </w:tcPr>
          <w:p>
            <w:pPr>
              <w:spacing w:after="40" w:line="300"/>
            </w:pPr>
            <w:r>
              <w:rPr>
                <w:b w:val="false"/>
                <w:bCs w:val="false"/>
                <w:color w:val="1F2933"/>
                <w:sz w:val="20"/>
                <w:szCs w:val="20"/>
              </w:rPr>
              <w:t xml:space="preserve">デモ：追加課題</w:t>
            </w:r>
          </w:p>
        </w:tc>
        <w:tc>
          <w:tcPr>
            <w:tcW w:type="dxa" w:w="2300"/>
            <w:tcBorders>
              <w:top w:val="single" w:color="CBD5DA" w:sz="4"/>
              <w:left w:val="single" w:color="CBD5DA" w:sz="4"/>
              <w:bottom w:val="single" w:color="CBD5DA" w:sz="4"/>
              <w:right w:val="single" w:color="CBD5DA" w:sz="4"/>
            </w:tcBorders>
            <w:tcMar>
              <w:top w:type="dxa" w:w="60"/>
              <w:left w:type="dxa" w:w="100"/>
              <w:bottom w:type="dxa" w:w="60"/>
              <w:right w:type="dxa" w:w="100"/>
            </w:tcMar>
          </w:tcPr>
          <w:p>
            <w:pPr>
              <w:spacing w:after="40" w:line="300"/>
            </w:pPr>
            <w:r>
              <w:rPr>
                <w:b w:val="false"/>
                <w:bCs w:val="false"/>
                <w:color w:val="1F2933"/>
                <w:sz w:val="20"/>
                <w:szCs w:val="20"/>
              </w:rPr>
              <w:t xml:space="preserve">栗原聡汰</w:t>
            </w:r>
          </w:p>
        </w:tc>
        <w:tc>
          <w:tcPr>
            <w:tcW w:type="dxa" w:w="1700"/>
            <w:tcBorders>
              <w:top w:val="single" w:color="CBD5DA" w:sz="4"/>
              <w:left w:val="single" w:color="CBD5DA" w:sz="4"/>
              <w:bottom w:val="single" w:color="CBD5DA" w:sz="4"/>
              <w:right w:val="single" w:color="CBD5DA" w:sz="4"/>
            </w:tcBorders>
            <w:tcMar>
              <w:top w:type="dxa" w:w="60"/>
              <w:left w:type="dxa" w:w="100"/>
              <w:bottom w:type="dxa" w:w="60"/>
              <w:right w:type="dxa" w:w="100"/>
            </w:tcMar>
          </w:tcPr>
          <w:p>
            <w:pPr>
              <w:spacing w:after="40" w:line="300"/>
            </w:pPr>
            <w:r>
              <w:rPr>
                <w:b w:val="false"/>
                <w:bCs w:val="false"/>
                <w:color w:val="1F2933"/>
                <w:sz w:val="20"/>
                <w:szCs w:val="20"/>
              </w:rPr>
              <w:t xml:space="preserve">1.5分</w:t>
            </w:r>
          </w:p>
        </w:tc>
      </w:tr>
      <w:tr>
        <w:trPr>
          <w:tblHeader w:val="false"/>
        </w:trPr>
        <w:tc>
          <w:tcPr>
            <w:tcW w:type="dxa" w:w="1300"/>
            <w:tcBorders>
              <w:top w:val="single" w:color="CBD5DA" w:sz="4"/>
              <w:left w:val="single" w:color="CBD5DA" w:sz="4"/>
              <w:bottom w:val="single" w:color="CBD5DA" w:sz="4"/>
              <w:right w:val="single" w:color="CBD5DA" w:sz="4"/>
            </w:tcBorders>
            <w:tcMar>
              <w:top w:type="dxa" w:w="60"/>
              <w:left w:type="dxa" w:w="100"/>
              <w:bottom w:type="dxa" w:w="60"/>
              <w:right w:type="dxa" w:w="100"/>
            </w:tcMar>
          </w:tcPr>
          <w:p>
            <w:pPr>
              <w:spacing w:after="40" w:line="300"/>
            </w:pPr>
            <w:r>
              <w:rPr>
                <w:b w:val="false"/>
                <w:bCs w:val="false"/>
                <w:color w:val="1F2933"/>
                <w:sz w:val="20"/>
                <w:szCs w:val="20"/>
              </w:rPr>
              <w:t xml:space="preserve">8</w:t>
            </w:r>
          </w:p>
        </w:tc>
        <w:tc>
          <w:tcPr>
            <w:tcW w:type="dxa" w:w="3700"/>
            <w:tcBorders>
              <w:top w:val="single" w:color="CBD5DA" w:sz="4"/>
              <w:left w:val="single" w:color="CBD5DA" w:sz="4"/>
              <w:bottom w:val="single" w:color="CBD5DA" w:sz="4"/>
              <w:right w:val="single" w:color="CBD5DA" w:sz="4"/>
            </w:tcBorders>
            <w:tcMar>
              <w:top w:type="dxa" w:w="60"/>
              <w:left w:type="dxa" w:w="100"/>
              <w:bottom w:type="dxa" w:w="60"/>
              <w:right w:type="dxa" w:w="100"/>
            </w:tcMar>
          </w:tcPr>
          <w:p>
            <w:pPr>
              <w:spacing w:after="40" w:line="300"/>
            </w:pPr>
            <w:r>
              <w:rPr>
                <w:b w:val="false"/>
                <w:bCs w:val="false"/>
                <w:color w:val="1F2933"/>
                <w:sz w:val="20"/>
                <w:szCs w:val="20"/>
              </w:rPr>
              <w:t xml:space="preserve">学んだこと</w:t>
            </w:r>
          </w:p>
        </w:tc>
        <w:tc>
          <w:tcPr>
            <w:tcW w:type="dxa" w:w="2300"/>
            <w:tcBorders>
              <w:top w:val="single" w:color="CBD5DA" w:sz="4"/>
              <w:left w:val="single" w:color="CBD5DA" w:sz="4"/>
              <w:bottom w:val="single" w:color="CBD5DA" w:sz="4"/>
              <w:right w:val="single" w:color="CBD5DA" w:sz="4"/>
            </w:tcBorders>
            <w:tcMar>
              <w:top w:type="dxa" w:w="60"/>
              <w:left w:type="dxa" w:w="100"/>
              <w:bottom w:type="dxa" w:w="60"/>
              <w:right w:type="dxa" w:w="100"/>
            </w:tcMar>
          </w:tcPr>
          <w:p>
            <w:pPr>
              <w:spacing w:after="40" w:line="300"/>
            </w:pPr>
            <w:r>
              <w:rPr>
                <w:b w:val="false"/>
                <w:bCs w:val="false"/>
                <w:color w:val="1F2933"/>
                <w:sz w:val="20"/>
                <w:szCs w:val="20"/>
              </w:rPr>
              <w:t xml:space="preserve">川端はると</w:t>
            </w:r>
          </w:p>
        </w:tc>
        <w:tc>
          <w:tcPr>
            <w:tcW w:type="dxa" w:w="1700"/>
            <w:tcBorders>
              <w:top w:val="single" w:color="CBD5DA" w:sz="4"/>
              <w:left w:val="single" w:color="CBD5DA" w:sz="4"/>
              <w:bottom w:val="single" w:color="CBD5DA" w:sz="4"/>
              <w:right w:val="single" w:color="CBD5DA" w:sz="4"/>
            </w:tcBorders>
            <w:tcMar>
              <w:top w:type="dxa" w:w="60"/>
              <w:left w:type="dxa" w:w="100"/>
              <w:bottom w:type="dxa" w:w="60"/>
              <w:right w:type="dxa" w:w="100"/>
            </w:tcMar>
          </w:tcPr>
          <w:p>
            <w:pPr>
              <w:spacing w:after="40" w:line="300"/>
            </w:pPr>
            <w:r>
              <w:rPr>
                <w:b w:val="false"/>
                <w:bCs w:val="false"/>
                <w:color w:val="1F2933"/>
                <w:sz w:val="20"/>
                <w:szCs w:val="20"/>
              </w:rPr>
              <w:t xml:space="preserve">1分</w:t>
            </w:r>
          </w:p>
        </w:tc>
      </w:tr>
      <w:tr>
        <w:trPr>
          <w:tblHeader w:val="false"/>
        </w:trPr>
        <w:tc>
          <w:tcPr>
            <w:tcW w:type="dxa" w:w="1300"/>
            <w:tcBorders>
              <w:top w:val="single" w:color="CBD5DA" w:sz="4"/>
              <w:left w:val="single" w:color="CBD5DA" w:sz="4"/>
              <w:bottom w:val="single" w:color="CBD5DA" w:sz="4"/>
              <w:right w:val="single" w:color="CBD5DA" w:sz="4"/>
            </w:tcBorders>
            <w:tcMar>
              <w:top w:type="dxa" w:w="60"/>
              <w:left w:type="dxa" w:w="100"/>
              <w:bottom w:type="dxa" w:w="60"/>
              <w:right w:type="dxa" w:w="100"/>
            </w:tcMar>
          </w:tcPr>
          <w:p>
            <w:pPr>
              <w:spacing w:after="40" w:line="300"/>
            </w:pPr>
            <w:r>
              <w:rPr>
                <w:b w:val="false"/>
                <w:bCs w:val="false"/>
                <w:color w:val="1F2933"/>
                <w:sz w:val="20"/>
                <w:szCs w:val="20"/>
              </w:rPr>
              <w:t xml:space="preserve">9</w:t>
            </w:r>
          </w:p>
        </w:tc>
        <w:tc>
          <w:tcPr>
            <w:tcW w:type="dxa" w:w="3700"/>
            <w:tcBorders>
              <w:top w:val="single" w:color="CBD5DA" w:sz="4"/>
              <w:left w:val="single" w:color="CBD5DA" w:sz="4"/>
              <w:bottom w:val="single" w:color="CBD5DA" w:sz="4"/>
              <w:right w:val="single" w:color="CBD5DA" w:sz="4"/>
            </w:tcBorders>
            <w:tcMar>
              <w:top w:type="dxa" w:w="60"/>
              <w:left w:type="dxa" w:w="100"/>
              <w:bottom w:type="dxa" w:w="60"/>
              <w:right w:type="dxa" w:w="100"/>
            </w:tcMar>
          </w:tcPr>
          <w:p>
            <w:pPr>
              <w:spacing w:after="40" w:line="300"/>
            </w:pPr>
            <w:r>
              <w:rPr>
                <w:b w:val="false"/>
                <w:bCs w:val="false"/>
                <w:color w:val="1F2933"/>
                <w:sz w:val="20"/>
                <w:szCs w:val="20"/>
              </w:rPr>
              <w:t xml:space="preserve">苦労したこと・難しかったこと</w:t>
            </w:r>
          </w:p>
        </w:tc>
        <w:tc>
          <w:tcPr>
            <w:tcW w:type="dxa" w:w="2300"/>
            <w:tcBorders>
              <w:top w:val="single" w:color="CBD5DA" w:sz="4"/>
              <w:left w:val="single" w:color="CBD5DA" w:sz="4"/>
              <w:bottom w:val="single" w:color="CBD5DA" w:sz="4"/>
              <w:right w:val="single" w:color="CBD5DA" w:sz="4"/>
            </w:tcBorders>
            <w:tcMar>
              <w:top w:type="dxa" w:w="60"/>
              <w:left w:type="dxa" w:w="100"/>
              <w:bottom w:type="dxa" w:w="60"/>
              <w:right w:type="dxa" w:w="100"/>
            </w:tcMar>
          </w:tcPr>
          <w:p>
            <w:pPr>
              <w:spacing w:after="40" w:line="300"/>
            </w:pPr>
            <w:r>
              <w:rPr>
                <w:b w:val="false"/>
                <w:bCs w:val="false"/>
                <w:color w:val="1F2933"/>
                <w:sz w:val="20"/>
                <w:szCs w:val="20"/>
              </w:rPr>
              <w:t xml:space="preserve">川端はると</w:t>
            </w:r>
          </w:p>
        </w:tc>
        <w:tc>
          <w:tcPr>
            <w:tcW w:type="dxa" w:w="1700"/>
            <w:tcBorders>
              <w:top w:val="single" w:color="CBD5DA" w:sz="4"/>
              <w:left w:val="single" w:color="CBD5DA" w:sz="4"/>
              <w:bottom w:val="single" w:color="CBD5DA" w:sz="4"/>
              <w:right w:val="single" w:color="CBD5DA" w:sz="4"/>
            </w:tcBorders>
            <w:tcMar>
              <w:top w:type="dxa" w:w="60"/>
              <w:left w:type="dxa" w:w="100"/>
              <w:bottom w:type="dxa" w:w="60"/>
              <w:right w:type="dxa" w:w="100"/>
            </w:tcMar>
          </w:tcPr>
          <w:p>
            <w:pPr>
              <w:spacing w:after="40" w:line="300"/>
            </w:pPr>
            <w:r>
              <w:rPr>
                <w:b w:val="false"/>
                <w:bCs w:val="false"/>
                <w:color w:val="1F2933"/>
                <w:sz w:val="20"/>
                <w:szCs w:val="20"/>
              </w:rPr>
              <w:t xml:space="preserve">1分</w:t>
            </w:r>
          </w:p>
        </w:tc>
      </w:tr>
      <w:tr>
        <w:trPr>
          <w:tblHeader w:val="false"/>
        </w:trPr>
        <w:tc>
          <w:tcPr>
            <w:tcW w:type="dxa" w:w="1300"/>
            <w:tcBorders>
              <w:top w:val="single" w:color="CBD5DA" w:sz="4"/>
              <w:left w:val="single" w:color="CBD5DA" w:sz="4"/>
              <w:bottom w:val="single" w:color="CBD5DA" w:sz="4"/>
              <w:right w:val="single" w:color="CBD5DA" w:sz="4"/>
            </w:tcBorders>
            <w:tcMar>
              <w:top w:type="dxa" w:w="60"/>
              <w:left w:type="dxa" w:w="100"/>
              <w:bottom w:type="dxa" w:w="60"/>
              <w:right w:type="dxa" w:w="100"/>
            </w:tcMar>
          </w:tcPr>
          <w:p>
            <w:pPr>
              <w:spacing w:after="40" w:line="300"/>
            </w:pPr>
            <w:r>
              <w:rPr>
                <w:b w:val="false"/>
                <w:bCs w:val="false"/>
                <w:color w:val="1F2933"/>
                <w:sz w:val="20"/>
                <w:szCs w:val="20"/>
              </w:rPr>
              <w:t xml:space="preserve">10</w:t>
            </w:r>
          </w:p>
        </w:tc>
        <w:tc>
          <w:tcPr>
            <w:tcW w:type="dxa" w:w="3700"/>
            <w:tcBorders>
              <w:top w:val="single" w:color="CBD5DA" w:sz="4"/>
              <w:left w:val="single" w:color="CBD5DA" w:sz="4"/>
              <w:bottom w:val="single" w:color="CBD5DA" w:sz="4"/>
              <w:right w:val="single" w:color="CBD5DA" w:sz="4"/>
            </w:tcBorders>
            <w:tcMar>
              <w:top w:type="dxa" w:w="60"/>
              <w:left w:type="dxa" w:w="100"/>
              <w:bottom w:type="dxa" w:w="60"/>
              <w:right w:type="dxa" w:w="100"/>
            </w:tcMar>
          </w:tcPr>
          <w:p>
            <w:pPr>
              <w:spacing w:after="40" w:line="300"/>
            </w:pPr>
            <w:r>
              <w:rPr>
                <w:b w:val="false"/>
                <w:bCs w:val="false"/>
                <w:color w:val="1F2933"/>
                <w:sz w:val="20"/>
                <w:szCs w:val="20"/>
              </w:rPr>
              <w:t xml:space="preserve">工夫点（アピールしたい点）</w:t>
            </w:r>
          </w:p>
        </w:tc>
        <w:tc>
          <w:tcPr>
            <w:tcW w:type="dxa" w:w="2300"/>
            <w:tcBorders>
              <w:top w:val="single" w:color="CBD5DA" w:sz="4"/>
              <w:left w:val="single" w:color="CBD5DA" w:sz="4"/>
              <w:bottom w:val="single" w:color="CBD5DA" w:sz="4"/>
              <w:right w:val="single" w:color="CBD5DA" w:sz="4"/>
            </w:tcBorders>
            <w:tcMar>
              <w:top w:type="dxa" w:w="60"/>
              <w:left w:type="dxa" w:w="100"/>
              <w:bottom w:type="dxa" w:w="60"/>
              <w:right w:type="dxa" w:w="100"/>
            </w:tcMar>
          </w:tcPr>
          <w:p>
            <w:pPr>
              <w:spacing w:after="40" w:line="300"/>
            </w:pPr>
            <w:r>
              <w:rPr>
                <w:b w:val="false"/>
                <w:bCs w:val="false"/>
                <w:color w:val="1F2933"/>
                <w:sz w:val="20"/>
                <w:szCs w:val="20"/>
              </w:rPr>
              <w:t xml:space="preserve">川端はると</w:t>
            </w:r>
          </w:p>
        </w:tc>
        <w:tc>
          <w:tcPr>
            <w:tcW w:type="dxa" w:w="1700"/>
            <w:tcBorders>
              <w:top w:val="single" w:color="CBD5DA" w:sz="4"/>
              <w:left w:val="single" w:color="CBD5DA" w:sz="4"/>
              <w:bottom w:val="single" w:color="CBD5DA" w:sz="4"/>
              <w:right w:val="single" w:color="CBD5DA" w:sz="4"/>
            </w:tcBorders>
            <w:tcMar>
              <w:top w:type="dxa" w:w="60"/>
              <w:left w:type="dxa" w:w="100"/>
              <w:bottom w:type="dxa" w:w="60"/>
              <w:right w:type="dxa" w:w="100"/>
            </w:tcMar>
          </w:tcPr>
          <w:p>
            <w:pPr>
              <w:spacing w:after="40" w:line="300"/>
            </w:pPr>
            <w:r>
              <w:rPr>
                <w:b w:val="false"/>
                <w:bCs w:val="false"/>
                <w:color w:val="1F2933"/>
                <w:sz w:val="20"/>
                <w:szCs w:val="20"/>
              </w:rPr>
              <w:t xml:space="preserve">1分</w:t>
            </w:r>
          </w:p>
        </w:tc>
      </w:tr>
      <w:tr>
        <w:trPr>
          <w:tblHeader w:val="false"/>
        </w:trPr>
        <w:tc>
          <w:tcPr>
            <w:tcW w:type="dxa" w:w="1300"/>
            <w:tcBorders>
              <w:top w:val="single" w:color="CBD5DA" w:sz="4"/>
              <w:left w:val="single" w:color="CBD5DA" w:sz="4"/>
              <w:bottom w:val="single" w:color="CBD5DA" w:sz="4"/>
              <w:right w:val="single" w:color="CBD5DA" w:sz="4"/>
            </w:tcBorders>
            <w:tcMar>
              <w:top w:type="dxa" w:w="60"/>
              <w:left w:type="dxa" w:w="100"/>
              <w:bottom w:type="dxa" w:w="60"/>
              <w:right w:type="dxa" w:w="100"/>
            </w:tcMar>
          </w:tcPr>
          <w:p>
            <w:pPr>
              <w:spacing w:after="40" w:line="300"/>
            </w:pPr>
            <w:r>
              <w:rPr>
                <w:b w:val="false"/>
                <w:bCs w:val="false"/>
                <w:color w:val="1F2933"/>
                <w:sz w:val="20"/>
                <w:szCs w:val="20"/>
              </w:rPr>
              <w:t xml:space="preserve">11</w:t>
            </w:r>
          </w:p>
        </w:tc>
        <w:tc>
          <w:tcPr>
            <w:tcW w:type="dxa" w:w="3700"/>
            <w:tcBorders>
              <w:top w:val="single" w:color="CBD5DA" w:sz="4"/>
              <w:left w:val="single" w:color="CBD5DA" w:sz="4"/>
              <w:bottom w:val="single" w:color="CBD5DA" w:sz="4"/>
              <w:right w:val="single" w:color="CBD5DA" w:sz="4"/>
            </w:tcBorders>
            <w:tcMar>
              <w:top w:type="dxa" w:w="60"/>
              <w:left w:type="dxa" w:w="100"/>
              <w:bottom w:type="dxa" w:w="60"/>
              <w:right w:type="dxa" w:w="100"/>
            </w:tcMar>
          </w:tcPr>
          <w:p>
            <w:pPr>
              <w:spacing w:after="40" w:line="300"/>
            </w:pPr>
            <w:r>
              <w:rPr>
                <w:b w:val="false"/>
                <w:bCs w:val="false"/>
                <w:color w:val="1F2933"/>
                <w:sz w:val="20"/>
                <w:szCs w:val="20"/>
              </w:rPr>
              <w:t xml:space="preserve">個人ごとの感想</w:t>
            </w:r>
          </w:p>
        </w:tc>
        <w:tc>
          <w:tcPr>
            <w:tcW w:type="dxa" w:w="2300"/>
            <w:tcBorders>
              <w:top w:val="single" w:color="CBD5DA" w:sz="4"/>
              <w:left w:val="single" w:color="CBD5DA" w:sz="4"/>
              <w:bottom w:val="single" w:color="CBD5DA" w:sz="4"/>
              <w:right w:val="single" w:color="CBD5DA" w:sz="4"/>
            </w:tcBorders>
            <w:tcMar>
              <w:top w:type="dxa" w:w="60"/>
              <w:left w:type="dxa" w:w="100"/>
              <w:bottom w:type="dxa" w:w="60"/>
              <w:right w:type="dxa" w:w="100"/>
            </w:tcMar>
          </w:tcPr>
          <w:p>
            <w:pPr>
              <w:spacing w:after="40" w:line="300"/>
            </w:pPr>
            <w:r>
              <w:rPr>
                <w:b w:val="false"/>
                <w:bCs w:val="false"/>
                <w:color w:val="1F2933"/>
                <w:sz w:val="20"/>
                <w:szCs w:val="20"/>
              </w:rPr>
              <w:t xml:space="preserve">全員（1人約40秒）</w:t>
            </w:r>
          </w:p>
        </w:tc>
        <w:tc>
          <w:tcPr>
            <w:tcW w:type="dxa" w:w="1700"/>
            <w:tcBorders>
              <w:top w:val="single" w:color="CBD5DA" w:sz="4"/>
              <w:left w:val="single" w:color="CBD5DA" w:sz="4"/>
              <w:bottom w:val="single" w:color="CBD5DA" w:sz="4"/>
              <w:right w:val="single" w:color="CBD5DA" w:sz="4"/>
            </w:tcBorders>
            <w:tcMar>
              <w:top w:type="dxa" w:w="60"/>
              <w:left w:type="dxa" w:w="100"/>
              <w:bottom w:type="dxa" w:w="60"/>
              <w:right w:type="dxa" w:w="100"/>
            </w:tcMar>
          </w:tcPr>
          <w:p>
            <w:pPr>
              <w:spacing w:after="40" w:line="300"/>
            </w:pPr>
            <w:r>
              <w:rPr>
                <w:b w:val="false"/>
                <w:bCs w:val="false"/>
                <w:color w:val="1F2933"/>
                <w:sz w:val="20"/>
                <w:szCs w:val="20"/>
              </w:rPr>
              <w:t xml:space="preserve">2分</w:t>
            </w:r>
          </w:p>
        </w:tc>
      </w:tr>
      <w:tr>
        <w:trPr>
          <w:tblHeader w:val="false"/>
        </w:trPr>
        <w:tc>
          <w:tcPr>
            <w:tcW w:type="dxa" w:w="1300"/>
            <w:tcBorders>
              <w:top w:val="single" w:color="CBD5DA" w:sz="4"/>
              <w:left w:val="single" w:color="CBD5DA" w:sz="4"/>
              <w:bottom w:val="single" w:color="CBD5DA" w:sz="4"/>
              <w:right w:val="single" w:color="CBD5DA" w:sz="4"/>
            </w:tcBorders>
            <w:tcMar>
              <w:top w:type="dxa" w:w="60"/>
              <w:left w:type="dxa" w:w="100"/>
              <w:bottom w:type="dxa" w:w="60"/>
              <w:right w:type="dxa" w:w="100"/>
            </w:tcMar>
          </w:tcPr>
          <w:p>
            <w:pPr>
              <w:spacing w:after="40" w:line="300"/>
            </w:pPr>
            <w:r>
              <w:rPr>
                <w:b w:val="false"/>
                <w:bCs w:val="false"/>
                <w:color w:val="1F2933"/>
                <w:sz w:val="20"/>
                <w:szCs w:val="20"/>
              </w:rPr>
              <w:t xml:space="preserve">12</w:t>
            </w:r>
          </w:p>
        </w:tc>
        <w:tc>
          <w:tcPr>
            <w:tcW w:type="dxa" w:w="3700"/>
            <w:tcBorders>
              <w:top w:val="single" w:color="CBD5DA" w:sz="4"/>
              <w:left w:val="single" w:color="CBD5DA" w:sz="4"/>
              <w:bottom w:val="single" w:color="CBD5DA" w:sz="4"/>
              <w:right w:val="single" w:color="CBD5DA" w:sz="4"/>
            </w:tcBorders>
            <w:tcMar>
              <w:top w:type="dxa" w:w="60"/>
              <w:left w:type="dxa" w:w="100"/>
              <w:bottom w:type="dxa" w:w="60"/>
              <w:right w:type="dxa" w:w="100"/>
            </w:tcMar>
          </w:tcPr>
          <w:p>
            <w:pPr>
              <w:spacing w:after="40" w:line="300"/>
            </w:pPr>
            <w:r>
              <w:rPr>
                <w:b w:val="false"/>
                <w:bCs w:val="false"/>
                <w:color w:val="1F2933"/>
                <w:sz w:val="20"/>
                <w:szCs w:val="20"/>
              </w:rPr>
              <w:t xml:space="preserve">今後の授業への要望</w:t>
            </w:r>
          </w:p>
        </w:tc>
        <w:tc>
          <w:tcPr>
            <w:tcW w:type="dxa" w:w="2300"/>
            <w:tcBorders>
              <w:top w:val="single" w:color="CBD5DA" w:sz="4"/>
              <w:left w:val="single" w:color="CBD5DA" w:sz="4"/>
              <w:bottom w:val="single" w:color="CBD5DA" w:sz="4"/>
              <w:right w:val="single" w:color="CBD5DA" w:sz="4"/>
            </w:tcBorders>
            <w:tcMar>
              <w:top w:type="dxa" w:w="60"/>
              <w:left w:type="dxa" w:w="100"/>
              <w:bottom w:type="dxa" w:w="60"/>
              <w:right w:type="dxa" w:w="100"/>
            </w:tcMar>
          </w:tcPr>
          <w:p>
            <w:pPr>
              <w:spacing w:after="40" w:line="300"/>
            </w:pPr>
            <w:r>
              <w:rPr>
                <w:b w:val="false"/>
                <w:bCs w:val="false"/>
                <w:color w:val="1F2933"/>
                <w:sz w:val="20"/>
                <w:szCs w:val="20"/>
              </w:rPr>
              <w:t xml:space="preserve">新井真佐斗</w:t>
            </w:r>
          </w:p>
        </w:tc>
        <w:tc>
          <w:tcPr>
            <w:tcW w:type="dxa" w:w="1700"/>
            <w:tcBorders>
              <w:top w:val="single" w:color="CBD5DA" w:sz="4"/>
              <w:left w:val="single" w:color="CBD5DA" w:sz="4"/>
              <w:bottom w:val="single" w:color="CBD5DA" w:sz="4"/>
              <w:right w:val="single" w:color="CBD5DA" w:sz="4"/>
            </w:tcBorders>
            <w:tcMar>
              <w:top w:type="dxa" w:w="60"/>
              <w:left w:type="dxa" w:w="100"/>
              <w:bottom w:type="dxa" w:w="60"/>
              <w:right w:type="dxa" w:w="100"/>
            </w:tcMar>
          </w:tcPr>
          <w:p>
            <w:pPr>
              <w:spacing w:after="40" w:line="300"/>
            </w:pPr>
            <w:r>
              <w:rPr>
                <w:b w:val="false"/>
                <w:bCs w:val="false"/>
                <w:color w:val="1F2933"/>
                <w:sz w:val="20"/>
                <w:szCs w:val="20"/>
              </w:rPr>
              <w:t xml:space="preserve">1分</w:t>
            </w:r>
          </w:p>
        </w:tc>
      </w:tr>
      <w:tr>
        <w:trPr>
          <w:tblHeader w:val="false"/>
        </w:trPr>
        <w:tc>
          <w:tcPr>
            <w:tcW w:type="dxa" w:w="1300"/>
            <w:tcBorders>
              <w:top w:val="single" w:color="CBD5DA" w:sz="4"/>
              <w:left w:val="single" w:color="CBD5DA" w:sz="4"/>
              <w:bottom w:val="single" w:color="CBD5DA" w:sz="4"/>
              <w:right w:val="single" w:color="CBD5DA" w:sz="4"/>
            </w:tcBorders>
            <w:tcMar>
              <w:top w:type="dxa" w:w="60"/>
              <w:left w:type="dxa" w:w="100"/>
              <w:bottom w:type="dxa" w:w="60"/>
              <w:right w:type="dxa" w:w="100"/>
            </w:tcMar>
          </w:tcPr>
          <w:p>
            <w:pPr>
              <w:spacing w:after="40" w:line="300"/>
            </w:pPr>
            <w:r>
              <w:rPr>
                <w:b w:val="false"/>
                <w:bCs w:val="false"/>
                <w:color w:val="1F2933"/>
                <w:sz w:val="20"/>
                <w:szCs w:val="20"/>
              </w:rPr>
              <w:t xml:space="preserve">13</w:t>
            </w:r>
          </w:p>
        </w:tc>
        <w:tc>
          <w:tcPr>
            <w:tcW w:type="dxa" w:w="3700"/>
            <w:tcBorders>
              <w:top w:val="single" w:color="CBD5DA" w:sz="4"/>
              <w:left w:val="single" w:color="CBD5DA" w:sz="4"/>
              <w:bottom w:val="single" w:color="CBD5DA" w:sz="4"/>
              <w:right w:val="single" w:color="CBD5DA" w:sz="4"/>
            </w:tcBorders>
            <w:tcMar>
              <w:top w:type="dxa" w:w="60"/>
              <w:left w:type="dxa" w:w="100"/>
              <w:bottom w:type="dxa" w:w="60"/>
              <w:right w:type="dxa" w:w="100"/>
            </w:tcMar>
          </w:tcPr>
          <w:p>
            <w:pPr>
              <w:spacing w:after="40" w:line="300"/>
            </w:pPr>
            <w:r>
              <w:rPr>
                <w:b w:val="false"/>
                <w:bCs w:val="false"/>
                <w:color w:val="1F2933"/>
                <w:sz w:val="20"/>
                <w:szCs w:val="20"/>
              </w:rPr>
              <w:t xml:space="preserve">結び・質疑応答</w:t>
            </w:r>
          </w:p>
        </w:tc>
        <w:tc>
          <w:tcPr>
            <w:tcW w:type="dxa" w:w="2300"/>
            <w:tcBorders>
              <w:top w:val="single" w:color="CBD5DA" w:sz="4"/>
              <w:left w:val="single" w:color="CBD5DA" w:sz="4"/>
              <w:bottom w:val="single" w:color="CBD5DA" w:sz="4"/>
              <w:right w:val="single" w:color="CBD5DA" w:sz="4"/>
            </w:tcBorders>
            <w:tcMar>
              <w:top w:type="dxa" w:w="60"/>
              <w:left w:type="dxa" w:w="100"/>
              <w:bottom w:type="dxa" w:w="60"/>
              <w:right w:type="dxa" w:w="100"/>
            </w:tcMar>
          </w:tcPr>
          <w:p>
            <w:pPr>
              <w:spacing w:after="40" w:line="300"/>
            </w:pPr>
            <w:r>
              <w:rPr>
                <w:b w:val="false"/>
                <w:bCs w:val="false"/>
                <w:color w:val="1F2933"/>
                <w:sz w:val="20"/>
                <w:szCs w:val="20"/>
              </w:rPr>
              <w:t xml:space="preserve">新井真佐斗</w:t>
            </w:r>
          </w:p>
        </w:tc>
        <w:tc>
          <w:tcPr>
            <w:tcW w:type="dxa" w:w="1700"/>
            <w:tcBorders>
              <w:top w:val="single" w:color="CBD5DA" w:sz="4"/>
              <w:left w:val="single" w:color="CBD5DA" w:sz="4"/>
              <w:bottom w:val="single" w:color="CBD5DA" w:sz="4"/>
              <w:right w:val="single" w:color="CBD5DA" w:sz="4"/>
            </w:tcBorders>
            <w:tcMar>
              <w:top w:type="dxa" w:w="60"/>
              <w:left w:type="dxa" w:w="100"/>
              <w:bottom w:type="dxa" w:w="60"/>
              <w:right w:type="dxa" w:w="100"/>
            </w:tcMar>
          </w:tcPr>
          <w:p>
            <w:pPr>
              <w:spacing w:after="40" w:line="300"/>
            </w:pPr>
            <w:r>
              <w:rPr>
                <w:b w:val="false"/>
                <w:bCs w:val="false"/>
                <w:color w:val="1F2933"/>
                <w:sz w:val="20"/>
                <w:szCs w:val="20"/>
              </w:rPr>
              <w:t xml:space="preserve">0.5分</w:t>
            </w:r>
          </w:p>
        </w:tc>
      </w:tr>
      <w:tr>
        <w:trPr>
          <w:tblHeader w:val="false"/>
        </w:trPr>
        <w:tc>
          <w:tcPr>
            <w:tcW w:type="dxa" w:w="1300"/>
            <w:tcBorders>
              <w:top w:val="single" w:color="CBD5DA" w:sz="4"/>
              <w:left w:val="single" w:color="CBD5DA" w:sz="4"/>
              <w:bottom w:val="single" w:color="CBD5DA" w:sz="4"/>
              <w:right w:val="single" w:color="CBD5DA" w:sz="4"/>
            </w:tcBorders>
            <w:tcMar>
              <w:top w:type="dxa" w:w="60"/>
              <w:left w:type="dxa" w:w="100"/>
              <w:bottom w:type="dxa" w:w="60"/>
              <w:right w:type="dxa" w:w="100"/>
            </w:tcMar>
          </w:tcPr>
          <w:p>
            <w:pPr>
              <w:spacing w:after="40" w:line="300"/>
            </w:pPr>
            <w:r>
              <w:rPr>
                <w:b w:val="false"/>
                <w:bCs w:val="false"/>
                <w:color w:val="1F2933"/>
                <w:sz w:val="20"/>
                <w:szCs w:val="20"/>
              </w:rPr>
              <w:t xml:space="preserve"/>
            </w:r>
          </w:p>
        </w:tc>
        <w:tc>
          <w:tcPr>
            <w:tcW w:type="dxa" w:w="3700"/>
            <w:tcBorders>
              <w:top w:val="single" w:color="CBD5DA" w:sz="4"/>
              <w:left w:val="single" w:color="CBD5DA" w:sz="4"/>
              <w:bottom w:val="single" w:color="CBD5DA" w:sz="4"/>
              <w:right w:val="single" w:color="CBD5DA" w:sz="4"/>
            </w:tcBorders>
            <w:tcMar>
              <w:top w:type="dxa" w:w="60"/>
              <w:left w:type="dxa" w:w="100"/>
              <w:bottom w:type="dxa" w:w="60"/>
              <w:right w:type="dxa" w:w="100"/>
            </w:tcMar>
          </w:tcPr>
          <w:p>
            <w:pPr>
              <w:spacing w:after="40" w:line="300"/>
            </w:pPr>
            <w:r>
              <w:rPr>
                <w:b w:val="false"/>
                <w:bCs w:val="false"/>
                <w:color w:val="1F2933"/>
                <w:sz w:val="20"/>
                <w:szCs w:val="20"/>
              </w:rPr>
              <w:t xml:space="preserve">合計</w:t>
            </w:r>
          </w:p>
        </w:tc>
        <w:tc>
          <w:tcPr>
            <w:tcW w:type="dxa" w:w="2300"/>
            <w:tcBorders>
              <w:top w:val="single" w:color="CBD5DA" w:sz="4"/>
              <w:left w:val="single" w:color="CBD5DA" w:sz="4"/>
              <w:bottom w:val="single" w:color="CBD5DA" w:sz="4"/>
              <w:right w:val="single" w:color="CBD5DA" w:sz="4"/>
            </w:tcBorders>
            <w:tcMar>
              <w:top w:type="dxa" w:w="60"/>
              <w:left w:type="dxa" w:w="100"/>
              <w:bottom w:type="dxa" w:w="60"/>
              <w:right w:type="dxa" w:w="100"/>
            </w:tcMar>
          </w:tcPr>
          <w:p>
            <w:pPr>
              <w:spacing w:after="40" w:line="300"/>
            </w:pPr>
            <w:r>
              <w:rPr>
                <w:b w:val="false"/>
                <w:bCs w:val="false"/>
                <w:color w:val="1F2933"/>
                <w:sz w:val="20"/>
                <w:szCs w:val="20"/>
              </w:rPr>
              <w:t xml:space="preserve"/>
            </w:r>
          </w:p>
        </w:tc>
        <w:tc>
          <w:tcPr>
            <w:tcW w:type="dxa" w:w="1700"/>
            <w:tcBorders>
              <w:top w:val="single" w:color="CBD5DA" w:sz="4"/>
              <w:left w:val="single" w:color="CBD5DA" w:sz="4"/>
              <w:bottom w:val="single" w:color="CBD5DA" w:sz="4"/>
              <w:right w:val="single" w:color="CBD5DA" w:sz="4"/>
            </w:tcBorders>
            <w:tcMar>
              <w:top w:type="dxa" w:w="60"/>
              <w:left w:type="dxa" w:w="100"/>
              <w:bottom w:type="dxa" w:w="60"/>
              <w:right w:type="dxa" w:w="100"/>
            </w:tcMar>
          </w:tcPr>
          <w:p>
            <w:pPr>
              <w:spacing w:after="40" w:line="300"/>
            </w:pPr>
            <w:r>
              <w:rPr>
                <w:b w:val="false"/>
                <w:bCs w:val="false"/>
                <w:color w:val="1F2933"/>
                <w:sz w:val="20"/>
                <w:szCs w:val="20"/>
              </w:rPr>
              <w:t xml:space="preserve">約11分</w:t>
            </w:r>
          </w:p>
        </w:tc>
      </w:tr>
    </w:tbl>
    <w:p>
      <w:pPr>
        <w:spacing w:after="120" w:before="240"/>
      </w:pPr>
      <w:r>
        <w:rPr>
          <w:b/>
          <w:bCs/>
          <w:color w:val="0B3C49"/>
          <w:sz w:val="24"/>
          <w:szCs w:val="24"/>
        </w:rPr>
        <w:t xml:space="preserve">デモの事前準備</w:t>
      </w:r>
    </w:p>
    <w:p>
      <w:pPr>
        <w:pStyle w:val="ListParagraph"/>
        <w:numPr>
          <w:ilvl w:val="0"/>
          <w:numId w:val="2"/>
        </w:numPr>
        <w:spacing w:after="80" w:line="320"/>
      </w:pPr>
      <w:r>
        <w:rPr>
          <w:sz w:val="22"/>
          <w:szCs w:val="22"/>
        </w:rPr>
        <w:t xml:space="preserve">Tomcat と MySQL を起動し、ブラウザで http://localhost:8080/empsys/ のログイン画面を開いておく</w:t>
      </w:r>
    </w:p>
    <w:p>
      <w:pPr>
        <w:pStyle w:val="ListParagraph"/>
        <w:numPr>
          <w:ilvl w:val="0"/>
          <w:numId w:val="2"/>
        </w:numPr>
        <w:spacing w:after="80" w:line="320"/>
      </w:pPr>
      <w:r>
        <w:rPr>
          <w:sz w:val="22"/>
          <w:szCs w:val="22"/>
        </w:rPr>
        <w:t xml:space="preserve">ログインに使うユーザ：ユーザID「metro」／パスワード「metro」</w:t>
      </w:r>
    </w:p>
    <w:p>
      <w:pPr>
        <w:pStyle w:val="ListParagraph"/>
        <w:numPr>
          <w:ilvl w:val="0"/>
          <w:numId w:val="2"/>
        </w:numPr>
        <w:spacing w:after="80" w:line="320"/>
      </w:pPr>
      <w:r>
        <w:rPr>
          <w:sz w:val="22"/>
          <w:szCs w:val="22"/>
        </w:rPr>
        <w:t xml:space="preserve">登録・削除に使う従業員：従業員コード「9001」（事前にDBに存在しないことを確認）</w:t>
      </w:r>
    </w:p>
    <w:p>
      <w:pPr>
        <w:pStyle w:val="ListParagraph"/>
        <w:numPr>
          <w:ilvl w:val="0"/>
          <w:numId w:val="2"/>
        </w:numPr>
        <w:spacing w:after="80" w:line="320"/>
      </w:pPr>
      <w:r>
        <w:rPr>
          <w:sz w:val="22"/>
          <w:szCs w:val="22"/>
        </w:rPr>
        <w:t xml:space="preserve">ユーザ登録に使うユーザ：ユーザID「demo01」（デモ後にDBから削除する）</w:t>
      </w:r>
    </w:p>
    <w:p>
      <w:pPr>
        <w:pStyle w:val="ListParagraph"/>
        <w:numPr>
          <w:ilvl w:val="0"/>
          <w:numId w:val="2"/>
        </w:numPr>
        <w:spacing w:after="80" w:line="320"/>
      </w:pPr>
      <w:r>
        <w:rPr>
          <w:sz w:val="22"/>
          <w:szCs w:val="22"/>
        </w:rPr>
        <w:t xml:space="preserve">従業員コード「0001」の入社日を控えておく（更新のデモ後に元に戻す）</w:t>
      </w:r>
    </w:p>
    <w:p>
      <w:pPr>
        <w:pStyle w:val="ListParagraph"/>
        <w:numPr>
          <w:ilvl w:val="0"/>
          <w:numId w:val="2"/>
        </w:numPr>
        <w:spacing w:after="80" w:line="320"/>
      </w:pPr>
      <w:r>
        <w:rPr>
          <w:sz w:val="22"/>
          <w:szCs w:val="22"/>
        </w:rPr>
        <w:t xml:space="preserve">ブラウザの文字を大きめに表示しておく（Ctrl＋「＋」）</w:t>
      </w:r>
    </w:p>
    <w:p>
      <w:r>
        <w:br w:type="page"/>
      </w:r>
    </w:p>
    <w:p>
      <w:pPr>
        <w:pStyle w:val="Heading1"/>
        <w:spacing w:after="200" w:before="120"/>
      </w:pPr>
      <w:r>
        <w:t xml:space="preserve">発表原稿</w:t>
      </w:r>
    </w:p>
    <w:p>
      <w:pPr>
        <w:pStyle w:val="Heading2"/>
        <w:keepNext/>
        <w:pBdr>
          <w:bottom w:val="single" w:color="0F7C8C" w:sz="6" w:space="4"/>
        </w:pBdr>
        <w:spacing w:after="80" w:before="360"/>
      </w:pPr>
      <w:r>
        <w:t xml:space="preserve">スライド1　表紙</w:t>
      </w:r>
    </w:p>
    <w:p>
      <w:pPr>
        <w:keepNext/>
        <w:spacing w:after="160"/>
      </w:pPr>
      <w:r>
        <w:rPr>
          <w:b/>
          <w:bCs/>
          <w:color w:val="0B3C49"/>
          <w:sz w:val="20"/>
          <w:szCs w:val="20"/>
        </w:rPr>
        <w:t xml:space="preserve">話す人：</w:t>
      </w:r>
      <w:r>
        <w:rPr>
          <w:color w:val="0B3C49"/>
          <w:sz w:val="20"/>
          <w:szCs w:val="20"/>
        </w:rPr>
        <w:t xml:space="preserve">新井真佐斗（メンバー紹介は全員）</w:t>
      </w:r>
      <w:r>
        <w:rPr>
          <w:b/>
          <w:bCs/>
          <w:color w:val="0B3C49"/>
          <w:sz w:val="20"/>
          <w:szCs w:val="20"/>
        </w:rPr>
        <w:t xml:space="preserve">　｜　目安：</w:t>
      </w:r>
      <w:r>
        <w:rPr>
          <w:color w:val="0B3C49"/>
          <w:sz w:val="20"/>
          <w:szCs w:val="20"/>
        </w:rPr>
        <w:t xml:space="preserve">0.5分</w:t>
      </w:r>
    </w:p>
    <w:p>
      <w:pPr>
        <w:shd w:fill="EEF4F5" w:color="auto" w:val="clear"/>
        <w:spacing w:after="160" w:before="60" w:line="320"/>
        <w:ind w:left="120" w:right="120"/>
      </w:pPr>
      <w:r>
        <w:rPr>
          <w:b/>
          <w:bCs/>
          <w:color w:val="0F7C8C"/>
          <w:sz w:val="20"/>
          <w:szCs w:val="20"/>
        </w:rPr>
        <w:t xml:space="preserve">▶ 全員でホワイトボードの前に並ぶ。スライド1を表示する。</w:t>
      </w:r>
    </w:p>
    <w:p>
      <w:pPr>
        <w:spacing w:after="160" w:line="400"/>
      </w:pPr>
      <w:r>
        <w:rPr>
          <w:sz w:val="24"/>
          <w:szCs w:val="24"/>
        </w:rPr>
        <w:t xml:space="preserve">これからF班の成果発表を始めます。テーマは、プロジェクト型演習で開発した「従業員情報管理システム」です。</w:t>
      </w:r>
    </w:p>
    <w:p>
      <w:pPr>
        <w:spacing w:after="160" w:line="400"/>
      </w:pPr>
      <w:r>
        <w:rPr>
          <w:sz w:val="24"/>
          <w:szCs w:val="24"/>
        </w:rPr>
        <w:t xml:space="preserve">はじめにメンバーを紹介します。リーダーの新井真佐斗です。</w:t>
      </w:r>
    </w:p>
    <w:p>
      <w:pPr>
        <w:shd w:fill="EEF4F5" w:color="auto" w:val="clear"/>
        <w:spacing w:after="160" w:before="60" w:line="320"/>
        <w:ind w:left="120" w:right="120"/>
      </w:pPr>
      <w:r>
        <w:rPr>
          <w:b/>
          <w:bCs/>
          <w:color w:val="0F7C8C"/>
          <w:sz w:val="20"/>
          <w:szCs w:val="20"/>
        </w:rPr>
        <w:t xml:space="preserve">▶ 栗原さん、川端さんの順に一歩前に出て名乗る。</w:t>
      </w:r>
    </w:p>
    <w:p>
      <w:pPr>
        <w:spacing w:after="160" w:line="400"/>
      </w:pPr>
      <w:r>
        <w:rPr>
          <w:sz w:val="24"/>
          <w:szCs w:val="24"/>
        </w:rPr>
        <w:t xml:space="preserve">（栗原聡汰）栗原聡汰です。よろしくお願いします。</w:t>
      </w:r>
    </w:p>
    <w:p>
      <w:pPr>
        <w:spacing w:after="160" w:line="400"/>
      </w:pPr>
      <w:r>
        <w:rPr>
          <w:sz w:val="24"/>
          <w:szCs w:val="24"/>
        </w:rPr>
        <w:t xml:space="preserve">（川端はると）川端はるとです。よろしくお願いします。</w:t>
      </w:r>
    </w:p>
    <w:p>
      <w:pPr>
        <w:spacing w:after="160" w:line="400"/>
      </w:pPr>
      <w:r>
        <w:rPr>
          <w:sz w:val="24"/>
          <w:szCs w:val="24"/>
        </w:rPr>
        <w:t xml:space="preserve">それでは、よろしくお願いします。</w:t>
      </w:r>
    </w:p>
    <w:p>
      <w:pPr>
        <w:pStyle w:val="Heading2"/>
        <w:keepNext/>
        <w:pBdr>
          <w:bottom w:val="single" w:color="0F7C8C" w:sz="6" w:space="4"/>
        </w:pBdr>
        <w:spacing w:after="80" w:before="360"/>
      </w:pPr>
      <w:r>
        <w:t xml:space="preserve">スライド2〜5　システム概要（省略）</w:t>
      </w:r>
    </w:p>
    <w:p>
      <w:pPr>
        <w:keepNext/>
        <w:spacing w:after="160"/>
      </w:pPr>
      <w:r>
        <w:rPr>
          <w:b/>
          <w:bCs/>
          <w:color w:val="0B3C49"/>
          <w:sz w:val="20"/>
          <w:szCs w:val="20"/>
        </w:rPr>
        <w:t xml:space="preserve">話す人：</w:t>
      </w:r>
      <w:r>
        <w:rPr>
          <w:color w:val="0B3C49"/>
          <w:sz w:val="20"/>
          <w:szCs w:val="20"/>
        </w:rPr>
        <w:t xml:space="preserve">新井真佐斗</w:t>
      </w:r>
      <w:r>
        <w:rPr>
          <w:b/>
          <w:bCs/>
          <w:color w:val="0B3C49"/>
          <w:sz w:val="20"/>
          <w:szCs w:val="20"/>
        </w:rPr>
        <w:t xml:space="preserve">　｜　目安：</w:t>
      </w:r>
      <w:r>
        <w:rPr>
          <w:color w:val="0B3C49"/>
          <w:sz w:val="20"/>
          <w:szCs w:val="20"/>
        </w:rPr>
        <w:t xml:space="preserve">0.2分</w:t>
      </w:r>
    </w:p>
    <w:p>
      <w:pPr>
        <w:shd w:fill="EEF4F5" w:color="auto" w:val="clear"/>
        <w:spacing w:after="160" w:before="60" w:line="320"/>
        <w:ind w:left="120" w:right="120"/>
      </w:pPr>
      <w:r>
        <w:rPr>
          <w:b/>
          <w:bCs/>
          <w:color w:val="0F7C8C"/>
          <w:sz w:val="20"/>
          <w:szCs w:val="20"/>
        </w:rPr>
        <w:t xml:space="preserve">▶ スライド2〜5は表示せず、スライド6まで進める。</w:t>
      </w:r>
    </w:p>
    <w:p>
      <w:pPr>
        <w:spacing w:after="160" w:line="400"/>
      </w:pPr>
      <w:r>
        <w:rPr>
          <w:sz w:val="24"/>
          <w:szCs w:val="24"/>
        </w:rPr>
        <w:t xml:space="preserve">システムの概要は、最初のチームから説明がありましたので、私たちの発表では省略します。さっそく、デモンストレーションに移ります。</w:t>
      </w:r>
    </w:p>
    <w:p>
      <w:pPr>
        <w:spacing w:after="120" w:line="300"/>
      </w:pPr>
      <w:r>
        <w:rPr>
          <w:color w:val="64748B"/>
          <w:sz w:val="18"/>
          <w:szCs w:val="18"/>
        </w:rPr>
        <w:t xml:space="preserve">※ 最初のチームに変更になった場合は、スライド2〜5の内容（利用者・構成図・機能一覧・開発環境・役割分担）を順に説明する。</w:t>
      </w:r>
    </w:p>
    <w:p>
      <w:pPr>
        <w:pStyle w:val="Heading2"/>
        <w:keepNext/>
        <w:pBdr>
          <w:bottom w:val="single" w:color="0F7C8C" w:sz="6" w:space="4"/>
        </w:pBdr>
        <w:spacing w:after="80" w:before="360"/>
      </w:pPr>
      <w:r>
        <w:t xml:space="preserve">スライド6　デモンストレーション：基本ルート</w:t>
      </w:r>
    </w:p>
    <w:p>
      <w:pPr>
        <w:keepNext/>
        <w:spacing w:after="160"/>
      </w:pPr>
      <w:r>
        <w:rPr>
          <w:b/>
          <w:bCs/>
          <w:color w:val="0B3C49"/>
          <w:sz w:val="20"/>
          <w:szCs w:val="20"/>
        </w:rPr>
        <w:t xml:space="preserve">話す人：</w:t>
      </w:r>
      <w:r>
        <w:rPr>
          <w:color w:val="0B3C49"/>
          <w:sz w:val="20"/>
          <w:szCs w:val="20"/>
        </w:rPr>
        <w:t xml:space="preserve">栗原聡汰</w:t>
      </w:r>
      <w:r>
        <w:rPr>
          <w:b/>
          <w:bCs/>
          <w:color w:val="0B3C49"/>
          <w:sz w:val="20"/>
          <w:szCs w:val="20"/>
        </w:rPr>
        <w:t xml:space="preserve">　｜　目安：</w:t>
      </w:r>
      <w:r>
        <w:rPr>
          <w:color w:val="0B3C49"/>
          <w:sz w:val="20"/>
          <w:szCs w:val="20"/>
        </w:rPr>
        <w:t xml:space="preserve">2.5分</w:t>
      </w:r>
    </w:p>
    <w:p>
      <w:pPr>
        <w:shd w:fill="EEF4F5" w:color="auto" w:val="clear"/>
        <w:spacing w:after="160" w:before="60" w:line="320"/>
        <w:ind w:left="120" w:right="120"/>
      </w:pPr>
      <w:r>
        <w:rPr>
          <w:b/>
          <w:bCs/>
          <w:color w:val="0F7C8C"/>
          <w:sz w:val="20"/>
          <w:szCs w:val="20"/>
        </w:rPr>
        <w:t xml:space="preserve">▶ スライド6を表示したあと、画面をブラウザに切り替える。</w:t>
      </w:r>
    </w:p>
    <w:p>
      <w:pPr>
        <w:spacing w:after="160" w:line="400"/>
      </w:pPr>
      <w:r>
        <w:rPr>
          <w:sz w:val="24"/>
          <w:szCs w:val="24"/>
        </w:rPr>
        <w:t xml:space="preserve">デモンストレーションを担当する栗原です。ここからは、実際の画面で基本的な操作の流れをお見せします。順番は、ログイン、従業員の登録、一覧表示、削除、ログアウトです。</w:t>
      </w:r>
    </w:p>
    <w:p>
      <w:pPr>
        <w:shd w:fill="EEF4F5" w:color="auto" w:val="clear"/>
        <w:spacing w:after="160" w:before="60" w:line="320"/>
        <w:ind w:left="120" w:right="120"/>
      </w:pPr>
      <w:r>
        <w:rPr>
          <w:b/>
          <w:bCs/>
          <w:color w:val="0F7C8C"/>
          <w:sz w:val="20"/>
          <w:szCs w:val="20"/>
        </w:rPr>
        <w:t xml:space="preserve">▶ ログイン画面で、ユーザID「metro」、パスワード「abc」と入力して［認証］を押す。</w:t>
      </w:r>
    </w:p>
    <w:p>
      <w:pPr>
        <w:spacing w:after="160" w:line="400"/>
      </w:pPr>
      <w:r>
        <w:rPr>
          <w:sz w:val="24"/>
          <w:szCs w:val="24"/>
        </w:rPr>
        <w:t xml:space="preserve">まずはログインです。わざと間違ったパスワードを入力して、認証ボタンを押します。このように、エラー画面が表示され、ログインできないことが確認できます。</w:t>
      </w:r>
    </w:p>
    <w:p>
      <w:pPr>
        <w:shd w:fill="EEF4F5" w:color="auto" w:val="clear"/>
        <w:spacing w:after="160" w:before="60" w:line="320"/>
        <w:ind w:left="120" w:right="120"/>
      </w:pPr>
      <w:r>
        <w:rPr>
          <w:b/>
          <w:bCs/>
          <w:color w:val="0F7C8C"/>
          <w:sz w:val="20"/>
          <w:szCs w:val="20"/>
        </w:rPr>
        <w:t xml:space="preserve">▶ エラー画面の［戻る］を押し、ユーザID「metro」、パスワード「metro」で［認証］を押す。</w:t>
      </w:r>
    </w:p>
    <w:p>
      <w:pPr>
        <w:spacing w:after="160" w:line="400"/>
      </w:pPr>
      <w:r>
        <w:rPr>
          <w:sz w:val="24"/>
          <w:szCs w:val="24"/>
        </w:rPr>
        <w:t xml:space="preserve">戻るボタンでログイン画面に戻り、今度は正しいパスワードを入力します。メニュー画面に移り、上に「ようこそ、metroさん」と、ログインしたユーザが表示されました。</w:t>
      </w:r>
    </w:p>
    <w:p>
      <w:pPr>
        <w:shd w:fill="EEF4F5" w:color="auto" w:val="clear"/>
        <w:spacing w:after="160" w:before="60" w:line="320"/>
        <w:ind w:left="120" w:right="120"/>
      </w:pPr>
      <w:r>
        <w:rPr>
          <w:b/>
          <w:bCs/>
          <w:color w:val="0F7C8C"/>
          <w:sz w:val="20"/>
          <w:szCs w:val="20"/>
        </w:rPr>
        <w:t xml:space="preserve">▶ ［従業員登録］を押し、従業員コード「9001」、氏名、フリガナを入力。性別・所属をプルダウンで選び、生年月日・入社日をカレンダーで選んで［従業員登録］を押す。</w:t>
      </w:r>
    </w:p>
    <w:p>
      <w:pPr>
        <w:spacing w:after="160" w:line="400"/>
      </w:pPr>
      <w:r>
        <w:rPr>
          <w:sz w:val="24"/>
          <w:szCs w:val="24"/>
        </w:rPr>
        <w:t xml:space="preserve">次に、従業員の登録です。従業員コード、氏名、フリガナを入力します。性別と所属部署はプルダウンから選び、生年月日と入社日はカレンダーから選べるようにしています。登録ボタンを押すと、登録完了画面が表示されます。</w:t>
      </w:r>
    </w:p>
    <w:p>
      <w:pPr>
        <w:shd w:fill="EEF4F5" w:color="auto" w:val="clear"/>
        <w:spacing w:after="160" w:before="60" w:line="320"/>
        <w:ind w:left="120" w:right="120"/>
      </w:pPr>
      <w:r>
        <w:rPr>
          <w:b/>
          <w:bCs/>
          <w:color w:val="0F7C8C"/>
          <w:sz w:val="20"/>
          <w:szCs w:val="20"/>
        </w:rPr>
        <w:t xml:space="preserve">▶ ［管理メニュー］→［従業員一覧］を押す。</w:t>
      </w:r>
    </w:p>
    <w:p>
      <w:pPr>
        <w:spacing w:after="160" w:line="400"/>
      </w:pPr>
      <w:r>
        <w:rPr>
          <w:sz w:val="24"/>
          <w:szCs w:val="24"/>
        </w:rPr>
        <w:t xml:space="preserve">続いて一覧表示です。メニューから従業員一覧を開くと、全従業員が従業員コードの順に表で表示されます。いま登録した、コード9001の従業員が追加されていることが分かります。</w:t>
      </w:r>
    </w:p>
    <w:p>
      <w:pPr>
        <w:shd w:fill="EEF4F5" w:color="auto" w:val="clear"/>
        <w:spacing w:after="160" w:before="60" w:line="320"/>
        <w:ind w:left="120" w:right="120"/>
      </w:pPr>
      <w:r>
        <w:rPr>
          <w:b/>
          <w:bCs/>
          <w:color w:val="0F7C8C"/>
          <w:sz w:val="20"/>
          <w:szCs w:val="20"/>
        </w:rPr>
        <w:t xml:space="preserve">▶ 9001のラジオボタンを選び、［削除］を押す。確認ダイアログで［OK］を押す。</w:t>
      </w:r>
    </w:p>
    <w:p>
      <w:pPr>
        <w:spacing w:after="160" w:line="400"/>
      </w:pPr>
      <w:r>
        <w:rPr>
          <w:sz w:val="24"/>
          <w:szCs w:val="24"/>
        </w:rPr>
        <w:t xml:space="preserve">この従業員を削除します。一覧で選択して削除ボタンを押すと、確認のダイアログが表示されます。OKを押すと削除完了画面に移ります。一覧に戻ると、9001の従業員が消えていることが確認できます。</w:t>
      </w:r>
    </w:p>
    <w:p>
      <w:pPr>
        <w:shd w:fill="EEF4F5" w:color="auto" w:val="clear"/>
        <w:spacing w:after="160" w:before="60" w:line="320"/>
        <w:ind w:left="120" w:right="120"/>
      </w:pPr>
      <w:r>
        <w:rPr>
          <w:b/>
          <w:bCs/>
          <w:color w:val="0F7C8C"/>
          <w:sz w:val="20"/>
          <w:szCs w:val="20"/>
        </w:rPr>
        <w:t xml:space="preserve">▶ ［管理メニュー］→［ログアウト］を押し、ログアウト画面のリンクからログイン画面に戻る。</w:t>
      </w:r>
    </w:p>
    <w:p>
      <w:pPr>
        <w:spacing w:after="160" w:line="400"/>
      </w:pPr>
      <w:r>
        <w:rPr>
          <w:sz w:val="24"/>
          <w:szCs w:val="24"/>
        </w:rPr>
        <w:t xml:space="preserve">最後にログアウトです。ログアウトボタンを押すとログアウト画面が表示され、ここからログイン画面に戻れます。以上が基本の流れです。</w:t>
      </w:r>
    </w:p>
    <w:p>
      <w:pPr>
        <w:pStyle w:val="Heading2"/>
        <w:keepNext/>
        <w:pBdr>
          <w:bottom w:val="single" w:color="0F7C8C" w:sz="6" w:space="4"/>
        </w:pBdr>
        <w:spacing w:after="80" w:before="360"/>
      </w:pPr>
      <w:r>
        <w:t xml:space="preserve">スライド7　デモンストレーション：追加課題</w:t>
      </w:r>
    </w:p>
    <w:p>
      <w:pPr>
        <w:keepNext/>
        <w:spacing w:after="160"/>
      </w:pPr>
      <w:r>
        <w:rPr>
          <w:b/>
          <w:bCs/>
          <w:color w:val="0B3C49"/>
          <w:sz w:val="20"/>
          <w:szCs w:val="20"/>
        </w:rPr>
        <w:t xml:space="preserve">話す人：</w:t>
      </w:r>
      <w:r>
        <w:rPr>
          <w:color w:val="0B3C49"/>
          <w:sz w:val="20"/>
          <w:szCs w:val="20"/>
        </w:rPr>
        <w:t xml:space="preserve">栗原聡汰</w:t>
      </w:r>
      <w:r>
        <w:rPr>
          <w:b/>
          <w:bCs/>
          <w:color w:val="0B3C49"/>
          <w:sz w:val="20"/>
          <w:szCs w:val="20"/>
        </w:rPr>
        <w:t xml:space="preserve">　｜　目安：</w:t>
      </w:r>
      <w:r>
        <w:rPr>
          <w:color w:val="0B3C49"/>
          <w:sz w:val="20"/>
          <w:szCs w:val="20"/>
        </w:rPr>
        <w:t xml:space="preserve">1.5分</w:t>
      </w:r>
    </w:p>
    <w:p>
      <w:pPr>
        <w:shd w:fill="EEF4F5" w:color="auto" w:val="clear"/>
        <w:spacing w:after="160" w:before="60" w:line="320"/>
        <w:ind w:left="120" w:right="120"/>
      </w:pPr>
      <w:r>
        <w:rPr>
          <w:b/>
          <w:bCs/>
          <w:color w:val="0F7C8C"/>
          <w:sz w:val="20"/>
          <w:szCs w:val="20"/>
        </w:rPr>
        <w:t xml:space="preserve">▶ スライド7を表示し、すぐにブラウザへ切り替える。metro でログインし直す。</w:t>
      </w:r>
    </w:p>
    <w:p>
      <w:pPr>
        <w:spacing w:after="160" w:line="400"/>
      </w:pPr>
      <w:r>
        <w:rPr>
          <w:sz w:val="24"/>
          <w:szCs w:val="24"/>
        </w:rPr>
        <w:t xml:space="preserve">続いて、追加課題として実装した二つの機能をお見せします。一つ目は従業員情報の更新、二つ目はシステム利用者の登録です。</w:t>
      </w:r>
    </w:p>
    <w:p>
      <w:pPr>
        <w:shd w:fill="EEF4F5" w:color="auto" w:val="clear"/>
        <w:spacing w:after="160" w:before="60" w:line="320"/>
        <w:ind w:left="120" w:right="120"/>
      </w:pPr>
      <w:r>
        <w:rPr>
          <w:b/>
          <w:bCs/>
          <w:color w:val="0F7C8C"/>
          <w:sz w:val="20"/>
          <w:szCs w:val="20"/>
        </w:rPr>
        <w:t xml:space="preserve">▶ ［従業員一覧］で「0001」を選び、［従業員更新］を押す。</w:t>
      </w:r>
    </w:p>
    <w:p>
      <w:pPr>
        <w:spacing w:after="160" w:line="400"/>
      </w:pPr>
      <w:r>
        <w:rPr>
          <w:sz w:val="24"/>
          <w:szCs w:val="24"/>
        </w:rPr>
        <w:t xml:space="preserve">まず更新です。一覧で従業員を選んで更新ボタンを押すと、更新画面が開きます。見どころは、画面を開いた時点で現在の値がすでに入っていることです。そのため、変更したい項目だけを直せば済みます。また、従業員コードは変更できないようにしています。</w:t>
      </w:r>
    </w:p>
    <w:p>
      <w:pPr>
        <w:shd w:fill="EEF4F5" w:color="auto" w:val="clear"/>
        <w:spacing w:after="160" w:before="60" w:line="320"/>
        <w:ind w:left="120" w:right="120"/>
      </w:pPr>
      <w:r>
        <w:rPr>
          <w:b/>
          <w:bCs/>
          <w:color w:val="0F7C8C"/>
          <w:sz w:val="20"/>
          <w:szCs w:val="20"/>
        </w:rPr>
        <w:t xml:space="preserve">▶ 入社日だけを変更して［更新］を押し、更新完了画面から一覧に戻って変更を確認する。</w:t>
      </w:r>
    </w:p>
    <w:p>
      <w:pPr>
        <w:spacing w:after="160" w:line="400"/>
      </w:pPr>
      <w:r>
        <w:rPr>
          <w:sz w:val="24"/>
          <w:szCs w:val="24"/>
        </w:rPr>
        <w:t xml:space="preserve">入社日だけを変更して更新ボタンを押すと、更新完了画面が表示され、一覧にも変更が反映されています。</w:t>
      </w:r>
    </w:p>
    <w:p>
      <w:pPr>
        <w:shd w:fill="EEF4F5" w:color="auto" w:val="clear"/>
        <w:spacing w:after="160" w:before="60" w:line="320"/>
        <w:ind w:left="120" w:right="120"/>
      </w:pPr>
      <w:r>
        <w:rPr>
          <w:b/>
          <w:bCs/>
          <w:color w:val="0F7C8C"/>
          <w:sz w:val="20"/>
          <w:szCs w:val="20"/>
        </w:rPr>
        <w:t xml:space="preserve">▶ ［管理メニュー］→［システム利用者登録］を押し、ユーザID「demo01」とパスワードを入力して登録する。</w:t>
      </w:r>
    </w:p>
    <w:p>
      <w:pPr>
        <w:spacing w:after="160" w:line="400"/>
      </w:pPr>
      <w:r>
        <w:rPr>
          <w:sz w:val="24"/>
          <w:szCs w:val="24"/>
        </w:rPr>
        <w:t xml:space="preserve">二つ目は、システム利用者の登録です。メニューから利用者登録の画面を開き、ユーザIDとパスワードを入力して登録します。</w:t>
      </w:r>
    </w:p>
    <w:p>
      <w:pPr>
        <w:shd w:fill="EEF4F5" w:color="auto" w:val="clear"/>
        <w:spacing w:after="160" w:before="60" w:line="320"/>
        <w:ind w:left="120" w:right="120"/>
      </w:pPr>
      <w:r>
        <w:rPr>
          <w:b/>
          <w:bCs/>
          <w:color w:val="0F7C8C"/>
          <w:sz w:val="20"/>
          <w:szCs w:val="20"/>
        </w:rPr>
        <w:t xml:space="preserve">▶ ログアウトし、demo01 でログインしてメニュー画面が表示されることを見せる。</w:t>
      </w:r>
    </w:p>
    <w:p>
      <w:pPr>
        <w:spacing w:after="160" w:line="400"/>
      </w:pPr>
      <w:r>
        <w:rPr>
          <w:sz w:val="24"/>
          <w:szCs w:val="24"/>
        </w:rPr>
        <w:t xml:space="preserve">一度ログアウトして、いま登録したユーザでログインしてみます。このように、新しいユーザでもログインできました。デモンストレーションは以上です。</w:t>
      </w:r>
    </w:p>
    <w:p>
      <w:pPr>
        <w:shd w:fill="EEF4F5" w:color="auto" w:val="clear"/>
        <w:spacing w:after="160" w:before="60" w:line="320"/>
        <w:ind w:left="120" w:right="120"/>
      </w:pPr>
      <w:r>
        <w:rPr>
          <w:b/>
          <w:bCs/>
          <w:color w:val="0F7C8C"/>
          <w:sz w:val="20"/>
          <w:szCs w:val="20"/>
        </w:rPr>
        <w:t xml:space="preserve">▶ 画面をスライドに戻し、川端さんに交代する。</w:t>
      </w:r>
    </w:p>
    <w:p>
      <w:pPr>
        <w:spacing w:after="120" w:line="300"/>
      </w:pPr>
      <w:r>
        <w:rPr>
          <w:color w:val="64748B"/>
          <w:sz w:val="18"/>
          <w:szCs w:val="18"/>
        </w:rPr>
        <w:t xml:space="preserve">※ デモ後に、0001の入社日を元に戻し、demo01 をDBから削除しておく。</w:t>
      </w:r>
    </w:p>
    <w:p>
      <w:pPr>
        <w:pStyle w:val="Heading2"/>
        <w:keepNext/>
        <w:pBdr>
          <w:bottom w:val="single" w:color="0F7C8C" w:sz="6" w:space="4"/>
        </w:pBdr>
        <w:spacing w:after="80" w:before="360"/>
      </w:pPr>
      <w:r>
        <w:t xml:space="preserve">スライド8　学んだこと</w:t>
      </w:r>
    </w:p>
    <w:p>
      <w:pPr>
        <w:keepNext/>
        <w:spacing w:after="160"/>
      </w:pPr>
      <w:r>
        <w:rPr>
          <w:b/>
          <w:bCs/>
          <w:color w:val="0B3C49"/>
          <w:sz w:val="20"/>
          <w:szCs w:val="20"/>
        </w:rPr>
        <w:t xml:space="preserve">話す人：</w:t>
      </w:r>
      <w:r>
        <w:rPr>
          <w:color w:val="0B3C49"/>
          <w:sz w:val="20"/>
          <w:szCs w:val="20"/>
        </w:rPr>
        <w:t xml:space="preserve">川端はると</w:t>
      </w:r>
      <w:r>
        <w:rPr>
          <w:b/>
          <w:bCs/>
          <w:color w:val="0B3C49"/>
          <w:sz w:val="20"/>
          <w:szCs w:val="20"/>
        </w:rPr>
        <w:t xml:space="preserve">　｜　目安：</w:t>
      </w:r>
      <w:r>
        <w:rPr>
          <w:color w:val="0B3C49"/>
          <w:sz w:val="20"/>
          <w:szCs w:val="20"/>
        </w:rPr>
        <w:t xml:space="preserve">1分</w:t>
      </w:r>
    </w:p>
    <w:p>
      <w:pPr>
        <w:shd w:fill="EEF4F5" w:color="auto" w:val="clear"/>
        <w:spacing w:after="160" w:before="60" w:line="320"/>
        <w:ind w:left="120" w:right="120"/>
      </w:pPr>
      <w:r>
        <w:rPr>
          <w:b/>
          <w:bCs/>
          <w:color w:val="0F7C8C"/>
          <w:sz w:val="20"/>
          <w:szCs w:val="20"/>
        </w:rPr>
        <w:t xml:space="preserve">▶ スライド8を表示する。</w:t>
      </w:r>
    </w:p>
    <w:p>
      <w:pPr>
        <w:spacing w:after="160" w:line="400"/>
      </w:pPr>
      <w:r>
        <w:rPr>
          <w:sz w:val="24"/>
          <w:szCs w:val="24"/>
        </w:rPr>
        <w:t xml:space="preserve">ここからは振り返りを担当する川端が説明します。まず、今回の演習を通して学んだことを三つの観点でお話しします。</w:t>
      </w:r>
    </w:p>
    <w:p>
      <w:pPr>
        <w:spacing w:after="160" w:line="400"/>
      </w:pPr>
      <w:r>
        <w:rPr>
          <w:sz w:val="24"/>
          <w:szCs w:val="24"/>
        </w:rPr>
        <w:t xml:space="preserve">一つ目は開発工程についてです。仕様書と実際の実装との差異を早い段階で見つけ、テスト仕様書や記録に確実に反映させる、工程管理の大切さを学びました。</w:t>
      </w:r>
    </w:p>
    <w:p>
      <w:pPr>
        <w:spacing w:after="160" w:line="400"/>
      </w:pPr>
      <w:r>
        <w:rPr>
          <w:sz w:val="24"/>
          <w:szCs w:val="24"/>
        </w:rPr>
        <w:t xml:space="preserve">二つ目は技術面です。Servlet、JSP、DAO、Modelによるデータの受け渡しや、JDBCを使ったデータベース操作を身につけました。あわせて、想定外のエラーを防ぐための例外処理やnullチェックの重要性も学びました。</w:t>
      </w:r>
    </w:p>
    <w:p>
      <w:pPr>
        <w:spacing w:after="160" w:line="400"/>
      </w:pPr>
      <w:r>
        <w:rPr>
          <w:sz w:val="24"/>
          <w:szCs w:val="24"/>
        </w:rPr>
        <w:t xml:space="preserve">三つ目はチーム開発です。メンバーで定期的にレビューを行い、一部の作業だけが大きく遅れないように進めることができました。</w:t>
      </w:r>
    </w:p>
    <w:p>
      <w:pPr>
        <w:pStyle w:val="Heading2"/>
        <w:keepNext/>
        <w:pBdr>
          <w:bottom w:val="single" w:color="0F7C8C" w:sz="6" w:space="4"/>
        </w:pBdr>
        <w:spacing w:after="80" w:before="360"/>
      </w:pPr>
      <w:r>
        <w:t xml:space="preserve">スライド9　苦労したこと・難しかったこと</w:t>
      </w:r>
    </w:p>
    <w:p>
      <w:pPr>
        <w:keepNext/>
        <w:spacing w:after="160"/>
      </w:pPr>
      <w:r>
        <w:rPr>
          <w:b/>
          <w:bCs/>
          <w:color w:val="0B3C49"/>
          <w:sz w:val="20"/>
          <w:szCs w:val="20"/>
        </w:rPr>
        <w:t xml:space="preserve">話す人：</w:t>
      </w:r>
      <w:r>
        <w:rPr>
          <w:color w:val="0B3C49"/>
          <w:sz w:val="20"/>
          <w:szCs w:val="20"/>
        </w:rPr>
        <w:t xml:space="preserve">川端はると</w:t>
      </w:r>
      <w:r>
        <w:rPr>
          <w:b/>
          <w:bCs/>
          <w:color w:val="0B3C49"/>
          <w:sz w:val="20"/>
          <w:szCs w:val="20"/>
        </w:rPr>
        <w:t xml:space="preserve">　｜　目安：</w:t>
      </w:r>
      <w:r>
        <w:rPr>
          <w:color w:val="0B3C49"/>
          <w:sz w:val="20"/>
          <w:szCs w:val="20"/>
        </w:rPr>
        <w:t xml:space="preserve">1分</w:t>
      </w:r>
    </w:p>
    <w:p>
      <w:pPr>
        <w:shd w:fill="EEF4F5" w:color="auto" w:val="clear"/>
        <w:spacing w:after="160" w:before="60" w:line="320"/>
        <w:ind w:left="120" w:right="120"/>
      </w:pPr>
      <w:r>
        <w:rPr>
          <w:b/>
          <w:bCs/>
          <w:color w:val="0F7C8C"/>
          <w:sz w:val="20"/>
          <w:szCs w:val="20"/>
        </w:rPr>
        <w:t xml:space="preserve">▶ スライド9を表示する。</w:t>
      </w:r>
    </w:p>
    <w:p>
      <w:pPr>
        <w:spacing w:after="160" w:line="400"/>
      </w:pPr>
      <w:r>
        <w:rPr>
          <w:sz w:val="24"/>
          <w:szCs w:val="24"/>
        </w:rPr>
        <w:t xml:space="preserve">次に、苦労したことと、それをどう解決したかを三つ紹介します。</w:t>
      </w:r>
    </w:p>
    <w:p>
      <w:pPr>
        <w:spacing w:after="160" w:line="400"/>
      </w:pPr>
      <w:r>
        <w:rPr>
          <w:sz w:val="24"/>
          <w:szCs w:val="24"/>
        </w:rPr>
        <w:t xml:space="preserve">一つ目は、仕様書と実装の食い違いです。URLのコンテキストルートや、氏名・フリガナの文字数の上限が、設計書と実装とで違っていました。そこで、テスト結果の備考に差異を記録し、どちらを正しいものとするかをチームで話し合って決めました。</w:t>
      </w:r>
    </w:p>
    <w:p>
      <w:pPr>
        <w:spacing w:after="160" w:line="400"/>
      </w:pPr>
      <w:r>
        <w:rPr>
          <w:sz w:val="24"/>
          <w:szCs w:val="24"/>
        </w:rPr>
        <w:t xml:space="preserve">二つ目は、テスト項目にないエラーの発生です。独自にテストを行ったところ、性別を選ばずに登録した従業員を更新しようとするとエラーが起きることが分かりました。これは、値がnullの場合のチェックをif文で追加し、安全に回避できるようにしました。</w:t>
      </w:r>
    </w:p>
    <w:p>
      <w:pPr>
        <w:spacing w:after="160" w:line="400"/>
      </w:pPr>
      <w:r>
        <w:rPr>
          <w:sz w:val="24"/>
          <w:szCs w:val="24"/>
        </w:rPr>
        <w:t xml:space="preserve">三つ目は、仕様のあいまいさです。所属を選ばずに登録してよいか、全角と半角の従業員コードを同じものとみなすかが決まっていませんでした。所属は任意の項目とし、全角と半角は別のコードとして扱う方針に決めて、テスト仕様書に反映しました。</w:t>
      </w:r>
    </w:p>
    <w:p>
      <w:pPr>
        <w:pStyle w:val="Heading2"/>
        <w:keepNext/>
        <w:pBdr>
          <w:bottom w:val="single" w:color="0F7C8C" w:sz="6" w:space="4"/>
        </w:pBdr>
        <w:spacing w:after="80" w:before="360"/>
      </w:pPr>
      <w:r>
        <w:t xml:space="preserve">スライド10　工夫点（アピールしたい点）</w:t>
      </w:r>
    </w:p>
    <w:p>
      <w:pPr>
        <w:keepNext/>
        <w:spacing w:after="160"/>
      </w:pPr>
      <w:r>
        <w:rPr>
          <w:b/>
          <w:bCs/>
          <w:color w:val="0B3C49"/>
          <w:sz w:val="20"/>
          <w:szCs w:val="20"/>
        </w:rPr>
        <w:t xml:space="preserve">話す人：</w:t>
      </w:r>
      <w:r>
        <w:rPr>
          <w:color w:val="0B3C49"/>
          <w:sz w:val="20"/>
          <w:szCs w:val="20"/>
        </w:rPr>
        <w:t xml:space="preserve">川端はると</w:t>
      </w:r>
      <w:r>
        <w:rPr>
          <w:b/>
          <w:bCs/>
          <w:color w:val="0B3C49"/>
          <w:sz w:val="20"/>
          <w:szCs w:val="20"/>
        </w:rPr>
        <w:t xml:space="preserve">　｜　目安：</w:t>
      </w:r>
      <w:r>
        <w:rPr>
          <w:color w:val="0B3C49"/>
          <w:sz w:val="20"/>
          <w:szCs w:val="20"/>
        </w:rPr>
        <w:t xml:space="preserve">1分</w:t>
      </w:r>
    </w:p>
    <w:p>
      <w:pPr>
        <w:shd w:fill="EEF4F5" w:color="auto" w:val="clear"/>
        <w:spacing w:after="160" w:before="60" w:line="320"/>
        <w:ind w:left="120" w:right="120"/>
      </w:pPr>
      <w:r>
        <w:rPr>
          <w:b/>
          <w:bCs/>
          <w:color w:val="0F7C8C"/>
          <w:sz w:val="20"/>
          <w:szCs w:val="20"/>
        </w:rPr>
        <w:t xml:space="preserve">▶ スライド10を表示する。左側の数字を指しながら話す。</w:t>
      </w:r>
    </w:p>
    <w:p>
      <w:pPr>
        <w:spacing w:after="160" w:line="400"/>
      </w:pPr>
      <w:r>
        <w:rPr>
          <w:sz w:val="24"/>
          <w:szCs w:val="24"/>
        </w:rPr>
        <w:t xml:space="preserve">続いて、私たちが特にアピールしたい工夫点です。</w:t>
      </w:r>
    </w:p>
    <w:p>
      <w:pPr>
        <w:spacing w:after="160" w:line="400"/>
      </w:pPr>
      <w:r>
        <w:rPr>
          <w:sz w:val="24"/>
          <w:szCs w:val="24"/>
        </w:rPr>
        <w:t xml:space="preserve">まず、テストの結果です。テスト項目はおよそ50件で、実施不要と判断した2件を除き、48件がすべてOK、NGは0件でした。</w:t>
      </w:r>
    </w:p>
    <w:p>
      <w:pPr>
        <w:spacing w:after="160" w:line="400"/>
      </w:pPr>
      <w:r>
        <w:rPr>
          <w:sz w:val="24"/>
          <w:szCs w:val="24"/>
        </w:rPr>
        <w:t xml:space="preserve">工夫の一つ目は、正常な操作だけでなく、異常な操作もテストしたことです。未入力、桁あふれ、すでに登録されているコード、記号を含むコードなど、境界や例外となる入力も確認しました。</w:t>
      </w:r>
    </w:p>
    <w:p>
      <w:pPr>
        <w:spacing w:after="160" w:line="400"/>
      </w:pPr>
      <w:r>
        <w:rPr>
          <w:sz w:val="24"/>
          <w:szCs w:val="24"/>
        </w:rPr>
        <w:t xml:space="preserve">二つ目は、判断の根拠を記録したことです。仕様と違う動きをした場合は、その理由を備考に残し、修正したあとは、再テストした日付と内容も記録しました。</w:t>
      </w:r>
    </w:p>
    <w:p>
      <w:pPr>
        <w:spacing w:after="160" w:line="400"/>
      </w:pPr>
      <w:r>
        <w:rPr>
          <w:sz w:val="24"/>
          <w:szCs w:val="24"/>
        </w:rPr>
        <w:t xml:space="preserve">三つ目は、プログラムによるチェックです。単体テスト用のプログラムを作って実行し、各クラスや変数の定義に食い違いがないかを自動で確かめました。</w:t>
      </w:r>
    </w:p>
    <w:p>
      <w:pPr>
        <w:shd w:fill="EEF4F5" w:color="auto" w:val="clear"/>
        <w:spacing w:after="160" w:before="60" w:line="320"/>
        <w:ind w:left="120" w:right="120"/>
      </w:pPr>
      <w:r>
        <w:rPr>
          <w:b/>
          <w:bCs/>
          <w:color w:val="0F7C8C"/>
          <w:sz w:val="20"/>
          <w:szCs w:val="20"/>
        </w:rPr>
        <w:t xml:space="preserve">▶ 全員が前に出て、新井さんに交代する。</w:t>
      </w:r>
    </w:p>
    <w:p>
      <w:pPr>
        <w:pStyle w:val="Heading2"/>
        <w:keepNext/>
        <w:pBdr>
          <w:bottom w:val="single" w:color="0F7C8C" w:sz="6" w:space="4"/>
        </w:pBdr>
        <w:spacing w:after="80" w:before="360"/>
      </w:pPr>
      <w:r>
        <w:t xml:space="preserve">スライド11　個人ごとの感想</w:t>
      </w:r>
    </w:p>
    <w:p>
      <w:pPr>
        <w:keepNext/>
        <w:spacing w:after="160"/>
      </w:pPr>
      <w:r>
        <w:rPr>
          <w:b/>
          <w:bCs/>
          <w:color w:val="0B3C49"/>
          <w:sz w:val="20"/>
          <w:szCs w:val="20"/>
        </w:rPr>
        <w:t xml:space="preserve">話す人：</w:t>
      </w:r>
      <w:r>
        <w:rPr>
          <w:color w:val="0B3C49"/>
          <w:sz w:val="20"/>
          <w:szCs w:val="20"/>
        </w:rPr>
        <w:t xml:space="preserve">全員（新井 → 栗原 → 川端の順）</w:t>
      </w:r>
      <w:r>
        <w:rPr>
          <w:b/>
          <w:bCs/>
          <w:color w:val="0B3C49"/>
          <w:sz w:val="20"/>
          <w:szCs w:val="20"/>
        </w:rPr>
        <w:t xml:space="preserve">　｜　目安：</w:t>
      </w:r>
      <w:r>
        <w:rPr>
          <w:color w:val="0B3C49"/>
          <w:sz w:val="20"/>
          <w:szCs w:val="20"/>
        </w:rPr>
        <w:t xml:space="preserve">2分</w:t>
      </w:r>
    </w:p>
    <w:p>
      <w:pPr>
        <w:shd w:fill="EEF4F5" w:color="auto" w:val="clear"/>
        <w:spacing w:after="160" w:before="60" w:line="320"/>
        <w:ind w:left="120" w:right="120"/>
      </w:pPr>
      <w:r>
        <w:rPr>
          <w:b/>
          <w:bCs/>
          <w:color w:val="0F7C8C"/>
          <w:sz w:val="20"/>
          <w:szCs w:val="20"/>
        </w:rPr>
        <w:t xml:space="preserve">▶ スライド11を表示する。一人ずつ話す。</w:t>
      </w:r>
    </w:p>
    <w:p>
      <w:pPr>
        <w:spacing w:after="160" w:line="400"/>
      </w:pPr>
      <w:r>
        <w:rPr>
          <w:sz w:val="24"/>
          <w:szCs w:val="24"/>
        </w:rPr>
        <w:t xml:space="preserve">（新井真佐斗）リーダーを担当した新井です。良かった点は、これまでの授業での実習が活きていて、実装のスピードが以前よりも格段に上がっていたことです。反省点は、仕様書やテストケースの理解があいまいなまま、班員に作業を指示してしまう場面があったことです。次は、班員の不明点や自分の不明点をはっきりさせ、認識の食い違いがないようにしてから作業を始めたいと思います。</w:t>
      </w:r>
    </w:p>
    <w:p>
      <w:pPr>
        <w:spacing w:after="160" w:line="400"/>
      </w:pPr>
      <w:r>
        <w:rPr>
          <w:sz w:val="24"/>
          <w:szCs w:val="24"/>
        </w:rPr>
        <w:t xml:space="preserve">（栗原聡汰）メンバーの補助を担当した栗原です。良かった点は、仕様書を読み込み、テストやJSPとの食い違いに対して、矛盾が出ないような対応を取れたことです。反省点は、想定外のエラーで作業が止まってしまったことです。今後は、エラーが起きることも考えた設計を心がけたいです。</w:t>
      </w:r>
    </w:p>
    <w:p>
      <w:pPr>
        <w:spacing w:after="160" w:line="400"/>
      </w:pPr>
      <w:r>
        <w:rPr>
          <w:sz w:val="24"/>
          <w:szCs w:val="24"/>
        </w:rPr>
        <w:t xml:space="preserve">（川端はると）従業員登録を担当した川端です。良かった点は、班員にフォローしてもらいながらも、最後まで完成させることができたことです。反省点は、仕様書の理解が浅く、認識のずれが生まれてしまい、班員より作業が遅れてしまったことです。次は、仕様書や設計書をしっかり理解してから作業に取りかかりたいです。</w:t>
      </w:r>
    </w:p>
    <w:p>
      <w:pPr>
        <w:pStyle w:val="Heading2"/>
        <w:keepNext/>
        <w:pBdr>
          <w:bottom w:val="single" w:color="0F7C8C" w:sz="6" w:space="4"/>
        </w:pBdr>
        <w:spacing w:after="80" w:before="360"/>
      </w:pPr>
      <w:r>
        <w:t xml:space="preserve">スライド12　今後の授業への要望</w:t>
      </w:r>
    </w:p>
    <w:p>
      <w:pPr>
        <w:keepNext/>
        <w:spacing w:after="160"/>
      </w:pPr>
      <w:r>
        <w:rPr>
          <w:b/>
          <w:bCs/>
          <w:color w:val="0B3C49"/>
          <w:sz w:val="20"/>
          <w:szCs w:val="20"/>
        </w:rPr>
        <w:t xml:space="preserve">話す人：</w:t>
      </w:r>
      <w:r>
        <w:rPr>
          <w:color w:val="0B3C49"/>
          <w:sz w:val="20"/>
          <w:szCs w:val="20"/>
        </w:rPr>
        <w:t xml:space="preserve">新井真佐斗</w:t>
      </w:r>
      <w:r>
        <w:rPr>
          <w:b/>
          <w:bCs/>
          <w:color w:val="0B3C49"/>
          <w:sz w:val="20"/>
          <w:szCs w:val="20"/>
        </w:rPr>
        <w:t xml:space="preserve">　｜　目安：</w:t>
      </w:r>
      <w:r>
        <w:rPr>
          <w:color w:val="0B3C49"/>
          <w:sz w:val="20"/>
          <w:szCs w:val="20"/>
        </w:rPr>
        <w:t xml:space="preserve">1分</w:t>
      </w:r>
    </w:p>
    <w:p>
      <w:pPr>
        <w:shd w:fill="EEF4F5" w:color="auto" w:val="clear"/>
        <w:spacing w:after="160" w:before="60" w:line="320"/>
        <w:ind w:left="120" w:right="120"/>
      </w:pPr>
      <w:r>
        <w:rPr>
          <w:b/>
          <w:bCs/>
          <w:color w:val="0F7C8C"/>
          <w:sz w:val="20"/>
          <w:szCs w:val="20"/>
        </w:rPr>
        <w:t xml:space="preserve">▶ スライド12を表示する。</w:t>
      </w:r>
    </w:p>
    <w:p>
      <w:pPr>
        <w:spacing w:after="160" w:line="400"/>
      </w:pPr>
      <w:r>
        <w:rPr>
          <w:sz w:val="24"/>
          <w:szCs w:val="24"/>
        </w:rPr>
        <w:t xml:space="preserve">最後に、今後の授業への要望をお伝えします。</w:t>
      </w:r>
    </w:p>
    <w:p>
      <w:pPr>
        <w:spacing w:after="160" w:line="400"/>
      </w:pPr>
      <w:r>
        <w:rPr>
          <w:sz w:val="24"/>
          <w:szCs w:val="24"/>
        </w:rPr>
        <w:t xml:space="preserve">まず、企業課題Iに向けた要望です。一つ目は、今回の設計からテストまでの工程を、企業課題でも同じ流れで進めたいということです。二つ目は、作業を各自で進める場面が多いため、要件定義書をもとにしたレビューをしていただきたいということです。</w:t>
      </w:r>
    </w:p>
    <w:p>
      <w:pPr>
        <w:spacing w:after="160" w:line="400"/>
      </w:pPr>
      <w:r>
        <w:rPr>
          <w:sz w:val="24"/>
          <w:szCs w:val="24"/>
        </w:rPr>
        <w:t xml:space="preserve">次に、来年の3年生の授業に向けた改善点です。一つ目は、配布資料のテーブル定義と、画面の文字数の上限をそろえていただきたいということです。二つ目は、生年月日のカレンダーなど、画面ごとのUI部品の仕様や実装が統一されていない箇所があったため、お手本となる実装環境を用意して、事前にテストしていただけるとありがたいということです。</w:t>
      </w:r>
    </w:p>
    <w:p>
      <w:pPr>
        <w:pStyle w:val="Heading2"/>
        <w:keepNext/>
        <w:pBdr>
          <w:bottom w:val="single" w:color="0F7C8C" w:sz="6" w:space="4"/>
        </w:pBdr>
        <w:spacing w:after="80" w:before="360"/>
      </w:pPr>
      <w:r>
        <w:t xml:space="preserve">スライド13　結び</w:t>
      </w:r>
    </w:p>
    <w:p>
      <w:pPr>
        <w:keepNext/>
        <w:spacing w:after="160"/>
      </w:pPr>
      <w:r>
        <w:rPr>
          <w:b/>
          <w:bCs/>
          <w:color w:val="0B3C49"/>
          <w:sz w:val="20"/>
          <w:szCs w:val="20"/>
        </w:rPr>
        <w:t xml:space="preserve">話す人：</w:t>
      </w:r>
      <w:r>
        <w:rPr>
          <w:color w:val="0B3C49"/>
          <w:sz w:val="20"/>
          <w:szCs w:val="20"/>
        </w:rPr>
        <w:t xml:space="preserve">新井真佐斗</w:t>
      </w:r>
      <w:r>
        <w:rPr>
          <w:b/>
          <w:bCs/>
          <w:color w:val="0B3C49"/>
          <w:sz w:val="20"/>
          <w:szCs w:val="20"/>
        </w:rPr>
        <w:t xml:space="preserve">　｜　目安：</w:t>
      </w:r>
      <w:r>
        <w:rPr>
          <w:color w:val="0B3C49"/>
          <w:sz w:val="20"/>
          <w:szCs w:val="20"/>
        </w:rPr>
        <w:t xml:space="preserve">0.5分</w:t>
      </w:r>
    </w:p>
    <w:p>
      <w:pPr>
        <w:shd w:fill="EEF4F5" w:color="auto" w:val="clear"/>
        <w:spacing w:after="160" w:before="60" w:line="320"/>
        <w:ind w:left="120" w:right="120"/>
      </w:pPr>
      <w:r>
        <w:rPr>
          <w:b/>
          <w:bCs/>
          <w:color w:val="0F7C8C"/>
          <w:sz w:val="20"/>
          <w:szCs w:val="20"/>
        </w:rPr>
        <w:t xml:space="preserve">▶ スライド13を表示し、全員で前に並ぶ。</w:t>
      </w:r>
    </w:p>
    <w:p>
      <w:pPr>
        <w:spacing w:after="160" w:line="400"/>
      </w:pPr>
      <w:r>
        <w:rPr>
          <w:sz w:val="24"/>
          <w:szCs w:val="24"/>
        </w:rPr>
        <w:t xml:space="preserve">以上で、F班の発表を終わります。ご清聴ありがとうございました。</w:t>
      </w:r>
    </w:p>
    <w:p>
      <w:pPr>
        <w:shd w:fill="EEF4F5" w:color="auto" w:val="clear"/>
        <w:spacing w:after="160" w:before="60" w:line="320"/>
        <w:ind w:left="120" w:right="120"/>
      </w:pPr>
      <w:r>
        <w:rPr>
          <w:b/>
          <w:bCs/>
          <w:color w:val="0F7C8C"/>
          <w:sz w:val="20"/>
          <w:szCs w:val="20"/>
        </w:rPr>
        <w:t xml:space="preserve">▶ 全員で礼をする。</w:t>
      </w:r>
    </w:p>
    <w:p>
      <w:pPr>
        <w:spacing w:after="160" w:line="400"/>
      </w:pPr>
      <w:r>
        <w:rPr>
          <w:sz w:val="24"/>
          <w:szCs w:val="24"/>
        </w:rPr>
        <w:t xml:space="preserve">ご質問があれば、お願いします。</w:t>
      </w:r>
    </w:p>
    <w:p>
      <w:r>
        <w:br w:type="page"/>
      </w:r>
    </w:p>
    <w:p>
      <w:pPr>
        <w:pStyle w:val="Heading1"/>
        <w:spacing w:after="200" w:before="120"/>
      </w:pPr>
      <w:r>
        <w:t xml:space="preserve">想定される質疑応答</w:t>
      </w:r>
    </w:p>
    <w:p>
      <w:pPr>
        <w:spacing w:after="120" w:line="300"/>
      </w:pPr>
      <w:r>
        <w:rPr>
          <w:color w:val="64748B"/>
          <w:sz w:val="18"/>
          <w:szCs w:val="18"/>
        </w:rPr>
        <w:t xml:space="preserve">※ 質問は、答えられる人が答える。迷ったら新井さんが受けて、担当者に振る。</w:t>
      </w:r>
    </w:p>
    <w:p>
      <w:pPr>
        <w:spacing w:after="120" w:line="300"/>
      </w:pPr>
      <w:r>
        <w:rPr>
          <w:color w:val="64748B"/>
          <w:sz w:val="18"/>
          <w:szCs w:val="18"/>
        </w:rPr>
        <w:t xml:space="preserve">※ 「要確認」と書いた回答は、自分たちの実装を確認してから、必要に応じて言い換えてください。</w:t>
      </w:r>
    </w:p>
    <w:p>
      <w:pPr>
        <w:keepNext/>
        <w:spacing w:after="80" w:before="240"/>
      </w:pPr>
      <w:r>
        <w:rPr>
          <w:b/>
          <w:bCs/>
          <w:color w:val="C2410C"/>
          <w:sz w:val="22"/>
          <w:szCs w:val="22"/>
        </w:rPr>
        <w:t xml:space="preserve">Q1．</w:t>
      </w:r>
      <w:r>
        <w:rPr>
          <w:b/>
          <w:bCs/>
          <w:sz w:val="22"/>
          <w:szCs w:val="22"/>
        </w:rPr>
        <w:t xml:space="preserve">なぜ Servlet・Logic・DAO の3つに分けて作ったのですか。</w:t>
      </w:r>
    </w:p>
    <w:p>
      <w:pPr>
        <w:keepNext/>
        <w:spacing w:after="60"/>
      </w:pPr>
      <w:r>
        <w:rPr>
          <w:b/>
          <w:bCs/>
          <w:color w:val="0B3C49"/>
          <w:sz w:val="20"/>
          <w:szCs w:val="20"/>
        </w:rPr>
        <w:t xml:space="preserve">回答：</w:t>
      </w:r>
      <w:r>
        <w:rPr>
          <w:color w:val="0B3C49"/>
          <w:sz w:val="20"/>
          <w:szCs w:val="20"/>
        </w:rPr>
        <w:t xml:space="preserve">新井真佐斗</w:t>
      </w:r>
    </w:p>
    <w:p>
      <w:pPr>
        <w:spacing w:after="80" w:line="360"/>
        <w:ind w:left="240"/>
      </w:pPr>
      <w:r>
        <w:rPr>
          <w:sz w:val="22"/>
          <w:szCs w:val="22"/>
        </w:rPr>
        <w:t xml:space="preserve">画面からの受付、業務の処理、データベースの操作と、役割ごとにクラスを分けるためです。</w:t>
      </w:r>
    </w:p>
    <w:p>
      <w:pPr>
        <w:spacing w:after="80" w:line="360"/>
        <w:ind w:left="240"/>
      </w:pPr>
      <w:r>
        <w:rPr>
          <w:sz w:val="22"/>
          <w:szCs w:val="22"/>
        </w:rPr>
        <w:t xml:space="preserve">役割が分かれていると、メンバーで機能ごとに分担しやすく、データベースの処理を直すときも、画面側を変えずに済むという利点があります。</w:t>
      </w:r>
    </w:p>
    <w:p>
      <w:pPr>
        <w:keepNext/>
        <w:spacing w:after="80" w:before="240"/>
      </w:pPr>
      <w:r>
        <w:rPr>
          <w:b/>
          <w:bCs/>
          <w:color w:val="C2410C"/>
          <w:sz w:val="22"/>
          <w:szCs w:val="22"/>
        </w:rPr>
        <w:t xml:space="preserve">Q2．</w:t>
      </w:r>
      <w:r>
        <w:rPr>
          <w:b/>
          <w:bCs/>
          <w:sz w:val="22"/>
          <w:szCs w:val="22"/>
        </w:rPr>
        <w:t xml:space="preserve">性別を選ばずに登録した従業員を更新するとエラーになった原因は何でしたか。</w:t>
      </w:r>
    </w:p>
    <w:p>
      <w:pPr>
        <w:keepNext/>
        <w:spacing w:after="60"/>
      </w:pPr>
      <w:r>
        <w:rPr>
          <w:b/>
          <w:bCs/>
          <w:color w:val="0B3C49"/>
          <w:sz w:val="20"/>
          <w:szCs w:val="20"/>
        </w:rPr>
        <w:t xml:space="preserve">回答：</w:t>
      </w:r>
      <w:r>
        <w:rPr>
          <w:color w:val="0B3C49"/>
          <w:sz w:val="20"/>
          <w:szCs w:val="20"/>
        </w:rPr>
        <w:t xml:space="preserve">川端はると</w:t>
      </w:r>
    </w:p>
    <w:p>
      <w:pPr>
        <w:spacing w:after="80" w:line="360"/>
        <w:ind w:left="240"/>
      </w:pPr>
      <w:r>
        <w:rPr>
          <w:sz w:val="22"/>
          <w:szCs w:val="22"/>
        </w:rPr>
        <w:t xml:space="preserve">性別が未選択の場合、データベースには値が入らずnullになります。更新画面を表示するとき、そのnullを前提にせず処理していたため、エラーになっていました。</w:t>
      </w:r>
    </w:p>
    <w:p>
      <w:pPr>
        <w:spacing w:after="80" w:line="360"/>
        <w:ind w:left="240"/>
      </w:pPr>
      <w:r>
        <w:rPr>
          <w:sz w:val="22"/>
          <w:szCs w:val="22"/>
        </w:rPr>
        <w:t xml:space="preserve">if文でnullかどうかを先に確認し、nullのときは未選択として扱うように直しました。</w:t>
      </w:r>
    </w:p>
    <w:p>
      <w:pPr>
        <w:spacing w:after="80"/>
        <w:ind w:left="240"/>
      </w:pPr>
      <w:r>
        <w:rPr>
          <w:color w:val="64748B"/>
          <w:sz w:val="18"/>
          <w:szCs w:val="18"/>
        </w:rPr>
        <w:t xml:space="preserve">※ 要確認：実際にエラーが出た箇所（クラス名や処理）に合わせて言い換える。</w:t>
      </w:r>
    </w:p>
    <w:p>
      <w:pPr>
        <w:keepNext/>
        <w:spacing w:after="80" w:before="240"/>
      </w:pPr>
      <w:r>
        <w:rPr>
          <w:b/>
          <w:bCs/>
          <w:color w:val="C2410C"/>
          <w:sz w:val="22"/>
          <w:szCs w:val="22"/>
        </w:rPr>
        <w:t xml:space="preserve">Q3．</w:t>
      </w:r>
      <w:r>
        <w:rPr>
          <w:b/>
          <w:bCs/>
          <w:sz w:val="22"/>
          <w:szCs w:val="22"/>
        </w:rPr>
        <w:t xml:space="preserve">全角と半角の従業員コードを、同じものとして扱わなかったのはなぜですか。</w:t>
      </w:r>
    </w:p>
    <w:p>
      <w:pPr>
        <w:keepNext/>
        <w:spacing w:after="60"/>
      </w:pPr>
      <w:r>
        <w:rPr>
          <w:b/>
          <w:bCs/>
          <w:color w:val="0B3C49"/>
          <w:sz w:val="20"/>
          <w:szCs w:val="20"/>
        </w:rPr>
        <w:t xml:space="preserve">回答：</w:t>
      </w:r>
      <w:r>
        <w:rPr>
          <w:color w:val="0B3C49"/>
          <w:sz w:val="20"/>
          <w:szCs w:val="20"/>
        </w:rPr>
        <w:t xml:space="preserve">川端はると</w:t>
      </w:r>
    </w:p>
    <w:p>
      <w:pPr>
        <w:spacing w:after="80" w:line="360"/>
        <w:ind w:left="240"/>
      </w:pPr>
      <w:r>
        <w:rPr>
          <w:sz w:val="22"/>
          <w:szCs w:val="22"/>
        </w:rPr>
        <w:t xml:space="preserve">仕様書に変換の指定がなかったため、入力された文字をそのまま従業員コードとして扱う方針にしました。</w:t>
      </w:r>
    </w:p>
    <w:p>
      <w:pPr>
        <w:spacing w:after="80" w:line="360"/>
        <w:ind w:left="240"/>
      </w:pPr>
      <w:r>
        <w:rPr>
          <w:sz w:val="22"/>
          <w:szCs w:val="22"/>
        </w:rPr>
        <w:t xml:space="preserve">変換の処理を一度実装してみましたが、仕様にない変換を加えることになるので、最終的には取り外しました。</w:t>
      </w:r>
    </w:p>
    <w:p>
      <w:pPr>
        <w:keepNext/>
        <w:spacing w:after="80" w:before="240"/>
      </w:pPr>
      <w:r>
        <w:rPr>
          <w:b/>
          <w:bCs/>
          <w:color w:val="C2410C"/>
          <w:sz w:val="22"/>
          <w:szCs w:val="22"/>
        </w:rPr>
        <w:t xml:space="preserve">Q4．</w:t>
      </w:r>
      <w:r>
        <w:rPr>
          <w:b/>
          <w:bCs/>
          <w:sz w:val="22"/>
          <w:szCs w:val="22"/>
        </w:rPr>
        <w:t xml:space="preserve">所属を任意の項目にした理由を教えてください。</w:t>
      </w:r>
    </w:p>
    <w:p>
      <w:pPr>
        <w:keepNext/>
        <w:spacing w:after="60"/>
      </w:pPr>
      <w:r>
        <w:rPr>
          <w:b/>
          <w:bCs/>
          <w:color w:val="0B3C49"/>
          <w:sz w:val="20"/>
          <w:szCs w:val="20"/>
        </w:rPr>
        <w:t xml:space="preserve">回答：</w:t>
      </w:r>
      <w:r>
        <w:rPr>
          <w:color w:val="0B3C49"/>
          <w:sz w:val="20"/>
          <w:szCs w:val="20"/>
        </w:rPr>
        <w:t xml:space="preserve">川端はると</w:t>
      </w:r>
    </w:p>
    <w:p>
      <w:pPr>
        <w:spacing w:after="80" w:line="360"/>
        <w:ind w:left="240"/>
      </w:pPr>
      <w:r>
        <w:rPr>
          <w:sz w:val="22"/>
          <w:szCs w:val="22"/>
        </w:rPr>
        <w:t xml:space="preserve">仕様書に、所属が必須であるという指定がなかったためです。チームで検討した結果、任意の項目とする方針に決めました。</w:t>
      </w:r>
    </w:p>
    <w:p>
      <w:pPr>
        <w:spacing w:after="80" w:line="360"/>
        <w:ind w:left="240"/>
      </w:pPr>
      <w:r>
        <w:rPr>
          <w:sz w:val="22"/>
          <w:szCs w:val="22"/>
        </w:rPr>
        <w:t xml:space="preserve">所属を選ばなかった場合は、所属を空のまま登録するのが正しい動作とし、テスト仕様書の記載もそれに合わせて直しました。</w:t>
      </w:r>
    </w:p>
    <w:p>
      <w:pPr>
        <w:keepNext/>
        <w:spacing w:after="80" w:before="240"/>
      </w:pPr>
      <w:r>
        <w:rPr>
          <w:b/>
          <w:bCs/>
          <w:color w:val="C2410C"/>
          <w:sz w:val="22"/>
          <w:szCs w:val="22"/>
        </w:rPr>
        <w:t xml:space="preserve">Q5．</w:t>
      </w:r>
      <w:r>
        <w:rPr>
          <w:b/>
          <w:bCs/>
          <w:sz w:val="22"/>
          <w:szCs w:val="22"/>
        </w:rPr>
        <w:t xml:space="preserve">実施不要とした2件のテストは何ですか。</w:t>
      </w:r>
    </w:p>
    <w:p>
      <w:pPr>
        <w:keepNext/>
        <w:spacing w:after="60"/>
      </w:pPr>
      <w:r>
        <w:rPr>
          <w:b/>
          <w:bCs/>
          <w:color w:val="0B3C49"/>
          <w:sz w:val="20"/>
          <w:szCs w:val="20"/>
        </w:rPr>
        <w:t xml:space="preserve">回答：</w:t>
      </w:r>
      <w:r>
        <w:rPr>
          <w:color w:val="0B3C49"/>
          <w:sz w:val="20"/>
          <w:szCs w:val="20"/>
        </w:rPr>
        <w:t xml:space="preserve">川端はると</w:t>
      </w:r>
    </w:p>
    <w:p>
      <w:pPr>
        <w:spacing w:after="80" w:line="360"/>
        <w:ind w:left="240"/>
      </w:pPr>
      <w:r>
        <w:rPr>
          <w:sz w:val="22"/>
          <w:szCs w:val="22"/>
        </w:rPr>
        <w:t xml:space="preserve">一つは、所属を入力しないとエラーになることを確かめるテストです。所属を任意の項目にしたため、実施不要としました。</w:t>
      </w:r>
    </w:p>
    <w:p>
      <w:pPr>
        <w:spacing w:after="80" w:line="360"/>
        <w:ind w:left="240"/>
      </w:pPr>
      <w:r>
        <w:rPr>
          <w:sz w:val="22"/>
          <w:szCs w:val="22"/>
        </w:rPr>
        <w:t xml:space="preserve">もう一つは、全角の従業員コードが、半角のコードと重複したものとしてエラーになることを確かめるテストです。全角と半角を別のコードとして扱う方針にしたため、実施不要としました。</w:t>
      </w:r>
    </w:p>
    <w:p>
      <w:pPr>
        <w:keepNext/>
        <w:spacing w:after="80" w:before="240"/>
      </w:pPr>
      <w:r>
        <w:rPr>
          <w:b/>
          <w:bCs/>
          <w:color w:val="C2410C"/>
          <w:sz w:val="22"/>
          <w:szCs w:val="22"/>
        </w:rPr>
        <w:t xml:space="preserve">Q6．</w:t>
      </w:r>
      <w:r>
        <w:rPr>
          <w:b/>
          <w:bCs/>
          <w:sz w:val="22"/>
          <w:szCs w:val="22"/>
        </w:rPr>
        <w:t xml:space="preserve">氏名やフリガナの文字数の上限が、設計書と違っていたのはなぜですか。</w:t>
      </w:r>
    </w:p>
    <w:p>
      <w:pPr>
        <w:keepNext/>
        <w:spacing w:after="60"/>
      </w:pPr>
      <w:r>
        <w:rPr>
          <w:b/>
          <w:bCs/>
          <w:color w:val="0B3C49"/>
          <w:sz w:val="20"/>
          <w:szCs w:val="20"/>
        </w:rPr>
        <w:t xml:space="preserve">回答：</w:t>
      </w:r>
      <w:r>
        <w:rPr>
          <w:color w:val="0B3C49"/>
          <w:sz w:val="20"/>
          <w:szCs w:val="20"/>
        </w:rPr>
        <w:t xml:space="preserve">栗原聡汰</w:t>
      </w:r>
    </w:p>
    <w:p>
      <w:pPr>
        <w:spacing w:after="80" w:line="360"/>
        <w:ind w:left="240"/>
      </w:pPr>
      <w:r>
        <w:rPr>
          <w:sz w:val="22"/>
          <w:szCs w:val="22"/>
        </w:rPr>
        <w:t xml:space="preserve">設計書のテーブル定義では、氏名が16文字、フリガナが24文字でしたが、配布された画面では入力できる文字数がそれより少なく設定されていました。</w:t>
      </w:r>
    </w:p>
    <w:p>
      <w:pPr>
        <w:spacing w:after="80" w:line="360"/>
        <w:ind w:left="240"/>
      </w:pPr>
      <w:r>
        <w:rPr>
          <w:sz w:val="22"/>
          <w:szCs w:val="22"/>
        </w:rPr>
        <w:t xml:space="preserve">テストでは実際の画面の上限に合わせて確認し、その差は備考に記録しました。本来はそろえるべき点なので、来年の授業への改善点にも挙げています。</w:t>
      </w:r>
    </w:p>
    <w:p>
      <w:pPr>
        <w:keepNext/>
        <w:spacing w:after="80" w:before="240"/>
      </w:pPr>
      <w:r>
        <w:rPr>
          <w:b/>
          <w:bCs/>
          <w:color w:val="C2410C"/>
          <w:sz w:val="22"/>
          <w:szCs w:val="22"/>
        </w:rPr>
        <w:t xml:space="preserve">Q7．</w:t>
      </w:r>
      <w:r>
        <w:rPr>
          <w:b/>
          <w:bCs/>
          <w:sz w:val="22"/>
          <w:szCs w:val="22"/>
        </w:rPr>
        <w:t xml:space="preserve">削除の確認ダイアログでは、どのような不具合を直しましたか。</w:t>
      </w:r>
    </w:p>
    <w:p>
      <w:pPr>
        <w:keepNext/>
        <w:spacing w:after="60"/>
      </w:pPr>
      <w:r>
        <w:rPr>
          <w:b/>
          <w:bCs/>
          <w:color w:val="0B3C49"/>
          <w:sz w:val="20"/>
          <w:szCs w:val="20"/>
        </w:rPr>
        <w:t xml:space="preserve">回答：</w:t>
      </w:r>
      <w:r>
        <w:rPr>
          <w:color w:val="0B3C49"/>
          <w:sz w:val="20"/>
          <w:szCs w:val="20"/>
        </w:rPr>
        <w:t xml:space="preserve">栗原聡汰</w:t>
      </w:r>
    </w:p>
    <w:p>
      <w:pPr>
        <w:spacing w:after="80" w:line="360"/>
        <w:ind w:left="240"/>
      </w:pPr>
      <w:r>
        <w:rPr>
          <w:sz w:val="22"/>
          <w:szCs w:val="22"/>
        </w:rPr>
        <w:t xml:space="preserve">キャンセルを押しても画面が送信されてしまい、選択していた従業員のチェックが外れてしまう不具合がありました。</w:t>
      </w:r>
    </w:p>
    <w:p>
      <w:pPr>
        <w:spacing w:after="80" w:line="360"/>
        <w:ind w:left="240"/>
      </w:pPr>
      <w:r>
        <w:rPr>
          <w:sz w:val="22"/>
          <w:szCs w:val="22"/>
        </w:rPr>
        <w:t xml:space="preserve">ボタンを押したときの処理が戻り値を返していなかったことが原因だったので、処理の最後で false を返し、それを受け取るように直しました。</w:t>
      </w:r>
    </w:p>
    <w:p>
      <w:pPr>
        <w:keepNext/>
        <w:spacing w:after="80" w:before="240"/>
      </w:pPr>
      <w:r>
        <w:rPr>
          <w:b/>
          <w:bCs/>
          <w:color w:val="C2410C"/>
          <w:sz w:val="22"/>
          <w:szCs w:val="22"/>
        </w:rPr>
        <w:t xml:space="preserve">Q8．</w:t>
      </w:r>
      <w:r>
        <w:rPr>
          <w:b/>
          <w:bCs/>
          <w:sz w:val="22"/>
          <w:szCs w:val="22"/>
        </w:rPr>
        <w:t xml:space="preserve">単体テスト用のプログラムでは、何を確認したのですか。</w:t>
      </w:r>
    </w:p>
    <w:p>
      <w:pPr>
        <w:keepNext/>
        <w:spacing w:after="60"/>
      </w:pPr>
      <w:r>
        <w:rPr>
          <w:b/>
          <w:bCs/>
          <w:color w:val="0B3C49"/>
          <w:sz w:val="20"/>
          <w:szCs w:val="20"/>
        </w:rPr>
        <w:t xml:space="preserve">回答：</w:t>
      </w:r>
      <w:r>
        <w:rPr>
          <w:color w:val="0B3C49"/>
          <w:sz w:val="20"/>
          <w:szCs w:val="20"/>
        </w:rPr>
        <w:t xml:space="preserve">栗原聡汰</w:t>
      </w:r>
    </w:p>
    <w:p>
      <w:pPr>
        <w:spacing w:after="80" w:line="360"/>
        <w:ind w:left="240"/>
      </w:pPr>
      <w:r>
        <w:rPr>
          <w:sz w:val="22"/>
          <w:szCs w:val="22"/>
        </w:rPr>
        <w:t xml:space="preserve">各クラスに必要な変数やメソッドが、設計どおりに定義されているかを、プログラムを実行して自動で確認しました。</w:t>
      </w:r>
    </w:p>
    <w:p>
      <w:pPr>
        <w:spacing w:after="80" w:line="360"/>
        <w:ind w:left="240"/>
      </w:pPr>
      <w:r>
        <w:rPr>
          <w:sz w:val="22"/>
          <w:szCs w:val="22"/>
        </w:rPr>
        <w:t xml:space="preserve">手作業で確認するよりも見落としが少なく、修正したあとも同じ確認をすぐにやり直せる点が利点です。</w:t>
      </w:r>
    </w:p>
    <w:p>
      <w:pPr>
        <w:spacing w:after="80"/>
        <w:ind w:left="240"/>
      </w:pPr>
      <w:r>
        <w:rPr>
          <w:color w:val="64748B"/>
          <w:sz w:val="18"/>
          <w:szCs w:val="18"/>
        </w:rPr>
        <w:t xml:space="preserve">※ 要確認：使ったツール（JUnit など）や確認した内容を、実際に合わせて補足する。</w:t>
      </w:r>
    </w:p>
    <w:p>
      <w:pPr>
        <w:keepNext/>
        <w:spacing w:after="80" w:before="240"/>
      </w:pPr>
      <w:r>
        <w:rPr>
          <w:b/>
          <w:bCs/>
          <w:color w:val="C2410C"/>
          <w:sz w:val="22"/>
          <w:szCs w:val="22"/>
        </w:rPr>
        <w:t xml:space="preserve">Q9．</w:t>
      </w:r>
      <w:r>
        <w:rPr>
          <w:b/>
          <w:bCs/>
          <w:sz w:val="22"/>
          <w:szCs w:val="22"/>
        </w:rPr>
        <w:t xml:space="preserve">パスワードはどのように保存していますか。安全面の対策はありますか。</w:t>
      </w:r>
    </w:p>
    <w:p>
      <w:pPr>
        <w:keepNext/>
        <w:spacing w:after="60"/>
      </w:pPr>
      <w:r>
        <w:rPr>
          <w:b/>
          <w:bCs/>
          <w:color w:val="0B3C49"/>
          <w:sz w:val="20"/>
          <w:szCs w:val="20"/>
        </w:rPr>
        <w:t xml:space="preserve">回答：</w:t>
      </w:r>
      <w:r>
        <w:rPr>
          <w:color w:val="0B3C49"/>
          <w:sz w:val="20"/>
          <w:szCs w:val="20"/>
        </w:rPr>
        <w:t xml:space="preserve">新井真佐斗</w:t>
      </w:r>
    </w:p>
    <w:p>
      <w:pPr>
        <w:spacing w:after="80" w:line="360"/>
        <w:ind w:left="240"/>
      </w:pPr>
      <w:r>
        <w:rPr>
          <w:sz w:val="22"/>
          <w:szCs w:val="22"/>
        </w:rPr>
        <w:t xml:space="preserve">今回は演習の要件に合わせて、ユーザマスタにそのまま保存しています。</w:t>
      </w:r>
    </w:p>
    <w:p>
      <w:pPr>
        <w:spacing w:after="80" w:line="360"/>
        <w:ind w:left="240"/>
      </w:pPr>
      <w:r>
        <w:rPr>
          <w:sz w:val="22"/>
          <w:szCs w:val="22"/>
        </w:rPr>
        <w:t xml:space="preserve">実際の業務で使うシステムであれば、パスワードはハッシュ化して保存するべきだと考えています。今後の改善点の一つです。</w:t>
      </w:r>
    </w:p>
    <w:p>
      <w:pPr>
        <w:spacing w:after="80"/>
        <w:ind w:left="240"/>
      </w:pPr>
      <w:r>
        <w:rPr>
          <w:color w:val="64748B"/>
          <w:sz w:val="18"/>
          <w:szCs w:val="18"/>
        </w:rPr>
        <w:t xml:space="preserve">※ 要確認：実装でハッシュ化している場合は、その方法を答える。</w:t>
      </w:r>
    </w:p>
    <w:p>
      <w:pPr>
        <w:keepNext/>
        <w:spacing w:after="80" w:before="240"/>
      </w:pPr>
      <w:r>
        <w:rPr>
          <w:b/>
          <w:bCs/>
          <w:color w:val="C2410C"/>
          <w:sz w:val="22"/>
          <w:szCs w:val="22"/>
        </w:rPr>
        <w:t xml:space="preserve">Q10．</w:t>
      </w:r>
      <w:r>
        <w:rPr>
          <w:b/>
          <w:bCs/>
          <w:sz w:val="22"/>
          <w:szCs w:val="22"/>
        </w:rPr>
        <w:t xml:space="preserve">SQLインジェクションへの対策はしていますか。</w:t>
      </w:r>
    </w:p>
    <w:p>
      <w:pPr>
        <w:keepNext/>
        <w:spacing w:after="60"/>
      </w:pPr>
      <w:r>
        <w:rPr>
          <w:b/>
          <w:bCs/>
          <w:color w:val="0B3C49"/>
          <w:sz w:val="20"/>
          <w:szCs w:val="20"/>
        </w:rPr>
        <w:t xml:space="preserve">回答：</w:t>
      </w:r>
      <w:r>
        <w:rPr>
          <w:color w:val="0B3C49"/>
          <w:sz w:val="20"/>
          <w:szCs w:val="20"/>
        </w:rPr>
        <w:t xml:space="preserve">新井真佐斗</w:t>
      </w:r>
    </w:p>
    <w:p>
      <w:pPr>
        <w:spacing w:after="80" w:line="360"/>
        <w:ind w:left="240"/>
      </w:pPr>
      <w:r>
        <w:rPr>
          <w:sz w:val="22"/>
          <w:szCs w:val="22"/>
        </w:rPr>
        <w:t xml:space="preserve">SQLを組み立てるときは PreparedStatement を使い、入力値を直接SQLの文字列に埋め込まないようにしています。</w:t>
      </w:r>
    </w:p>
    <w:p>
      <w:pPr>
        <w:spacing w:after="80"/>
        <w:ind w:left="240"/>
      </w:pPr>
      <w:r>
        <w:rPr>
          <w:color w:val="64748B"/>
          <w:sz w:val="18"/>
          <w:szCs w:val="18"/>
        </w:rPr>
        <w:t xml:space="preserve">※ 要確認：DAO で PreparedStatement を使っているか確認してから答える。</w:t>
      </w:r>
    </w:p>
    <w:p>
      <w:pPr>
        <w:keepNext/>
        <w:spacing w:after="80" w:before="240"/>
      </w:pPr>
      <w:r>
        <w:rPr>
          <w:b/>
          <w:bCs/>
          <w:color w:val="C2410C"/>
          <w:sz w:val="22"/>
          <w:szCs w:val="22"/>
        </w:rPr>
        <w:t xml:space="preserve">Q11．</w:t>
      </w:r>
      <w:r>
        <w:rPr>
          <w:b/>
          <w:bCs/>
          <w:sz w:val="22"/>
          <w:szCs w:val="22"/>
        </w:rPr>
        <w:t xml:space="preserve">ログインしていない状態で、メニュー画面のURLを直接開くとどうなりますか。</w:t>
      </w:r>
    </w:p>
    <w:p>
      <w:pPr>
        <w:keepNext/>
        <w:spacing w:after="60"/>
      </w:pPr>
      <w:r>
        <w:rPr>
          <w:b/>
          <w:bCs/>
          <w:color w:val="0B3C49"/>
          <w:sz w:val="20"/>
          <w:szCs w:val="20"/>
        </w:rPr>
        <w:t xml:space="preserve">回答：</w:t>
      </w:r>
      <w:r>
        <w:rPr>
          <w:color w:val="0B3C49"/>
          <w:sz w:val="20"/>
          <w:szCs w:val="20"/>
        </w:rPr>
        <w:t xml:space="preserve">新井真佐斗</w:t>
      </w:r>
    </w:p>
    <w:p>
      <w:pPr>
        <w:spacing w:after="80" w:line="360"/>
        <w:ind w:left="240"/>
      </w:pPr>
      <w:r>
        <w:rPr>
          <w:sz w:val="22"/>
          <w:szCs w:val="22"/>
        </w:rPr>
        <w:t xml:space="preserve">ログインしたときにセッションへユーザ情報を保存しており、それがない場合は、ログイン画面に戻るようにしています。</w:t>
      </w:r>
    </w:p>
    <w:p>
      <w:pPr>
        <w:spacing w:after="80"/>
        <w:ind w:left="240"/>
      </w:pPr>
      <w:r>
        <w:rPr>
          <w:color w:val="64748B"/>
          <w:sz w:val="18"/>
          <w:szCs w:val="18"/>
        </w:rPr>
        <w:t xml:space="preserve">※ 要確認：セッションの確認を実装していない場合は「現状は表示されてしまうため、今後の改善点です」と答える。</w:t>
      </w:r>
    </w:p>
    <w:p>
      <w:pPr>
        <w:keepNext/>
        <w:spacing w:after="80" w:before="240"/>
      </w:pPr>
      <w:r>
        <w:rPr>
          <w:b/>
          <w:bCs/>
          <w:color w:val="C2410C"/>
          <w:sz w:val="22"/>
          <w:szCs w:val="22"/>
        </w:rPr>
        <w:t xml:space="preserve">Q12．</w:t>
      </w:r>
      <w:r>
        <w:rPr>
          <w:b/>
          <w:bCs/>
          <w:sz w:val="22"/>
          <w:szCs w:val="22"/>
        </w:rPr>
        <w:t xml:space="preserve">チーム内の進捗は、どのように管理していましたか。</w:t>
      </w:r>
    </w:p>
    <w:p>
      <w:pPr>
        <w:keepNext/>
        <w:spacing w:after="60"/>
      </w:pPr>
      <w:r>
        <w:rPr>
          <w:b/>
          <w:bCs/>
          <w:color w:val="0B3C49"/>
          <w:sz w:val="20"/>
          <w:szCs w:val="20"/>
        </w:rPr>
        <w:t xml:space="preserve">回答：</w:t>
      </w:r>
      <w:r>
        <w:rPr>
          <w:color w:val="0B3C49"/>
          <w:sz w:val="20"/>
          <w:szCs w:val="20"/>
        </w:rPr>
        <w:t xml:space="preserve">新井真佐斗</w:t>
      </w:r>
    </w:p>
    <w:p>
      <w:pPr>
        <w:spacing w:after="80" w:line="360"/>
        <w:ind w:left="240"/>
      </w:pPr>
      <w:r>
        <w:rPr>
          <w:sz w:val="22"/>
          <w:szCs w:val="22"/>
        </w:rPr>
        <w:t xml:space="preserve">WBSの進捗管理表で、作業ごとの担当と予定、実績を管理しました。</w:t>
      </w:r>
    </w:p>
    <w:p>
      <w:pPr>
        <w:spacing w:after="80" w:line="360"/>
        <w:ind w:left="240"/>
      </w:pPr>
      <w:r>
        <w:rPr>
          <w:sz w:val="22"/>
          <w:szCs w:val="22"/>
        </w:rPr>
        <w:t xml:space="preserve">あわせて、メンバーで定期的にレビューを行い、作業が遅れている人がいれば、ほかのメンバーがフォローするようにしました。</w:t>
      </w:r>
    </w:p>
    <w:p>
      <w:pPr>
        <w:keepNext/>
        <w:spacing w:after="80" w:before="240"/>
      </w:pPr>
      <w:r>
        <w:rPr>
          <w:b/>
          <w:bCs/>
          <w:color w:val="C2410C"/>
          <w:sz w:val="22"/>
          <w:szCs w:val="22"/>
        </w:rPr>
        <w:t xml:space="preserve">Q13．</w:t>
      </w:r>
      <w:r>
        <w:rPr>
          <w:b/>
          <w:bCs/>
          <w:sz w:val="22"/>
          <w:szCs w:val="22"/>
        </w:rPr>
        <w:t xml:space="preserve">もっと時間があったら、どのような機能を追加したいですか。</w:t>
      </w:r>
    </w:p>
    <w:p>
      <w:pPr>
        <w:keepNext/>
        <w:spacing w:after="60"/>
      </w:pPr>
      <w:r>
        <w:rPr>
          <w:b/>
          <w:bCs/>
          <w:color w:val="0B3C49"/>
          <w:sz w:val="20"/>
          <w:szCs w:val="20"/>
        </w:rPr>
        <w:t xml:space="preserve">回答：</w:t>
      </w:r>
      <w:r>
        <w:rPr>
          <w:color w:val="0B3C49"/>
          <w:sz w:val="20"/>
          <w:szCs w:val="20"/>
        </w:rPr>
        <w:t xml:space="preserve">全員（新井が代表して回答）</w:t>
      </w:r>
    </w:p>
    <w:p>
      <w:pPr>
        <w:spacing w:after="80" w:line="360"/>
        <w:ind w:left="240"/>
      </w:pPr>
      <w:r>
        <w:rPr>
          <w:sz w:val="22"/>
          <w:szCs w:val="22"/>
        </w:rPr>
        <w:t xml:space="preserve">追加要件にあった、システム利用者の削除と更新の機能を追加したいです。</w:t>
      </w:r>
    </w:p>
    <w:p>
      <w:pPr>
        <w:spacing w:after="80" w:line="360"/>
        <w:ind w:left="240"/>
      </w:pPr>
      <w:r>
        <w:rPr>
          <w:sz w:val="22"/>
          <w:szCs w:val="22"/>
        </w:rPr>
        <w:t xml:space="preserve">また、入力チェックをさらに強化して、誤った入力をした場合に、どこが間違っているのかが利用者にすぐ分かるようにしたいと考えています。</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F班　成果発表会 発表原稿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UI" w:cs="Meiryo UI" w:eastAsia="Meiryo UI" w:hAnsi="Meiryo U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Meiryo UI" w:cs="Meiryo UI" w:eastAsia="Meiryo UI" w:hAnsi="Meiryo UI"/>
      <w:b/>
      <w:bCs/>
      <w:color w:val="0B3C49"/>
      <w:sz w:val="36"/>
      <w:szCs w:val="36"/>
    </w:rPr>
  </w:style>
  <w:style w:type="paragraph" w:styleId="Heading2">
    <w:name w:val="Heading 2"/>
    <w:basedOn w:val="Normal"/>
    <w:next w:val="Normal"/>
    <w:qFormat/>
    <w:pPr>
      <w:spacing w:after="120" w:before="240"/>
      <w:outlineLvl w:val="1"/>
    </w:pPr>
    <w:rPr>
      <w:rFonts w:ascii="Meiryo UI" w:cs="Meiryo UI" w:eastAsia="Meiryo UI" w:hAnsi="Meiryo UI"/>
      <w:b/>
      <w:bCs/>
      <w:color w:val="0B3C4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成果発表会 発表原稿（従業員情報管理システム）</dc:title>
  <dc:creator>F班</dc:creator>
  <cp:lastModifiedBy>Un-named</cp:lastModifiedBy>
  <cp:revision>1</cp:revision>
  <dcterms:created xsi:type="dcterms:W3CDTF">2026-10-20T05:36:21.794Z</dcterms:created>
  <dcterms:modified xsi:type="dcterms:W3CDTF">2026-10-20T05:36:21.794Z</dcterms:modified>
</cp:coreProperties>
</file>

<file path=docProps/custom.xml><?xml version="1.0" encoding="utf-8"?>
<Properties xmlns="http://schemas.openxmlformats.org/officeDocument/2006/custom-properties" xmlns:vt="http://schemas.openxmlformats.org/officeDocument/2006/docPropsVTypes"/>
</file>