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3C6E"/>
          <w:sz w:val="52"/>
          <w:szCs w:val="52"/>
        </w:rPr>
        <w:t xml:space="preserve">CAHIER DES CHARGES</w:t>
      </w:r>
    </w:p>
    <w:p>
      <w:pPr>
        <w:pBdr>
          <w:bottom w:val="single" w:color="2D7DD2" w:sz="8" w:space="6"/>
        </w:pBdr>
        <w:spacing w:after="20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Conception de la Plateforme</w:t>
      </w:r>
    </w:p>
    <w:p>
      <w:pPr>
        <w:spacing w:after="8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3C6E"/>
          <w:sz w:val="80"/>
          <w:szCs w:val="80"/>
        </w:rPr>
        <w:t xml:space="preserve">ScolarAI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2D7DD2"/>
          <w:sz w:val="26"/>
          <w:szCs w:val="26"/>
        </w:rPr>
        <w:t xml:space="preserve">La plateforme intelligente de revision personnalisee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Version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Date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 2026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Statut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de reference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Domaine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EdTech / Intelligence Artificielle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Type de document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Cahier des Charges Fonctionnel &amp; Technique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Confidentiel - Usage interne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D7DD2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1. Introduction</w:t>
      </w:r>
    </w:p>
    <w:p>
      <w:pPr>
        <w:spacing w:after="12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Ce document constitue le Cahier des Charges officiel de ScolarAI, une plateforme SaaS d'aide a la revision scolaire et universitaire basee sur l'Intelligence Artificielle. Il decrit l'ensemble des specifications fonctionnelles et techniques necessaires a la conception, au developpement et au deploiement de la plateforme.</w:t>
      </w:r>
    </w:p>
    <w:p>
      <w:pPr>
        <w:spacing w:after="12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ScolarAI a pour ambition de revolutionner la maniere dont les etudiants abordent leurs revisions en transformant automatiquement leurs documents de cours (PDF, Word, images) en outils de revision personnalises, interactifs et intelligents.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7DD2"/>
          <w:sz w:val="26"/>
          <w:szCs w:val="26"/>
        </w:rPr>
        <w:t xml:space="preserve">1.1 Contexte et Problematique</w:t>
      </w:r>
    </w:p>
    <w:p>
      <w:pPr>
        <w:spacing w:after="12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Les etudiants passent en moyenne plusieurs heures par semaine a organiser leurs notes et a preparer leurs fiches de revision manuellement. Cette tache repetitive et chronophage reduit le temps consacre a la comprehension et a la memorisation reelle.</w:t>
      </w:r>
    </w:p>
    <w:p>
      <w:pPr>
        <w:spacing w:after="12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ScolarAI repond a ce besoin en automatisant la creation de contenu pedagogique personnalise grace aux modeles d'intelligence artificielle de derniere generation, permettant a chaque etudiant de se concentrer sur l'essentiel : apprendre.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7DD2"/>
          <w:sz w:val="26"/>
          <w:szCs w:val="26"/>
        </w:rPr>
        <w:t xml:space="preserve">1.2 Objectifs du Projet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Developper une plateforme web accessible, intuitive et responsive.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Automatiser la generation de resumes, fiches de revision et quiz a partir de documents.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Proposer un assistant IA conversationnel ancre dans le contenu des cours.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Offrir un suivi de progression personnalise pour chaque utilisateur.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Mettre en place une monetisation via des plans d'abonnement (Gratuit et Pro).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7DD2"/>
          <w:sz w:val="26"/>
          <w:szCs w:val="26"/>
        </w:rPr>
        <w:t xml:space="preserve">1.3 Perimetre du Document</w:t>
      </w:r>
    </w:p>
    <w:p>
      <w:pPr>
        <w:spacing w:after="12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Ce cahier des charges couvre les aspects suivants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Analyse fonctionnelle detaillee des modules de la plateforme.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Architecture technique et choix technologiques.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Exigences de securite, performance et scalabilite.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Proposition de phases de developpement.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Glossaire et references.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7DD2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2. Analyse Fonctionnelle</w:t>
      </w:r>
    </w:p>
    <w:p>
      <w:pPr>
        <w:spacing w:after="12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ScolarAI transforme les documents de cours des utilisateurs en outils de revision personnalises. Les fonctionnalites sont organisees autour de cinq modules principaux.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7DD2"/>
          <w:sz w:val="26"/>
          <w:szCs w:val="26"/>
        </w:rPr>
        <w:t xml:space="preserve">2.1 Module d'Importation de Documents</w:t>
      </w:r>
    </w:p>
    <w:p>
      <w:pPr>
        <w:spacing w:after="12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Ce module constitue le point d'entree de la plateforme. L'utilisateur televerse ses supports de cours qui serviront de base a la generation de contenu.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6E"/>
          <w:sz w:val="24"/>
          <w:szCs w:val="24"/>
        </w:rPr>
        <w:t xml:space="preserve">2.1.1 Formats Supportes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PDF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Documents PDF textuels et scannes (via OCR)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Word (.docx)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Fichiers Microsoft Word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Images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Formats JPEG, PNG, WEBP avec extraction OCR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6E"/>
          <w:sz w:val="24"/>
          <w:szCs w:val="24"/>
        </w:rPr>
        <w:t xml:space="preserve">2.1.2 Methodes d'Import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Glisser-deposer (drag-and-drop) pour une experience fluide.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Selecteur de fichiers natif du navigateur.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Import multi-fichiers pour organiser par matiere.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7DD2"/>
          <w:sz w:val="26"/>
          <w:szCs w:val="26"/>
        </w:rPr>
        <w:t xml:space="preserve">2.2 Module de Generation de Contenu par IA</w:t>
      </w:r>
    </w:p>
    <w:p>
      <w:pPr>
        <w:spacing w:after="12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Ce module est le coeur de la plateforme. A partir des documents importes, l'IA genere automatiquement differents types de contenus pedagogiques.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6E"/>
          <w:sz w:val="24"/>
          <w:szCs w:val="24"/>
        </w:rPr>
        <w:t xml:space="preserve">2.2.1 Resumes Structures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Creation de resumes hierarchises avec titres, sous-titres et points cles.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Mise en evidence automatique des concepts importants.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Adaptation du niveau de detail selon les preferences de l'utilisateur.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Export PDF des resumes (fonctionnalite Premium).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6E"/>
          <w:sz w:val="24"/>
          <w:szCs w:val="24"/>
        </w:rPr>
        <w:t xml:space="preserve">2.2.2 Fiches de Revision (Flashcards)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Generation automatique de paires question/reponse depuis le document.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Mode d'apprentissage interactif avec retournement de carte.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Algorithme de repetition espacee (SRS) pour optimiser la memorisation.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Suivi de la progression par fiche (su, a revoir, difficile).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6E"/>
          <w:sz w:val="24"/>
          <w:szCs w:val="24"/>
        </w:rPr>
        <w:t xml:space="preserve">2.2.3 Quiz Personnalises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Creation automatique de QCM, vrai/faux et questions ouvertes.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Ciblage des points faibles identifies lors des sessions precedentes.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Affichage du score et des explications pour chaque reponse.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Historique et evolution du score moyen.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6E"/>
          <w:sz w:val="24"/>
          <w:szCs w:val="24"/>
        </w:rPr>
        <w:t xml:space="preserve">2.2.4 Assistant IA Conversationnel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Chatbot capable de repondre aux questions sur le contenu du cours.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Architecture RAG pour des reponses ancrees dans les documents importes.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Capacite a generer des explications alternatives et des exemples.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Historique de conversation sauvegarde par session.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7DD2"/>
          <w:sz w:val="26"/>
          <w:szCs w:val="26"/>
        </w:rPr>
        <w:t xml:space="preserve">2.3 Module de Gestion des Revisions</w:t>
      </w:r>
    </w:p>
    <w:p>
      <w:pPr>
        <w:spacing w:after="12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Ce module offre a l'utilisateur une vue d'ensemble de sa progression et de ses contenus generes.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Tableau de bord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Vue synthetique de la progression globale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Suivi des flashcards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Taux de maitrise par paquet de cartes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Suivi des quiz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Score moyen, evolution dans le temps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Bibliothèque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Acces a tous les documents et contenus generes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Export PDF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Telechargement des resumes et fiches (Premium)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7DD2"/>
          <w:sz w:val="26"/>
          <w:szCs w:val="26"/>
        </w:rPr>
        <w:t xml:space="preserve">2.4 Module de Gestion des Utilisateurs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6E"/>
          <w:sz w:val="24"/>
          <w:szCs w:val="24"/>
        </w:rPr>
        <w:t xml:space="preserve">2.4.1 Authentification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Inscription via email/mot de passe.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Connexion via OAuth (Google, Apple).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Double authentification (2FA) optionnelle.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Reinitialisation de mot de passe par email.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6E"/>
          <w:sz w:val="24"/>
          <w:szCs w:val="24"/>
        </w:rPr>
        <w:t xml:space="preserve">2.4.2 Plans Tarifaires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Plan Gratuit              Plan Pro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Documents importes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documents/mois         Illimite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Resumes generes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resumes/mois           Illimite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Flashcards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 cartes max            Illimite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Quiz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quiz/mois              Illimite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Assistant IA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 questions/mois        Illimite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Export PDF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 disponible           Disponible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Support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Communaute              Prioritaire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7DD2"/>
          <w:sz w:val="26"/>
          <w:szCs w:val="26"/>
        </w:rPr>
        <w:t xml:space="preserve">2.5 Accessibilite et Responsive Design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Interface entierement responsive (mobile, tablette, desktop).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Conformite WCAG 2.1 niveau AA pour l'accessibilite.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Application Progressive Web App (PWA) pour une experience mobile native.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Prise en charge des principaux navigateurs (Chrome, Firefox, Safari, Edge).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7DD2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3. Architecture et Analyse Technique</w:t>
      </w:r>
    </w:p>
    <w:p>
      <w:pPr>
        <w:spacing w:after="12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ScolarAI repose sur une architecture moderne de type micro-services, concue pour assurer la scalabilite, la fiabilite et la separation des responsabilites entre les differents composants du systeme.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7DD2"/>
          <w:sz w:val="26"/>
          <w:szCs w:val="26"/>
        </w:rPr>
        <w:t xml:space="preserve">3.1 Architecture Generale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Frontend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Interface utilisateur interactive et responsive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Point d'entree unique, authentification, rate limiting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Service Documents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Importation, stockage et traitement des fichiers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Service IA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Orchestration des traitements LLM et RAG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Service Utilisateurs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Gestion des comptes, profils et abonnements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Service Paiements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Gestion des abonnements et transactions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Base de donnees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Stockage relationnel et vectoriel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Stockage fichiers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Stockage cloud securise des documents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L'architecture RAG (Retrieval-Augmented Generation) sera au coeur du service IA. Elle garantit que l'assistant et les generateurs de contenu produisent des reponses precises et pertinentes, ancrees dans les documents fournis par l'utilisateur.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7DD2"/>
          <w:sz w:val="26"/>
          <w:szCs w:val="26"/>
        </w:rPr>
        <w:t xml:space="preserve">3.2 Technologies Proposees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6E"/>
          <w:sz w:val="24"/>
          <w:szCs w:val="24"/>
        </w:rPr>
        <w:t xml:space="preserve">3.2.1 Frontend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Next.js (React)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SSR/SSG, optimisation SEO, ecosysteme riche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TypeScript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Typage statique, maintenabilite du code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Design system utilitaire, coherence visuelle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Zustand / React Query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Gestion d'etat et requetes serveur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Vite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tool rapide pour le developpement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6E"/>
          <w:sz w:val="24"/>
          <w:szCs w:val="24"/>
        </w:rPr>
        <w:t xml:space="preserve">3.2.2 Backend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Python / FastAPI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Performance, compatibilite ecosysteme IA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Node.js / NestJS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Micro-services non-IA, temps reel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JWT / OAuth2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Authentification securisee et standards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Redis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Cache, sessions, files de traitement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Celery / Bull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Traitement asynchrone des taches IA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6E"/>
          <w:sz w:val="24"/>
          <w:szCs w:val="24"/>
        </w:rPr>
        <w:t xml:space="preserve">3.2.3 Services d'Intelligence Artificielle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Technologie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LLM principal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Anthropic Claude / OpenAI GPT-4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Embeddings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OpenAI text-embedding-3 / Cohere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Base vectorielle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Pinecone ou PostgreSQL + pgvector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OCR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Tesseract (open-source) / Google Vision API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Extraction PDF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PyMuPDF, pdfminer.six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Orchestration RAG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LangChain / LlamaIndex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6E"/>
          <w:sz w:val="24"/>
          <w:szCs w:val="24"/>
        </w:rPr>
        <w:t xml:space="preserve">3.2.4 Base de Donnees et Stockage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Technologie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Donnees relationnelles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(utilisateurs, abonnements, metadonnees)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Vecteurs / Embeddings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pgvector (extension PostgreSQL)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Cache et sessions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Stockage fichiers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Amazon S3 ou Google Cloud Storage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6E"/>
          <w:sz w:val="24"/>
          <w:szCs w:val="24"/>
        </w:rPr>
        <w:t xml:space="preserve">3.2.5 Infrastructure et DevOps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Technologie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Conteneurisation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Kubernetes (GKE / EKS / AKS)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CI/CD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Actions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Monitoring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Prometheus + Grafana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Logging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ELK Stack (Elasticsearch, Logstash, Kibana)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CDN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Cloudflare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7DD2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4. Exigences Non Fonctionnelles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7DD2"/>
          <w:sz w:val="26"/>
          <w:szCs w:val="26"/>
        </w:rPr>
        <w:t xml:space="preserve">4.1 Performance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Temps de chargement initial de la page inferieur a 2 secondes.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Generation d'un resume en moins de 30 secondes pour un document de 20 pages.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Reponse de l'assistant IA en streaming, premiere reponse sous 2 secondes.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Disponibilite de la plateforme : SLA de 99,9% (hors maintenance planifiee).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7DD2"/>
          <w:sz w:val="26"/>
          <w:szCs w:val="26"/>
        </w:rPr>
        <w:t xml:space="preserve">4.2 Securite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Mesures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Transit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HTTPS/TLS 1.3 obligatoire sur toutes les connexions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Stockage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Chiffrement AES-256 des documents au repos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Authentification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Tokens JWT, expiration courte, refresh tokens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Autorisation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RBAC (Role-Based Access Control) strict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RGPD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Consentement explicite, droit a l'effacement, DPA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Confidentialite IA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Documents non utilises pour l'entrainement des modeles tiers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Tests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Audits de securite reguliers, tests de penetration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7DD2"/>
          <w:sz w:val="26"/>
          <w:szCs w:val="26"/>
        </w:rPr>
        <w:t xml:space="preserve">4.3 Scalabilite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Architecture horizontalement scalable via Kubernetes auto-scaling.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Files de traitement asynchrone pour les taches IA lourdes.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Architecture serverless pour les pics de charge impredictibles.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Base de donnees avec replicas en lecture pour les requetes analytiques.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7DD2"/>
          <w:sz w:val="26"/>
          <w:szCs w:val="26"/>
        </w:rPr>
        <w:t xml:space="preserve">4.4 Experience Utilisateur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Interface intuitive, apprentissage de la plateforme en moins de 5 minutes.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Feedback visuel pour toutes les actions (chargement, succes, erreur).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Mode sombre/clair selon les preferences systeme.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Internationalisation : support du francais et de l'anglais (Phase 2).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7DD2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5. Plan de Developpement</w:t>
      </w:r>
    </w:p>
    <w:p>
      <w:pPr>
        <w:spacing w:after="12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Le developpement de ScolarAI sera conduit de maniere iterative et agile, en trois phases progressives permettant de valider les hypotheses produit a chaque etape.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7DD2"/>
          <w:sz w:val="26"/>
          <w:szCs w:val="26"/>
        </w:rPr>
        <w:t xml:space="preserve">Phase 1 : MVP (Mois 1-3)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Livrable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Importation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Support PDF uniquement, glisser-deposer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Generation IA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Resumes et flashcards basiques via LLM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Authentification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Inscription, connexion, plan gratuit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Tableau de bord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Vue de progression simple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Deploiement Docker, CI/CD, monitoring de base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7DD2"/>
          <w:sz w:val="26"/>
          <w:szCs w:val="26"/>
        </w:rPr>
        <w:t xml:space="preserve">Phase 2 : Enrichissement IA (Mois 4-7)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Livrable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Formats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Support Word et images avec OCR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Quiz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Generation de quiz personnalises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Assistant IA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Chatbot avec architecture RAG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Monetisation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Plan Pro, integration Stripe/PayPal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Export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Export PDF des resumes et fiches (Premium)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7DD2"/>
          <w:sz w:val="26"/>
          <w:szCs w:val="26"/>
        </w:rPr>
        <w:t xml:space="preserve">Phase 3 : Optimisation et Scalabilite (Mois 8-12)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Livrable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Performance IA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Optimisation des temps de generation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Precision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Fine-tuning et amelioration des prompts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Kubernetes, auto-scaling, haute disponibilite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Analytiques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Tableaux de bord avances pour les utilisateurs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Internationalisation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Support multilingue (EN, FR, ES)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7DD2"/>
          <w:sz w:val="26"/>
          <w:szCs w:val="26"/>
        </w:rPr>
        <w:t xml:space="preserve">5.1 Outils de Gestion de Projet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Gestion de projet : Jira ou Linear.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Version control : Git avec GitHub / GitLab.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CI/CD : GitHub Actions.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Communication : Slack ou Notion.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Design : Figma pour les maquettes et le design system.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7DD2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6. Annexes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7DD2"/>
          <w:sz w:val="26"/>
          <w:szCs w:val="26"/>
        </w:rPr>
        <w:t xml:space="preserve">6.1 Glossaire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IA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Intelligence Artificielle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LLM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Large Language Model - Grand Modele de Langage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RAG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Retrieval-Augmented Generation - Generation augmentee par la recherche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OCR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Optical Character Recognition - Reconnaissance Optique de Caracteres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Embeddings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Representations vectorielles semantiques du texte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Flashcard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Fiche de revision interactive recto/verso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SaaS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Software as a Service - Logiciel en tant que service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SRS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Spaced Repetition System - Systeme de repetition espacee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RBAC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Role-Based Access Control - Controle d'acces base sur les roles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RGPD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Reglement General sur la Protection des Donnees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SSR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Server-Side Rendering - Rendu cote serveur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PWA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Progressive Web App - Application web progressive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CI/CD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Continuous Integration / Continuous Deployment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7DD2"/>
          <w:sz w:val="26"/>
          <w:szCs w:val="26"/>
        </w:rPr>
        <w:t xml:space="preserve">6.2 References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Anthropic Claude API : https://docs.anthropic.com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OpenAI API : https://openai.com/docs/api-reference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LangChain Documentation : https://docs.langchain.com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RAG for Educational Applications - ScienceDirect (2025)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PyMuPDF - Python library for PDF processing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pgvector - Open-source vector similarity search for PostgreSQL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Next.js Documentation : https://nextjs.org/docs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FastAPI Documentation : https://fastapi.tiangolo.com</w:t>
      </w:r>
    </w:p>
    <w:p>
      <w:pPr>
        <w:spacing w:after="80"/>
      </w:pPr>
      <w:r>
        <w:t xml:space="preserve"/>
      </w:r>
    </w:p>
    <w:p>
      <w:pPr>
        <w:pBdr>
          <w:top w:val="single" w:color="2D7DD2" w:sz="4" w:space="8"/>
        </w:pBdr>
        <w:spacing w:before="6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ScolarAI - Cahier des Charges v1.0 - Mai 2026 - Confidentiel</w:t>
      </w:r>
    </w:p>
    <w:sectPr>
      <w:headerReference w:type="default" r:id="rId7"/>
      <w:footerReference w:type="default" r:id="rId8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D7DD2" w:sz="4" w:space="4"/>
      </w:pBdr>
      <w:tabs>
        <w:tab w:val="right" w:pos="9026"/>
      </w:tabs>
    </w:pPr>
    <w:r>
      <w:rPr>
        <w:rFonts w:ascii="Arial" w:cs="Arial" w:eastAsia="Arial" w:hAnsi="Arial"/>
        <w:color w:val="555555"/>
        <w:sz w:val="16"/>
        <w:szCs w:val="16"/>
      </w:rPr>
      <w:t xml:space="preserve">Confidentiel - Version 1.0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7DD2" w:sz="4" w:space="4"/>
      </w:pBdr>
    </w:pPr>
    <w:r>
      <w:rPr>
        <w:rFonts w:ascii="Arial" w:cs="Arial" w:eastAsia="Arial" w:hAnsi="Arial"/>
        <w:b/>
        <w:bCs/>
        <w:color w:val="1A3C6E"/>
        <w:sz w:val="20"/>
        <w:szCs w:val="20"/>
      </w:rPr>
      <w:t xml:space="preserve">ScolarAI</w:t>
    </w:r>
    <w:r>
      <w:rPr>
        <w:rFonts w:ascii="Arial" w:cs="Arial" w:eastAsia="Arial" w:hAnsi="Arial"/>
        <w:color w:val="555555"/>
        <w:sz w:val="18"/>
        <w:szCs w:val="18"/>
      </w:rPr>
      <w:t xml:space="preserve">   |   Cahier des Charges - Conception Plateforme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C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D7DD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3C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2026-05-19T16:41:00.355Z</dcterms:created>
  <dcterms:modified xsi:type="dcterms:W3CDTF">2026-05-19T16:41:00.357Z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