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Отчет о сценариях планирования строительной техники</w:t>
      </w:r>
    </w:p>
    <w:p>
      <w:pPr>
        <w:spacing w:after="280"/>
      </w:pPr>
      <w:r>
        <w:rPr>
          <w:color w:val="555555"/>
          <w:sz w:val="24"/>
        </w:rPr>
        <w:t>Приложение для мониторинга и планирования использования строительной техники на предприятии дорожной отрасли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Дата подготовки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11.06.2026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Проверенная ветка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feature/diploma-theme-refactor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Ключевой модуль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План-график: объекты, этапы, потребность, назначения, ТО/ремонтные риски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Автотесты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equipment-plans.service.spec.ts: 28/28; service-events.service.spec.ts: 4/4</w:t>
            </w:r>
          </w:p>
        </w:tc>
      </w:tr>
    </w:tbl>
    <w:p/>
    <w:p>
      <w:pPr>
        <w:pStyle w:val="Heading1"/>
      </w:pPr>
      <w:r>
        <w:t>1. Назначение отчета</w:t>
      </w:r>
    </w:p>
    <w:p>
      <w:r>
        <w:t>Цель отчета - показать, что функция планирования не является статической таблицей. Backend рассчитывает технологические этапы дорожного объекта, потребность в технике, доступность машин по датам и сменам, а также реакцию на ТО и ремонты. Frontend отображает результат в виде выбора объекта, диаграммы Ганта, назначений техники и карточек рисков.</w:t>
      </w:r>
    </w:p>
    <w:p>
      <w:r>
        <w:t>В текущей версии область планирования не использует роли водителей, механиков или модераторов. Актуальная модель доступа для отчета: администратор и пользователь. Пользователь работает с планированием и мониторингом, администратор дополнительно управляет пользователями.</w:t>
      </w:r>
    </w:p>
    <w:p>
      <w:pPr>
        <w:pStyle w:val="Heading1"/>
      </w:pPr>
      <w:r>
        <w:t>2. Архитектурная схема планирования</w:t>
      </w:r>
    </w:p>
    <w:p>
      <w:r>
        <w:rPr>
          <w:rFonts w:ascii="Courier New" w:hAnsi="Courier New" w:eastAsia="Courier New"/>
          <w:sz w:val="18"/>
        </w:rPr>
        <w:t>RoadWorkTypeTemplate -&gt; RoadWorkStageTemplate -&gt; RoadWorkStageEquipmentTemplate</w:t>
        <w:br/>
        <w:t xml:space="preserve">                         |                         |</w:t>
        <w:br/>
        <w:t xml:space="preserve">                         v                         v</w:t>
        <w:br/>
        <w:t>ConstructionSite -&gt; RoadWorkStage -&gt; EquipmentDemand -&gt; EquipmentPlanAssignment -&gt; FleetVehicle</w:t>
        <w:br/>
        <w:t xml:space="preserve">                                                             ^</w:t>
        <w:br/>
        <w:t>FleetRepairTemplate -&gt; FleetServiceEvent --------------------|</w:t>
        <w:br/>
        <w:t xml:space="preserve">   (тип техники, длительность)       (ТО/ремонтное окно блокирует назначение)</w:t>
      </w:r>
    </w:p>
    <w:p>
      <w:r>
        <w:t>Виды работ и этапы выступают справочниками. При расчете объект получает собственный набор этапов, потребностей и сменных назначений. ТО и ремонты не являются отдельной справкой без влияния на план: их даты блокируют технику и могут вызвать переназначение или сдвиг этапов.</w:t>
      </w:r>
    </w:p>
    <w:p>
      <w:pPr>
        <w:pStyle w:val="Heading1"/>
      </w:pPr>
      <w:r>
        <w:t>3. Матрица сценариев планирования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Предусловие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Результат системы</w:t>
            </w:r>
          </w:p>
        </w:tc>
        <w:tc>
          <w:tcPr>
            <w:tcW w:type="dxa" w:w="1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Объект не выбран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открыл План-график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Графики не отображаются, предлагается выбрать объект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UI screenshot 1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Объект без плана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дорожный объект без этапов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Показывается кнопка 'Спланировать'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UI screenshot 2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Первичный расчет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Выбран объект, вид работ, дата начала, длина, ширина, плечо доставки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Создается черновик этапов и потребностей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generateDraft DTO + wizard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Автоматическое назначение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свободная техника нужного типа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Создаются сменные назначения на даты этапа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applyDraft, строки назначения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Занятость на другом объекте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Техника уже стоит в плане на ту же дату/смену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Она исключается из доступных; ручной выбор отклоняется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getOccupiedVehicleIds + tests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Занятость внутри текущего черновика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Две перекрывающиеся стадии требуют одну и ту же машину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Вторая стадия видит конфликт и дефицит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draftOccupiedSlotKeys + test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Техника в ТО/ремонте до сохранения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сервисное окно на дату этапа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Машина считается недоступной, этап сдвигается или возникает дефицит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serviceBlockingWhere + test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Нехватка техники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Требуемое количество больше доступного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Формируется высокий риск и дефицит покрытия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buildDraftRisk + coverage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Автосдвиг этапов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autoSchedule=true и текущие даты заняты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ищет ближайший день, где все правила этапа покрываются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autoSchedule loop + test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Сохранение плана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Черновик подтвержден пользователем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Транзакционно создаются этапы, потребности и назначения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applyDraft transaction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Перерасчет объекта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У объекта уже есть план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Старые этапы/потребности/назначения объекта удаляются и строятся заново; свои назначения не блокируют перерасчет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replaceExisting + test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Ремонт после сохранения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 назначенной машине создан ремонт на даты плана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Появляется сервисный риск в карточке объекта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getServiceRiskResolution + UI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Переназначение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свободная машина того же типа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выбирает замену; backend переносит смены на новую технику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resolveServiceRisk replace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Нет свободной замены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Все машины того же типа заняты или в ремонте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предлагает сдвиг этапов после ремонта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resolveServiceRisk shift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Конфликт при сохранении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Параллельно появилась занятость той же машины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Уникальный индекс БД превращается в понятную ошибку планирования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Prisma P2002 + test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Невалидный этап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Передан тип этапа вне enum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DTO отклоняет запрос с ошибкой 400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class-validator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Сброс плана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У объекта есть сохраненный план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Удаляются назначения, потребности и этапы объекта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resetSitePlan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Жизненный цикл смены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Назначение сохранено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Статус смены может перейти planned -&gt; in_progress -&gt; completed/failed, фиксируются плановые и фактические часы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EquipmentPlanAssignment model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План без факта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Дата работ прошла, actualHours не заполнены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может подсветить отсутствие фактических часов как мониторинговый риск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EquipmentPlanStats</w:t>
            </w:r>
          </w:p>
        </w:tc>
      </w:tr>
      <w:tr>
        <w:tc>
          <w:tcPr>
            <w:tcW w:type="dxa" w:w="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Закрытая заявка сервиса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Ремонт завершен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Риск больше не отображается, статус техники восстанавливается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 risk filter + ServiceEventsService tests</w:t>
            </w:r>
          </w:p>
        </w:tc>
      </w:tr>
    </w:tbl>
    <w:p/>
    <w:p>
      <w:pPr>
        <w:pStyle w:val="Heading1"/>
      </w:pPr>
      <w:r>
        <w:t>4. Демонстрационные экраны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09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nning-no-object-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1. До выбора объекта диаграммы и назначения не отображаются.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09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pty-site-plan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2. Объект без плана показывает единственное действие - спланировать.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izard-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3. Мастер планирования: ввод исходных данных - вид работ, дата начала и протяженность.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izard-s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4. Мастер планирования: этапы берутся из шаблона вида работ, но могут быть изменены для конкретного расчета.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izard-equip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5. Мастер планирования: подбор свободной техники, отображение дефицита и кнопка автоматического сдвига этапов.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wizard-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6. Мастер планирования: итоговая диаграмма и состав назначенной техники перед сохранением.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09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antt-saved-plan-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7. Сохраненный план: этапы дорожных работ выведены на диаграмму Ганта, ниже - сменные назначения.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09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ice-risk-replacement-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8. Ремонт назначенной машины пересекся с планом; система предлагает свободную технику того же типа.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09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rvice-risk-shift-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55555"/>
          <w:sz w:val="18"/>
        </w:rPr>
        <w:t>Скриншот 9. Свободной техники того же типа нет; система предлагает сдвинуть этапы после окончания ремонта.</w:t>
      </w:r>
    </w:p>
    <w:p>
      <w:pPr>
        <w:pStyle w:val="Heading2"/>
      </w:pPr>
      <w:r>
        <w:t>4.1. Ручная проверка демонстрационных сценариев через API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1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Назначенная техника</w:t>
            </w:r>
          </w:p>
        </w:tc>
        <w:tc>
          <w:tcPr>
            <w:tcW w:type="dxa" w:w="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Затронуто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Свободные замены</w:t>
            </w:r>
          </w:p>
        </w:tc>
        <w:tc>
          <w:tcPr>
            <w:tcW w:type="dxa" w:w="1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Рекомендация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Итог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/equipment-plans/service-risks/:id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Риск с заменой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Geely Atlas Pro 2164 TA-3</w:t>
            </w:r>
          </w:p>
        </w:tc>
        <w:tc>
          <w:tcPr>
            <w:tcW w:type="dxa" w:w="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 смены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 варианта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 карточке риска отображается выбор свободной техники того же типа.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GET /equipment-plans/service-risks/:id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Риск без замены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МАЗ 5337A2-340P 3098 AM-3</w:t>
            </w:r>
          </w:p>
        </w:tc>
        <w:tc>
          <w:tcPr>
            <w:tcW w:type="dxa" w:w="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 смены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 вариантов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shift, +3 дня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 карточке риска отображается предложение сдвинуть этапы до окончания ремонта.</w:t>
            </w:r>
          </w:p>
        </w:tc>
      </w:tr>
    </w:tbl>
    <w:p/>
    <w:p>
      <w:pPr>
        <w:pStyle w:val="Heading1"/>
      </w:pPr>
      <w:r>
        <w:t>5. Алгоритм планирования</w:t>
      </w:r>
    </w:p>
    <w:p>
      <w:r>
        <w:t>Пользователь выбирает дорожный объект и запускает расчет.</w:t>
      </w:r>
    </w:p>
    <w:p>
      <w:r>
        <w:t>Backend получает вид работ, дату начала, протяженность, ширину, сменность и плечо доставки.</w:t>
      </w:r>
    </w:p>
    <w:p>
      <w:r>
        <w:t>По виду работ выбираются шаблонные этапы и правила техники; пользователь может изменить этапы только для конкретного расчета.</w:t>
      </w:r>
    </w:p>
    <w:p>
      <w:r>
        <w:t>Для каждого этапа рассчитывается требуемое количество техники и плановые часы.</w:t>
      </w:r>
    </w:p>
    <w:p>
      <w:r>
        <w:t>Backend строит множество занятых слотов: существующие планы других объектов, сервисные окна ТО/ремонтов и уже зарезервированные машины в текущем черновике.</w:t>
      </w:r>
    </w:p>
    <w:p>
      <w:r>
        <w:t>Если включен автосдвиг, система перебирает ближайшие даты и выбирает первый период, где этап можно обеспечить техникой.</w:t>
      </w:r>
    </w:p>
    <w:p>
      <w:r>
        <w:t>После подтверждения расчет сохраняется транзакционно: этапы, потребности и сменные назначения.</w:t>
      </w:r>
    </w:p>
    <w:p>
      <w:r>
        <w:t>Если позже появляется ремонт назначенной техники, frontend запрашивает backend-варианты: заменить техникой того же типа или сдвинуть затронутые этапы.</w:t>
      </w:r>
    </w:p>
    <w:p>
      <w:pPr>
        <w:pStyle w:val="Heading1"/>
      </w:pPr>
      <w:r>
        <w:t>6. Кодовые доказательства</w:t>
      </w:r>
    </w:p>
    <w:p>
      <w:r>
        <w:t>Ниже приведены сокращенные фрагменты кода: оставлены ключевые строки и условия, а не полные тела функций. Абсолютные пути и стартовые строки указаны для быстрой проверки в проекте.</w:t>
      </w:r>
    </w:p>
    <w:p>
      <w:pPr>
        <w:pStyle w:val="Heading3"/>
      </w:pPr>
      <w:r>
        <w:t>6.1. Слот планирования и блокирующие сервисные окна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D:\test-flow-app\backend\src\equipment-plans\equipment-plans.service.ts:409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409: private planSlotKey(vehicleId: string, workDate: Date, shift: EquipmentPlanShift) {</w:t>
              <w:br/>
              <w:t>414:   return `${vehicleId}:${this.dateKey(workDate)}:${shift}`;</w:t>
              <w:br/>
              <w:t>417: private serviceBlockingTypes = ['maintenance', 'inspection', 'repair', 'diagnostics'] as const;</w:t>
              <w:br/>
              <w:t>424: private serviceBlockSlotKeys(vehicleId: string, startDate: Date, endDate: Date) {</w:t>
              <w:br/>
              <w:t>429:   return this.daysBetweenInclusive(startDate, endDate).flatMap((date) =&gt; [</w:t>
              <w:br/>
              <w:t>430:     this.planSlotKey(vehicleId, date, 'day'),</w:t>
              <w:br/>
              <w:t>431:     this.planSlotKey(vehicleId, date, 'night'),</w:t>
              <w:br/>
              <w:t>432:   ]);</w:t>
            </w:r>
          </w:p>
        </w:tc>
      </w:tr>
    </w:tbl>
    <w:p/>
    <w:p>
      <w:pPr>
        <w:pStyle w:val="Heading3"/>
      </w:pPr>
      <w:r>
        <w:t>6.2. Исключение занятой техники из доступных вариантов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D:\test-flow-app\backend\src\equipment-plans\equipment-plans.service.ts:1776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1776: const getOccupiedVehicleIds = (vehicleType, stageDateKeys, draftOccupiedSlotKeys) =&gt; {</w:t>
              <w:br/>
              <w:t>1781:   const occupiedByPlans = existingPlans</w:t>
              <w:br/>
              <w:t>1788:   const occupiedByService = blockingServices</w:t>
              <w:br/>
              <w:t>1800:   const occupiedByDraft = vehicles</w:t>
              <w:br/>
              <w:t>1810:   return [...new Set([...occupiedByPlans, ...occupiedByService, ...occupiedByDraft])];</w:t>
              <w:br/>
              <w:t>1839: const getAvailableVehicles = (vehicleType, occupiedVehicleIds) =&gt; {</w:t>
              <w:br/>
              <w:t>1844:   return vehicles.filter((vehicle) =&gt;</w:t>
              <w:br/>
              <w:t>1847:     vehicle.type === vehicleType &amp;&amp;</w:t>
              <w:br/>
              <w:t>1848:     (vehicle.status === 'active' || vehicle.status === 'reserve') &amp;&amp;</w:t>
              <w:br/>
              <w:t>1849:     !occupiedVehicleIdSet.has(vehicle.id));</w:t>
            </w:r>
          </w:p>
        </w:tc>
      </w:tr>
    </w:tbl>
    <w:p/>
    <w:p>
      <w:pPr>
        <w:pStyle w:val="Heading3"/>
      </w:pPr>
      <w:r>
        <w:t>6.3. Автоматический сдвиг этапа до ближайшего доступного окна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D:\test-flow-app\backend\src\equipment-plans\equipment-plans.service.ts:1909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1909: if (dto.autoSchedule) {</w:t>
              <w:br/>
              <w:t>1912:   for (let delayDays = accumulatedAutoDelayDays; delayDays &lt;= 90; delayDays += 1) {</w:t>
              <w:br/>
              <w:t>1917:     const candidateStart = this.addDays(startDate, originalOffsetDays + delayDays);</w:t>
              <w:br/>
              <w:t>1922:     if (canCoverStage(stage, candidateStart, draftOccupiedSlotKeys)) {</w:t>
              <w:br/>
              <w:t>1923:       accumulatedAutoDelayDays = delayDays;</w:t>
              <w:br/>
              <w:t>1924:       effectiveOffsetDays = originalOffsetDays + delayDays;</w:t>
              <w:br/>
              <w:t>1925:       break;</w:t>
              <w:br/>
              <w:t>1926:     }</w:t>
              <w:br/>
              <w:t>1927:   }</w:t>
            </w:r>
          </w:p>
        </w:tc>
      </w:tr>
    </w:tbl>
    <w:p/>
    <w:p>
      <w:pPr>
        <w:pStyle w:val="Heading3"/>
      </w:pPr>
      <w:r>
        <w:t>6.4. Сохранение назначений и запрет ручного выбора занятой техники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D:\test-flow-app\backend\src\equipment-plans\equipment-plans.service.ts:2233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2233: const busySelected = sourceVehicles.filter((vehicle) =&gt;</w:t>
              <w:br/>
              <w:t>2234:   occupied.has(this.planSlotKey(vehicle.id, workDate, 'day')));</w:t>
              <w:br/>
              <w:t>2236: if (busySelected.length &gt; 0) {</w:t>
              <w:br/>
              <w:t>2243:   throw new ConflictException(`Выбранная техника уже занята ${this.dateKey(workDate)}`);</w:t>
              <w:br/>
              <w:t>2249: const assignedForDate = sourceVehicles</w:t>
              <w:br/>
              <w:t>2251:   .filter((vehicle) =&gt; !occupied.has(this.planSlotKey(vehicle.id, workDate, 'day')))</w:t>
              <w:br/>
              <w:t>2254:   .slice(0, demand.requiredCount);</w:t>
              <w:br/>
              <w:t>2264: await tx.equipmentPlanAssignment.create({ data: { vehicleId: vehicle.id, workDate, shift: 'day' }});</w:t>
            </w:r>
          </w:p>
        </w:tc>
      </w:tr>
    </w:tbl>
    <w:p/>
    <w:p>
      <w:pPr>
        <w:pStyle w:val="Heading3"/>
      </w:pPr>
      <w:r>
        <w:t>6.5. Поиск замены при сервисном риске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D:\test-flow-app\backend\src\equipment-plans\equipment-plans.service.ts:1134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1134: private async findReplacementOptionsForServiceRisk(params) {</w:t>
              <w:br/>
              <w:t>1142:   this.prisma.fleetVehicle.findMany({</w:t>
              <w:br/>
              <w:t>1144:     id: { not: params.event.vehicleId },</w:t>
              <w:br/>
              <w:t>1145:     type: params.event.vehicle.type,</w:t>
              <w:br/>
              <w:t>1146:     status: { in: ['active', 'reserve'] },</w:t>
              <w:br/>
              <w:t>1190:   return vehicles.filter((vehicle) =&gt;</w:t>
              <w:br/>
              <w:t>1192:     params.affectedPlans.every((plan) =&gt; {</w:t>
              <w:br/>
              <w:t>1198:       const hasServiceBlock = blockingServices.some((event) =&gt;</w:t>
              <w:br/>
              <w:t>1201:         this.serviceOverlapsDate(event, plan.workDate));</w:t>
              <w:br/>
              <w:t>1203:       return !occupiedSlots.has(slotKey) &amp;&amp; !hasServiceBlock;</w:t>
              <w:br/>
              <w:t>1207:   }).map((vehicle) =&gt; this.formatDraftVehicle(vehicle));</w:t>
            </w:r>
          </w:p>
        </w:tc>
      </w:tr>
    </w:tbl>
    <w:p/>
    <w:p>
      <w:pPr>
        <w:pStyle w:val="Heading3"/>
      </w:pPr>
      <w:r>
        <w:t>6.6. Разрешение риска: переназначение или сдвиг</w:t>
      </w:r>
    </w:p>
    <w:p>
      <w:pPr>
        <w:spacing w:after="60"/>
      </w:pPr>
      <w:r>
        <w:rPr>
          <w:color w:val="555555"/>
          <w:sz w:val="18"/>
        </w:rPr>
        <w:t>D:\test-flow-app\backend\src\equipment-plans\equipment-plans.service.ts:1330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1330: if (dto.action === ServiceRiskResolutionAction.replace) {</w:t>
              <w:br/>
              <w:t>1339:   const selectedReplacement = replacementOptions.find((vehicle) =&gt;</w:t>
              <w:br/>
              <w:t>1340:     vehicle.id === dto.replacementVehicleId);</w:t>
              <w:br/>
              <w:t>1348:   const result = await this.prisma.equipmentPlanAssignment.updateMany({</w:t>
              <w:br/>
              <w:t>1352:     vehicleId: selectedReplacement.id,</w:t>
              <w:br/>
              <w:t>1353:     notes: `Переназначено из-за сервисного риска "${event.title}".`,</w:t>
              <w:br/>
              <w:t>1380: const shiftSuggestion = this.buildServiceRiskShiftSuggestion(event, affectedPlans);</w:t>
              <w:br/>
              <w:t>1482: await tx.roadWorkStage.update({</w:t>
              <w:br/>
              <w:t>1485:   startDate: this.addDays(stage.startDate, shiftSuggestion.shiftDays),</w:t>
              <w:br/>
              <w:t>1493: await tx.equipmentPlanAssignment.update({</w:t>
              <w:br/>
              <w:t>1496:   workDate: this.addDays(plan.workDate, shiftSuggestion.shiftDays),</w:t>
            </w:r>
          </w:p>
        </w:tc>
      </w:tr>
    </w:tbl>
    <w:p/>
    <w:p>
      <w:pPr>
        <w:pStyle w:val="Heading3"/>
      </w:pPr>
      <w:r>
        <w:t>6.7. Уникальность слота в базе данных</w:t>
      </w:r>
    </w:p>
    <w:p>
      <w:pPr>
        <w:spacing w:after="60"/>
      </w:pPr>
      <w:r>
        <w:rPr>
          <w:color w:val="555555"/>
          <w:sz w:val="18"/>
        </w:rPr>
        <w:t>D:\test-flow-app\backend\prisma\schema.prisma:438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438: model EquipmentPlanAssignment {</w:t>
              <w:br/>
              <w:t>443:   vehicleId String</w:t>
              <w:br/>
              <w:t>444:   workDate  DateTime</w:t>
              <w:br/>
              <w:t>445:   shift     EquipmentPlanShift</w:t>
              <w:br/>
              <w:t>459:   @@unique([vehicleId, workDate, shift])</w:t>
            </w:r>
          </w:p>
        </w:tc>
      </w:tr>
    </w:tbl>
    <w:p/>
    <w:p>
      <w:pPr>
        <w:pStyle w:val="Heading3"/>
      </w:pPr>
      <w:r>
        <w:t>6.8. Закрытые сервисные заявки не попадают в карточку рисков</w:t>
      </w:r>
    </w:p>
    <w:p>
      <w:pPr>
        <w:spacing w:after="60"/>
      </w:pPr>
      <w:r>
        <w:rPr>
          <w:color w:val="555555"/>
          <w:sz w:val="18"/>
        </w:rPr>
        <w:t>D:\test-flow-app\next-app\app\dashboard\planning\page.tsx:1669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1669: const serviceRisks = serviceEvents.filter((event) =&gt; {</w:t>
              <w:br/>
              <w:t>1670:   if (event.status === "completed") return false</w:t>
              <w:br/>
              <w:t>1671:   if (!plannedVehicleIds.has(event.vehicleId)) return false</w:t>
              <w:br/>
              <w:t>1672:   if (event.status === "in_progress" || event.status === "overdue") return true</w:t>
              <w:br/>
              <w:t>1676:   const serviceRange = getServiceEventRange(event)</w:t>
              <w:br/>
              <w:t>1682:   return serviceRange.end &gt;= riskStart &amp;&amp; serviceRange.start &lt;= riskEnd</w:t>
            </w:r>
          </w:p>
        </w:tc>
      </w:tr>
    </w:tbl>
    <w:p/>
    <w:p>
      <w:pPr>
        <w:pStyle w:val="Heading1"/>
      </w:pPr>
      <w:r>
        <w:t>7. Результаты тестирования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3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Автосдвиг при занятости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Этап переносится с 10.06.2026 на 11.06.2026, следующий этап - на 12.06.2026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ТО/ремонт в период работ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Сервисное окно делает технику недоступной для автопланирования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Перекрытие внутри черновика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Вторая перекрывающаяся стадия получает conflictCount=1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Перерасчет того же объекта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replaceExisting исключает из конфликтов собственные старые назначения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Ручной выбор занятой техники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 выбрасывает ConflictException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Гонка уникального слота БД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P2002 переводится в понятную ошибку планирования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Сервисный риск с заменой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Возвращается recommendedAction='replace' и варианты техники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Сервисный риск со сдвигом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equipment-plans.service.spec.ts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Сдвигаются даты этапа и сменные назначения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Статус техники при ремонте/ТО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service-events.service.spec.ts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Техника переходит в repair/maintenance и восстанавливает предыдущий статус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</w:tbl>
    <w:p/>
    <w:p>
      <w:r>
        <w:t>Фактический запуск: `npm test -- equipment-plans.service.spec.ts --runInBand` - 28 тестов прошли; `npm test -- service-events.service.spec.ts --runInBand` - 4 теста прошли.</w:t>
      </w:r>
    </w:p>
    <w:p>
      <w:pPr>
        <w:pStyle w:val="Heading3"/>
      </w:pPr>
      <w:r>
        <w:t>7.1. Лог запуска тестов планирования</w:t>
      </w:r>
    </w:p>
    <w:p>
      <w:pPr>
        <w:spacing w:after="60"/>
      </w:pPr>
      <w:r>
        <w:rPr>
          <w:color w:val="555555"/>
          <w:sz w:val="18"/>
        </w:rPr>
        <w:t>D:\test-flow-app\backend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5"/>
              </w:rPr>
              <w:t>&gt; backend@0.0.1 test</w:t>
              <w:br/>
              <w:t>&gt; jest equipment-plans.service.spec.ts --runInBand</w:t>
              <w:br/>
              <w:br/>
              <w:t>Test Suites: 1 passed, 1 total</w:t>
              <w:br/>
              <w:t>Tests:       28 passed, 28 total</w:t>
              <w:br/>
              <w:t>Snapshots:   0 total</w:t>
              <w:br/>
              <w:t>Ran all test suites matching equipment-plans.service.spec.ts.</w:t>
              <w:br/>
              <w:br/>
              <w:t>&gt; backend@0.0.1 test</w:t>
              <w:br/>
              <w:t>&gt; jest service-events.service.spec.ts --runInBand</w:t>
              <w:br/>
              <w:br/>
              <w:t>Test Suites: 1 passed, 1 total</w:t>
              <w:br/>
              <w:t>Tests:       4 passed, 4 total</w:t>
              <w:br/>
              <w:t>Snapshots:   0 total</w:t>
              <w:br/>
              <w:t>Ran all test suites matching service-events.service.spec.ts.</w:t>
            </w:r>
          </w:p>
        </w:tc>
      </w:tr>
    </w:tbl>
    <w:p/>
    <w:p>
      <w:pPr>
        <w:pStyle w:val="Heading1"/>
      </w:pPr>
      <w:r>
        <w:t>8. Замечания критического агента и внесенные правки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Критическое замечание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Как учтено в отчете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путать текущую версию с удаленными модулями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 отчете оставлены только роли admin/user и актуальные разделы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называть эвристику строгой оптимизацией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Используется формулировка: эвристический подбор ближайшего доступного окна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Показать отрицательные сценарии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В матрицу включены занятость, ремонт, дефицит, невалидный этап, БД-конфликт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Доказать влияние ремонта на план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Добавлены скриншоты риска с заменой и риска со сдвигом, а также code excerpts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Приложить тесты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Добавлена таблица тестов и фактический результат запуска</w:t>
            </w:r>
          </w:p>
        </w:tc>
      </w:tr>
    </w:tbl>
    <w:p/>
    <w:p>
      <w:pPr>
        <w:pStyle w:val="Heading1"/>
      </w:pPr>
      <w:r>
        <w:t>9. Ограничения текущей реализации</w:t>
      </w:r>
    </w:p>
    <w:p>
      <w:r>
        <w:t>Планирование является эвристическим: система подбирает ближайшие доступные даты и технику, но не решает задачу математической оптимизации стоимости или маршрутов.</w:t>
      </w:r>
    </w:p>
    <w:p>
      <w:r>
        <w:t>Нет GPS-телеметрии в реальном времени; мониторинг строится по статусам техники, планам и сервисным заявкам.</w:t>
      </w:r>
    </w:p>
    <w:p>
      <w:r>
        <w:t>Экономические показатели, стоимость машино-часа и расчет сметы намеренно не включены, так как тема диплома сфокусирована на планировании и мониторинге использования техники.</w:t>
      </w:r>
    </w:p>
    <w:p>
      <w:r>
        <w:t>Сценарии ремонта показывают эксплуатационный риск: если замена есть, система предлагает переназначение; если замены нет, срок работ увеличивается сдвигом этапов.</w:t>
      </w:r>
    </w:p>
    <w:p>
      <w:pPr>
        <w:pStyle w:val="Heading1"/>
      </w:pPr>
      <w:r>
        <w:t>10. Вывод</w:t>
      </w:r>
    </w:p>
    <w:p>
      <w:r>
        <w:t>Реализованная функция планирования соответствует теме диплома: она связывает дорожный объект, технологические этапы, типы строительной техники, сменные назначения, ТО/ремонты и риски срыва сроков. Главная инженерная составляющая находится на backend-уровне: расчет потребности, проверка занятости, учет ремонтных окон, запрет двойного назначения и автоматический сдвиг графика. Диаграмма Ганта и карточки рисков на frontend являются визуализацией этих расчетов.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