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382831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CD0F34" w:rsidRDefault="00CD0F34">
          <w:pPr>
            <w:pStyle w:val="af8"/>
          </w:pPr>
          <w:r>
            <w:t>Оглавление</w:t>
          </w:r>
        </w:p>
        <w:bookmarkStart w:id="0" w:name="_GoBack"/>
        <w:bookmarkEnd w:id="0"/>
        <w:p w:rsidR="00CD0F34" w:rsidRDefault="00CD0F3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5955585" w:history="1">
            <w:r w:rsidRPr="009C432C">
              <w:rPr>
                <w:rStyle w:val="afd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12"/>
            <w:tabs>
              <w:tab w:val="left" w:pos="482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86" w:history="1">
            <w:r w:rsidRPr="009C432C">
              <w:rPr>
                <w:rStyle w:val="a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Форматы участия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87" w:history="1">
            <w:r w:rsidRPr="009C432C">
              <w:rPr>
                <w:rStyle w:val="af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Бесплатный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88" w:history="1">
            <w:r w:rsidRPr="009C432C">
              <w:rPr>
                <w:rStyle w:val="af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Платный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12"/>
            <w:tabs>
              <w:tab w:val="left" w:pos="482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89" w:history="1">
            <w:r w:rsidRPr="009C432C">
              <w:rPr>
                <w:rStyle w:val="af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Правила лиги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0" w:history="1">
            <w:r w:rsidRPr="009C432C">
              <w:rPr>
                <w:rStyle w:val="af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Основные правила лиги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1" w:history="1">
            <w:r w:rsidRPr="009C432C">
              <w:rPr>
                <w:rStyle w:val="afd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Количество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2" w:history="1">
            <w:r w:rsidRPr="009C432C">
              <w:rPr>
                <w:rStyle w:val="afd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Формат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3" w:history="1">
            <w:r w:rsidRPr="009C432C">
              <w:rPr>
                <w:rStyle w:val="afd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Плейофф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4" w:history="1">
            <w:r w:rsidRPr="009C432C">
              <w:rPr>
                <w:rStyle w:val="af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Драфт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5" w:history="1">
            <w:r w:rsidRPr="009C432C">
              <w:rPr>
                <w:rStyle w:val="afd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Тип драфта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6" w:history="1">
            <w:r w:rsidRPr="009C432C">
              <w:rPr>
                <w:rStyle w:val="afd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Сроки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7" w:history="1">
            <w:r w:rsidRPr="009C432C">
              <w:rPr>
                <w:rStyle w:val="afd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Дата и время проведения драфта определяются всем составом участников лиги в ходе обсуждения.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8" w:history="1">
            <w:r w:rsidRPr="009C432C">
              <w:rPr>
                <w:rStyle w:val="af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Ростер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599" w:history="1">
            <w:r w:rsidRPr="009C432C">
              <w:rPr>
                <w:rStyle w:val="afd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Состав ростера на 2022/23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0" w:history="1">
            <w:r w:rsidRPr="009C432C">
              <w:rPr>
                <w:rStyle w:val="afd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Размер ростера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1" w:history="1">
            <w:r w:rsidRPr="009C432C">
              <w:rPr>
                <w:rStyle w:val="afd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Стартовый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2" w:history="1">
            <w:r w:rsidRPr="009C432C">
              <w:rPr>
                <w:rStyle w:val="afd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Ростерлок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3" w:history="1">
            <w:r w:rsidRPr="009C432C">
              <w:rPr>
                <w:rStyle w:val="af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Начисление очков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4" w:history="1">
            <w:r w:rsidRPr="009C432C">
              <w:rPr>
                <w:rStyle w:val="afd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Система начисления очков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5" w:history="1">
            <w:r w:rsidRPr="009C432C">
              <w:rPr>
                <w:rStyle w:val="af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Состав дивизионов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6" w:history="1">
            <w:r w:rsidRPr="009C432C">
              <w:rPr>
                <w:rStyle w:val="afd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Разбиение на дивизионы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7" w:history="1">
            <w:r w:rsidRPr="009C432C">
              <w:rPr>
                <w:rStyle w:val="afd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Трейды, подписания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8" w:history="1">
            <w:r w:rsidRPr="009C432C">
              <w:rPr>
                <w:rStyle w:val="afd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Система подписания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09" w:history="1">
            <w:r w:rsidRPr="009C432C">
              <w:rPr>
                <w:rStyle w:val="afd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Трейды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pPr>
            <w:pStyle w:val="12"/>
            <w:tabs>
              <w:tab w:val="left" w:pos="482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955610" w:history="1">
            <w:r w:rsidRPr="009C432C">
              <w:rPr>
                <w:rStyle w:val="af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432C">
              <w:rPr>
                <w:rStyle w:val="afd"/>
                <w:noProof/>
              </w:rPr>
              <w:t>Полезные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34" w:rsidRDefault="00CD0F34">
          <w:r>
            <w:rPr>
              <w:b/>
              <w:bCs/>
            </w:rPr>
            <w:fldChar w:fldCharType="end"/>
          </w:r>
        </w:p>
      </w:sdtContent>
    </w:sdt>
    <w:p w:rsidR="00BD48E5" w:rsidRDefault="00856762">
      <w:pPr>
        <w:pStyle w:val="1"/>
        <w:ind w:firstLine="0"/>
        <w:jc w:val="center"/>
      </w:pPr>
      <w:bookmarkStart w:id="1" w:name="_Toc145955585"/>
      <w:r>
        <w:lastRenderedPageBreak/>
        <w:t>О</w:t>
      </w:r>
      <w:r>
        <w:t>бозначения и сокращения</w:t>
      </w:r>
      <w:bookmarkEnd w:id="1"/>
    </w:p>
    <w:tbl>
      <w:tblPr>
        <w:tblStyle w:val="aff0"/>
        <w:tblW w:w="101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4"/>
        <w:gridCol w:w="7861"/>
      </w:tblGrid>
      <w:tr w:rsidR="00BD48E5" w:rsidTr="00BD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4" w:type="dxa"/>
          </w:tcPr>
          <w:p w:rsidR="00BD48E5" w:rsidRDefault="00856762">
            <w:r>
              <w:t>Сокращение</w:t>
            </w:r>
          </w:p>
        </w:tc>
        <w:tc>
          <w:tcPr>
            <w:tcW w:w="7861" w:type="dxa"/>
          </w:tcPr>
          <w:p w:rsidR="00BD48E5" w:rsidRDefault="00856762">
            <w:r>
              <w:t>Расшифровка сокращения</w:t>
            </w:r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H2H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Head-to-Head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F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Forward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C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Center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LW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Wing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RW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Wing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pPr>
              <w:tabs>
                <w:tab w:val="left" w:pos="1440"/>
              </w:tabs>
            </w:pPr>
            <w:r>
              <w:t>D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Defender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pPr>
              <w:tabs>
                <w:tab w:val="left" w:pos="1440"/>
              </w:tabs>
            </w:pPr>
            <w:r>
              <w:t>G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Goalkeeper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pPr>
              <w:tabs>
                <w:tab w:val="left" w:pos="1440"/>
              </w:tabs>
            </w:pPr>
            <w:r>
              <w:t>UTIL</w:t>
            </w:r>
          </w:p>
        </w:tc>
        <w:tc>
          <w:tcPr>
            <w:tcW w:w="7861" w:type="dxa"/>
          </w:tcPr>
          <w:p w:rsidR="00BD48E5" w:rsidRDefault="00856762">
            <w:r>
              <w:t>Универсальный слот</w:t>
            </w:r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IR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Injury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r>
              <w:t>FA</w:t>
            </w:r>
          </w:p>
        </w:tc>
        <w:tc>
          <w:tcPr>
            <w:tcW w:w="7861" w:type="dxa"/>
          </w:tcPr>
          <w:p w:rsidR="00BD48E5" w:rsidRDefault="00856762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</w:p>
        </w:tc>
      </w:tr>
      <w:tr w:rsidR="00BD48E5" w:rsidTr="00BD48E5">
        <w:tc>
          <w:tcPr>
            <w:tcW w:w="2334" w:type="dxa"/>
          </w:tcPr>
          <w:p w:rsidR="00BD48E5" w:rsidRDefault="00856762">
            <w:proofErr w:type="spellStart"/>
            <w:r>
              <w:t>Bench</w:t>
            </w:r>
            <w:proofErr w:type="spellEnd"/>
          </w:p>
        </w:tc>
        <w:tc>
          <w:tcPr>
            <w:tcW w:w="7861" w:type="dxa"/>
          </w:tcPr>
          <w:p w:rsidR="00BD48E5" w:rsidRDefault="00856762">
            <w:r>
              <w:t>Лавка запасных</w:t>
            </w:r>
          </w:p>
        </w:tc>
      </w:tr>
    </w:tbl>
    <w:p w:rsidR="00BD48E5" w:rsidRDefault="00BD48E5"/>
    <w:p w:rsidR="00BD48E5" w:rsidRDefault="00856762">
      <w:pPr>
        <w:pStyle w:val="1"/>
        <w:numPr>
          <w:ilvl w:val="0"/>
          <w:numId w:val="1"/>
        </w:numPr>
      </w:pPr>
      <w:bookmarkStart w:id="2" w:name="_Toc145955586"/>
      <w:r>
        <w:lastRenderedPageBreak/>
        <w:t>Ф</w:t>
      </w:r>
      <w:r>
        <w:t>орматы участия</w:t>
      </w:r>
      <w:bookmarkEnd w:id="2"/>
    </w:p>
    <w:p w:rsidR="00BD48E5" w:rsidRDefault="00856762">
      <w:pPr>
        <w:pStyle w:val="2"/>
        <w:numPr>
          <w:ilvl w:val="1"/>
          <w:numId w:val="1"/>
        </w:numPr>
      </w:pPr>
      <w:bookmarkStart w:id="3" w:name="_Toc145955587"/>
      <w:r>
        <w:t>Б</w:t>
      </w:r>
      <w:r>
        <w:t>есплатный формат</w:t>
      </w:r>
      <w:bookmarkEnd w:id="3"/>
    </w:p>
    <w:p w:rsidR="00BD48E5" w:rsidRDefault="008567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Бесплатный формат предполагает под собой участие в лиге </w:t>
      </w:r>
      <w:r>
        <w:rPr>
          <w:color w:val="000000"/>
        </w:rPr>
        <w:tab/>
      </w:r>
      <w:hyperlink r:id="rId9">
        <w:r>
          <w:rPr>
            <w:color w:val="0000FF"/>
          </w:rPr>
          <w:t>https://fantasy.espn.com/hockey/league?leagueId=484910394</w:t>
        </w:r>
      </w:hyperlink>
      <w:r>
        <w:rPr>
          <w:color w:val="000000"/>
        </w:rPr>
        <w:t xml:space="preserve"> без стартового взноса.</w:t>
      </w:r>
    </w:p>
    <w:p w:rsidR="00BD48E5" w:rsidRDefault="00856762">
      <w:pPr>
        <w:pStyle w:val="2"/>
        <w:numPr>
          <w:ilvl w:val="1"/>
          <w:numId w:val="1"/>
        </w:numPr>
      </w:pPr>
      <w:bookmarkStart w:id="4" w:name="_Toc145955588"/>
      <w:r>
        <w:t>П</w:t>
      </w:r>
      <w:r>
        <w:t>латный формат</w:t>
      </w:r>
      <w:bookmarkEnd w:id="4"/>
    </w:p>
    <w:p w:rsidR="00BD48E5" w:rsidRPr="00354114" w:rsidRDefault="003541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TBA</w:t>
      </w:r>
    </w:p>
    <w:p w:rsidR="00BD48E5" w:rsidRDefault="00856762">
      <w:pPr>
        <w:pStyle w:val="1"/>
        <w:numPr>
          <w:ilvl w:val="0"/>
          <w:numId w:val="1"/>
        </w:numPr>
      </w:pPr>
      <w:bookmarkStart w:id="5" w:name="_Toc145955589"/>
      <w:r>
        <w:lastRenderedPageBreak/>
        <w:t>П</w:t>
      </w:r>
      <w:r>
        <w:t>равила лиги</w:t>
      </w:r>
      <w:bookmarkEnd w:id="5"/>
    </w:p>
    <w:p w:rsidR="00BD48E5" w:rsidRDefault="00856762">
      <w:pPr>
        <w:pStyle w:val="2"/>
        <w:numPr>
          <w:ilvl w:val="1"/>
          <w:numId w:val="1"/>
        </w:numPr>
      </w:pPr>
      <w:bookmarkStart w:id="6" w:name="_Toc145955590"/>
      <w:r>
        <w:t>О</w:t>
      </w:r>
      <w:r>
        <w:t>сновные правила лиги</w:t>
      </w:r>
      <w:bookmarkEnd w:id="6"/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7" w:name="_Toc145955591"/>
      <w:r>
        <w:t>К</w:t>
      </w:r>
      <w:r>
        <w:t>оличество команд</w:t>
      </w:r>
      <w:bookmarkEnd w:id="7"/>
    </w:p>
    <w:p w:rsidR="00BD48E5" w:rsidRDefault="00354114" w:rsidP="0035411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8" w:name="_heading=h.2s8eyo1" w:colFirst="0" w:colLast="0"/>
      <w:bookmarkEnd w:id="8"/>
      <w:r>
        <w:rPr>
          <w:color w:val="000000"/>
        </w:rPr>
        <w:t>К</w:t>
      </w:r>
      <w:r w:rsidR="00856762">
        <w:rPr>
          <w:color w:val="000000"/>
        </w:rPr>
        <w:t>оличе</w:t>
      </w:r>
      <w:r>
        <w:rPr>
          <w:color w:val="000000"/>
        </w:rPr>
        <w:t>ство команд для первого дивизиона составляет 16 участников</w:t>
      </w:r>
      <w:r w:rsidR="00856762">
        <w:rPr>
          <w:color w:val="000000"/>
        </w:rPr>
        <w:t xml:space="preserve">. </w:t>
      </w:r>
      <w:r>
        <w:rPr>
          <w:color w:val="000000"/>
        </w:rPr>
        <w:t xml:space="preserve">Количество команд для </w:t>
      </w:r>
      <w:r>
        <w:rPr>
          <w:color w:val="000000"/>
        </w:rPr>
        <w:t>второго дивизиона составляет 14</w:t>
      </w:r>
      <w:r>
        <w:rPr>
          <w:color w:val="000000"/>
        </w:rPr>
        <w:t xml:space="preserve"> участников. </w:t>
      </w:r>
    </w:p>
    <w:p w:rsidR="00354114" w:rsidRDefault="00354114" w:rsidP="0035411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По результатам сезона финалисты второго дивизиона переходят в первый. Два участника, занявшие последние места в первом дивизионе уходят на понижение.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9" w:name="_Toc145955592"/>
      <w:r>
        <w:t>Ф</w:t>
      </w:r>
      <w:r>
        <w:t>ормат игр</w:t>
      </w:r>
      <w:bookmarkEnd w:id="9"/>
    </w:p>
    <w:p w:rsidR="00354114" w:rsidRPr="00354114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Игры в лиге проходят в формате H2H. Каждую неделю (в исключительных случаях в </w:t>
      </w:r>
      <w:r>
        <w:rPr>
          <w:color w:val="000000"/>
        </w:rPr>
        <w:tab/>
        <w:t xml:space="preserve">больший срок) проходит </w:t>
      </w:r>
      <w:proofErr w:type="spellStart"/>
      <w:r>
        <w:rPr>
          <w:color w:val="000000"/>
        </w:rPr>
        <w:t>матчап</w:t>
      </w:r>
      <w:proofErr w:type="spellEnd"/>
      <w:r>
        <w:rPr>
          <w:color w:val="000000"/>
        </w:rPr>
        <w:t xml:space="preserve"> с оппонентом. Побед</w:t>
      </w:r>
      <w:r>
        <w:rPr>
          <w:color w:val="000000"/>
        </w:rPr>
        <w:t xml:space="preserve">а в </w:t>
      </w:r>
      <w:proofErr w:type="spellStart"/>
      <w:r>
        <w:rPr>
          <w:color w:val="000000"/>
        </w:rPr>
        <w:t>матчапе</w:t>
      </w:r>
      <w:proofErr w:type="spellEnd"/>
      <w:r>
        <w:rPr>
          <w:color w:val="000000"/>
        </w:rPr>
        <w:t xml:space="preserve"> присуждается игроку, </w:t>
      </w:r>
      <w:r>
        <w:rPr>
          <w:color w:val="000000"/>
        </w:rPr>
        <w:tab/>
        <w:t>набравшему наибольшее количество очков в рамках недельного противостояния.</w:t>
      </w:r>
    </w:p>
    <w:p w:rsidR="00BD48E5" w:rsidRDefault="0035411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В некоторых случаях, согласно автоматически генерируемому календарю </w:t>
      </w:r>
      <w:r>
        <w:rPr>
          <w:color w:val="000000"/>
          <w:lang w:val="en-US"/>
        </w:rPr>
        <w:t>ESPN</w:t>
      </w:r>
      <w:r>
        <w:rPr>
          <w:color w:val="000000"/>
        </w:rPr>
        <w:t xml:space="preserve">, продолжительность </w:t>
      </w:r>
      <w:proofErr w:type="spellStart"/>
      <w:r>
        <w:rPr>
          <w:color w:val="000000"/>
        </w:rPr>
        <w:t>матчапа</w:t>
      </w:r>
      <w:proofErr w:type="spellEnd"/>
      <w:r>
        <w:rPr>
          <w:color w:val="000000"/>
        </w:rPr>
        <w:t xml:space="preserve"> может быть более 2-х недель. Например, во время паузы на матч всех звёзд. Календарь предварительно, т.е. до старта сезона, доступен для просмотра каждому участнику лиги.</w:t>
      </w:r>
      <w:r w:rsidR="00856762">
        <w:rPr>
          <w:color w:val="000000"/>
        </w:rPr>
        <w:t xml:space="preserve"> 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В</w:t>
      </w:r>
      <w:r w:rsidR="00354114">
        <w:rPr>
          <w:color w:val="000000"/>
        </w:rPr>
        <w:t xml:space="preserve"> регулярном сезоне проводится 20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матчапов</w:t>
      </w:r>
      <w:proofErr w:type="spellEnd"/>
      <w:r>
        <w:rPr>
          <w:color w:val="000000"/>
        </w:rPr>
        <w:t>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0" w:name="_Toc145955593"/>
      <w:proofErr w:type="spellStart"/>
      <w:r>
        <w:t>П</w:t>
      </w:r>
      <w:r>
        <w:t>лейофф</w:t>
      </w:r>
      <w:bookmarkEnd w:id="10"/>
      <w:proofErr w:type="spellEnd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Плейофф</w:t>
      </w:r>
      <w:proofErr w:type="spellEnd"/>
      <w:r>
        <w:rPr>
          <w:color w:val="000000"/>
        </w:rPr>
        <w:t xml:space="preserve"> внутри ESPN проводится для всех участников лиги без исключения. В </w:t>
      </w:r>
      <w:r>
        <w:rPr>
          <w:color w:val="000000"/>
        </w:rPr>
        <w:tab/>
        <w:t xml:space="preserve">последние недели </w:t>
      </w:r>
      <w:proofErr w:type="spellStart"/>
      <w:r>
        <w:rPr>
          <w:color w:val="000000"/>
        </w:rPr>
        <w:t>ре</w:t>
      </w:r>
      <w:r>
        <w:rPr>
          <w:color w:val="000000"/>
        </w:rPr>
        <w:t>гулярки</w:t>
      </w:r>
      <w:proofErr w:type="spellEnd"/>
      <w:r>
        <w:rPr>
          <w:color w:val="000000"/>
        </w:rPr>
        <w:t xml:space="preserve"> реальной НХЛ по итогам </w:t>
      </w:r>
      <w:proofErr w:type="spellStart"/>
      <w:r>
        <w:rPr>
          <w:color w:val="000000"/>
        </w:rPr>
        <w:t>регулярки</w:t>
      </w:r>
      <w:proofErr w:type="spellEnd"/>
      <w:r>
        <w:rPr>
          <w:color w:val="000000"/>
        </w:rPr>
        <w:t xml:space="preserve"> ESPN лиги проходит </w:t>
      </w:r>
      <w:r>
        <w:rPr>
          <w:color w:val="000000"/>
        </w:rPr>
        <w:tab/>
      </w:r>
      <w:proofErr w:type="spellStart"/>
      <w:r>
        <w:rPr>
          <w:color w:val="000000"/>
        </w:rPr>
        <w:t>плейофф</w:t>
      </w:r>
      <w:proofErr w:type="spellEnd"/>
      <w:r>
        <w:rPr>
          <w:color w:val="000000"/>
        </w:rPr>
        <w:t xml:space="preserve"> для 2-х сеток: сетки победителей и сетки проигравших.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В сетку победителей </w:t>
      </w:r>
      <w:proofErr w:type="spellStart"/>
      <w:r>
        <w:rPr>
          <w:color w:val="000000"/>
        </w:rPr>
        <w:t>плейофф</w:t>
      </w:r>
      <w:proofErr w:type="spellEnd"/>
      <w:r>
        <w:rPr>
          <w:color w:val="000000"/>
        </w:rPr>
        <w:t xml:space="preserve"> проходят 8 команд: гарантировано победители </w:t>
      </w:r>
      <w:r>
        <w:rPr>
          <w:color w:val="000000"/>
        </w:rPr>
        <w:tab/>
        <w:t xml:space="preserve">дивизионов и 6 лучших команд по H2H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>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Матчапы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плейоф</w:t>
      </w:r>
      <w:r>
        <w:rPr>
          <w:color w:val="000000"/>
        </w:rPr>
        <w:t>ф</w:t>
      </w:r>
      <w:proofErr w:type="spellEnd"/>
      <w:r>
        <w:rPr>
          <w:color w:val="000000"/>
        </w:rPr>
        <w:t xml:space="preserve"> длятся 2 недели.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Длительность </w:t>
      </w:r>
      <w:proofErr w:type="spellStart"/>
      <w:r>
        <w:rPr>
          <w:color w:val="000000"/>
        </w:rPr>
        <w:t>плейофф</w:t>
      </w:r>
      <w:proofErr w:type="spellEnd"/>
      <w:r>
        <w:rPr>
          <w:color w:val="000000"/>
        </w:rPr>
        <w:t xml:space="preserve"> – 3 раунда.</w:t>
      </w:r>
    </w:p>
    <w:p w:rsidR="00BD48E5" w:rsidRDefault="00856762">
      <w:pPr>
        <w:pStyle w:val="2"/>
        <w:numPr>
          <w:ilvl w:val="1"/>
          <w:numId w:val="1"/>
        </w:numPr>
      </w:pPr>
      <w:bookmarkStart w:id="11" w:name="_Toc145955594"/>
      <w:proofErr w:type="spellStart"/>
      <w:r>
        <w:t>Д</w:t>
      </w:r>
      <w:r>
        <w:t>рафт</w:t>
      </w:r>
      <w:bookmarkEnd w:id="11"/>
      <w:proofErr w:type="spellEnd"/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2" w:name="_Toc145955595"/>
      <w:r>
        <w:t>Т</w:t>
      </w:r>
      <w:r>
        <w:t xml:space="preserve">ип </w:t>
      </w:r>
      <w:proofErr w:type="spellStart"/>
      <w:r>
        <w:t>драфта</w:t>
      </w:r>
      <w:bookmarkEnd w:id="12"/>
      <w:proofErr w:type="spellEnd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Процесс </w:t>
      </w:r>
      <w:proofErr w:type="spellStart"/>
      <w:r>
        <w:rPr>
          <w:color w:val="000000"/>
        </w:rPr>
        <w:t>драфта</w:t>
      </w:r>
      <w:proofErr w:type="spellEnd"/>
      <w:r>
        <w:rPr>
          <w:color w:val="000000"/>
        </w:rPr>
        <w:t xml:space="preserve"> игроков НХЛ происходит в режиме онлайн. </w:t>
      </w:r>
    </w:p>
    <w:p w:rsidR="00354114" w:rsidRPr="00354114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Очередность выбора в первом раунде определяется</w:t>
      </w:r>
      <w:r w:rsidR="00354114">
        <w:rPr>
          <w:color w:val="000000"/>
        </w:rPr>
        <w:t>:</w:t>
      </w:r>
    </w:p>
    <w:p w:rsidR="00BD48E5" w:rsidRPr="00354114" w:rsidRDefault="00F20AFB" w:rsidP="00354114">
      <w:pPr>
        <w:pStyle w:val="ad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В сезоне 23/24 согласно установленной очередности, сформированной по результатам сезона 22/23.</w:t>
      </w:r>
    </w:p>
    <w:p w:rsidR="00354114" w:rsidRDefault="00F20AFB" w:rsidP="00F20AFB">
      <w:pPr>
        <w:pStyle w:val="ad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В дальнейших сезонах </w:t>
      </w:r>
      <w:proofErr w:type="spellStart"/>
      <w:r w:rsidR="00354114" w:rsidRPr="00354114">
        <w:rPr>
          <w:color w:val="000000"/>
        </w:rPr>
        <w:t>рандомно</w:t>
      </w:r>
      <w:proofErr w:type="spellEnd"/>
      <w:r w:rsidR="00354114" w:rsidRPr="00354114">
        <w:rPr>
          <w:color w:val="000000"/>
        </w:rPr>
        <w:t xml:space="preserve">, платформой ESPN за час до начала </w:t>
      </w:r>
      <w:proofErr w:type="spellStart"/>
      <w:r w:rsidR="00354114" w:rsidRPr="00354114">
        <w:rPr>
          <w:color w:val="000000"/>
        </w:rPr>
        <w:t>драфта</w:t>
      </w:r>
      <w:proofErr w:type="spellEnd"/>
      <w:r w:rsidR="00354114" w:rsidRPr="00354114">
        <w:rPr>
          <w:color w:val="000000"/>
        </w:rPr>
        <w:t>. В следующем раунде очередность выбора меняется на противоположную, т.е. в случае первого выбора в первом раунде во втором раунде игроку предстоит выбирать только 20-м (т.е. последним), а в третьем раунде снова первым и т.д.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3" w:name="_Toc145955596"/>
      <w:r>
        <w:lastRenderedPageBreak/>
        <w:t>С</w:t>
      </w:r>
      <w:r>
        <w:t>роки проведения</w:t>
      </w:r>
      <w:bookmarkEnd w:id="13"/>
    </w:p>
    <w:p w:rsidR="00BD48E5" w:rsidRPr="00B725F2" w:rsidRDefault="00856762" w:rsidP="00B725F2">
      <w:pPr>
        <w:pStyle w:val="3"/>
        <w:numPr>
          <w:ilvl w:val="2"/>
          <w:numId w:val="1"/>
        </w:numPr>
        <w:spacing w:after="0"/>
        <w:rPr>
          <w:b w:val="0"/>
          <w:color w:val="000000"/>
        </w:rPr>
      </w:pPr>
      <w:bookmarkStart w:id="14" w:name="_Toc145955597"/>
      <w:r w:rsidRPr="00B725F2">
        <w:rPr>
          <w:b w:val="0"/>
          <w:color w:val="000000"/>
        </w:rPr>
        <w:t xml:space="preserve">Дата и время проведения </w:t>
      </w:r>
      <w:proofErr w:type="spellStart"/>
      <w:r w:rsidRPr="00B725F2">
        <w:rPr>
          <w:b w:val="0"/>
          <w:color w:val="000000"/>
        </w:rPr>
        <w:t>драфта</w:t>
      </w:r>
      <w:proofErr w:type="spellEnd"/>
      <w:r w:rsidRPr="00B725F2">
        <w:rPr>
          <w:b w:val="0"/>
          <w:color w:val="000000"/>
        </w:rPr>
        <w:t xml:space="preserve"> определяются всем составом участников лиги в ходе обсуждения.</w:t>
      </w:r>
      <w:bookmarkEnd w:id="14"/>
    </w:p>
    <w:p w:rsidR="00BD48E5" w:rsidRDefault="00856762">
      <w:pPr>
        <w:pStyle w:val="2"/>
        <w:numPr>
          <w:ilvl w:val="1"/>
          <w:numId w:val="1"/>
        </w:numPr>
      </w:pPr>
      <w:bookmarkStart w:id="15" w:name="_Toc145955598"/>
      <w:proofErr w:type="spellStart"/>
      <w:r>
        <w:t>Р</w:t>
      </w:r>
      <w:r>
        <w:t>остер</w:t>
      </w:r>
      <w:bookmarkEnd w:id="15"/>
      <w:proofErr w:type="spellEnd"/>
    </w:p>
    <w:p w:rsidR="00BD48E5" w:rsidRPr="00B725F2" w:rsidRDefault="00856762" w:rsidP="00B725F2">
      <w:pPr>
        <w:pStyle w:val="3"/>
        <w:numPr>
          <w:ilvl w:val="2"/>
          <w:numId w:val="1"/>
        </w:numPr>
        <w:spacing w:after="0"/>
      </w:pPr>
      <w:bookmarkStart w:id="16" w:name="_Toc145955599"/>
      <w:r w:rsidRPr="00F20AFB">
        <w:t xml:space="preserve">Состав </w:t>
      </w:r>
      <w:proofErr w:type="spellStart"/>
      <w:r w:rsidRPr="00F20AFB">
        <w:t>ростера</w:t>
      </w:r>
      <w:proofErr w:type="spellEnd"/>
      <w:r w:rsidRPr="00F20AFB">
        <w:t xml:space="preserve"> на 2022/23</w:t>
      </w:r>
      <w:bookmarkEnd w:id="16"/>
    </w:p>
    <w:p w:rsidR="00BD48E5" w:rsidRPr="00CD0F34" w:rsidRDefault="00856762" w:rsidP="00CD0F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D0F34">
        <w:rPr>
          <w:color w:val="000000"/>
        </w:rPr>
        <w:t xml:space="preserve">В состав </w:t>
      </w:r>
      <w:proofErr w:type="spellStart"/>
      <w:r w:rsidRPr="00CD0F34">
        <w:rPr>
          <w:color w:val="000000"/>
        </w:rPr>
        <w:t>ростера</w:t>
      </w:r>
      <w:proofErr w:type="spellEnd"/>
      <w:r w:rsidRPr="00CD0F34">
        <w:rPr>
          <w:color w:val="000000"/>
        </w:rPr>
        <w:t xml:space="preserve"> входят: минимум по 3 нападающ</w:t>
      </w:r>
      <w:r w:rsidRPr="00CD0F34">
        <w:rPr>
          <w:color w:val="000000"/>
        </w:rPr>
        <w:t>их с каждого амплуа (LW, C, RW), 4 защитника (D), 1 вратарь</w:t>
      </w:r>
      <w:r w:rsidR="00F20AFB" w:rsidRPr="00CD0F34">
        <w:rPr>
          <w:color w:val="000000"/>
        </w:rPr>
        <w:t xml:space="preserve"> (G), и 1 универсальный слот (U</w:t>
      </w:r>
      <w:r w:rsidRPr="00CD0F34">
        <w:rPr>
          <w:color w:val="000000"/>
        </w:rPr>
        <w:t>TIL). Согласно стартовому составу. (п. 2.3.3). А также 5 игроков замены в расположении (</w:t>
      </w:r>
      <w:proofErr w:type="spellStart"/>
      <w:r w:rsidRPr="00CD0F34">
        <w:rPr>
          <w:color w:val="000000"/>
        </w:rPr>
        <w:t>Bench</w:t>
      </w:r>
      <w:proofErr w:type="spellEnd"/>
      <w:r w:rsidRPr="00CD0F34">
        <w:rPr>
          <w:color w:val="000000"/>
        </w:rPr>
        <w:t xml:space="preserve">). 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7" w:name="_Toc145955600"/>
      <w:r>
        <w:t>Р</w:t>
      </w:r>
      <w:r>
        <w:t xml:space="preserve">азмер </w:t>
      </w:r>
      <w:proofErr w:type="spellStart"/>
      <w:r>
        <w:t>ростера</w:t>
      </w:r>
      <w:bookmarkEnd w:id="17"/>
      <w:proofErr w:type="spellEnd"/>
    </w:p>
    <w:p w:rsidR="00BD48E5" w:rsidRDefault="00856762" w:rsidP="00B725F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Размер </w:t>
      </w:r>
      <w:proofErr w:type="spellStart"/>
      <w:r>
        <w:rPr>
          <w:color w:val="000000"/>
        </w:rPr>
        <w:t>ростера</w:t>
      </w:r>
      <w:proofErr w:type="spellEnd"/>
      <w:r>
        <w:rPr>
          <w:color w:val="000000"/>
        </w:rPr>
        <w:t xml:space="preserve"> </w:t>
      </w:r>
      <w:r w:rsidR="00B725F2">
        <w:rPr>
          <w:color w:val="000000"/>
        </w:rPr>
        <w:t>составляет 20 игроков.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Р</w:t>
      </w:r>
      <w:r>
        <w:rPr>
          <w:color w:val="000000"/>
        </w:rPr>
        <w:t xml:space="preserve">азмер </w:t>
      </w:r>
      <w:proofErr w:type="spellStart"/>
      <w:r>
        <w:rPr>
          <w:color w:val="000000"/>
        </w:rPr>
        <w:t>ростера</w:t>
      </w:r>
      <w:proofErr w:type="spellEnd"/>
      <w:r>
        <w:rPr>
          <w:color w:val="000000"/>
        </w:rPr>
        <w:t xml:space="preserve"> в платной лиге устанавливается по итогам обсуждения участниками, в случае, если такая лига будет организована.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Количество IR всегда 3 слота.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Максимальное количество голкиперов всегда 3.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8" w:name="_Toc145955601"/>
      <w:r>
        <w:t>С</w:t>
      </w:r>
      <w:r>
        <w:t>тартовый состав</w:t>
      </w:r>
      <w:bookmarkEnd w:id="18"/>
    </w:p>
    <w:p w:rsidR="00BD48E5" w:rsidRDefault="00B725F2" w:rsidP="00B725F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  <w:rPr>
          <w:color w:val="000000"/>
        </w:rPr>
      </w:pPr>
      <w:r>
        <w:rPr>
          <w:color w:val="000000"/>
        </w:rPr>
        <w:t xml:space="preserve">Стартовый состав представляет следующее сочетание: </w:t>
      </w:r>
      <w:r w:rsidRPr="00B725F2">
        <w:rPr>
          <w:b/>
        </w:rPr>
        <w:t>9F+4D+1G+1UTIL</w:t>
      </w:r>
      <w:r>
        <w:rPr>
          <w:b/>
        </w:rPr>
        <w:t>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П</w:t>
      </w:r>
      <w:r>
        <w:rPr>
          <w:color w:val="000000"/>
        </w:rPr>
        <w:t>араметры стартового состава в платной лиге устанавливаются по итогам обсуждения участниками, в случае, если такая лига будет организована.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 xml:space="preserve">Требования к форвардам в стартовом составе прямо пропорционально их общему количеству в стартовом составе: </w:t>
      </w:r>
      <w:r>
        <w:rPr>
          <w:b/>
          <w:color w:val="000000"/>
        </w:rPr>
        <w:t>9F = 3C+3</w:t>
      </w:r>
      <w:r w:rsidR="00B725F2">
        <w:rPr>
          <w:b/>
          <w:color w:val="000000"/>
        </w:rPr>
        <w:t>RW+3L</w:t>
      </w:r>
      <w:r w:rsidR="00B725F2">
        <w:rPr>
          <w:b/>
          <w:color w:val="000000"/>
          <w:lang w:val="en-US"/>
        </w:rPr>
        <w:t>W</w:t>
      </w:r>
      <w:r w:rsidR="00B725F2" w:rsidRPr="00B725F2">
        <w:rPr>
          <w:b/>
          <w:color w:val="000000"/>
        </w:rPr>
        <w:t>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Форварды могут иметь несколько позиций, например, C+LW, RW+LW, C+RW+LW.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В слоте UTIL может находиться любой игрок кроме голкипера.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19" w:name="_Toc145955602"/>
      <w:proofErr w:type="spellStart"/>
      <w:r>
        <w:t>Р</w:t>
      </w:r>
      <w:r>
        <w:t>остерлок</w:t>
      </w:r>
      <w:bookmarkEnd w:id="19"/>
      <w:proofErr w:type="spellEnd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proofErr w:type="spellStart"/>
      <w:r>
        <w:rPr>
          <w:color w:val="000000"/>
        </w:rPr>
        <w:t>Ростерлок</w:t>
      </w:r>
      <w:proofErr w:type="spellEnd"/>
      <w:r>
        <w:rPr>
          <w:color w:val="000000"/>
        </w:rPr>
        <w:t xml:space="preserve"> наступает вместе с началом первого матча игрового дня.</w:t>
      </w:r>
    </w:p>
    <w:p w:rsidR="00BD48E5" w:rsidRDefault="00856762">
      <w:pPr>
        <w:pStyle w:val="2"/>
        <w:numPr>
          <w:ilvl w:val="1"/>
          <w:numId w:val="1"/>
        </w:numPr>
      </w:pPr>
      <w:bookmarkStart w:id="20" w:name="_Toc145955603"/>
      <w:r>
        <w:t>Н</w:t>
      </w:r>
      <w:r>
        <w:t>ачисление очков</w:t>
      </w:r>
      <w:bookmarkEnd w:id="20"/>
      <w:r>
        <w:t xml:space="preserve"> 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21" w:name="_Toc145955604"/>
      <w:r>
        <w:t>С</w:t>
      </w:r>
      <w:r>
        <w:t>истема начисления очков</w:t>
      </w:r>
      <w:bookmarkEnd w:id="21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Система начисл</w:t>
      </w:r>
      <w:r w:rsidR="00B725F2">
        <w:rPr>
          <w:color w:val="000000"/>
        </w:rPr>
        <w:t>ения очков приведена в Таблица 2</w:t>
      </w:r>
      <w:r w:rsidR="00B725F2" w:rsidRPr="00B725F2">
        <w:rPr>
          <w:color w:val="000000"/>
        </w:rPr>
        <w:t>.1</w:t>
      </w:r>
      <w:r>
        <w:rPr>
          <w:color w:val="000000"/>
        </w:rPr>
        <w:t xml:space="preserve"> – Система начисления очков.</w:t>
      </w:r>
    </w:p>
    <w:p w:rsidR="00BD48E5" w:rsidRDefault="00B725F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/>
        <w:rPr>
          <w:color w:val="000000"/>
        </w:rPr>
      </w:pPr>
      <w:bookmarkStart w:id="22" w:name="bookmark=id.1ci93xb" w:colFirst="0" w:colLast="0"/>
      <w:bookmarkEnd w:id="22"/>
      <w:r>
        <w:rPr>
          <w:color w:val="000000"/>
        </w:rPr>
        <w:t>Таблица 2</w:t>
      </w:r>
      <w:r w:rsidRPr="00B725F2">
        <w:rPr>
          <w:color w:val="000000"/>
        </w:rPr>
        <w:t>.1</w:t>
      </w:r>
      <w:r w:rsidR="00856762">
        <w:rPr>
          <w:color w:val="000000"/>
        </w:rPr>
        <w:t xml:space="preserve"> – Система начисления очков</w:t>
      </w:r>
    </w:p>
    <w:tbl>
      <w:tblPr>
        <w:tblStyle w:val="aff4"/>
        <w:tblW w:w="7114" w:type="dxa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69"/>
        <w:gridCol w:w="2373"/>
        <w:gridCol w:w="2372"/>
      </w:tblGrid>
      <w:tr w:rsidR="00BD48E5" w:rsidTr="00BD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69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Действие</w:t>
            </w:r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Очки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Основное действие (ОД)/Бонус*(Б)</w:t>
            </w:r>
          </w:p>
        </w:tc>
      </w:tr>
      <w:tr w:rsidR="00BD48E5" w:rsidTr="00BD48E5">
        <w:tc>
          <w:tcPr>
            <w:tcW w:w="7114" w:type="dxa"/>
            <w:gridSpan w:val="3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Skaters</w:t>
            </w:r>
            <w:proofErr w:type="spellEnd"/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Goals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ОД1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Assists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ОД2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lastRenderedPageBreak/>
              <w:t>Plus</w:t>
            </w:r>
            <w:proofErr w:type="spellEnd"/>
            <w:r>
              <w:t>/</w:t>
            </w:r>
            <w:proofErr w:type="spellStart"/>
            <w:r>
              <w:t>Minus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Penalty</w:t>
            </w:r>
            <w:proofErr w:type="spellEnd"/>
            <w:r>
              <w:t xml:space="preserve"> </w:t>
            </w:r>
            <w:proofErr w:type="spellStart"/>
            <w:r>
              <w:t>Minutes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-0,3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Б1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Assists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Б2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Handed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Б1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Handed</w:t>
            </w:r>
            <w:proofErr w:type="spellEnd"/>
            <w:r>
              <w:t xml:space="preserve"> </w:t>
            </w:r>
            <w:proofErr w:type="spellStart"/>
            <w:r>
              <w:t>Assists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Б2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Game-Winning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Б1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Faceoffs</w:t>
            </w:r>
            <w:proofErr w:type="spellEnd"/>
            <w:r>
              <w:t xml:space="preserve"> </w:t>
            </w:r>
            <w:proofErr w:type="spellStart"/>
            <w:r>
              <w:t>Won</w:t>
            </w:r>
            <w:proofErr w:type="spellEnd"/>
          </w:p>
        </w:tc>
        <w:tc>
          <w:tcPr>
            <w:tcW w:w="2373" w:type="dxa"/>
          </w:tcPr>
          <w:p w:rsidR="00BD48E5" w:rsidRDefault="00B7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Faceoffs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</w:p>
        </w:tc>
        <w:tc>
          <w:tcPr>
            <w:tcW w:w="2373" w:type="dxa"/>
          </w:tcPr>
          <w:p w:rsidR="00BD48E5" w:rsidRDefault="00B7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-0,05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Hat</w:t>
            </w:r>
            <w:proofErr w:type="spellEnd"/>
            <w:r>
              <w:t xml:space="preserve"> </w:t>
            </w:r>
            <w:proofErr w:type="spellStart"/>
            <w:r>
              <w:t>Tricks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Б1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Shots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Hits</w:t>
            </w:r>
            <w:proofErr w:type="spellEnd"/>
          </w:p>
        </w:tc>
        <w:tc>
          <w:tcPr>
            <w:tcW w:w="2373" w:type="dxa"/>
          </w:tcPr>
          <w:p w:rsidR="00BD48E5" w:rsidRPr="00B725F2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0,5</w:t>
            </w:r>
            <w:r w:rsidR="00B725F2">
              <w:rPr>
                <w:color w:val="000000"/>
                <w:lang w:val="en-US"/>
              </w:rPr>
              <w:t>5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Blocked</w:t>
            </w:r>
            <w:proofErr w:type="spellEnd"/>
            <w:r>
              <w:t xml:space="preserve"> </w:t>
            </w:r>
            <w:proofErr w:type="spellStart"/>
            <w:r>
              <w:t>Shots</w:t>
            </w:r>
            <w:proofErr w:type="spellEnd"/>
          </w:p>
        </w:tc>
        <w:tc>
          <w:tcPr>
            <w:tcW w:w="2373" w:type="dxa"/>
          </w:tcPr>
          <w:p w:rsidR="00BD48E5" w:rsidRPr="00B725F2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0,5</w:t>
            </w:r>
            <w:r w:rsidR="00B725F2">
              <w:rPr>
                <w:color w:val="000000"/>
                <w:lang w:val="en-US"/>
              </w:rPr>
              <w:t>5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Defensemen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  <w:tc>
          <w:tcPr>
            <w:tcW w:w="2373" w:type="dxa"/>
          </w:tcPr>
          <w:p w:rsidR="00BD48E5" w:rsidRDefault="00B7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0,65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Б1; Б2</w:t>
            </w:r>
          </w:p>
        </w:tc>
      </w:tr>
      <w:tr w:rsidR="00BD48E5" w:rsidTr="00BD48E5">
        <w:tc>
          <w:tcPr>
            <w:tcW w:w="7114" w:type="dxa"/>
            <w:gridSpan w:val="3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Goalies</w:t>
            </w:r>
            <w:proofErr w:type="spellEnd"/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Games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Wins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ОД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Losses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-1,8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Saves</w:t>
            </w:r>
            <w:proofErr w:type="spellEnd"/>
          </w:p>
        </w:tc>
        <w:tc>
          <w:tcPr>
            <w:tcW w:w="2373" w:type="dxa"/>
          </w:tcPr>
          <w:p w:rsidR="00BD48E5" w:rsidRPr="00B725F2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0,3</w:t>
            </w:r>
            <w:r w:rsidR="00B725F2">
              <w:rPr>
                <w:color w:val="000000"/>
                <w:lang w:val="en-US"/>
              </w:rPr>
              <w:t>5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Shutouts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72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</w:tr>
      <w:tr w:rsidR="00BD48E5" w:rsidTr="00BD48E5">
        <w:tc>
          <w:tcPr>
            <w:tcW w:w="2369" w:type="dxa"/>
          </w:tcPr>
          <w:p w:rsidR="00BD48E5" w:rsidRDefault="00856762">
            <w:pPr>
              <w:spacing w:line="240" w:lineRule="auto"/>
            </w:pPr>
            <w:proofErr w:type="spellStart"/>
            <w:r>
              <w:t>Overtime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</w:p>
        </w:tc>
        <w:tc>
          <w:tcPr>
            <w:tcW w:w="2373" w:type="dxa"/>
          </w:tcPr>
          <w:p w:rsidR="00BD48E5" w:rsidRDefault="00856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2372" w:type="dxa"/>
          </w:tcPr>
          <w:p w:rsidR="00BD48E5" w:rsidRDefault="00BD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:rsidR="00BD48E5" w:rsidRDefault="00856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* - добавляется к соответствующему ОД </w:t>
      </w:r>
    </w:p>
    <w:p w:rsidR="00BD48E5" w:rsidRDefault="00856762">
      <w:pPr>
        <w:pStyle w:val="2"/>
        <w:numPr>
          <w:ilvl w:val="1"/>
          <w:numId w:val="1"/>
        </w:numPr>
      </w:pPr>
      <w:bookmarkStart w:id="23" w:name="_Toc145955605"/>
      <w:r>
        <w:t>С</w:t>
      </w:r>
      <w:r>
        <w:t>остав дивизионов</w:t>
      </w:r>
      <w:bookmarkEnd w:id="23"/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24" w:name="_Toc145955606"/>
      <w:r>
        <w:t>Р</w:t>
      </w:r>
      <w:r>
        <w:t>азбиение на дивизионы</w:t>
      </w:r>
      <w:bookmarkEnd w:id="24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Разбиение на дивизионы происходит случайным образом. В случае, если по итогам обсуждения участников лиги необходимо изменить составы дивизионов, то участники с правами администратора лиги вправе внести изменения.</w:t>
      </w:r>
    </w:p>
    <w:p w:rsidR="00BD48E5" w:rsidRDefault="00856762">
      <w:pPr>
        <w:pStyle w:val="2"/>
        <w:numPr>
          <w:ilvl w:val="1"/>
          <w:numId w:val="1"/>
        </w:numPr>
      </w:pPr>
      <w:bookmarkStart w:id="25" w:name="_Toc145955607"/>
      <w:r>
        <w:t>Т</w:t>
      </w:r>
      <w:r>
        <w:t>рейды, подписания</w:t>
      </w:r>
      <w:bookmarkEnd w:id="25"/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26" w:name="_Toc145955608"/>
      <w:r>
        <w:t>С</w:t>
      </w:r>
      <w:r>
        <w:t>истема подписания FA</w:t>
      </w:r>
      <w:bookmarkEnd w:id="26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Ка</w:t>
      </w:r>
      <w:r>
        <w:rPr>
          <w:color w:val="000000"/>
        </w:rPr>
        <w:t xml:space="preserve">ждый участник лиги имеет начальный бюджет в 1000 У.Е. При необходимости подписания в </w:t>
      </w:r>
      <w:proofErr w:type="spellStart"/>
      <w:r>
        <w:rPr>
          <w:color w:val="000000"/>
        </w:rPr>
        <w:t>ростер</w:t>
      </w:r>
      <w:proofErr w:type="spellEnd"/>
      <w:r>
        <w:rPr>
          <w:color w:val="000000"/>
        </w:rPr>
        <w:t xml:space="preserve"> FA, участник делает ставку, т.е. сумму, за которую подписывается FA. </w:t>
      </w:r>
      <w:r>
        <w:rPr>
          <w:color w:val="000000"/>
        </w:rPr>
        <w:lastRenderedPageBreak/>
        <w:t xml:space="preserve">Если ставка оказался единственной или наибольшей из предложенных, то </w:t>
      </w:r>
      <w:proofErr w:type="spellStart"/>
      <w:r>
        <w:rPr>
          <w:color w:val="000000"/>
        </w:rPr>
        <w:t>ростер</w:t>
      </w:r>
      <w:proofErr w:type="spellEnd"/>
      <w:r>
        <w:rPr>
          <w:color w:val="000000"/>
        </w:rPr>
        <w:t xml:space="preserve"> игрока пополняется </w:t>
      </w:r>
      <w:r>
        <w:rPr>
          <w:color w:val="000000"/>
        </w:rPr>
        <w:t>подписанным FA.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 xml:space="preserve">Если по одному FA сделаны ставки от разных участников, но одинаковы по сумме, то FA будет зачислен в </w:t>
      </w:r>
      <w:proofErr w:type="spellStart"/>
      <w:r>
        <w:rPr>
          <w:color w:val="000000"/>
        </w:rPr>
        <w:t>ростер</w:t>
      </w:r>
      <w:proofErr w:type="spellEnd"/>
      <w:r>
        <w:rPr>
          <w:color w:val="000000"/>
        </w:rPr>
        <w:t xml:space="preserve"> к участнику, сделавшему предложение первым.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Минимальная сумма подписания – 5 У.Е.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 xml:space="preserve">Лимит подписаний FA – 3 FA в течение одного </w:t>
      </w:r>
      <w:proofErr w:type="spellStart"/>
      <w:r>
        <w:rPr>
          <w:color w:val="000000"/>
        </w:rPr>
        <w:t>матчап</w:t>
      </w:r>
      <w:r>
        <w:rPr>
          <w:color w:val="000000"/>
        </w:rPr>
        <w:t>а</w:t>
      </w:r>
      <w:proofErr w:type="spellEnd"/>
      <w:r>
        <w:rPr>
          <w:color w:val="000000"/>
        </w:rPr>
        <w:t>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 xml:space="preserve">Время зачисления FA в </w:t>
      </w:r>
      <w:proofErr w:type="spellStart"/>
      <w:r>
        <w:rPr>
          <w:color w:val="000000"/>
        </w:rPr>
        <w:t>ростер</w:t>
      </w:r>
      <w:proofErr w:type="spellEnd"/>
      <w:r>
        <w:rPr>
          <w:color w:val="000000"/>
        </w:rPr>
        <w:t xml:space="preserve"> 18:00 по Москве.</w:t>
      </w:r>
    </w:p>
    <w:p w:rsidR="00BD48E5" w:rsidRDefault="00856762">
      <w:pPr>
        <w:pStyle w:val="3"/>
        <w:numPr>
          <w:ilvl w:val="2"/>
          <w:numId w:val="1"/>
        </w:numPr>
        <w:spacing w:after="0"/>
      </w:pPr>
      <w:bookmarkStart w:id="27" w:name="_Toc145955609"/>
      <w:r>
        <w:t>Т</w:t>
      </w:r>
      <w:r>
        <w:t>рейды</w:t>
      </w:r>
      <w:bookmarkEnd w:id="27"/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Лимит трейдов для участников – 10 в течение сезона.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 xml:space="preserve">Трейд </w:t>
      </w:r>
      <w:proofErr w:type="spellStart"/>
      <w:r>
        <w:rPr>
          <w:color w:val="000000"/>
        </w:rPr>
        <w:t>дедлайн</w:t>
      </w:r>
      <w:proofErr w:type="spellEnd"/>
      <w:r>
        <w:rPr>
          <w:color w:val="000000"/>
        </w:rPr>
        <w:t xml:space="preserve"> наступает в тот же момент, когда он наступает в реальной НХЛ.</w:t>
      </w:r>
    </w:p>
    <w:p w:rsidR="00BD48E5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Время рассмотрения трейда – 2 дня. В течение этого срока все участники лиги имеют возможность проголосовать в отношении заключенного трейда: согласовать трейд или же наложить на него вето.</w:t>
      </w:r>
    </w:p>
    <w:p w:rsidR="00BD48E5" w:rsidRPr="00B725F2" w:rsidRDefault="0085676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Трейд блокируется</w:t>
      </w:r>
      <w:r w:rsidR="00B725F2" w:rsidRPr="00B725F2">
        <w:rPr>
          <w:color w:val="000000"/>
        </w:rPr>
        <w:t xml:space="preserve"> </w:t>
      </w:r>
      <w:r w:rsidR="00B725F2">
        <w:rPr>
          <w:color w:val="000000"/>
        </w:rPr>
        <w:t xml:space="preserve">самой платформой </w:t>
      </w:r>
      <w:r w:rsidR="00B725F2">
        <w:rPr>
          <w:color w:val="000000"/>
          <w:lang w:val="en-US"/>
        </w:rPr>
        <w:t>ESPN</w:t>
      </w:r>
      <w:r>
        <w:rPr>
          <w:color w:val="000000"/>
        </w:rPr>
        <w:t xml:space="preserve">, если 50 или более % участников накладывают вето </w:t>
      </w:r>
      <w:proofErr w:type="gramStart"/>
      <w:r>
        <w:rPr>
          <w:color w:val="000000"/>
        </w:rPr>
        <w:t>на трейд</w:t>
      </w:r>
      <w:proofErr w:type="gramEnd"/>
      <w:r>
        <w:rPr>
          <w:color w:val="000000"/>
        </w:rPr>
        <w:t>.</w:t>
      </w:r>
    </w:p>
    <w:p w:rsidR="00B725F2" w:rsidRPr="00652DB7" w:rsidRDefault="00B725F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jc w:val="both"/>
      </w:pPr>
      <w:r>
        <w:rPr>
          <w:color w:val="000000"/>
        </w:rPr>
        <w:t>Трейд блокируется администраторами лиги, если за несколько часов до окончания времени рассмотрения трейда</w:t>
      </w:r>
      <w:r w:rsidR="00652DB7">
        <w:rPr>
          <w:color w:val="000000"/>
        </w:rPr>
        <w:t xml:space="preserve">, он одновременно удовлетворяет следующим условиям: </w:t>
      </w:r>
    </w:p>
    <w:p w:rsidR="00652DB7" w:rsidRDefault="00652DB7" w:rsidP="00652DB7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Не все участники лиги приняли участие в голосовании;</w:t>
      </w:r>
    </w:p>
    <w:p w:rsidR="00652DB7" w:rsidRDefault="00652DB7" w:rsidP="00652DB7">
      <w:pPr>
        <w:pStyle w:val="ad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Из проголосовавших участников более 50% наложили вето.</w:t>
      </w:r>
    </w:p>
    <w:p w:rsidR="00BD48E5" w:rsidRDefault="00856762">
      <w:pPr>
        <w:pStyle w:val="1"/>
        <w:numPr>
          <w:ilvl w:val="0"/>
          <w:numId w:val="1"/>
        </w:numPr>
      </w:pPr>
      <w:bookmarkStart w:id="28" w:name="bookmark=id.49x2ik5" w:colFirst="0" w:colLast="0"/>
      <w:bookmarkStart w:id="29" w:name="_Toc145955610"/>
      <w:bookmarkEnd w:id="28"/>
      <w:r>
        <w:lastRenderedPageBreak/>
        <w:t>П</w:t>
      </w:r>
      <w:r>
        <w:t>олезные Ресурсы</w:t>
      </w:r>
      <w:bookmarkEnd w:id="29"/>
    </w:p>
    <w:p w:rsidR="00BD48E5" w:rsidRPr="00354114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354114">
        <w:rPr>
          <w:color w:val="000000"/>
          <w:lang w:val="en-US"/>
        </w:rPr>
        <w:t xml:space="preserve">FAQ ESPN - </w:t>
      </w:r>
      <w:hyperlink r:id="rId10">
        <w:r w:rsidRPr="00354114">
          <w:rPr>
            <w:color w:val="0000FF"/>
            <w:lang w:val="en-US"/>
          </w:rPr>
          <w:t>https://support.espn.com/hc/en-us/categories/360000005411-Fantasy-Hockey</w:t>
        </w:r>
      </w:hyperlink>
    </w:p>
    <w:p w:rsidR="00BD48E5" w:rsidRPr="00354114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354114">
        <w:rPr>
          <w:color w:val="000000"/>
          <w:lang w:val="en-US"/>
        </w:rPr>
        <w:t xml:space="preserve">Draft Strategies - </w:t>
      </w:r>
      <w:hyperlink r:id="rId11">
        <w:r w:rsidRPr="00354114">
          <w:rPr>
            <w:color w:val="0000FF"/>
            <w:lang w:val="en-US"/>
          </w:rPr>
          <w:t>https://youtu.be/ApqDcrrTUhc?t=666</w:t>
        </w:r>
      </w:hyperlink>
    </w:p>
    <w:p w:rsidR="00BD48E5" w:rsidRPr="00354114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354114">
        <w:rPr>
          <w:color w:val="000000"/>
          <w:lang w:val="en-US"/>
        </w:rPr>
        <w:t xml:space="preserve">IR - </w:t>
      </w:r>
      <w:hyperlink r:id="rId12">
        <w:r w:rsidRPr="00354114">
          <w:rPr>
            <w:color w:val="0000FF"/>
            <w:lang w:val="en-US"/>
          </w:rPr>
          <w:t>https://www.cbssports.com/nhl/injuries/</w:t>
        </w:r>
      </w:hyperlink>
    </w:p>
    <w:p w:rsidR="00BD48E5" w:rsidRPr="00354114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354114">
        <w:rPr>
          <w:color w:val="000000"/>
          <w:lang w:val="en-US"/>
        </w:rPr>
        <w:t xml:space="preserve">Starting Goalies - </w:t>
      </w:r>
      <w:hyperlink r:id="rId13">
        <w:r w:rsidRPr="00354114">
          <w:rPr>
            <w:color w:val="0000FF"/>
            <w:shd w:val="clear" w:color="auto" w:fill="F2F2F2"/>
            <w:lang w:val="en-US"/>
          </w:rPr>
          <w:t>https://leftwing</w:t>
        </w:r>
        <w:r w:rsidRPr="00354114">
          <w:rPr>
            <w:color w:val="0000FF"/>
            <w:shd w:val="clear" w:color="auto" w:fill="F2F2F2"/>
            <w:lang w:val="en-US"/>
          </w:rPr>
          <w:t>lock.com/starting-goalies/</w:t>
        </w:r>
      </w:hyperlink>
    </w:p>
    <w:p w:rsidR="00BD48E5" w:rsidRPr="00354114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354114">
        <w:rPr>
          <w:color w:val="000000"/>
          <w:lang w:val="en-US"/>
        </w:rPr>
        <w:t xml:space="preserve">ESPN Mobile App  - </w:t>
      </w:r>
      <w:hyperlink r:id="rId14">
        <w:r w:rsidRPr="00354114">
          <w:rPr>
            <w:color w:val="0000FF"/>
            <w:lang w:val="en-US"/>
          </w:rPr>
          <w:t>https://play.google.com/store/apps/details?id=com.espn.fantasy.lm.football</w:t>
        </w:r>
      </w:hyperlink>
    </w:p>
    <w:p w:rsidR="00BD48E5" w:rsidRPr="00652DB7" w:rsidRDefault="008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ESPN </w:t>
      </w:r>
      <w:proofErr w:type="spellStart"/>
      <w:r>
        <w:rPr>
          <w:color w:val="000000"/>
        </w:rPr>
        <w:t>Mobile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на богатом - </w:t>
      </w:r>
      <w:hyperlink r:id="rId15">
        <w:r>
          <w:rPr>
            <w:color w:val="0000FF"/>
          </w:rPr>
          <w:t>https://apps.apple.com/us/app/espn-live-sports-scores/id317469184</w:t>
        </w:r>
      </w:hyperlink>
    </w:p>
    <w:p w:rsidR="00652DB7" w:rsidRPr="00652DB7" w:rsidRDefault="00652DB7" w:rsidP="00652D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Апробация </w:t>
      </w:r>
      <w:proofErr w:type="spellStart"/>
      <w:r>
        <w:rPr>
          <w:color w:val="000000"/>
        </w:rPr>
        <w:t>драфта</w:t>
      </w:r>
      <w:proofErr w:type="spellEnd"/>
      <w:r>
        <w:rPr>
          <w:color w:val="000000"/>
        </w:rPr>
        <w:t xml:space="preserve"> -</w:t>
      </w:r>
      <w:r>
        <w:t xml:space="preserve"> </w:t>
      </w:r>
      <w:hyperlink r:id="rId16" w:history="1">
        <w:r w:rsidRPr="00652DB7">
          <w:rPr>
            <w:color w:val="0000FF"/>
          </w:rPr>
          <w:t>https://fantasy.espn.com/hockey/mockdraftlobby?addata=fhl_2024_right_rail_mock</w:t>
        </w:r>
      </w:hyperlink>
    </w:p>
    <w:sectPr w:rsidR="00652DB7" w:rsidRPr="00652DB7">
      <w:headerReference w:type="default" r:id="rId17"/>
      <w:footerReference w:type="first" r:id="rId18"/>
      <w:pgSz w:w="11906" w:h="16838"/>
      <w:pgMar w:top="1418" w:right="567" w:bottom="851" w:left="1134" w:header="56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62" w:rsidRDefault="00856762">
      <w:pPr>
        <w:spacing w:line="240" w:lineRule="auto"/>
      </w:pPr>
      <w:r>
        <w:separator/>
      </w:r>
    </w:p>
  </w:endnote>
  <w:endnote w:type="continuationSeparator" w:id="0">
    <w:p w:rsidR="00856762" w:rsidRDefault="00856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Полужирный">
    <w:panose1 w:val="020208030705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8E5" w:rsidRDefault="00CD0F34">
    <w:pPr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62" w:rsidRDefault="00856762">
      <w:pPr>
        <w:spacing w:line="240" w:lineRule="auto"/>
      </w:pPr>
      <w:r>
        <w:separator/>
      </w:r>
    </w:p>
  </w:footnote>
  <w:footnote w:type="continuationSeparator" w:id="0">
    <w:p w:rsidR="00856762" w:rsidRDefault="00856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8E5" w:rsidRDefault="00856762">
    <w:pPr>
      <w:jc w:val="center"/>
    </w:pPr>
    <w:r>
      <w:fldChar w:fldCharType="begin"/>
    </w:r>
    <w:r>
      <w:instrText>PAGE</w:instrText>
    </w:r>
    <w:r w:rsidR="00354114">
      <w:fldChar w:fldCharType="separate"/>
    </w:r>
    <w:r w:rsidR="00CD0F34">
      <w:rPr>
        <w:noProof/>
      </w:rPr>
      <w:t>8</w:t>
    </w:r>
    <w:r>
      <w:fldChar w:fldCharType="end"/>
    </w:r>
  </w:p>
  <w:p w:rsidR="00BD48E5" w:rsidRDefault="00BD48E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959"/>
    <w:multiLevelType w:val="hybridMultilevel"/>
    <w:tmpl w:val="956AA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B714CF"/>
    <w:multiLevelType w:val="multilevel"/>
    <w:tmpl w:val="D66226BC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C81CEF"/>
    <w:multiLevelType w:val="multilevel"/>
    <w:tmpl w:val="8922886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017" w:hanging="84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94" w:hanging="840"/>
      </w:pPr>
      <w:rPr>
        <w:rFonts w:hint="default"/>
        <w:color w:val="000000"/>
      </w:rPr>
    </w:lvl>
    <w:lvl w:ilvl="3">
      <w:start w:val="2"/>
      <w:numFmt w:val="decimal"/>
      <w:lvlText w:val="%1.%2.%3.%4"/>
      <w:lvlJc w:val="left"/>
      <w:pPr>
        <w:ind w:left="1371" w:hanging="84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  <w:color w:val="000000"/>
      </w:rPr>
    </w:lvl>
  </w:abstractNum>
  <w:abstractNum w:abstractNumId="3" w15:restartNumberingAfterBreak="0">
    <w:nsid w:val="5CC6690E"/>
    <w:multiLevelType w:val="multilevel"/>
    <w:tmpl w:val="200A8AB2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bullet"/>
      <w:lvlText w:val="‒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6)"/>
      <w:lvlJc w:val="left"/>
      <w:pPr>
        <w:ind w:left="0" w:firstLine="709"/>
      </w:pPr>
    </w:lvl>
    <w:lvl w:ilvl="6">
      <w:start w:val="1"/>
      <w:numFmt w:val="decimal"/>
      <w:lvlText w:val="%7)"/>
      <w:lvlJc w:val="left"/>
      <w:pPr>
        <w:ind w:left="1701" w:hanging="283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left"/>
      <w:pPr>
        <w:ind w:left="0" w:firstLine="70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E5"/>
    <w:rsid w:val="00354114"/>
    <w:rsid w:val="00652DB7"/>
    <w:rsid w:val="00856762"/>
    <w:rsid w:val="00B725F2"/>
    <w:rsid w:val="00BD48E5"/>
    <w:rsid w:val="00CD0F34"/>
    <w:rsid w:val="00F2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A3DCF-E4A1-4795-84AA-198DEAAF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22"/>
  </w:style>
  <w:style w:type="paragraph" w:styleId="1">
    <w:name w:val="heading 1"/>
    <w:basedOn w:val="15"/>
    <w:next w:val="15"/>
    <w:link w:val="10"/>
    <w:uiPriority w:val="9"/>
    <w:qFormat/>
    <w:rsid w:val="009C5382"/>
    <w:pPr>
      <w:keepNext/>
      <w:keepLines/>
      <w:pageBreakBefore/>
      <w:spacing w:before="240" w:after="60"/>
      <w:outlineLvl w:val="0"/>
    </w:pPr>
    <w:rPr>
      <w:b/>
      <w:sz w:val="28"/>
    </w:rPr>
  </w:style>
  <w:style w:type="paragraph" w:styleId="2">
    <w:name w:val="heading 2"/>
    <w:basedOn w:val="15"/>
    <w:next w:val="15"/>
    <w:link w:val="20"/>
    <w:uiPriority w:val="9"/>
    <w:unhideWhenUsed/>
    <w:qFormat/>
    <w:rsid w:val="00DC7FB7"/>
    <w:pPr>
      <w:keepNext/>
      <w:keepLines/>
      <w:spacing w:before="60" w:after="60"/>
      <w:outlineLvl w:val="1"/>
    </w:pPr>
    <w:rPr>
      <w:b/>
      <w:sz w:val="26"/>
      <w:szCs w:val="26"/>
    </w:rPr>
  </w:style>
  <w:style w:type="paragraph" w:styleId="3">
    <w:name w:val="heading 3"/>
    <w:basedOn w:val="15"/>
    <w:next w:val="15"/>
    <w:link w:val="30"/>
    <w:uiPriority w:val="9"/>
    <w:unhideWhenUsed/>
    <w:qFormat/>
    <w:rsid w:val="00DC7FB7"/>
    <w:pPr>
      <w:keepNext/>
      <w:keepLines/>
      <w:spacing w:before="60" w:after="60"/>
      <w:outlineLvl w:val="2"/>
    </w:pPr>
    <w:rPr>
      <w:b/>
    </w:rPr>
  </w:style>
  <w:style w:type="paragraph" w:styleId="4">
    <w:name w:val="heading 4"/>
    <w:basedOn w:val="15"/>
    <w:next w:val="15"/>
    <w:link w:val="40"/>
    <w:uiPriority w:val="9"/>
    <w:unhideWhenUsed/>
    <w:qFormat/>
    <w:rsid w:val="009F4CEB"/>
    <w:pPr>
      <w:keepNext/>
      <w:keepLines/>
      <w:spacing w:before="60" w:after="60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qFormat/>
    <w:rsid w:val="00DC7FB7"/>
    <w:rPr>
      <w:rFonts w:ascii="Times New Roman" w:hAnsi="Times New Roman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DC7FB7"/>
    <w:rPr>
      <w:rFonts w:ascii="Times New Roman" w:hAnsi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qFormat/>
    <w:rsid w:val="009C5382"/>
    <w:rPr>
      <w:b/>
      <w:sz w:val="28"/>
    </w:rPr>
  </w:style>
  <w:style w:type="character" w:customStyle="1" w:styleId="40">
    <w:name w:val="Заголовок 4 Знак"/>
    <w:basedOn w:val="a0"/>
    <w:link w:val="4"/>
    <w:uiPriority w:val="9"/>
    <w:qFormat/>
    <w:rsid w:val="009F4CE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753BE1"/>
    <w:rPr>
      <w:sz w:val="20"/>
      <w:szCs w:val="20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9C5382"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7B04F4"/>
    <w:rPr>
      <w:color w:val="0563C1" w:themeColor="hyperlink"/>
      <w:u w:val="singl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CD5AEA"/>
  </w:style>
  <w:style w:type="character" w:customStyle="1" w:styleId="a9">
    <w:name w:val="Нижний колонтитул Знак"/>
    <w:basedOn w:val="a0"/>
    <w:link w:val="aa"/>
    <w:uiPriority w:val="99"/>
    <w:qFormat/>
    <w:rsid w:val="00CD5AEA"/>
  </w:style>
  <w:style w:type="character" w:customStyle="1" w:styleId="-0">
    <w:name w:val="Док - Примечания (разреженный)"/>
    <w:basedOn w:val="a0"/>
    <w:uiPriority w:val="1"/>
    <w:qFormat/>
    <w:rsid w:val="00252024"/>
    <w:rPr>
      <w:spacing w:val="40"/>
    </w:rPr>
  </w:style>
  <w:style w:type="character" w:customStyle="1" w:styleId="11">
    <w:name w:val="ТаблицаОсновной Знак1"/>
    <w:link w:val="ab"/>
    <w:qFormat/>
    <w:rsid w:val="00EA505B"/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ac">
    <w:name w:val="Абзац списка Знак"/>
    <w:link w:val="ad"/>
    <w:uiPriority w:val="34"/>
    <w:qFormat/>
    <w:locked/>
    <w:rsid w:val="002D2A25"/>
  </w:style>
  <w:style w:type="character" w:customStyle="1" w:styleId="ae">
    <w:name w:val="Текст выноски Знак"/>
    <w:basedOn w:val="a0"/>
    <w:link w:val="af"/>
    <w:uiPriority w:val="99"/>
    <w:semiHidden/>
    <w:qFormat/>
    <w:rsid w:val="001B11E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C4C03"/>
    <w:rPr>
      <w:color w:val="605E5C"/>
      <w:shd w:val="clear" w:color="auto" w:fill="E1DFDD"/>
    </w:rPr>
  </w:style>
  <w:style w:type="character" w:customStyle="1" w:styleId="af0">
    <w:name w:val="Посещённая гиперссылка"/>
    <w:basedOn w:val="a0"/>
    <w:uiPriority w:val="99"/>
    <w:semiHidden/>
    <w:unhideWhenUsed/>
    <w:rsid w:val="00F2552D"/>
    <w:rPr>
      <w:color w:val="954F72" w:themeColor="followedHyperlink"/>
      <w:u w:val="single"/>
    </w:rPr>
  </w:style>
  <w:style w:type="character" w:customStyle="1" w:styleId="editing-setting-description">
    <w:name w:val="editing-setting-description"/>
    <w:basedOn w:val="a0"/>
    <w:qFormat/>
    <w:rsid w:val="00BC74DE"/>
  </w:style>
  <w:style w:type="character" w:customStyle="1" w:styleId="af1">
    <w:name w:val="Символ сноски"/>
    <w:qFormat/>
  </w:style>
  <w:style w:type="character" w:customStyle="1" w:styleId="af2">
    <w:name w:val="Ссылка указателя"/>
    <w:qFormat/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Arial"/>
    </w:rPr>
  </w:style>
  <w:style w:type="paragraph" w:styleId="af6">
    <w:name w:val="caption"/>
    <w:basedOn w:val="a"/>
    <w:next w:val="a"/>
    <w:uiPriority w:val="35"/>
    <w:unhideWhenUsed/>
    <w:qFormat/>
    <w:rsid w:val="002520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index heading"/>
    <w:basedOn w:val="af3"/>
  </w:style>
  <w:style w:type="paragraph" w:customStyle="1" w:styleId="-1">
    <w:name w:val="Титул - Верхний колонтитул"/>
    <w:basedOn w:val="a"/>
    <w:qFormat/>
    <w:rsid w:val="003D25D0"/>
    <w:pPr>
      <w:jc w:val="center"/>
    </w:pPr>
    <w:rPr>
      <w:rFonts w:ascii="Times New Roman Полужирный" w:hAnsi="Times New Roman Полужирный"/>
      <w:b/>
      <w:caps/>
    </w:rPr>
  </w:style>
  <w:style w:type="paragraph" w:customStyle="1" w:styleId="-2">
    <w:name w:val="Титул - Подпись"/>
    <w:basedOn w:val="a"/>
    <w:qFormat/>
    <w:rsid w:val="00F86EE3"/>
    <w:pPr>
      <w:tabs>
        <w:tab w:val="left" w:pos="557"/>
        <w:tab w:val="left" w:pos="1997"/>
        <w:tab w:val="left" w:pos="2737"/>
      </w:tabs>
      <w:spacing w:after="120"/>
    </w:pPr>
  </w:style>
  <w:style w:type="paragraph" w:customStyle="1" w:styleId="-3">
    <w:name w:val="Титул - Наименование АС"/>
    <w:basedOn w:val="-4"/>
    <w:next w:val="-5"/>
    <w:qFormat/>
    <w:rsid w:val="00082F10"/>
    <w:rPr>
      <w:b/>
      <w:caps/>
      <w:sz w:val="28"/>
    </w:rPr>
  </w:style>
  <w:style w:type="paragraph" w:customStyle="1" w:styleId="-5">
    <w:name w:val="Титул - Наимонование КЗ"/>
    <w:basedOn w:val="-4"/>
    <w:next w:val="-4"/>
    <w:qFormat/>
    <w:rsid w:val="00BC0C41"/>
    <w:rPr>
      <w:b/>
      <w:sz w:val="26"/>
      <w:szCs w:val="26"/>
    </w:rPr>
  </w:style>
  <w:style w:type="paragraph" w:customStyle="1" w:styleId="-4">
    <w:name w:val="Титул - По центру"/>
    <w:basedOn w:val="a"/>
    <w:qFormat/>
    <w:rsid w:val="00BC0C41"/>
    <w:pPr>
      <w:spacing w:after="120"/>
      <w:jc w:val="center"/>
    </w:pPr>
  </w:style>
  <w:style w:type="paragraph" w:customStyle="1" w:styleId="-6">
    <w:name w:val="Титул - Утвержден"/>
    <w:basedOn w:val="a"/>
    <w:next w:val="a"/>
    <w:qFormat/>
    <w:rsid w:val="00DE789C"/>
    <w:pPr>
      <w:spacing w:before="1600" w:line="360" w:lineRule="auto"/>
    </w:pPr>
    <w:rPr>
      <w:b/>
      <w:sz w:val="28"/>
    </w:rPr>
  </w:style>
  <w:style w:type="paragraph" w:customStyle="1" w:styleId="15">
    <w:name w:val="Абзац15"/>
    <w:basedOn w:val="a"/>
    <w:qFormat/>
    <w:rsid w:val="00374646"/>
    <w:pPr>
      <w:spacing w:line="360" w:lineRule="auto"/>
      <w:ind w:firstLine="709"/>
      <w:jc w:val="both"/>
    </w:pPr>
  </w:style>
  <w:style w:type="paragraph" w:customStyle="1" w:styleId="-7">
    <w:name w:val="Док - Рисунок (изображение)"/>
    <w:basedOn w:val="a"/>
    <w:qFormat/>
    <w:rsid w:val="00371D71"/>
    <w:pPr>
      <w:keepNext/>
      <w:spacing w:line="360" w:lineRule="auto"/>
      <w:jc w:val="center"/>
    </w:pPr>
  </w:style>
  <w:style w:type="paragraph" w:customStyle="1" w:styleId="-8">
    <w:name w:val="Док - Таблица (наименование)"/>
    <w:basedOn w:val="15"/>
    <w:next w:val="a"/>
    <w:qFormat/>
    <w:rsid w:val="00371D71"/>
    <w:pPr>
      <w:keepNext/>
      <w:spacing w:before="60"/>
      <w:ind w:firstLine="0"/>
    </w:pPr>
  </w:style>
  <w:style w:type="paragraph" w:customStyle="1" w:styleId="-9">
    <w:name w:val="Док - Рисунок (подпись)"/>
    <w:basedOn w:val="a"/>
    <w:next w:val="15"/>
    <w:qFormat/>
    <w:rsid w:val="00371D71"/>
    <w:pPr>
      <w:spacing w:after="60" w:line="360" w:lineRule="auto"/>
      <w:jc w:val="center"/>
    </w:pPr>
  </w:style>
  <w:style w:type="paragraph" w:styleId="af8">
    <w:name w:val="TOC Heading"/>
    <w:basedOn w:val="a"/>
    <w:next w:val="a"/>
    <w:uiPriority w:val="39"/>
    <w:unhideWhenUsed/>
    <w:qFormat/>
    <w:rsid w:val="00BA4396"/>
    <w:pPr>
      <w:keepNext/>
      <w:keepLines/>
      <w:pageBreakBefore/>
      <w:spacing w:after="60" w:line="360" w:lineRule="auto"/>
      <w:jc w:val="center"/>
    </w:pPr>
    <w:rPr>
      <w:b/>
      <w:sz w:val="28"/>
    </w:rPr>
  </w:style>
  <w:style w:type="paragraph" w:styleId="12">
    <w:name w:val="toc 1"/>
    <w:basedOn w:val="a"/>
    <w:next w:val="a"/>
    <w:autoRedefine/>
    <w:uiPriority w:val="39"/>
    <w:unhideWhenUsed/>
    <w:rsid w:val="001361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1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D3CA2"/>
    <w:pPr>
      <w:tabs>
        <w:tab w:val="right" w:leader="dot" w:pos="10195"/>
      </w:tabs>
      <w:spacing w:after="100"/>
      <w:ind w:left="482"/>
    </w:pPr>
  </w:style>
  <w:style w:type="paragraph" w:customStyle="1" w:styleId="41">
    <w:name w:val="Заголовок 4 Приложения"/>
    <w:basedOn w:val="15"/>
    <w:next w:val="15"/>
    <w:qFormat/>
    <w:rsid w:val="00610286"/>
    <w:pPr>
      <w:keepNext/>
      <w:keepLines/>
      <w:spacing w:before="60" w:after="60"/>
    </w:pPr>
    <w:rPr>
      <w:b/>
      <w:i/>
    </w:rPr>
  </w:style>
  <w:style w:type="paragraph" w:customStyle="1" w:styleId="22">
    <w:name w:val="Заголовок 2 Приложения"/>
    <w:basedOn w:val="15"/>
    <w:next w:val="15"/>
    <w:qFormat/>
    <w:rsid w:val="00610286"/>
    <w:pPr>
      <w:keepNext/>
      <w:keepLines/>
      <w:spacing w:before="60" w:after="60"/>
    </w:pPr>
    <w:rPr>
      <w:b/>
      <w:sz w:val="26"/>
    </w:rPr>
  </w:style>
  <w:style w:type="paragraph" w:customStyle="1" w:styleId="32">
    <w:name w:val="Заголовок 3 Приложения"/>
    <w:basedOn w:val="15"/>
    <w:next w:val="15"/>
    <w:qFormat/>
    <w:rsid w:val="00610286"/>
    <w:pPr>
      <w:keepNext/>
      <w:keepLines/>
    </w:pPr>
    <w:rPr>
      <w:b/>
      <w:szCs w:val="26"/>
    </w:rPr>
  </w:style>
  <w:style w:type="paragraph" w:styleId="a5">
    <w:name w:val="footnote text"/>
    <w:basedOn w:val="a"/>
    <w:link w:val="a4"/>
    <w:uiPriority w:val="99"/>
    <w:semiHidden/>
    <w:unhideWhenUsed/>
    <w:rsid w:val="00753BE1"/>
    <w:pPr>
      <w:spacing w:line="240" w:lineRule="auto"/>
      <w:ind w:firstLine="709"/>
      <w:jc w:val="both"/>
    </w:pPr>
    <w:rPr>
      <w:sz w:val="20"/>
      <w:szCs w:val="20"/>
    </w:rPr>
  </w:style>
  <w:style w:type="paragraph" w:customStyle="1" w:styleId="-a">
    <w:name w:val="Док - Примечания"/>
    <w:basedOn w:val="15"/>
    <w:qFormat/>
    <w:rsid w:val="0095784E"/>
    <w:rPr>
      <w:sz w:val="20"/>
      <w:szCs w:val="20"/>
    </w:rPr>
  </w:style>
  <w:style w:type="paragraph" w:customStyle="1" w:styleId="af9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CD5AEA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CD5AEA"/>
    <w:pPr>
      <w:tabs>
        <w:tab w:val="center" w:pos="4677"/>
        <w:tab w:val="right" w:pos="9355"/>
      </w:tabs>
      <w:spacing w:line="240" w:lineRule="auto"/>
    </w:pPr>
  </w:style>
  <w:style w:type="paragraph" w:styleId="ad">
    <w:name w:val="List Paragraph"/>
    <w:basedOn w:val="a"/>
    <w:link w:val="ac"/>
    <w:uiPriority w:val="34"/>
    <w:qFormat/>
    <w:rsid w:val="005B4910"/>
    <w:pPr>
      <w:ind w:left="720"/>
      <w:contextualSpacing/>
    </w:pPr>
  </w:style>
  <w:style w:type="paragraph" w:customStyle="1" w:styleId="ab">
    <w:name w:val="ТаблицаОсновной"/>
    <w:link w:val="11"/>
    <w:qFormat/>
    <w:rsid w:val="00EA505B"/>
    <w:pPr>
      <w:spacing w:before="20"/>
      <w:jc w:val="both"/>
    </w:pPr>
    <w:rPr>
      <w:rFonts w:ascii="Arial" w:hAnsi="Arial" w:cs="Arial"/>
      <w:bCs/>
      <w:sz w:val="20"/>
      <w:szCs w:val="20"/>
    </w:rPr>
  </w:style>
  <w:style w:type="paragraph" w:styleId="af">
    <w:name w:val="Balloon Text"/>
    <w:basedOn w:val="a"/>
    <w:link w:val="ae"/>
    <w:uiPriority w:val="99"/>
    <w:semiHidden/>
    <w:unhideWhenUsed/>
    <w:qFormat/>
    <w:rsid w:val="001B11E3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a">
    <w:name w:val="Содержимое таблицы"/>
    <w:basedOn w:val="a"/>
    <w:qFormat/>
    <w:pPr>
      <w:widowControl w:val="0"/>
      <w:suppressLineNumbers/>
    </w:pPr>
  </w:style>
  <w:style w:type="paragraph" w:customStyle="1" w:styleId="afb">
    <w:name w:val="Заголовок таблицы"/>
    <w:basedOn w:val="afa"/>
    <w:qFormat/>
    <w:pPr>
      <w:jc w:val="center"/>
    </w:pPr>
    <w:rPr>
      <w:b/>
      <w:bCs/>
    </w:rPr>
  </w:style>
  <w:style w:type="table" w:styleId="afc">
    <w:name w:val="Table Grid"/>
    <w:basedOn w:val="a1"/>
    <w:uiPriority w:val="39"/>
    <w:rsid w:val="003D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0">
    <w:name w:val="Док - Таблица (шрифт 10пт)"/>
    <w:basedOn w:val="a1"/>
    <w:uiPriority w:val="99"/>
    <w:rsid w:val="0095784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pPr>
        <w:jc w:val="center"/>
      </w:pPr>
      <w:rPr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vAlign w:val="center"/>
      </w:tcPr>
    </w:tblStylePr>
  </w:style>
  <w:style w:type="table" w:customStyle="1" w:styleId="-12">
    <w:name w:val="Док - Таблица (шрифт 12пт)"/>
    <w:basedOn w:val="a1"/>
    <w:uiPriority w:val="99"/>
    <w:rsid w:val="0087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pPr>
        <w:jc w:val="center"/>
      </w:pPr>
      <w:rPr>
        <w:sz w:val="24"/>
      </w:rPr>
      <w:tblPr/>
      <w:trPr>
        <w:tblHeader/>
      </w:trPr>
      <w:tcPr>
        <w:shd w:val="clear" w:color="auto" w:fill="F2F2F2" w:themeFill="background1" w:themeFillShade="F2"/>
        <w:vAlign w:val="center"/>
      </w:tcPr>
    </w:tblStylePr>
  </w:style>
  <w:style w:type="character" w:styleId="afd">
    <w:name w:val="Hyperlink"/>
    <w:basedOn w:val="a0"/>
    <w:uiPriority w:val="99"/>
    <w:unhideWhenUsed/>
    <w:rsid w:val="00E62FC0"/>
    <w:rPr>
      <w:color w:val="0563C1" w:themeColor="hyperlink"/>
      <w:u w:val="single"/>
    </w:rPr>
  </w:style>
  <w:style w:type="paragraph" w:styleId="af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f0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  <w:tblStylePr w:type="firstRow">
      <w:pPr>
        <w:jc w:val="center"/>
      </w:pPr>
      <w:rPr>
        <w:sz w:val="24"/>
        <w:szCs w:val="24"/>
      </w:rPr>
      <w:tblPr/>
      <w:tcPr>
        <w:shd w:val="clear" w:color="auto" w:fill="F2F2F2"/>
        <w:vAlign w:val="center"/>
      </w:tcPr>
    </w:tblStylePr>
  </w:style>
  <w:style w:type="table" w:customStyle="1" w:styleId="aff1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  <w:tblStylePr w:type="firstRow">
      <w:pPr>
        <w:jc w:val="center"/>
      </w:pPr>
      <w:rPr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2F2F2"/>
        <w:vAlign w:val="center"/>
      </w:tcPr>
    </w:tblStylePr>
  </w:style>
  <w:style w:type="table" w:customStyle="1" w:styleId="aff2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  <w:tblStylePr w:type="firstRow">
      <w:pPr>
        <w:jc w:val="center"/>
      </w:pPr>
      <w:rPr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2F2F2"/>
        <w:vAlign w:val="center"/>
      </w:tcPr>
    </w:tblStylePr>
  </w:style>
  <w:style w:type="table" w:customStyle="1" w:styleId="aff3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  <w:tblStylePr w:type="firstRow">
      <w:pPr>
        <w:jc w:val="center"/>
      </w:pPr>
      <w:rPr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2F2F2"/>
        <w:vAlign w:val="center"/>
      </w:tcPr>
    </w:tblStylePr>
  </w:style>
  <w:style w:type="table" w:customStyle="1" w:styleId="aff4">
    <w:basedOn w:val="TableNormal"/>
    <w:rPr>
      <w:sz w:val="20"/>
      <w:szCs w:val="20"/>
    </w:r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  <w:tblStylePr w:type="firstRow">
      <w:pPr>
        <w:jc w:val="center"/>
      </w:pPr>
      <w:rPr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2F2F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ftwinglock.com/starting-goalie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bssports.com/nhl/injurie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antasy.espn.com/hockey/mockdraftlobby?addata=fhl_2024_right_rail_mo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ApqDcrrTUhc?t=6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s.apple.com/us/app/espn-live-sports-scores/id317469184" TargetMode="External"/><Relationship Id="rId10" Type="http://schemas.openxmlformats.org/officeDocument/2006/relationships/hyperlink" Target="https://support.espn.com/hc/en-us/categories/360000005411-Fantasy-Hockey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antasy.espn.com/hockey/league?leagueId=484910394" TargetMode="External"/><Relationship Id="rId14" Type="http://schemas.openxmlformats.org/officeDocument/2006/relationships/hyperlink" Target="https://play.google.com/store/apps/details?id=com.espn.fantasy.lm.footb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EH+uaYByG97juAS/tw2NkUGfOQ==">CgMxLjAyCGguZ2pkZ3hzMgloLjMwajB6bGwyCWguMWZvYjl0ZTIJaC4zem55c2g3MgloLjJldDkycDAyCGgudHlqY3d0MgloLjNkeTZ2a20yCWguMXQzaDVzZjIJaC40ZDM0b2c4MgloLjJzOGV5bzEyCWguMTdkcDh2dTIJaC4zcmRjcmpuMgloLjI2aW4xcmcyCGgubG54Yno5MgloLjM1bmt1bjIyCWguMWtzdjR1djIJaC40NHNpbmlvMgppZC4yanhzeHFoMghoLnozMzd5YTIKaWQuM2oycXFtMzIJaC4xeTgxMHR3MgloLjRpN29qaHAyCWguMnhjeXRwaTIKaWQuMWNpOTN4YjIJaC4zd2h3bWw0MgloLjJibjZ3c3gyCGgucXNoNzBxMgloLjNhczRwb2oyCWguMXB4ZXp3YzIKaWQuNDl4MmlrNTIJaC4ycDJjc3J5OABqMQoUc3VnZ2VzdC5vamJpN3RtbHBibzQSGdCu0YDQuNC5INCo0LXRgdGC0LDQutC+0LJyITFFU1h1Z3Q3RHoyQnpfWlV2S0lPNnVSek00dXVubl9m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A6F9FE-EC9D-4E69-B331-716ED9FA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whiplash92</dc:creator>
  <cp:lastModifiedBy>Учетная запись Майкрософт</cp:lastModifiedBy>
  <cp:revision>4</cp:revision>
  <dcterms:created xsi:type="dcterms:W3CDTF">2022-07-28T11:22:00Z</dcterms:created>
  <dcterms:modified xsi:type="dcterms:W3CDTF">2023-09-18T15:53:00Z</dcterms:modified>
</cp:coreProperties>
</file>