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Giugno 2026  |  Strumenti AI</w:t>
      </w:r>
    </w:p>
    <w:p/>
    <w:p>
      <w:pPr>
        <w:spacing w:after="120"/>
        <w:jc w:val="left"/>
      </w:pPr>
      <w:r>
        <w:rPr>
          <w:rFonts w:ascii="Calibri" w:hAnsi="Calibri"/>
          <w:b/>
          <w:color w:val="1F497D"/>
          <w:sz w:val="48"/>
        </w:rPr>
        <w:t>Copilot non suggerisce piu'.</w:t>
        <w:br/>
        <w:t>Adesso agisce.</w:t>
      </w:r>
    </w:p>
    <w:p>
      <w:pPr>
        <w:spacing w:after="200"/>
        <w:jc w:val="left"/>
      </w:pPr>
      <w:r>
        <w:rPr>
          <w:rFonts w:ascii="Calibri" w:hAnsi="Calibri"/>
          <w:i/>
          <w:color w:val="2E74B5"/>
          <w:sz w:val="26"/>
        </w:rPr>
        <w:t>Microsoft 365 Copilot ha compiuto un passo ulteriore: da assistente a sistema agentico che esegue compiti in autonomia. Per le imprese italiane che usano Office la differenza non e' tecnica. E' organizzativa.</w:t>
      </w:r>
    </w:p>
    <w:p>
      <w:pPr>
        <w:spacing w:after="40" w:before="40"/>
        <w:pBdr>
          <w:bottom w:val="single" w:sz="6" w:space="1" w:color="1F497D"/>
        </w:pBdr>
      </w:pPr>
    </w:p>
    <w:p>
      <w:pPr>
        <w:spacing w:after="320"/>
        <w:jc w:val="left"/>
      </w:pPr>
      <w:r>
        <w:rPr>
          <w:rFonts w:ascii="Calibri" w:hAnsi="Calibri"/>
          <w:color w:val="808080"/>
          <w:sz w:val="18"/>
        </w:rPr>
        <w:t>A cura della Redazione Ratio  •  12 giugno 2026</w:t>
      </w:r>
    </w:p>
    <w:p>
      <w:pPr>
        <w:spacing w:after="160" w:line="320" w:lineRule="exact"/>
        <w:jc w:val="both"/>
      </w:pPr>
      <w:r>
        <w:rPr>
          <w:rFonts w:ascii="Calibri" w:hAnsi="Calibri"/>
          <w:sz w:val="22"/>
        </w:rPr>
        <w:t>All'AI Tour del marzo 2026 Microsoft ha presentato quella che chiama la Frontier Transformation: un cambio di paradigma nel modo in cui Copilot si integra nei processi aziendali. Il salto non e' nella quantita' di cose che il sistema sa fare, ma nella modalita' con cui le fa. Il Copilot che molte aziende italiane conoscono era un assistente: suggeriva, completava, rispondeva. Il nuovo Copilot e' un sistema agentico: pianifica sequenze di azioni, usa gli strumenti disponibili in Office 365, delega sottofasi ad agenti specializzati e restituisce un risultato completo invece di un suggerimento da completare manualmente.</w:t>
      </w:r>
    </w:p>
    <w:p>
      <w:pPr>
        <w:spacing w:after="160" w:line="320" w:lineRule="exact"/>
        <w:jc w:val="both"/>
      </w:pPr>
      <w:r>
        <w:rPr>
          <w:rFonts w:ascii="Calibri" w:hAnsi="Calibri"/>
          <w:sz w:val="22"/>
        </w:rPr>
        <w:t>La differenza pratica e' significativa. Un Copilot assistivo risponde alla domanda 'come scrivo questo contratto?' con un testo da correggere e integrare. Un Copilot agentico risponde alla richiesta 'prepara la bozza di contratto con il fornitore Rossi usando il template standard, inserendo le condizioni discusse nell'ultima email e segnalando eventuali discrepanze rispetto al contratto precedente'. Il sistema legge le email, recupera il template, produce la bozza, confronta con il documento precedente e segnala le differenze. Il professionista revisiona e approva. Non e' fantascienza: e' gia' disponibile per le aziende con licenza Microsoft 365 Copilot.</w:t>
      </w:r>
    </w:p>
    <w:p>
      <w:pPr>
        <w:spacing w:before="280" w:after="120"/>
      </w:pPr>
      <w:r>
        <w:rPr>
          <w:rFonts w:ascii="Calibri" w:hAnsi="Calibri"/>
          <w:b/>
          <w:color w:val="1F497D"/>
          <w:sz w:val="24"/>
        </w:rPr>
        <w:t>Perche' questo cambia le cose per le imprese italiane</w:t>
      </w:r>
    </w:p>
    <w:p>
      <w:pPr>
        <w:spacing w:after="160" w:line="320" w:lineRule="exact"/>
        <w:jc w:val="both"/>
      </w:pPr>
      <w:r>
        <w:rPr>
          <w:rFonts w:ascii="Calibri" w:hAnsi="Calibri"/>
          <w:sz w:val="22"/>
        </w:rPr>
        <w:t>L'adozione di Microsoft 365 in Italia e' capillare. Quasi il 90% delle grandi aziende italiane usa gia' strumenti Microsoft, e la diffusione nelle PMI e' altrettanto ampia grazie ai piani in abbonamento a partire da pochi euro al mese per utente. Questo significa che la transizione verso le funzionalita' agentiche non richiede un cambio di piattaforma: richiede l'aggiornamento della licenza e, soprattutto, un cambiamento nel modo in cui le persone lavorano con lo strumento. Il secondo aspetto e' quello che spesso viene sottovalutato.</w:t>
      </w:r>
    </w:p>
    <w:p>
      <w:pPr>
        <w:spacing w:after="160" w:line="320" w:lineRule="exact"/>
        <w:jc w:val="both"/>
      </w:pPr>
      <w:r>
        <w:rPr>
          <w:rFonts w:ascii="Calibri" w:hAnsi="Calibri"/>
          <w:sz w:val="22"/>
        </w:rPr>
        <w:t>Le licenze di Copilot a livello globale sono cresciute del 160% su base annua, ma i dati di utilizzo attivo raccontano una storia piu' articolata: molte aziende hanno acquistato le licenze senza trasformare effettivamente i flussi di lavoro. Il Copilot viene usato come motore di ricerca avanzato o come generatore di testi, non come agente autonomo. Il potenziale rimane non sfruttato. La ragione principale, secondo i dati dell'osservatorio Microsoft, e' la mancanza di cultura digitale e di change management, citata dal 72% delle imprese come ostacolo principale.</w:t>
      </w:r>
    </w:p>
    <w:p>
      <w:pPr>
        <w:spacing w:before="280" w:after="120"/>
      </w:pPr>
      <w:r>
        <w:rPr>
          <w:rFonts w:ascii="Calibri" w:hAnsi="Calibri"/>
          <w:b/>
          <w:color w:val="1F497D"/>
          <w:sz w:val="24"/>
        </w:rPr>
        <w:t>La nuova suite E7 e cosa significa per chi decide gli acquisti</w:t>
      </w:r>
    </w:p>
    <w:p>
      <w:pPr>
        <w:spacing w:after="160" w:line="320" w:lineRule="exact"/>
        <w:jc w:val="both"/>
      </w:pPr>
      <w:r>
        <w:rPr>
          <w:rFonts w:ascii="Calibri" w:hAnsi="Calibri"/>
          <w:sz w:val="22"/>
        </w:rPr>
        <w:t>Con la Frontier Transformation, Microsoft ha introdotto anche la suite Microsoft 365 E7, la versione piu' avanzata dell'offerta enterprise, che integra funzionalita' agentiche avanzate, strumenti di sicurezza potenziati e capacita' di automazione dei flussi di lavoro. E7 non e' una versione incrementale di E5: e' una ridefinizione del concetto di produttivita' office. Per chi si occupa di pianificazione degli acquisti IT nelle aziende o assiste i clienti in decisioni di questo tipo, e' importante capire che la scelta tra le diverse versioni di licenza non e' piu' solo una questione di prezzo: e' una scelta su quali processi si vogliono automatizzare e con quale livello di autonomia si e' pronti a operare.</w:t>
      </w:r>
    </w:p>
    <w:p>
      <w:pPr>
        <w:spacing w:after="160" w:line="320" w:lineRule="exact"/>
        <w:jc w:val="both"/>
      </w:pPr>
      <w:r>
        <w:rPr>
          <w:rFonts w:ascii="Calibri" w:hAnsi="Calibri"/>
          <w:sz w:val="22"/>
        </w:rPr>
        <w:t>Per uno studio professionale o una PMI che usa Office 365 Business, il percorso verso le funzionalita' agentiche e' piu' graduale. Le funzionalita' di base di Copilot, come l'assistenza nella redazione di documenti, la sintesi di email e riunioni, la ricerca nei file aziendali, sono accessibili con le licenze standard. Le funzionalita' agentiche avanzate richiedono licenze piu' elevate. Vale la pena fare una valutazione concreta: identificare i tre processi che consumano piu' tempo nell'attivita' quotidiana, verificare se le funzionalita' agentiche di Copilot li coprono, e calcolare se il risparmio di tempo giustifica il costo incrementale della licenza.</w:t>
      </w:r>
    </w:p>
    <w:p>
      <w:pPr>
        <w:spacing w:before="280" w:after="120"/>
      </w:pPr>
      <w:r>
        <w:rPr>
          <w:rFonts w:ascii="Calibri" w:hAnsi="Calibri"/>
          <w:b/>
          <w:color w:val="1F497D"/>
          <w:sz w:val="24"/>
        </w:rPr>
        <w:t>La domanda che vale la pena porsi prima di aggiornare la licenza</w:t>
      </w:r>
    </w:p>
    <w:p>
      <w:pPr>
        <w:spacing w:after="160" w:line="320" w:lineRule="exact"/>
        <w:jc w:val="both"/>
      </w:pPr>
      <w:r>
        <w:rPr>
          <w:rFonts w:ascii="Calibri" w:hAnsi="Calibri"/>
          <w:sz w:val="22"/>
        </w:rPr>
        <w:t>Prima di aggiornare qualsiasi licenza, c'e' una domanda da porsi: i processi per cui si vuole usare il sistema agentico sono sufficientemente strutturati da poter essere delegati a un agente? Un agente AI funziona bene su processi con regole chiare, input definiti e output verificabili. Funziona male su processi che dipendono molto dal contesto relazionale, dalla conoscenza implicita o dal giudizio professionale in situazioni nuove. La transizione verso l'AI agentica non e' una questione di aggiornare la tecnologia: e' una questione di decidere consapevolmente quali compiti si e' pronti a delegare e quali si vuole mantenere in mano alle persone. Quella decisione vale piu' di qualsiasi licenza.</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Microsoft — AI Tour 2026: Frontier Transformation e nuove funzionalita' agentiche di Copilot (marzo 2026)</w:t>
      </w:r>
    </w:p>
    <w:p>
      <w:pPr>
        <w:spacing w:after="40"/>
      </w:pPr>
      <w:r>
        <w:rPr>
          <w:rFonts w:ascii="Calibri" w:hAnsi="Calibri"/>
          <w:color w:val="606060"/>
          <w:sz w:val="17"/>
        </w:rPr>
        <w:t>• Industria Italiana — 'Microsoft Frontier Transformation: Copilot diventa agentico, nasce la suite E7'</w:t>
      </w:r>
    </w:p>
    <w:p>
      <w:pPr>
        <w:spacing w:after="40"/>
      </w:pPr>
      <w:r>
        <w:rPr>
          <w:rFonts w:ascii="Calibri" w:hAnsi="Calibri"/>
          <w:color w:val="606060"/>
          <w:sz w:val="17"/>
        </w:rPr>
        <w:t>• Microsoft Source EMEA — 'Microsoft accelera la Frontier Transformation all'AI Tour 2026' (marzo 2026)</w:t>
      </w:r>
    </w:p>
    <w:p>
      <w:pPr>
        <w:spacing w:after="40"/>
      </w:pPr>
      <w:r>
        <w:rPr>
          <w:rFonts w:ascii="Calibri" w:hAnsi="Calibri"/>
          <w:color w:val="606060"/>
          <w:sz w:val="17"/>
        </w:rPr>
        <w:t>• HDBlog Business — 'Microsoft 365 Copilot: un anno di successi e crescita per l'AI in Italia'</w:t>
      </w:r>
    </w:p>
    <w:p>
      <w:pPr>
        <w:spacing w:after="40"/>
      </w:pPr>
      <w:r>
        <w:rPr>
          <w:rFonts w:ascii="Calibri" w:hAnsi="Calibri"/>
          <w:color w:val="606060"/>
          <w:sz w:val="17"/>
        </w:rPr>
        <w:t>• DeepElse — 'Microsoft Copilot per aziende italiane: vale la pena?'</w:t>
      </w:r>
    </w:p>
    <w:p>
      <w:pPr>
        <w:spacing w:after="40"/>
      </w:pPr>
      <w:r>
        <w:rPr>
          <w:rFonts w:ascii="Calibri" w:hAnsi="Calibri"/>
          <w:color w:val="606060"/>
          <w:sz w:val="17"/>
        </w:rPr>
        <w:t>• Il Sole 24 Ore — 'Microsoft accelerates AI agentica: all the new features of 365 Copilot'</w:t>
      </w:r>
    </w:p>
    <w:p>
      <w:pPr>
        <w:spacing w:after="40"/>
      </w:pPr>
      <w:r>
        <w:rPr>
          <w:rFonts w:ascii="Calibri" w:hAnsi="Calibri"/>
          <w:color w:val="606060"/>
          <w:sz w:val="17"/>
        </w:rPr>
        <w:t>• Osservatorio Digital Innovation, Politecnico di Milano — AI nelle grandi imprese italiane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