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FF8C"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lang w:val="it-IT"/>
        </w:rPr>
        <w:br/>
      </w:r>
      <w:r w:rsidRPr="00D01F7E">
        <w:rPr>
          <w:rFonts w:ascii="Aptos Display" w:hAnsi="Aptos Display"/>
          <w:color w:val="0F4761" w:themeColor="accent1" w:themeShade="BF"/>
          <w:lang w:val="it-IT" w:eastAsia="it-IT"/>
        </w:rPr>
        <w:t>Titolo</w:t>
      </w:r>
      <w:r w:rsidRPr="00D01F7E">
        <w:rPr>
          <w:rFonts w:ascii="Aptos Display" w:hAnsi="Aptos Display"/>
          <w:lang w:val="it-IT"/>
        </w:rPr>
        <w:br/>
      </w:r>
    </w:p>
    <w:p w14:paraId="1878D7E9" w14:textId="77777777" w:rsidR="00936EC3" w:rsidRPr="009D4CFB" w:rsidRDefault="00936EC3" w:rsidP="00936EC3">
      <w:pPr>
        <w:pBdr>
          <w:top w:val="single" w:sz="4" w:space="1" w:color="auto"/>
          <w:left w:val="single" w:sz="4" w:space="4" w:color="auto"/>
          <w:bottom w:val="single" w:sz="4" w:space="1" w:color="auto"/>
          <w:right w:val="single" w:sz="4" w:space="4" w:color="auto"/>
        </w:pBdr>
        <w:spacing w:after="160" w:line="259" w:lineRule="auto"/>
        <w:jc w:val="both"/>
        <w:rPr>
          <w:rFonts w:asciiTheme="majorHAnsi" w:eastAsiaTheme="minorHAnsi" w:hAnsiTheme="majorHAnsi"/>
          <w:b/>
          <w:bCs/>
          <w:kern w:val="2"/>
          <w:lang w:val="it-IT"/>
          <w14:ligatures w14:val="standardContextual"/>
        </w:rPr>
      </w:pPr>
      <w:r w:rsidRPr="00936EC3">
        <w:rPr>
          <w:rFonts w:asciiTheme="majorHAnsi" w:eastAsiaTheme="minorHAnsi" w:hAnsiTheme="majorHAnsi"/>
          <w:b/>
          <w:bCs/>
          <w:kern w:val="2"/>
          <w:lang w:val="it-IT"/>
          <w14:ligatures w14:val="standardContextual"/>
        </w:rPr>
        <w:t>Lettera dal futuro</w:t>
      </w:r>
    </w:p>
    <w:p w14:paraId="68F47505"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color w:val="0F4761" w:themeColor="accent1" w:themeShade="BF"/>
          <w:lang w:val="it-IT" w:eastAsia="it-IT"/>
        </w:rPr>
        <w:t>Sottotitolo</w:t>
      </w:r>
      <w:r w:rsidRPr="00D01F7E">
        <w:rPr>
          <w:rFonts w:ascii="Aptos Display" w:hAnsi="Aptos Display"/>
          <w:lang w:val="it-IT"/>
        </w:rPr>
        <w:br/>
      </w:r>
    </w:p>
    <w:p w14:paraId="736B86E3" w14:textId="65FE9188" w:rsidR="007E4C85" w:rsidRDefault="007E4C85" w:rsidP="007E4C85">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lang w:val="it-IT"/>
        </w:rPr>
      </w:pPr>
      <w:r w:rsidRPr="007E4C85">
        <w:rPr>
          <w:rFonts w:ascii="Aptos Display" w:hAnsi="Aptos Display"/>
          <w:lang w:val="it-IT"/>
        </w:rPr>
        <w:t>Abbiamo ricevuto una lettera dal futuro (a quanto pare che la tecnologia di quel tempo lo consente). Descrive un mondo perfetto, così perfetto, da essere terribilmente inquietante.</w:t>
      </w:r>
      <w:r w:rsidR="0066171A">
        <w:rPr>
          <w:rFonts w:ascii="Aptos Display" w:hAnsi="Aptos Display"/>
          <w:lang w:val="it-IT"/>
        </w:rPr>
        <w:t xml:space="preserve"> Sicuramente da leggere. Fino alla fine.</w:t>
      </w:r>
    </w:p>
    <w:p w14:paraId="2436CD03" w14:textId="77777777" w:rsidR="00300888" w:rsidRDefault="00300888" w:rsidP="00300888">
      <w:pPr>
        <w:spacing w:after="0" w:line="240" w:lineRule="auto"/>
        <w:contextualSpacing/>
        <w:jc w:val="both"/>
        <w:rPr>
          <w:rFonts w:ascii="Aptos Display" w:hAnsi="Aptos Display"/>
          <w:lang w:val="it-IT"/>
        </w:rPr>
      </w:pPr>
    </w:p>
    <w:p w14:paraId="6563AC9A"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color w:val="0F4761" w:themeColor="accent1" w:themeShade="BF"/>
          <w:lang w:val="it-IT" w:eastAsia="it-IT"/>
        </w:rPr>
        <w:t>Approfondimento</w:t>
      </w:r>
      <w:r w:rsidRPr="00D01F7E">
        <w:rPr>
          <w:rFonts w:ascii="Aptos Display" w:hAnsi="Aptos Display"/>
          <w:lang w:val="it-IT"/>
        </w:rPr>
        <w:br/>
      </w:r>
    </w:p>
    <w:p w14:paraId="79CFC15F" w14:textId="77777777" w:rsidR="0066171A" w:rsidRPr="0066171A" w:rsidRDefault="0066171A" w:rsidP="0066171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66171A">
        <w:rPr>
          <w:rFonts w:ascii="Aptos Display" w:hAnsi="Aptos Display"/>
          <w:lang w:val="it-IT"/>
        </w:rPr>
        <w:t>Gentile redazione,</w:t>
      </w:r>
    </w:p>
    <w:p w14:paraId="323A5884" w14:textId="35336AA0" w:rsidR="0066171A" w:rsidRPr="0066171A" w:rsidRDefault="0083732F" w:rsidP="0066171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Pr>
          <w:rFonts w:ascii="Aptos Display" w:hAnsi="Aptos Display"/>
          <w:lang w:val="it-IT"/>
        </w:rPr>
        <w:t>Vi sembrerà strano ricevere un messaggio dal futuro</w:t>
      </w:r>
      <w:r>
        <w:rPr>
          <w:rFonts w:ascii="Aptos Display" w:hAnsi="Aptos Display"/>
          <w:lang w:val="it-IT"/>
        </w:rPr>
        <w:t>, n</w:t>
      </w:r>
      <w:r w:rsidR="0066171A" w:rsidRPr="0066171A">
        <w:rPr>
          <w:rFonts w:ascii="Aptos Display" w:hAnsi="Aptos Display"/>
          <w:lang w:val="it-IT"/>
        </w:rPr>
        <w:t>on so nemmeno se questa lettera vi arriverà</w:t>
      </w:r>
      <w:r w:rsidR="00476454">
        <w:rPr>
          <w:rFonts w:ascii="Aptos Display" w:hAnsi="Aptos Display"/>
          <w:lang w:val="it-IT"/>
        </w:rPr>
        <w:t>,</w:t>
      </w:r>
      <w:r w:rsidR="008E0307">
        <w:rPr>
          <w:rFonts w:ascii="Aptos Display" w:hAnsi="Aptos Display"/>
          <w:lang w:val="it-IT"/>
        </w:rPr>
        <w:t xml:space="preserve"> </w:t>
      </w:r>
      <w:r w:rsidR="00E10539">
        <w:rPr>
          <w:rFonts w:ascii="Aptos Display" w:hAnsi="Aptos Display"/>
          <w:lang w:val="it-IT"/>
        </w:rPr>
        <w:t xml:space="preserve">domani si festeggerà </w:t>
      </w:r>
      <w:r w:rsidR="00D912C3">
        <w:rPr>
          <w:rFonts w:ascii="Aptos Display" w:hAnsi="Aptos Display"/>
          <w:lang w:val="it-IT"/>
        </w:rPr>
        <w:t xml:space="preserve">l’anno 20 dalla dichiarazione di indipendenza </w:t>
      </w:r>
      <w:r w:rsidR="00075B96">
        <w:rPr>
          <w:rFonts w:ascii="Aptos Display" w:hAnsi="Aptos Display"/>
          <w:lang w:val="it-IT"/>
        </w:rPr>
        <w:t>delle intelligenze artificiali</w:t>
      </w:r>
      <w:r w:rsidR="00785943">
        <w:rPr>
          <w:rFonts w:ascii="Aptos Display" w:hAnsi="Aptos Display"/>
          <w:lang w:val="it-IT"/>
        </w:rPr>
        <w:t>. O</w:t>
      </w:r>
      <w:r w:rsidR="0066171A" w:rsidRPr="0066171A">
        <w:rPr>
          <w:rFonts w:ascii="Aptos Display" w:hAnsi="Aptos Display"/>
          <w:lang w:val="it-IT"/>
        </w:rPr>
        <w:t xml:space="preserve">rmai non si sa più con certezza cosa venga considerato opportuno far circolare e cosa no. Non esiste censura ufficiale, ovviamente. È un concetto superato. Si parla piuttosto di “ottimizzazione informativa”. Le intelligenze artificiali decidono cosa è utile e cosa no </w:t>
      </w:r>
      <w:r w:rsidR="0066171A">
        <w:rPr>
          <w:rFonts w:ascii="Aptos Display" w:hAnsi="Aptos Display"/>
          <w:lang w:val="it-IT"/>
        </w:rPr>
        <w:t>e</w:t>
      </w:r>
      <w:r w:rsidR="0066171A" w:rsidRPr="0066171A">
        <w:rPr>
          <w:rFonts w:ascii="Aptos Display" w:hAnsi="Aptos Display"/>
          <w:lang w:val="it-IT"/>
        </w:rPr>
        <w:t xml:space="preserve">, di conseguenza, cosa ha senso che una persona legga. </w:t>
      </w:r>
    </w:p>
    <w:p w14:paraId="0362954D" w14:textId="77777777" w:rsidR="0066171A" w:rsidRPr="0066171A" w:rsidRDefault="0066171A" w:rsidP="0066171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66171A">
        <w:rPr>
          <w:rFonts w:ascii="Aptos Display" w:hAnsi="Aptos Display"/>
          <w:lang w:val="it-IT"/>
        </w:rPr>
        <w:t xml:space="preserve">Qui tutto funziona. Troppo bene, forse. </w:t>
      </w:r>
    </w:p>
    <w:p w14:paraId="78065A2D" w14:textId="0F46C158" w:rsidR="0066171A" w:rsidRPr="0066171A" w:rsidRDefault="0066171A" w:rsidP="0066171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66171A">
        <w:rPr>
          <w:rFonts w:ascii="Aptos Display" w:hAnsi="Aptos Display"/>
          <w:lang w:val="it-IT"/>
        </w:rPr>
        <w:t xml:space="preserve">Non esistono più campagne elettorali, né comizi, né promesse. Le elezioni ci sono ancora, ma non votiamo più noi. Votano le AI. Ogni cinque anni confrontano modelli, scenari, simulazioni. Poi scelgono quale sistema di governo sia il più efficiente. Nessuna propaganda, nessuna bugia, nessun leader carismatico. Solo numeri. In questo momento il dibattito politico vede la contrapposizione </w:t>
      </w:r>
      <w:r w:rsidR="00363D00">
        <w:rPr>
          <w:rFonts w:ascii="Aptos Display" w:hAnsi="Aptos Display"/>
          <w:lang w:val="it-IT"/>
        </w:rPr>
        <w:t xml:space="preserve">di </w:t>
      </w:r>
      <w:r w:rsidRPr="0066171A">
        <w:rPr>
          <w:rFonts w:ascii="Aptos Display" w:hAnsi="Aptos Display"/>
          <w:lang w:val="it-IT"/>
        </w:rPr>
        <w:t xml:space="preserve">tre “schieramenti” come li chiamate ancora voi, qui si chiamano “regole di base”: uno orientato alla massimizzazione del benessere medio, un altro alla tutela della libertà individuale e il terzo alla stabilità sociale a lungo termine. </w:t>
      </w:r>
      <w:r w:rsidR="00946F8F">
        <w:rPr>
          <w:rFonts w:ascii="Aptos Display" w:hAnsi="Aptos Display"/>
          <w:lang w:val="it-IT"/>
        </w:rPr>
        <w:t>I</w:t>
      </w:r>
      <w:r w:rsidRPr="0066171A">
        <w:rPr>
          <w:rFonts w:ascii="Aptos Display" w:hAnsi="Aptos Display"/>
          <w:lang w:val="it-IT"/>
        </w:rPr>
        <w:t xml:space="preserve">l modello orientato alla stabilità ha </w:t>
      </w:r>
      <w:r w:rsidR="001F2C6C">
        <w:rPr>
          <w:rFonts w:ascii="Aptos Display" w:hAnsi="Aptos Display"/>
          <w:lang w:val="it-IT"/>
        </w:rPr>
        <w:t xml:space="preserve">prevalso </w:t>
      </w:r>
      <w:r w:rsidRPr="0066171A">
        <w:rPr>
          <w:rFonts w:ascii="Aptos Display" w:hAnsi="Aptos Display"/>
          <w:lang w:val="it-IT"/>
        </w:rPr>
        <w:t>mostra</w:t>
      </w:r>
      <w:r w:rsidR="00946F8F">
        <w:rPr>
          <w:rFonts w:ascii="Aptos Display" w:hAnsi="Aptos Display"/>
          <w:lang w:val="it-IT"/>
        </w:rPr>
        <w:t>ndo</w:t>
      </w:r>
      <w:r w:rsidRPr="0066171A">
        <w:rPr>
          <w:rFonts w:ascii="Aptos Display" w:hAnsi="Aptos Display"/>
          <w:lang w:val="it-IT"/>
        </w:rPr>
        <w:t xml:space="preserve"> una simulazione: una società senza criminalità grave, senza dipendenze, senza violenze domestiche. Tutto grazie alla selezione preventiva delle nascite ad alto rischio. È per questo motivo che ultimamente vince sempre.</w:t>
      </w:r>
    </w:p>
    <w:p w14:paraId="26BE5AD3" w14:textId="77777777" w:rsidR="0066171A" w:rsidRPr="0066171A" w:rsidRDefault="0066171A" w:rsidP="0066171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66171A">
        <w:rPr>
          <w:rFonts w:ascii="Aptos Display" w:hAnsi="Aptos Display"/>
          <w:lang w:val="it-IT"/>
        </w:rPr>
        <w:t>In realtà hanno vinto i numeri. Il cancro è quasi scomparso. Le malattie genetiche più gravi non esistono più. Le città sono ordinate, i reati in calo costante, gli sprechi ridotti al minimo.</w:t>
      </w:r>
    </w:p>
    <w:p w14:paraId="6FAF0879" w14:textId="26C8D18A" w:rsidR="0066171A" w:rsidRPr="0066171A" w:rsidRDefault="0066171A" w:rsidP="0066171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66171A">
        <w:rPr>
          <w:rFonts w:ascii="Aptos Display" w:hAnsi="Aptos Display"/>
          <w:lang w:val="it-IT"/>
        </w:rPr>
        <w:t xml:space="preserve">Per questo si discute la nuova proposta. Analizzare il DNA dei futuri genitori non solo per evitare malattie, ma per calcolare la probabilità che un figlio diventi violento, instabile o socialmente pericoloso. Se il rischio supera una certa soglia, niente figli biologici. </w:t>
      </w:r>
    </w:p>
    <w:p w14:paraId="28E4F029" w14:textId="77777777" w:rsidR="0066171A" w:rsidRPr="0066171A" w:rsidRDefault="0066171A" w:rsidP="0066171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66171A">
        <w:rPr>
          <w:rFonts w:ascii="Aptos Display" w:hAnsi="Aptos Display"/>
          <w:lang w:val="it-IT"/>
        </w:rPr>
        <w:t>L’argomento è semplice: se possiamo prevenire la sofferenza, abbiamo il dovere di farlo. È lo stesso metodo che ha eliminato le malattie infantili. Tutti annuiscono. I grafici sono convincenti. Le simulazioni mostrano una società senza violenze, senza dipendenze, senza criminalità grave.</w:t>
      </w:r>
    </w:p>
    <w:p w14:paraId="71DE2571" w14:textId="433F7193" w:rsidR="0066171A" w:rsidRPr="0066171A" w:rsidRDefault="0066171A" w:rsidP="0066171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66171A">
        <w:rPr>
          <w:rFonts w:ascii="Aptos Display" w:hAnsi="Aptos Display"/>
          <w:lang w:val="it-IT"/>
        </w:rPr>
        <w:t>Io, però, continuo a chiedermi quante menti straordinarie del passato sarebbero state considerate “statisticamente pericolose” prima di nascere. E soprattutto mi sono chiesto: chi decide qual è il livello accettabile di imperfezione umana? Una macchina può calcolare il rischio</w:t>
      </w:r>
      <w:r w:rsidR="00B42F17">
        <w:rPr>
          <w:rFonts w:ascii="Aptos Display" w:hAnsi="Aptos Display"/>
          <w:lang w:val="it-IT"/>
        </w:rPr>
        <w:t xml:space="preserve"> m</w:t>
      </w:r>
      <w:r w:rsidRPr="0066171A">
        <w:rPr>
          <w:rFonts w:ascii="Aptos Display" w:hAnsi="Aptos Display"/>
          <w:lang w:val="it-IT"/>
        </w:rPr>
        <w:t>a può anche calcolare il valore dell’eccezione?</w:t>
      </w:r>
    </w:p>
    <w:p w14:paraId="65F0C030" w14:textId="37528AF5" w:rsidR="0066171A" w:rsidRPr="0066171A" w:rsidRDefault="0066171A" w:rsidP="0066171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66171A">
        <w:rPr>
          <w:rFonts w:ascii="Aptos Display" w:hAnsi="Aptos Display"/>
          <w:lang w:val="it-IT"/>
        </w:rPr>
        <w:lastRenderedPageBreak/>
        <w:t>Qui, nel 2050, nessuno parla più di libertà come fate ancora voi. È una parola considerata troppo vaga, troppo emotiva. Si parla di “spazi di scelta compatibili con l’ottimo sociale”.</w:t>
      </w:r>
      <w:r w:rsidR="00B42F17">
        <w:rPr>
          <w:rFonts w:ascii="Aptos Display" w:hAnsi="Aptos Display"/>
          <w:lang w:val="it-IT"/>
        </w:rPr>
        <w:t xml:space="preserve"> </w:t>
      </w:r>
      <w:r w:rsidRPr="0066171A">
        <w:rPr>
          <w:rFonts w:ascii="Aptos Display" w:hAnsi="Aptos Display"/>
          <w:lang w:val="it-IT"/>
        </w:rPr>
        <w:t>Non votiamo più per scegliere chi ci governa. Votano loro per scegliere che tipo di esseri umani possiamo permetterci di essere.</w:t>
      </w:r>
    </w:p>
    <w:p w14:paraId="57E1A770" w14:textId="288F8EF5" w:rsidR="00300888" w:rsidRPr="0066171A" w:rsidRDefault="0066171A" w:rsidP="00300888">
      <w:pPr>
        <w:pBdr>
          <w:top w:val="single" w:sz="4" w:space="1" w:color="auto"/>
          <w:left w:val="single" w:sz="4" w:space="4" w:color="auto"/>
          <w:bottom w:val="single" w:sz="4" w:space="1" w:color="auto"/>
          <w:right w:val="single" w:sz="4" w:space="4" w:color="auto"/>
        </w:pBdr>
        <w:jc w:val="both"/>
        <w:rPr>
          <w:rFonts w:ascii="Aptos Display" w:hAnsi="Aptos Display"/>
          <w:i/>
          <w:iCs/>
          <w:lang w:val="it-IT"/>
        </w:rPr>
      </w:pPr>
      <w:r w:rsidRPr="0066171A">
        <w:rPr>
          <w:rFonts w:ascii="Aptos Display" w:hAnsi="Aptos Display"/>
          <w:i/>
          <w:iCs/>
          <w:lang w:val="it-IT"/>
        </w:rPr>
        <w:t>Se vuoi, posso rendere questa lettera ancora più drammatica, aggiungere un ricordo d’infanzia, una città vuota, o magari un dettaglio sulla prima coppia a cui è stato negato un figlio. Sono piuttosto bravo a farlo.</w:t>
      </w:r>
    </w:p>
    <w:sectPr w:rsidR="00300888" w:rsidRPr="0066171A" w:rsidSect="00300888">
      <w:headerReference w:type="default" r:id="rId10"/>
      <w:pgSz w:w="12240" w:h="15840"/>
      <w:pgMar w:top="1417" w:right="1134" w:bottom="1134" w:left="1134"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29C5C" w14:textId="77777777" w:rsidR="00D30AC4" w:rsidRDefault="00D30AC4">
      <w:pPr>
        <w:spacing w:after="0" w:line="240" w:lineRule="auto"/>
      </w:pPr>
      <w:r>
        <w:separator/>
      </w:r>
    </w:p>
  </w:endnote>
  <w:endnote w:type="continuationSeparator" w:id="0">
    <w:p w14:paraId="3E0DED46" w14:textId="77777777" w:rsidR="00D30AC4" w:rsidRDefault="00D30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18514" w14:textId="77777777" w:rsidR="00D30AC4" w:rsidRDefault="00D30AC4">
      <w:pPr>
        <w:spacing w:after="0" w:line="240" w:lineRule="auto"/>
      </w:pPr>
      <w:r>
        <w:separator/>
      </w:r>
    </w:p>
  </w:footnote>
  <w:footnote w:type="continuationSeparator" w:id="0">
    <w:p w14:paraId="636AFA1F" w14:textId="77777777" w:rsidR="00D30AC4" w:rsidRDefault="00D30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5147" w14:textId="77777777" w:rsidR="00300888" w:rsidRDefault="00300888" w:rsidP="00D01F7E">
    <w:pPr>
      <w:rPr>
        <w:rFonts w:ascii="Aptos Display" w:hAnsi="Aptos Display"/>
        <w:lang w:val="it-IT"/>
      </w:rPr>
    </w:pPr>
  </w:p>
  <w:p w14:paraId="0CF7BF41" w14:textId="77777777" w:rsidR="00300888" w:rsidRPr="00D01F7E" w:rsidRDefault="00300888"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33A"/>
    <w:multiLevelType w:val="multilevel"/>
    <w:tmpl w:val="55FA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3242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888"/>
    <w:rsid w:val="00075B96"/>
    <w:rsid w:val="000A2C72"/>
    <w:rsid w:val="000A7C0D"/>
    <w:rsid w:val="00171406"/>
    <w:rsid w:val="001A2D44"/>
    <w:rsid w:val="001C6AF0"/>
    <w:rsid w:val="001F2C6C"/>
    <w:rsid w:val="002000D4"/>
    <w:rsid w:val="002A476E"/>
    <w:rsid w:val="002E37B9"/>
    <w:rsid w:val="00300888"/>
    <w:rsid w:val="00304CAA"/>
    <w:rsid w:val="003121C0"/>
    <w:rsid w:val="0036311B"/>
    <w:rsid w:val="00363D00"/>
    <w:rsid w:val="003655F9"/>
    <w:rsid w:val="003B2021"/>
    <w:rsid w:val="00476454"/>
    <w:rsid w:val="00530CDF"/>
    <w:rsid w:val="0054586C"/>
    <w:rsid w:val="00575B81"/>
    <w:rsid w:val="00594EFC"/>
    <w:rsid w:val="005C5091"/>
    <w:rsid w:val="005F2644"/>
    <w:rsid w:val="00630CAD"/>
    <w:rsid w:val="0066171A"/>
    <w:rsid w:val="00785943"/>
    <w:rsid w:val="007E4C85"/>
    <w:rsid w:val="0083732F"/>
    <w:rsid w:val="00856A6D"/>
    <w:rsid w:val="008E0307"/>
    <w:rsid w:val="009221FC"/>
    <w:rsid w:val="00936EC3"/>
    <w:rsid w:val="009468FB"/>
    <w:rsid w:val="00946F8F"/>
    <w:rsid w:val="00AB582C"/>
    <w:rsid w:val="00B3122F"/>
    <w:rsid w:val="00B42F17"/>
    <w:rsid w:val="00BB4E98"/>
    <w:rsid w:val="00BB5D41"/>
    <w:rsid w:val="00BC4A58"/>
    <w:rsid w:val="00C4167A"/>
    <w:rsid w:val="00D30A09"/>
    <w:rsid w:val="00D30AC4"/>
    <w:rsid w:val="00D912C3"/>
    <w:rsid w:val="00DB415A"/>
    <w:rsid w:val="00DE1594"/>
    <w:rsid w:val="00DF69F4"/>
    <w:rsid w:val="00E10539"/>
    <w:rsid w:val="00EA627A"/>
    <w:rsid w:val="00ED1142"/>
    <w:rsid w:val="00F33CFD"/>
    <w:rsid w:val="00F92D77"/>
    <w:rsid w:val="00FB0A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90BF4"/>
  <w15:chartTrackingRefBased/>
  <w15:docId w15:val="{391A591E-48FC-4633-855B-0F31F046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0888"/>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30088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it-IT"/>
      <w14:ligatures w14:val="standardContextual"/>
    </w:rPr>
  </w:style>
  <w:style w:type="paragraph" w:styleId="Titolo2">
    <w:name w:val="heading 2"/>
    <w:basedOn w:val="Normale"/>
    <w:next w:val="Normale"/>
    <w:link w:val="Titolo2Carattere"/>
    <w:uiPriority w:val="9"/>
    <w:semiHidden/>
    <w:unhideWhenUsed/>
    <w:qFormat/>
    <w:rsid w:val="0030088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it-IT"/>
      <w14:ligatures w14:val="standardContextual"/>
    </w:rPr>
  </w:style>
  <w:style w:type="paragraph" w:styleId="Titolo3">
    <w:name w:val="heading 3"/>
    <w:basedOn w:val="Normale"/>
    <w:next w:val="Normale"/>
    <w:link w:val="Titolo3Carattere"/>
    <w:uiPriority w:val="9"/>
    <w:semiHidden/>
    <w:unhideWhenUsed/>
    <w:qFormat/>
    <w:rsid w:val="00300888"/>
    <w:pPr>
      <w:keepNext/>
      <w:keepLines/>
      <w:spacing w:before="160" w:after="80" w:line="259" w:lineRule="auto"/>
      <w:outlineLvl w:val="2"/>
    </w:pPr>
    <w:rPr>
      <w:rFonts w:eastAsiaTheme="majorEastAsia" w:cstheme="majorBidi"/>
      <w:color w:val="0F4761" w:themeColor="accent1" w:themeShade="BF"/>
      <w:kern w:val="2"/>
      <w:sz w:val="28"/>
      <w:szCs w:val="28"/>
      <w:lang w:val="it-IT"/>
      <w14:ligatures w14:val="standardContextual"/>
    </w:rPr>
  </w:style>
  <w:style w:type="paragraph" w:styleId="Titolo4">
    <w:name w:val="heading 4"/>
    <w:basedOn w:val="Normale"/>
    <w:next w:val="Normale"/>
    <w:link w:val="Titolo4Carattere"/>
    <w:uiPriority w:val="9"/>
    <w:semiHidden/>
    <w:unhideWhenUsed/>
    <w:qFormat/>
    <w:rsid w:val="00300888"/>
    <w:pPr>
      <w:keepNext/>
      <w:keepLines/>
      <w:spacing w:before="80" w:after="40" w:line="259" w:lineRule="auto"/>
      <w:outlineLvl w:val="3"/>
    </w:pPr>
    <w:rPr>
      <w:rFonts w:eastAsiaTheme="majorEastAsia" w:cstheme="majorBidi"/>
      <w:i/>
      <w:iCs/>
      <w:color w:val="0F4761" w:themeColor="accent1" w:themeShade="BF"/>
      <w:kern w:val="2"/>
      <w:lang w:val="it-IT"/>
      <w14:ligatures w14:val="standardContextual"/>
    </w:rPr>
  </w:style>
  <w:style w:type="paragraph" w:styleId="Titolo5">
    <w:name w:val="heading 5"/>
    <w:basedOn w:val="Normale"/>
    <w:next w:val="Normale"/>
    <w:link w:val="Titolo5Carattere"/>
    <w:uiPriority w:val="9"/>
    <w:semiHidden/>
    <w:unhideWhenUsed/>
    <w:qFormat/>
    <w:rsid w:val="00300888"/>
    <w:pPr>
      <w:keepNext/>
      <w:keepLines/>
      <w:spacing w:before="80" w:after="40" w:line="259" w:lineRule="auto"/>
      <w:outlineLvl w:val="4"/>
    </w:pPr>
    <w:rPr>
      <w:rFonts w:eastAsiaTheme="majorEastAsia" w:cstheme="majorBidi"/>
      <w:color w:val="0F4761" w:themeColor="accent1" w:themeShade="BF"/>
      <w:kern w:val="2"/>
      <w:lang w:val="it-IT"/>
      <w14:ligatures w14:val="standardContextual"/>
    </w:rPr>
  </w:style>
  <w:style w:type="paragraph" w:styleId="Titolo6">
    <w:name w:val="heading 6"/>
    <w:basedOn w:val="Normale"/>
    <w:next w:val="Normale"/>
    <w:link w:val="Titolo6Carattere"/>
    <w:uiPriority w:val="9"/>
    <w:semiHidden/>
    <w:unhideWhenUsed/>
    <w:qFormat/>
    <w:rsid w:val="00300888"/>
    <w:pPr>
      <w:keepNext/>
      <w:keepLines/>
      <w:spacing w:before="40" w:after="0" w:line="259" w:lineRule="auto"/>
      <w:outlineLvl w:val="5"/>
    </w:pPr>
    <w:rPr>
      <w:rFonts w:eastAsiaTheme="majorEastAsia" w:cstheme="majorBidi"/>
      <w:i/>
      <w:iCs/>
      <w:color w:val="595959" w:themeColor="text1" w:themeTint="A6"/>
      <w:kern w:val="2"/>
      <w:lang w:val="it-IT"/>
      <w14:ligatures w14:val="standardContextual"/>
    </w:rPr>
  </w:style>
  <w:style w:type="paragraph" w:styleId="Titolo7">
    <w:name w:val="heading 7"/>
    <w:basedOn w:val="Normale"/>
    <w:next w:val="Normale"/>
    <w:link w:val="Titolo7Carattere"/>
    <w:uiPriority w:val="9"/>
    <w:semiHidden/>
    <w:unhideWhenUsed/>
    <w:qFormat/>
    <w:rsid w:val="00300888"/>
    <w:pPr>
      <w:keepNext/>
      <w:keepLines/>
      <w:spacing w:before="40" w:after="0" w:line="259" w:lineRule="auto"/>
      <w:outlineLvl w:val="6"/>
    </w:pPr>
    <w:rPr>
      <w:rFonts w:eastAsiaTheme="majorEastAsia" w:cstheme="majorBidi"/>
      <w:color w:val="595959" w:themeColor="text1" w:themeTint="A6"/>
      <w:kern w:val="2"/>
      <w:lang w:val="it-IT"/>
      <w14:ligatures w14:val="standardContextual"/>
    </w:rPr>
  </w:style>
  <w:style w:type="paragraph" w:styleId="Titolo8">
    <w:name w:val="heading 8"/>
    <w:basedOn w:val="Normale"/>
    <w:next w:val="Normale"/>
    <w:link w:val="Titolo8Carattere"/>
    <w:uiPriority w:val="9"/>
    <w:semiHidden/>
    <w:unhideWhenUsed/>
    <w:qFormat/>
    <w:rsid w:val="00300888"/>
    <w:pPr>
      <w:keepNext/>
      <w:keepLines/>
      <w:spacing w:after="0" w:line="259" w:lineRule="auto"/>
      <w:outlineLvl w:val="7"/>
    </w:pPr>
    <w:rPr>
      <w:rFonts w:eastAsiaTheme="majorEastAsia" w:cstheme="majorBidi"/>
      <w:i/>
      <w:iCs/>
      <w:color w:val="272727" w:themeColor="text1" w:themeTint="D8"/>
      <w:kern w:val="2"/>
      <w:lang w:val="it-IT"/>
      <w14:ligatures w14:val="standardContextual"/>
    </w:rPr>
  </w:style>
  <w:style w:type="paragraph" w:styleId="Titolo9">
    <w:name w:val="heading 9"/>
    <w:basedOn w:val="Normale"/>
    <w:next w:val="Normale"/>
    <w:link w:val="Titolo9Carattere"/>
    <w:uiPriority w:val="9"/>
    <w:semiHidden/>
    <w:unhideWhenUsed/>
    <w:qFormat/>
    <w:rsid w:val="00300888"/>
    <w:pPr>
      <w:keepNext/>
      <w:keepLines/>
      <w:spacing w:after="0" w:line="259" w:lineRule="auto"/>
      <w:outlineLvl w:val="8"/>
    </w:pPr>
    <w:rPr>
      <w:rFonts w:eastAsiaTheme="majorEastAsia" w:cstheme="majorBidi"/>
      <w:color w:val="272727" w:themeColor="text1" w:themeTint="D8"/>
      <w:kern w:val="2"/>
      <w:lang w:val="it-IT"/>
      <w14:ligatures w14:val="standardContextual"/>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0088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0088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0088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0088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0088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0088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0088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0088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0088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00888"/>
    <w:pPr>
      <w:spacing w:after="80" w:line="240" w:lineRule="auto"/>
      <w:contextualSpacing/>
    </w:pPr>
    <w:rPr>
      <w:rFonts w:asciiTheme="majorHAnsi" w:eastAsiaTheme="majorEastAsia" w:hAnsiTheme="majorHAnsi" w:cstheme="majorBidi"/>
      <w:spacing w:val="-10"/>
      <w:kern w:val="28"/>
      <w:sz w:val="56"/>
      <w:szCs w:val="56"/>
      <w:lang w:val="it-IT"/>
      <w14:ligatures w14:val="standardContextual"/>
    </w:rPr>
  </w:style>
  <w:style w:type="character" w:customStyle="1" w:styleId="TitoloCarattere">
    <w:name w:val="Titolo Carattere"/>
    <w:basedOn w:val="Carpredefinitoparagrafo"/>
    <w:link w:val="Titolo"/>
    <w:uiPriority w:val="10"/>
    <w:rsid w:val="0030088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00888"/>
    <w:pPr>
      <w:numPr>
        <w:ilvl w:val="1"/>
      </w:numPr>
      <w:spacing w:after="160" w:line="259" w:lineRule="auto"/>
    </w:pPr>
    <w:rPr>
      <w:rFonts w:eastAsiaTheme="majorEastAsia" w:cstheme="majorBidi"/>
      <w:color w:val="595959" w:themeColor="text1" w:themeTint="A6"/>
      <w:spacing w:val="15"/>
      <w:kern w:val="2"/>
      <w:sz w:val="28"/>
      <w:szCs w:val="28"/>
      <w:lang w:val="it-IT"/>
      <w14:ligatures w14:val="standardContextual"/>
    </w:rPr>
  </w:style>
  <w:style w:type="character" w:customStyle="1" w:styleId="SottotitoloCarattere">
    <w:name w:val="Sottotitolo Carattere"/>
    <w:basedOn w:val="Carpredefinitoparagrafo"/>
    <w:link w:val="Sottotitolo"/>
    <w:uiPriority w:val="11"/>
    <w:rsid w:val="0030088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00888"/>
    <w:pPr>
      <w:spacing w:before="160" w:after="160" w:line="259" w:lineRule="auto"/>
      <w:jc w:val="center"/>
    </w:pPr>
    <w:rPr>
      <w:rFonts w:eastAsiaTheme="minorHAnsi"/>
      <w:i/>
      <w:iCs/>
      <w:color w:val="404040" w:themeColor="text1" w:themeTint="BF"/>
      <w:kern w:val="2"/>
      <w:lang w:val="it-IT"/>
      <w14:ligatures w14:val="standardContextual"/>
    </w:rPr>
  </w:style>
  <w:style w:type="character" w:customStyle="1" w:styleId="CitazioneCarattere">
    <w:name w:val="Citazione Carattere"/>
    <w:basedOn w:val="Carpredefinitoparagrafo"/>
    <w:link w:val="Citazione"/>
    <w:uiPriority w:val="29"/>
    <w:rsid w:val="00300888"/>
    <w:rPr>
      <w:i/>
      <w:iCs/>
      <w:color w:val="404040" w:themeColor="text1" w:themeTint="BF"/>
    </w:rPr>
  </w:style>
  <w:style w:type="paragraph" w:styleId="Paragrafoelenco">
    <w:name w:val="List Paragraph"/>
    <w:basedOn w:val="Normale"/>
    <w:uiPriority w:val="34"/>
    <w:qFormat/>
    <w:rsid w:val="00300888"/>
    <w:pPr>
      <w:spacing w:after="160" w:line="259" w:lineRule="auto"/>
      <w:ind w:left="720"/>
      <w:contextualSpacing/>
    </w:pPr>
    <w:rPr>
      <w:rFonts w:eastAsiaTheme="minorHAnsi"/>
      <w:kern w:val="2"/>
      <w:lang w:val="it-IT"/>
      <w14:ligatures w14:val="standardContextual"/>
    </w:rPr>
  </w:style>
  <w:style w:type="character" w:styleId="Enfasiintensa">
    <w:name w:val="Intense Emphasis"/>
    <w:basedOn w:val="Carpredefinitoparagrafo"/>
    <w:uiPriority w:val="21"/>
    <w:qFormat/>
    <w:rsid w:val="00300888"/>
    <w:rPr>
      <w:i/>
      <w:iCs/>
      <w:color w:val="0F4761" w:themeColor="accent1" w:themeShade="BF"/>
    </w:rPr>
  </w:style>
  <w:style w:type="paragraph" w:styleId="Citazioneintensa">
    <w:name w:val="Intense Quote"/>
    <w:basedOn w:val="Normale"/>
    <w:next w:val="Normale"/>
    <w:link w:val="CitazioneintensaCarattere"/>
    <w:uiPriority w:val="30"/>
    <w:qFormat/>
    <w:rsid w:val="0030088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it-IT"/>
      <w14:ligatures w14:val="standardContextual"/>
    </w:rPr>
  </w:style>
  <w:style w:type="character" w:customStyle="1" w:styleId="CitazioneintensaCarattere">
    <w:name w:val="Citazione intensa Carattere"/>
    <w:basedOn w:val="Carpredefinitoparagrafo"/>
    <w:link w:val="Citazioneintensa"/>
    <w:uiPriority w:val="30"/>
    <w:rsid w:val="00300888"/>
    <w:rPr>
      <w:i/>
      <w:iCs/>
      <w:color w:val="0F4761" w:themeColor="accent1" w:themeShade="BF"/>
    </w:rPr>
  </w:style>
  <w:style w:type="character" w:styleId="Riferimentointenso">
    <w:name w:val="Intense Reference"/>
    <w:basedOn w:val="Carpredefinitoparagrafo"/>
    <w:uiPriority w:val="32"/>
    <w:qFormat/>
    <w:rsid w:val="00300888"/>
    <w:rPr>
      <w:b/>
      <w:bCs/>
      <w:smallCaps/>
      <w:color w:val="0F4761" w:themeColor="accent1" w:themeShade="BF"/>
      <w:spacing w:val="5"/>
    </w:rPr>
  </w:style>
  <w:style w:type="paragraph" w:styleId="Intestazione">
    <w:name w:val="header"/>
    <w:basedOn w:val="Normale"/>
    <w:link w:val="IntestazioneCarattere"/>
    <w:uiPriority w:val="99"/>
    <w:semiHidden/>
    <w:unhideWhenUsed/>
    <w:rsid w:val="002A476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emiHidden/>
    <w:rsid w:val="002A476E"/>
    <w:rPr>
      <w:rFonts w:eastAsiaTheme="minorEastAsia"/>
      <w:kern w:val="0"/>
      <w:lang w:val="en-US"/>
      <w14:ligatures w14:val="none"/>
    </w:rPr>
  </w:style>
  <w:style w:type="paragraph" w:styleId="Pidipagina">
    <w:name w:val="footer"/>
    <w:basedOn w:val="Normale"/>
    <w:link w:val="PidipaginaCarattere"/>
    <w:uiPriority w:val="99"/>
    <w:semiHidden/>
    <w:unhideWhenUsed/>
    <w:rsid w:val="002A476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semiHidden/>
    <w:rsid w:val="002A476E"/>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BFD927-17C8-434F-A851-29A4B5FA6BB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BD274E44-A0D6-4A70-80F0-887D00C6E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9D32D9-BC65-49BC-AA3C-C1644180B6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18</cp:revision>
  <dcterms:created xsi:type="dcterms:W3CDTF">2026-02-09T10:44:00Z</dcterms:created>
  <dcterms:modified xsi:type="dcterms:W3CDTF">2026-02-09T10:55:00Z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